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806C7" w14:paraId="6F702296" w14:textId="77777777">
        <w:tc>
          <w:tcPr>
            <w:tcW w:w="6733" w:type="dxa"/>
            <w:gridSpan w:val="2"/>
            <w:tcBorders>
              <w:top w:val="nil"/>
              <w:left w:val="nil"/>
              <w:bottom w:val="nil"/>
              <w:right w:val="nil"/>
            </w:tcBorders>
            <w:vAlign w:val="center"/>
          </w:tcPr>
          <w:p w:rsidR="00997775" w:rsidP="00710A7A" w:rsidRDefault="00997775" w14:paraId="09EBBB7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384244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806C7" w14:paraId="5EF87D1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BEBC52F" w14:textId="77777777">
            <w:r w:rsidRPr="008B0CC5">
              <w:t xml:space="preserve">Vergaderjaar </w:t>
            </w:r>
            <w:r w:rsidR="00AC6B87">
              <w:t>202</w:t>
            </w:r>
            <w:r w:rsidR="00684DFF">
              <w:t>5</w:t>
            </w:r>
            <w:r w:rsidR="00AC6B87">
              <w:t>-202</w:t>
            </w:r>
            <w:r w:rsidR="00684DFF">
              <w:t>6</w:t>
            </w:r>
          </w:p>
        </w:tc>
      </w:tr>
      <w:tr w:rsidR="00997775" w:rsidTr="001806C7" w14:paraId="3BF4991B" w14:textId="77777777">
        <w:trPr>
          <w:cantSplit/>
        </w:trPr>
        <w:tc>
          <w:tcPr>
            <w:tcW w:w="10985" w:type="dxa"/>
            <w:gridSpan w:val="3"/>
            <w:tcBorders>
              <w:top w:val="nil"/>
              <w:left w:val="nil"/>
              <w:bottom w:val="nil"/>
              <w:right w:val="nil"/>
            </w:tcBorders>
          </w:tcPr>
          <w:p w:rsidR="00997775" w:rsidRDefault="00997775" w14:paraId="7DE45743" w14:textId="77777777"/>
        </w:tc>
      </w:tr>
      <w:tr w:rsidR="00997775" w:rsidTr="001806C7" w14:paraId="3F315C08" w14:textId="77777777">
        <w:trPr>
          <w:cantSplit/>
        </w:trPr>
        <w:tc>
          <w:tcPr>
            <w:tcW w:w="10985" w:type="dxa"/>
            <w:gridSpan w:val="3"/>
            <w:tcBorders>
              <w:top w:val="nil"/>
              <w:left w:val="nil"/>
              <w:bottom w:val="single" w:color="auto" w:sz="4" w:space="0"/>
              <w:right w:val="nil"/>
            </w:tcBorders>
          </w:tcPr>
          <w:p w:rsidR="00997775" w:rsidRDefault="00997775" w14:paraId="31A26CB6" w14:textId="77777777"/>
        </w:tc>
      </w:tr>
      <w:tr w:rsidR="00997775" w:rsidTr="001806C7" w14:paraId="6C36BF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A4778B" w14:textId="77777777"/>
        </w:tc>
        <w:tc>
          <w:tcPr>
            <w:tcW w:w="7654" w:type="dxa"/>
            <w:gridSpan w:val="2"/>
          </w:tcPr>
          <w:p w:rsidR="00997775" w:rsidRDefault="00997775" w14:paraId="378B0B21" w14:textId="77777777"/>
        </w:tc>
      </w:tr>
      <w:tr w:rsidR="001806C7" w:rsidTr="001806C7" w14:paraId="6FB9D3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06C7" w:rsidP="001806C7" w:rsidRDefault="001806C7" w14:paraId="0B60CC17" w14:textId="617AE754">
            <w:pPr>
              <w:rPr>
                <w:b/>
              </w:rPr>
            </w:pPr>
            <w:r>
              <w:rPr>
                <w:b/>
              </w:rPr>
              <w:t>36 755</w:t>
            </w:r>
          </w:p>
        </w:tc>
        <w:tc>
          <w:tcPr>
            <w:tcW w:w="7654" w:type="dxa"/>
            <w:gridSpan w:val="2"/>
          </w:tcPr>
          <w:p w:rsidR="001806C7" w:rsidP="001806C7" w:rsidRDefault="001806C7" w14:paraId="1B8245BB" w14:textId="5C07C0F1">
            <w:pPr>
              <w:rPr>
                <w:b/>
              </w:rPr>
            </w:pPr>
            <w:r w:rsidRPr="00BA7A82">
              <w:rPr>
                <w:b/>
                <w:bCs/>
                <w:szCs w:val="24"/>
              </w:rPr>
              <w:t>Wijziging van de Omgevingswet (maatwerkaanpak PAS-projecten)</w:t>
            </w:r>
          </w:p>
        </w:tc>
      </w:tr>
      <w:tr w:rsidR="001806C7" w:rsidTr="001806C7" w14:paraId="73F75F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06C7" w:rsidP="001806C7" w:rsidRDefault="001806C7" w14:paraId="46ED006D" w14:textId="77777777"/>
        </w:tc>
        <w:tc>
          <w:tcPr>
            <w:tcW w:w="7654" w:type="dxa"/>
            <w:gridSpan w:val="2"/>
          </w:tcPr>
          <w:p w:rsidR="001806C7" w:rsidP="001806C7" w:rsidRDefault="001806C7" w14:paraId="0D363762" w14:textId="77777777"/>
        </w:tc>
      </w:tr>
      <w:tr w:rsidR="001806C7" w:rsidTr="001806C7" w14:paraId="1B4326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06C7" w:rsidP="001806C7" w:rsidRDefault="001806C7" w14:paraId="741D5438" w14:textId="77777777"/>
        </w:tc>
        <w:tc>
          <w:tcPr>
            <w:tcW w:w="7654" w:type="dxa"/>
            <w:gridSpan w:val="2"/>
          </w:tcPr>
          <w:p w:rsidR="001806C7" w:rsidP="001806C7" w:rsidRDefault="001806C7" w14:paraId="2434DE5C" w14:textId="77777777"/>
        </w:tc>
      </w:tr>
      <w:tr w:rsidR="001806C7" w:rsidTr="001806C7" w14:paraId="6E7063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06C7" w:rsidP="001806C7" w:rsidRDefault="001806C7" w14:paraId="7A1D1D88" w14:textId="68BE09B9">
            <w:pPr>
              <w:rPr>
                <w:b/>
              </w:rPr>
            </w:pPr>
            <w:r>
              <w:rPr>
                <w:b/>
              </w:rPr>
              <w:t xml:space="preserve">Nr. </w:t>
            </w:r>
            <w:r>
              <w:rPr>
                <w:b/>
              </w:rPr>
              <w:t>39</w:t>
            </w:r>
          </w:p>
        </w:tc>
        <w:tc>
          <w:tcPr>
            <w:tcW w:w="7654" w:type="dxa"/>
            <w:gridSpan w:val="2"/>
          </w:tcPr>
          <w:p w:rsidR="001806C7" w:rsidP="001806C7" w:rsidRDefault="001806C7" w14:paraId="4A02F4A6" w14:textId="660B60E7">
            <w:pPr>
              <w:rPr>
                <w:b/>
              </w:rPr>
            </w:pPr>
            <w:r>
              <w:rPr>
                <w:b/>
              </w:rPr>
              <w:t xml:space="preserve">MOTIE VAN </w:t>
            </w:r>
            <w:r>
              <w:rPr>
                <w:b/>
              </w:rPr>
              <w:t>HET LID HOLMAN</w:t>
            </w:r>
          </w:p>
        </w:tc>
      </w:tr>
      <w:tr w:rsidR="001806C7" w:rsidTr="001806C7" w14:paraId="7617A7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06C7" w:rsidP="001806C7" w:rsidRDefault="001806C7" w14:paraId="68963A93" w14:textId="77777777"/>
        </w:tc>
        <w:tc>
          <w:tcPr>
            <w:tcW w:w="7654" w:type="dxa"/>
            <w:gridSpan w:val="2"/>
          </w:tcPr>
          <w:p w:rsidR="001806C7" w:rsidP="001806C7" w:rsidRDefault="001806C7" w14:paraId="665215B5" w14:textId="5CDE752F">
            <w:r>
              <w:t>Voorgesteld 24 september 2025</w:t>
            </w:r>
          </w:p>
        </w:tc>
      </w:tr>
      <w:tr w:rsidR="001806C7" w:rsidTr="001806C7" w14:paraId="61DFB3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06C7" w:rsidP="001806C7" w:rsidRDefault="001806C7" w14:paraId="04899443" w14:textId="77777777"/>
        </w:tc>
        <w:tc>
          <w:tcPr>
            <w:tcW w:w="7654" w:type="dxa"/>
            <w:gridSpan w:val="2"/>
          </w:tcPr>
          <w:p w:rsidR="001806C7" w:rsidP="001806C7" w:rsidRDefault="001806C7" w14:paraId="2D098929" w14:textId="77777777"/>
        </w:tc>
      </w:tr>
      <w:tr w:rsidR="001806C7" w:rsidTr="001806C7" w14:paraId="7C84D3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06C7" w:rsidP="001806C7" w:rsidRDefault="001806C7" w14:paraId="5E065041" w14:textId="77777777"/>
        </w:tc>
        <w:tc>
          <w:tcPr>
            <w:tcW w:w="7654" w:type="dxa"/>
            <w:gridSpan w:val="2"/>
          </w:tcPr>
          <w:p w:rsidR="001806C7" w:rsidP="001806C7" w:rsidRDefault="001806C7" w14:paraId="3341C08E" w14:textId="5A0CD3FE">
            <w:r>
              <w:t>De Kamer,</w:t>
            </w:r>
          </w:p>
        </w:tc>
      </w:tr>
      <w:tr w:rsidR="001806C7" w:rsidTr="001806C7" w14:paraId="184785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06C7" w:rsidP="001806C7" w:rsidRDefault="001806C7" w14:paraId="0EB23C54" w14:textId="77777777"/>
        </w:tc>
        <w:tc>
          <w:tcPr>
            <w:tcW w:w="7654" w:type="dxa"/>
            <w:gridSpan w:val="2"/>
          </w:tcPr>
          <w:p w:rsidR="001806C7" w:rsidP="001806C7" w:rsidRDefault="001806C7" w14:paraId="66C114CA" w14:textId="77777777"/>
        </w:tc>
      </w:tr>
      <w:tr w:rsidR="001806C7" w:rsidTr="001806C7" w14:paraId="5882FF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06C7" w:rsidP="001806C7" w:rsidRDefault="001806C7" w14:paraId="0AC6B90E" w14:textId="77777777"/>
        </w:tc>
        <w:tc>
          <w:tcPr>
            <w:tcW w:w="7654" w:type="dxa"/>
            <w:gridSpan w:val="2"/>
          </w:tcPr>
          <w:p w:rsidR="001806C7" w:rsidP="001806C7" w:rsidRDefault="001806C7" w14:paraId="04B61652" w14:textId="27FECADA">
            <w:r>
              <w:t>gehoord de beraadslaging,</w:t>
            </w:r>
          </w:p>
        </w:tc>
      </w:tr>
      <w:tr w:rsidR="00997775" w:rsidTr="001806C7" w14:paraId="59958E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83AAA7" w14:textId="77777777"/>
        </w:tc>
        <w:tc>
          <w:tcPr>
            <w:tcW w:w="7654" w:type="dxa"/>
            <w:gridSpan w:val="2"/>
          </w:tcPr>
          <w:p w:rsidR="00997775" w:rsidRDefault="00997775" w14:paraId="3A368B94" w14:textId="77777777"/>
        </w:tc>
      </w:tr>
      <w:tr w:rsidR="00997775" w:rsidTr="001806C7" w14:paraId="774FD9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878C66" w14:textId="77777777"/>
        </w:tc>
        <w:tc>
          <w:tcPr>
            <w:tcW w:w="7654" w:type="dxa"/>
            <w:gridSpan w:val="2"/>
          </w:tcPr>
          <w:p w:rsidR="001806C7" w:rsidP="001806C7" w:rsidRDefault="001806C7" w14:paraId="590C9C58" w14:textId="77777777">
            <w:r>
              <w:t>overwegende dat het rapport van het Louis Bolk Instituut aangeeft dat een graslandnorm een positieve invloed heeft op meerdere aspecten, waaronder bodemkwaliteit, waterkwaliteit en biodiversiteit;</w:t>
            </w:r>
          </w:p>
          <w:p w:rsidR="001806C7" w:rsidP="001806C7" w:rsidRDefault="001806C7" w14:paraId="2CE61362" w14:textId="77777777"/>
          <w:p w:rsidR="001806C7" w:rsidP="001806C7" w:rsidRDefault="001806C7" w14:paraId="53D6CB76" w14:textId="77777777">
            <w:r>
              <w:t>overwegende dat zonder dergelijke norm tot wel 150.000 hectare grasland kan worden omgezet naar bouwland, waar intensieve teelten zullen plaatsvinden;</w:t>
            </w:r>
          </w:p>
          <w:p w:rsidR="001806C7" w:rsidP="001806C7" w:rsidRDefault="001806C7" w14:paraId="4F9A04D7" w14:textId="77777777"/>
          <w:p w:rsidR="001806C7" w:rsidP="001806C7" w:rsidRDefault="001806C7" w14:paraId="7248527E" w14:textId="77777777">
            <w:r>
              <w:t>overwegende dat de motie-</w:t>
            </w:r>
            <w:proofErr w:type="spellStart"/>
            <w:r>
              <w:t>Flach</w:t>
            </w:r>
            <w:proofErr w:type="spellEnd"/>
            <w:r>
              <w:t xml:space="preserve"> oproept om te pleiten voor een derogatie voor bedrijven met blijvend grasland met randvoorwaarden als weidegang en grondgebondenheid, en dit de kans op die graslandderogatie aanzienlijk vergroot;</w:t>
            </w:r>
          </w:p>
          <w:p w:rsidR="001806C7" w:rsidP="001806C7" w:rsidRDefault="001806C7" w14:paraId="5D927417" w14:textId="77777777"/>
          <w:p w:rsidR="001806C7" w:rsidP="001806C7" w:rsidRDefault="001806C7" w14:paraId="5B91A9CD" w14:textId="77777777">
            <w:r>
              <w:t>verzoekt de regering in het verzoek voor derogatie en in het achtste actieprogramma Nitraatrichtlijn nadrukkelijk een graslandnorm op te nemen die zorgt voor behoud van blijvend grasland, en dit als onderdeel van de plannen voor derogatie te onderbouwen,</w:t>
            </w:r>
          </w:p>
          <w:p w:rsidR="001806C7" w:rsidP="001806C7" w:rsidRDefault="001806C7" w14:paraId="0283B654" w14:textId="77777777"/>
          <w:p w:rsidR="001806C7" w:rsidP="001806C7" w:rsidRDefault="001806C7" w14:paraId="7E2C0B64" w14:textId="77777777">
            <w:r>
              <w:t>en gaat over tot de orde van de dag.</w:t>
            </w:r>
          </w:p>
          <w:p w:rsidR="001806C7" w:rsidP="001806C7" w:rsidRDefault="001806C7" w14:paraId="32290DAB" w14:textId="77777777"/>
          <w:p w:rsidR="00997775" w:rsidP="001806C7" w:rsidRDefault="001806C7" w14:paraId="40221A18" w14:textId="06F691D1">
            <w:r>
              <w:t>Holman</w:t>
            </w:r>
          </w:p>
        </w:tc>
      </w:tr>
    </w:tbl>
    <w:p w:rsidR="00997775" w:rsidRDefault="00997775" w14:paraId="4D67E5F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42321" w14:textId="77777777" w:rsidR="001806C7" w:rsidRDefault="001806C7">
      <w:pPr>
        <w:spacing w:line="20" w:lineRule="exact"/>
      </w:pPr>
    </w:p>
  </w:endnote>
  <w:endnote w:type="continuationSeparator" w:id="0">
    <w:p w14:paraId="7E95D4E1" w14:textId="77777777" w:rsidR="001806C7" w:rsidRDefault="001806C7">
      <w:pPr>
        <w:pStyle w:val="Amendement"/>
      </w:pPr>
      <w:r>
        <w:rPr>
          <w:b w:val="0"/>
        </w:rPr>
        <w:t xml:space="preserve"> </w:t>
      </w:r>
    </w:p>
  </w:endnote>
  <w:endnote w:type="continuationNotice" w:id="1">
    <w:p w14:paraId="16DCC557" w14:textId="77777777" w:rsidR="001806C7" w:rsidRDefault="001806C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4ED99" w14:textId="77777777" w:rsidR="001806C7" w:rsidRDefault="001806C7">
      <w:pPr>
        <w:pStyle w:val="Amendement"/>
      </w:pPr>
      <w:r>
        <w:rPr>
          <w:b w:val="0"/>
        </w:rPr>
        <w:separator/>
      </w:r>
    </w:p>
  </w:footnote>
  <w:footnote w:type="continuationSeparator" w:id="0">
    <w:p w14:paraId="7DA474AC" w14:textId="77777777" w:rsidR="001806C7" w:rsidRDefault="001806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6C7"/>
    <w:rsid w:val="00133FCE"/>
    <w:rsid w:val="001806C7"/>
    <w:rsid w:val="001E482C"/>
    <w:rsid w:val="001E4877"/>
    <w:rsid w:val="0021105A"/>
    <w:rsid w:val="00280D6A"/>
    <w:rsid w:val="002B78E9"/>
    <w:rsid w:val="002C5406"/>
    <w:rsid w:val="00330D60"/>
    <w:rsid w:val="00345A5C"/>
    <w:rsid w:val="003F71A1"/>
    <w:rsid w:val="00476415"/>
    <w:rsid w:val="00546F8D"/>
    <w:rsid w:val="00560113"/>
    <w:rsid w:val="005C70A8"/>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88F44"/>
  <w15:docId w15:val="{B534C853-04AF-439E-A0F5-647D0BC8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155</ap:Words>
  <ap:Characters>983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2025-09-25T09:01:00.0000000Z</dcterms:created>
  <dcterms:modified xsi:type="dcterms:W3CDTF">2025-09-25T09:08:00.0000000Z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