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FDF" w:rsidRDefault="0049722B" w14:paraId="781485A3" w14:textId="77777777">
      <w:r>
        <w:t>Geachte voorzitter,</w:t>
      </w:r>
    </w:p>
    <w:p w:rsidR="005D5FDF" w:rsidRDefault="005D5FDF" w14:paraId="781485A4" w14:textId="77777777"/>
    <w:p w:rsidR="0049722B" w:rsidP="0049722B" w:rsidRDefault="0049722B" w14:paraId="7A2E89AB" w14:textId="01F461B9">
      <w:bookmarkStart w:name="_Hlk209450434" w:id="0"/>
      <w:r>
        <w:t xml:space="preserve">Hierbij bied ik de achtste editie van de jaarlijkse Kamerbrief over de Staat van het Consulaire aan. </w:t>
      </w:r>
      <w:bookmarkEnd w:id="0"/>
      <w:r>
        <w:t>In de Staat van het Consulaire wordt ingegaan op de staat van de consulaire dienstverlening aan Nederlandse burgers in het buitenland en niet-Nederlanders die naar Nederland willen reizen.</w:t>
      </w:r>
      <w:r w:rsidR="0040616C">
        <w:rPr>
          <w:rStyle w:val="FootnoteReference"/>
        </w:rPr>
        <w:footnoteReference w:id="1"/>
      </w:r>
    </w:p>
    <w:p w:rsidR="0049722B" w:rsidP="0049722B" w:rsidRDefault="0049722B" w14:paraId="0C637C12" w14:textId="77777777"/>
    <w:p w:rsidR="0049722B" w:rsidP="0049722B" w:rsidRDefault="0049722B" w14:paraId="66645C68" w14:textId="1041A08D">
      <w:r>
        <w:t>In deze editie van de Staat van het Consulaire staat een aantal ontwikkelingen centraal die in 2024 invloed he</w:t>
      </w:r>
      <w:r w:rsidR="001F691F">
        <w:t>bben</w:t>
      </w:r>
      <w:r>
        <w:t xml:space="preserve"> gehad op het consulaire domein en de </w:t>
      </w:r>
      <w:r w:rsidR="001F691F">
        <w:t xml:space="preserve">aanpassingen die worden doorgevoerd </w:t>
      </w:r>
      <w:r>
        <w:t xml:space="preserve">om de consulaire klant tijdig, adequaat en efficiënt te </w:t>
      </w:r>
      <w:r w:rsidR="001F691F">
        <w:t xml:space="preserve">blijven </w:t>
      </w:r>
      <w:r>
        <w:t xml:space="preserve">ondersteunen. Met name de </w:t>
      </w:r>
      <w:r w:rsidR="00665892">
        <w:t>aanhoudend</w:t>
      </w:r>
      <w:r>
        <w:t xml:space="preserve"> groeiende vraag naar consulaire dien</w:t>
      </w:r>
      <w:r w:rsidR="00665892">
        <w:t>s</w:t>
      </w:r>
      <w:r>
        <w:t>tverlening voor zowel Nederlandse burgers in het buitenland als voor visumverlening</w:t>
      </w:r>
      <w:r w:rsidR="00532C26">
        <w:t>, als ook</w:t>
      </w:r>
      <w:r>
        <w:t xml:space="preserve"> de ontwikkelingen op digitaliseringsvlak</w:t>
      </w:r>
      <w:r w:rsidR="00532C26">
        <w:t>,</w:t>
      </w:r>
      <w:r>
        <w:t xml:space="preserve"> worden uitgelicht. Deze worden geschetst langs vijf consulaire thema’s: consulaire informatievoorziening, consulaire crises en reisadviezen, c</w:t>
      </w:r>
      <w:r w:rsidRPr="006E32B2">
        <w:t>onsulaire bijstand aan Nederlanders in het buitenland</w:t>
      </w:r>
      <w:r>
        <w:t xml:space="preserve">, reisdocumenten en visumverlening. </w:t>
      </w:r>
    </w:p>
    <w:p w:rsidR="0049722B" w:rsidP="0049722B" w:rsidRDefault="0049722B" w14:paraId="67EDC695" w14:textId="77777777"/>
    <w:p w:rsidR="0049722B" w:rsidP="0049722B" w:rsidRDefault="0049722B" w14:paraId="3339E237" w14:textId="40B90170">
      <w:r>
        <w:t xml:space="preserve">Langs deze vijf thema’s worden </w:t>
      </w:r>
      <w:proofErr w:type="spellStart"/>
      <w:r>
        <w:t>word</w:t>
      </w:r>
      <w:r w:rsidR="001F691F">
        <w:t>en</w:t>
      </w:r>
      <w:proofErr w:type="spellEnd"/>
      <w:r>
        <w:t xml:space="preserve"> in </w:t>
      </w:r>
      <w:r w:rsidR="001F691F">
        <w:t>d</w:t>
      </w:r>
      <w:r>
        <w:t xml:space="preserve">eel 1 van de Staat de kansen en uitdagingen voor </w:t>
      </w:r>
      <w:r w:rsidR="00665892">
        <w:t xml:space="preserve">de </w:t>
      </w:r>
      <w:r>
        <w:t>consulaire d</w:t>
      </w:r>
      <w:r w:rsidR="00665892">
        <w:t>ienstverlening</w:t>
      </w:r>
      <w:r>
        <w:t xml:space="preserve"> met uw Kamer gedeeld. In </w:t>
      </w:r>
      <w:r w:rsidR="001F691F">
        <w:t>d</w:t>
      </w:r>
      <w:r>
        <w:t xml:space="preserve">eel 2 wordt een overzicht gegeven van lopende zaken evenals de stand van zaken </w:t>
      </w:r>
      <w:r w:rsidR="001F691F">
        <w:t>in relatie tot</w:t>
      </w:r>
      <w:r>
        <w:t xml:space="preserve"> moties en toezeggingen.</w:t>
      </w:r>
    </w:p>
    <w:p w:rsidR="005D5FDF" w:rsidRDefault="005D5FDF" w14:paraId="781485A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D5FDF" w14:paraId="781485A9" w14:textId="77777777">
        <w:tc>
          <w:tcPr>
            <w:tcW w:w="3620" w:type="dxa"/>
          </w:tcPr>
          <w:p w:rsidR="005D5FDF" w:rsidRDefault="0049722B" w14:paraId="781485A7" w14:textId="79F7EC2B">
            <w:r>
              <w:t xml:space="preserve">De </w:t>
            </w:r>
            <w:r w:rsidR="00DF6C9C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5D5FDF" w:rsidRDefault="005D5FDF" w14:paraId="781485A8" w14:textId="77777777"/>
        </w:tc>
      </w:tr>
    </w:tbl>
    <w:p w:rsidR="005D5FDF" w:rsidRDefault="005D5FDF" w14:paraId="781485AA" w14:textId="77777777"/>
    <w:sectPr w:rsidR="005D5F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85B3" w14:textId="77777777" w:rsidR="0049722B" w:rsidRDefault="0049722B">
      <w:pPr>
        <w:spacing w:line="240" w:lineRule="auto"/>
      </w:pPr>
      <w:r>
        <w:separator/>
      </w:r>
    </w:p>
  </w:endnote>
  <w:endnote w:type="continuationSeparator" w:id="0">
    <w:p w14:paraId="781485B5" w14:textId="77777777" w:rsidR="0049722B" w:rsidRDefault="00497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8A82" w14:textId="77777777" w:rsidR="00F33656" w:rsidRDefault="00F33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1A4A" w14:textId="77777777" w:rsidR="00F33656" w:rsidRDefault="00F33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5055" w14:textId="77777777" w:rsidR="00F33656" w:rsidRDefault="00F33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85AF" w14:textId="77777777" w:rsidR="0049722B" w:rsidRDefault="0049722B">
      <w:pPr>
        <w:spacing w:line="240" w:lineRule="auto"/>
      </w:pPr>
      <w:r>
        <w:separator/>
      </w:r>
    </w:p>
  </w:footnote>
  <w:footnote w:type="continuationSeparator" w:id="0">
    <w:p w14:paraId="781485B1" w14:textId="77777777" w:rsidR="0049722B" w:rsidRDefault="0049722B">
      <w:pPr>
        <w:spacing w:line="240" w:lineRule="auto"/>
      </w:pPr>
      <w:r>
        <w:continuationSeparator/>
      </w:r>
    </w:p>
  </w:footnote>
  <w:footnote w:id="1">
    <w:p w14:paraId="1755A6B0" w14:textId="5C9CFD55" w:rsidR="0040616C" w:rsidRPr="0040616C" w:rsidRDefault="0040616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40616C">
        <w:rPr>
          <w:sz w:val="16"/>
          <w:szCs w:val="16"/>
        </w:rPr>
        <w:t xml:space="preserve">In deze </w:t>
      </w:r>
      <w:r>
        <w:rPr>
          <w:sz w:val="16"/>
          <w:szCs w:val="16"/>
        </w:rPr>
        <w:t>S</w:t>
      </w:r>
      <w:r w:rsidRPr="0040616C">
        <w:rPr>
          <w:sz w:val="16"/>
          <w:szCs w:val="16"/>
        </w:rPr>
        <w:t xml:space="preserve">taat </w:t>
      </w:r>
      <w:r>
        <w:rPr>
          <w:sz w:val="16"/>
          <w:szCs w:val="16"/>
        </w:rPr>
        <w:t xml:space="preserve">van het Consulaire </w:t>
      </w:r>
      <w:r w:rsidRPr="0040616C">
        <w:rPr>
          <w:sz w:val="16"/>
          <w:szCs w:val="16"/>
        </w:rPr>
        <w:t>word</w:t>
      </w:r>
      <w:r>
        <w:rPr>
          <w:sz w:val="16"/>
          <w:szCs w:val="16"/>
        </w:rPr>
        <w:t xml:space="preserve">t ook gereageerd op de </w:t>
      </w:r>
      <w:r w:rsidRPr="0040616C">
        <w:rPr>
          <w:sz w:val="16"/>
          <w:szCs w:val="16"/>
        </w:rPr>
        <w:t xml:space="preserve">motie </w:t>
      </w:r>
      <w:proofErr w:type="spellStart"/>
      <w:r w:rsidRPr="0040616C">
        <w:rPr>
          <w:sz w:val="16"/>
          <w:szCs w:val="16"/>
        </w:rPr>
        <w:t>Paternotte</w:t>
      </w:r>
      <w:proofErr w:type="spellEnd"/>
      <w:r w:rsidRPr="0040616C">
        <w:rPr>
          <w:sz w:val="16"/>
          <w:szCs w:val="16"/>
        </w:rPr>
        <w:t xml:space="preserve"> c.s. over bij de Europese Commissie pleiten voor visumvrijstelling voor Surinamers (Kamerstuk 20 361, nr. 224</w:t>
      </w:r>
      <w:r>
        <w:rPr>
          <w:sz w:val="16"/>
          <w:szCs w:val="16"/>
        </w:rPr>
        <w:t xml:space="preserve">), waarmee ook aan uw verzoek met kenmerk 2025D41744 is voldaan.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4475" w14:textId="77777777" w:rsidR="00F33656" w:rsidRDefault="00F33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85AB" w14:textId="77777777" w:rsidR="005D5FDF" w:rsidRDefault="0049722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81485AF" wp14:editId="781485B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DC" w14:textId="77777777" w:rsidR="005D5FDF" w:rsidRDefault="0049722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1485DD" w14:textId="77777777" w:rsidR="005D5FDF" w:rsidRDefault="005D5FDF">
                          <w:pPr>
                            <w:pStyle w:val="WitregelW2"/>
                          </w:pPr>
                        </w:p>
                        <w:p w14:paraId="781485DE" w14:textId="77777777" w:rsidR="005D5FDF" w:rsidRDefault="0049722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1485DF" w14:textId="77777777" w:rsidR="005D5FDF" w:rsidRDefault="0049722B">
                          <w:pPr>
                            <w:pStyle w:val="Referentiegegevens"/>
                          </w:pPr>
                          <w:r>
                            <w:t>BZ2520258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1485A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81485DC" w14:textId="77777777" w:rsidR="005D5FDF" w:rsidRDefault="0049722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1485DD" w14:textId="77777777" w:rsidR="005D5FDF" w:rsidRDefault="005D5FDF">
                    <w:pPr>
                      <w:pStyle w:val="WitregelW2"/>
                    </w:pPr>
                  </w:p>
                  <w:p w14:paraId="781485DE" w14:textId="77777777" w:rsidR="005D5FDF" w:rsidRDefault="0049722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1485DF" w14:textId="77777777" w:rsidR="005D5FDF" w:rsidRDefault="0049722B">
                    <w:pPr>
                      <w:pStyle w:val="Referentiegegevens"/>
                    </w:pPr>
                    <w:r>
                      <w:t>BZ2520258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81485B1" wp14:editId="781485B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E0" w14:textId="77777777" w:rsidR="005D5FDF" w:rsidRDefault="0049722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485B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81485E0" w14:textId="77777777" w:rsidR="005D5FDF" w:rsidRDefault="0049722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81485B3" wp14:editId="781485B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EE" w14:textId="77777777" w:rsidR="0049722B" w:rsidRDefault="00497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485B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1485EE" w14:textId="77777777" w:rsidR="0049722B" w:rsidRDefault="004972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85AD" w14:textId="13A9C8CE" w:rsidR="005D5FDF" w:rsidRDefault="0049722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1485B5" wp14:editId="781485B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E1" w14:textId="77777777" w:rsidR="0049722B" w:rsidRDefault="00497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1485B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81485E1" w14:textId="77777777" w:rsidR="0049722B" w:rsidRDefault="004972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1485B7" wp14:editId="781485B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8E4C00" w14:textId="0BC31FC2" w:rsidR="00002E6E" w:rsidRDefault="00002E6E" w:rsidP="00002E6E">
                          <w:r>
                            <w:t xml:space="preserve">Aan de Voorzitter van de </w:t>
                          </w:r>
                        </w:p>
                        <w:p w14:paraId="16117D11" w14:textId="4FAA74C4" w:rsidR="00002E6E" w:rsidRDefault="00002E6E" w:rsidP="00002E6E">
                          <w:r>
                            <w:t>Tweede Kamer der Staten-Generaal</w:t>
                          </w:r>
                        </w:p>
                        <w:p w14:paraId="32003661" w14:textId="360C78E6" w:rsidR="00002E6E" w:rsidRDefault="00002E6E" w:rsidP="00002E6E">
                          <w:r>
                            <w:t>Prinses Irenestraat 6</w:t>
                          </w:r>
                        </w:p>
                        <w:p w14:paraId="2EFC4A9F" w14:textId="4D8A5130" w:rsidR="00002E6E" w:rsidRPr="00002E6E" w:rsidRDefault="00002E6E" w:rsidP="00002E6E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485B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98E4C00" w14:textId="0BC31FC2" w:rsidR="00002E6E" w:rsidRDefault="00002E6E" w:rsidP="00002E6E">
                    <w:r>
                      <w:t xml:space="preserve">Aan de Voorzitter van de </w:t>
                    </w:r>
                  </w:p>
                  <w:p w14:paraId="16117D11" w14:textId="4FAA74C4" w:rsidR="00002E6E" w:rsidRDefault="00002E6E" w:rsidP="00002E6E">
                    <w:r>
                      <w:t>Tweede Kamer der Staten-Generaal</w:t>
                    </w:r>
                  </w:p>
                  <w:p w14:paraId="32003661" w14:textId="360C78E6" w:rsidR="00002E6E" w:rsidRDefault="00002E6E" w:rsidP="00002E6E">
                    <w:r>
                      <w:t>Prinses Irenestraat 6</w:t>
                    </w:r>
                  </w:p>
                  <w:p w14:paraId="2EFC4A9F" w14:textId="4D8A5130" w:rsidR="00002E6E" w:rsidRPr="00002E6E" w:rsidRDefault="00002E6E" w:rsidP="00002E6E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1485B9" wp14:editId="781485B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D5FDF" w14:paraId="781485C8" w14:textId="77777777">
                            <w:tc>
                              <w:tcPr>
                                <w:tcW w:w="678" w:type="dxa"/>
                              </w:tcPr>
                              <w:p w14:paraId="781485C6" w14:textId="77777777" w:rsidR="005D5FDF" w:rsidRDefault="004972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81485C7" w14:textId="0ABE93F4" w:rsidR="005D5FDF" w:rsidRDefault="00F33656">
                                <w:r>
                                  <w:t xml:space="preserve"> 26</w:t>
                                </w:r>
                                <w:r w:rsidR="0049722B">
                                  <w:t xml:space="preserve"> september 2025</w:t>
                                </w:r>
                              </w:p>
                            </w:tc>
                          </w:tr>
                          <w:tr w:rsidR="005D5FDF" w14:paraId="781485CD" w14:textId="77777777">
                            <w:tc>
                              <w:tcPr>
                                <w:tcW w:w="678" w:type="dxa"/>
                              </w:tcPr>
                              <w:p w14:paraId="781485C9" w14:textId="77777777" w:rsidR="005D5FDF" w:rsidRDefault="0049722B">
                                <w:r>
                                  <w:t>Betreft</w:t>
                                </w:r>
                              </w:p>
                              <w:p w14:paraId="781485CA" w14:textId="77777777" w:rsidR="005D5FDF" w:rsidRDefault="005D5FDF"/>
                            </w:tc>
                            <w:tc>
                              <w:tcPr>
                                <w:tcW w:w="6851" w:type="dxa"/>
                              </w:tcPr>
                              <w:p w14:paraId="781485CB" w14:textId="77777777" w:rsidR="005D5FDF" w:rsidRDefault="0049722B">
                                <w:r>
                                  <w:t>Staat van het Consulaire 2025</w:t>
                                </w:r>
                              </w:p>
                              <w:p w14:paraId="781485CC" w14:textId="77777777" w:rsidR="005D5FDF" w:rsidRDefault="005D5FDF"/>
                            </w:tc>
                          </w:tr>
                        </w:tbl>
                        <w:p w14:paraId="781485CE" w14:textId="77777777" w:rsidR="005D5FDF" w:rsidRDefault="005D5FDF"/>
                        <w:p w14:paraId="781485CF" w14:textId="77777777" w:rsidR="005D5FDF" w:rsidRDefault="005D5F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485B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D5FDF" w14:paraId="781485C8" w14:textId="77777777">
                      <w:tc>
                        <w:tcPr>
                          <w:tcW w:w="678" w:type="dxa"/>
                        </w:tcPr>
                        <w:p w14:paraId="781485C6" w14:textId="77777777" w:rsidR="005D5FDF" w:rsidRDefault="0049722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81485C7" w14:textId="0ABE93F4" w:rsidR="005D5FDF" w:rsidRDefault="00F33656">
                          <w:r>
                            <w:t xml:space="preserve"> 26</w:t>
                          </w:r>
                          <w:r w:rsidR="0049722B">
                            <w:t xml:space="preserve"> september 2025</w:t>
                          </w:r>
                        </w:p>
                      </w:tc>
                    </w:tr>
                    <w:tr w:rsidR="005D5FDF" w14:paraId="781485CD" w14:textId="77777777">
                      <w:tc>
                        <w:tcPr>
                          <w:tcW w:w="678" w:type="dxa"/>
                        </w:tcPr>
                        <w:p w14:paraId="781485C9" w14:textId="77777777" w:rsidR="005D5FDF" w:rsidRDefault="0049722B">
                          <w:r>
                            <w:t>Betreft</w:t>
                          </w:r>
                        </w:p>
                        <w:p w14:paraId="781485CA" w14:textId="77777777" w:rsidR="005D5FDF" w:rsidRDefault="005D5FDF"/>
                      </w:tc>
                      <w:tc>
                        <w:tcPr>
                          <w:tcW w:w="6851" w:type="dxa"/>
                        </w:tcPr>
                        <w:p w14:paraId="781485CB" w14:textId="77777777" w:rsidR="005D5FDF" w:rsidRDefault="0049722B">
                          <w:r>
                            <w:t>Staat van het Consulaire 2025</w:t>
                          </w:r>
                        </w:p>
                        <w:p w14:paraId="781485CC" w14:textId="77777777" w:rsidR="005D5FDF" w:rsidRDefault="005D5FDF"/>
                      </w:tc>
                    </w:tr>
                  </w:tbl>
                  <w:p w14:paraId="781485CE" w14:textId="77777777" w:rsidR="005D5FDF" w:rsidRDefault="005D5FDF"/>
                  <w:p w14:paraId="781485CF" w14:textId="77777777" w:rsidR="005D5FDF" w:rsidRDefault="005D5F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1485BB" wp14:editId="61CDFDA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D1" w14:textId="5CC87EC8" w:rsidR="005D5FDF" w:rsidRDefault="0049722B" w:rsidP="0062446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1485D2" w14:textId="20CC16B7" w:rsidR="005D5FDF" w:rsidRPr="00002E6E" w:rsidRDefault="00002E6E">
                          <w:pPr>
                            <w:pStyle w:val="Referentiegegevens"/>
                          </w:pPr>
                          <w:r w:rsidRPr="00002E6E">
                            <w:t>Rijnstraat 8</w:t>
                          </w:r>
                        </w:p>
                        <w:p w14:paraId="4691B261" w14:textId="301750D1" w:rsidR="00002E6E" w:rsidRPr="00002E6E" w:rsidRDefault="00002E6E" w:rsidP="00002E6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02E6E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DE4E32F" w14:textId="0DE339E1" w:rsidR="00002E6E" w:rsidRPr="00002E6E" w:rsidRDefault="00002E6E" w:rsidP="00002E6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02E6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11F4F53" w14:textId="17EE021D" w:rsidR="00002E6E" w:rsidRPr="00002E6E" w:rsidRDefault="00002E6E" w:rsidP="00002E6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02E6E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81485D3" w14:textId="77777777" w:rsidR="005D5FDF" w:rsidRPr="00002E6E" w:rsidRDefault="0049722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02E6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81485D4" w14:textId="77777777" w:rsidR="005D5FDF" w:rsidRPr="00002E6E" w:rsidRDefault="005D5FD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81485D5" w14:textId="77777777" w:rsidR="005D5FDF" w:rsidRDefault="0049722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1485D6" w14:textId="77777777" w:rsidR="005D5FDF" w:rsidRDefault="0049722B">
                          <w:pPr>
                            <w:pStyle w:val="Referentiegegevens"/>
                          </w:pPr>
                          <w:r>
                            <w:t>BZ2520258</w:t>
                          </w:r>
                        </w:p>
                        <w:p w14:paraId="781485D7" w14:textId="77777777" w:rsidR="005D5FDF" w:rsidRDefault="005D5FDF">
                          <w:pPr>
                            <w:pStyle w:val="WitregelW1"/>
                          </w:pPr>
                        </w:p>
                        <w:p w14:paraId="781485D8" w14:textId="77777777" w:rsidR="005D5FDF" w:rsidRDefault="0049722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81485D9" w14:textId="77777777" w:rsidR="005D5FDF" w:rsidRDefault="0049722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1485BB" id="41b10cd4-80a4-11ea-b356-6230a4311406" o:spid="_x0000_s1032" type="#_x0000_t202" style="position:absolute;margin-left:466.5pt;margin-top:155pt;width:107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AAyqC3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p w14:paraId="781485D1" w14:textId="5CC87EC8" w:rsidR="005D5FDF" w:rsidRDefault="0049722B" w:rsidP="0062446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1485D2" w14:textId="20CC16B7" w:rsidR="005D5FDF" w:rsidRPr="00002E6E" w:rsidRDefault="00002E6E">
                    <w:pPr>
                      <w:pStyle w:val="Referentiegegevens"/>
                    </w:pPr>
                    <w:r w:rsidRPr="00002E6E">
                      <w:t>Rijnstraat 8</w:t>
                    </w:r>
                  </w:p>
                  <w:p w14:paraId="4691B261" w14:textId="301750D1" w:rsidR="00002E6E" w:rsidRPr="00002E6E" w:rsidRDefault="00002E6E" w:rsidP="00002E6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02E6E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DE4E32F" w14:textId="0DE339E1" w:rsidR="00002E6E" w:rsidRPr="00002E6E" w:rsidRDefault="00002E6E" w:rsidP="00002E6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02E6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11F4F53" w14:textId="17EE021D" w:rsidR="00002E6E" w:rsidRPr="00002E6E" w:rsidRDefault="00002E6E" w:rsidP="00002E6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02E6E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81485D3" w14:textId="77777777" w:rsidR="005D5FDF" w:rsidRPr="00002E6E" w:rsidRDefault="0049722B">
                    <w:pPr>
                      <w:pStyle w:val="Referentiegegevens"/>
                      <w:rPr>
                        <w:lang w:val="da-DK"/>
                      </w:rPr>
                    </w:pPr>
                    <w:r w:rsidRPr="00002E6E">
                      <w:rPr>
                        <w:lang w:val="da-DK"/>
                      </w:rPr>
                      <w:t>www.minbuza.nl</w:t>
                    </w:r>
                  </w:p>
                  <w:p w14:paraId="781485D4" w14:textId="77777777" w:rsidR="005D5FDF" w:rsidRPr="00002E6E" w:rsidRDefault="005D5FD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81485D5" w14:textId="77777777" w:rsidR="005D5FDF" w:rsidRDefault="0049722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1485D6" w14:textId="77777777" w:rsidR="005D5FDF" w:rsidRDefault="0049722B">
                    <w:pPr>
                      <w:pStyle w:val="Referentiegegevens"/>
                    </w:pPr>
                    <w:r>
                      <w:t>BZ2520258</w:t>
                    </w:r>
                  </w:p>
                  <w:p w14:paraId="781485D7" w14:textId="77777777" w:rsidR="005D5FDF" w:rsidRDefault="005D5FDF">
                    <w:pPr>
                      <w:pStyle w:val="WitregelW1"/>
                    </w:pPr>
                  </w:p>
                  <w:p w14:paraId="781485D8" w14:textId="77777777" w:rsidR="005D5FDF" w:rsidRDefault="0049722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81485D9" w14:textId="77777777" w:rsidR="005D5FDF" w:rsidRDefault="0049722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1485BF" wp14:editId="7389516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E7" w14:textId="77777777" w:rsidR="0049722B" w:rsidRDefault="00497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485B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1485E7" w14:textId="77777777" w:rsidR="0049722B" w:rsidRDefault="004972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1485C1" wp14:editId="781485C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E9" w14:textId="77777777" w:rsidR="0049722B" w:rsidRDefault="004972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485C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81485E9" w14:textId="77777777" w:rsidR="0049722B" w:rsidRDefault="004972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81485C3" wp14:editId="781485C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485DB" w14:textId="77777777" w:rsidR="005D5FDF" w:rsidRDefault="004972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1485E1" wp14:editId="781485E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485C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81485DB" w14:textId="77777777" w:rsidR="005D5FDF" w:rsidRDefault="0049722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1485E1" wp14:editId="781485E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7A652"/>
    <w:multiLevelType w:val="multilevel"/>
    <w:tmpl w:val="77C63DF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50FAA06"/>
    <w:multiLevelType w:val="multilevel"/>
    <w:tmpl w:val="F151695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929493"/>
    <w:multiLevelType w:val="multilevel"/>
    <w:tmpl w:val="41CB801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2E0A4A0"/>
    <w:multiLevelType w:val="multilevel"/>
    <w:tmpl w:val="A396B71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126A6F8"/>
    <w:multiLevelType w:val="multilevel"/>
    <w:tmpl w:val="82EDE55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07592014">
    <w:abstractNumId w:val="0"/>
  </w:num>
  <w:num w:numId="2" w16cid:durableId="562838069">
    <w:abstractNumId w:val="2"/>
  </w:num>
  <w:num w:numId="3" w16cid:durableId="368604460">
    <w:abstractNumId w:val="4"/>
  </w:num>
  <w:num w:numId="4" w16cid:durableId="128742506">
    <w:abstractNumId w:val="3"/>
  </w:num>
  <w:num w:numId="5" w16cid:durableId="64555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DF"/>
    <w:rsid w:val="00002E6E"/>
    <w:rsid w:val="001456EA"/>
    <w:rsid w:val="001975D7"/>
    <w:rsid w:val="001F691F"/>
    <w:rsid w:val="00275919"/>
    <w:rsid w:val="00285299"/>
    <w:rsid w:val="002B6A2F"/>
    <w:rsid w:val="003B7C79"/>
    <w:rsid w:val="0040616C"/>
    <w:rsid w:val="0049722B"/>
    <w:rsid w:val="00532C26"/>
    <w:rsid w:val="00570A31"/>
    <w:rsid w:val="005D5FDF"/>
    <w:rsid w:val="0061739E"/>
    <w:rsid w:val="0062446B"/>
    <w:rsid w:val="00665892"/>
    <w:rsid w:val="00762CBB"/>
    <w:rsid w:val="0077313A"/>
    <w:rsid w:val="008D7836"/>
    <w:rsid w:val="009B33B1"/>
    <w:rsid w:val="00A76A18"/>
    <w:rsid w:val="00B9207B"/>
    <w:rsid w:val="00D1639A"/>
    <w:rsid w:val="00DF6C9C"/>
    <w:rsid w:val="00F264AB"/>
    <w:rsid w:val="00F33656"/>
    <w:rsid w:val="00FC178B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81485A3"/>
  <w15:docId w15:val="{68622B81-270C-4872-96A7-7FD3A9BE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972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22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72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22B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6589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16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16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061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1127</ap:Characters>
  <ap:DocSecurity>0</ap:DocSecurity>
  <ap:Lines>9</ap:Lines>
  <ap:Paragraphs>2</ap:Paragraphs>
  <ap:ScaleCrop>false</ap:ScaleCrop>
  <ap:LinksUpToDate>false</ap:LinksUpToDate>
  <ap:CharactersWithSpaces>1329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2025-09-26T13:26:00.0000000Z</dcterms:created>
  <dcterms:modified xsi:type="dcterms:W3CDTF">2025-09-26T13:26:00.0000000Z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0aedef40-fdc1-4caa-84ba-79064f15a4a2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