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4834" w:rsidR="003579F1" w:rsidP="00717DD4" w:rsidRDefault="003579F1" w14:paraId="11E2FC6F" w14:textId="3F990D26">
      <w:pPr>
        <w:pStyle w:val="Geenafstand"/>
        <w:rPr>
          <w:rFonts w:ascii="Verdana" w:hAnsi="Verdana"/>
          <w:b/>
          <w:bCs/>
          <w:sz w:val="18"/>
          <w:szCs w:val="18"/>
        </w:rPr>
      </w:pPr>
      <w:r w:rsidRPr="008E4834">
        <w:rPr>
          <w:rFonts w:ascii="Verdana" w:hAnsi="Verdana"/>
          <w:b/>
          <w:bCs/>
          <w:sz w:val="18"/>
          <w:szCs w:val="18"/>
        </w:rPr>
        <w:t>Regeling van de Staatssecretaris van Onderwijs, Cultuur en Wetenschap van PM</w:t>
      </w:r>
      <w:r w:rsidRPr="008E4834" w:rsidR="001B141A">
        <w:rPr>
          <w:rFonts w:ascii="Verdana" w:hAnsi="Verdana"/>
          <w:b/>
          <w:bCs/>
          <w:sz w:val="18"/>
          <w:szCs w:val="18"/>
        </w:rPr>
        <w:t>,</w:t>
      </w:r>
      <w:r w:rsidRPr="008E4834">
        <w:rPr>
          <w:rFonts w:ascii="Verdana" w:hAnsi="Verdana"/>
          <w:b/>
          <w:bCs/>
          <w:sz w:val="18"/>
          <w:szCs w:val="18"/>
        </w:rPr>
        <w:t xml:space="preserve"> nr. PM, houdende wijziging van de </w:t>
      </w:r>
      <w:bookmarkStart w:name="_Hlk205191949" w:id="0"/>
      <w:r w:rsidRPr="008E4834">
        <w:rPr>
          <w:rFonts w:ascii="Verdana" w:hAnsi="Verdana"/>
          <w:b/>
          <w:bCs/>
          <w:sz w:val="18"/>
          <w:szCs w:val="18"/>
        </w:rPr>
        <w:t xml:space="preserve">Regeling subsidie expertisecentra onderwijszorg CN </w:t>
      </w:r>
      <w:bookmarkEnd w:id="0"/>
      <w:r w:rsidRPr="008E4834">
        <w:rPr>
          <w:rFonts w:ascii="Verdana" w:hAnsi="Verdana"/>
          <w:b/>
          <w:bCs/>
          <w:sz w:val="18"/>
          <w:szCs w:val="18"/>
        </w:rPr>
        <w:t>in verband met loon- en prijsontwikkelingen</w:t>
      </w:r>
      <w:r w:rsidRPr="008E4834" w:rsidR="001B141A">
        <w:rPr>
          <w:rFonts w:ascii="Verdana" w:hAnsi="Verdana"/>
          <w:b/>
          <w:bCs/>
          <w:sz w:val="18"/>
          <w:szCs w:val="18"/>
        </w:rPr>
        <w:t xml:space="preserve"> over 2025</w:t>
      </w:r>
      <w:r w:rsidRPr="008E4834">
        <w:rPr>
          <w:rFonts w:ascii="Verdana" w:hAnsi="Verdana"/>
          <w:b/>
          <w:bCs/>
          <w:sz w:val="18"/>
          <w:szCs w:val="18"/>
        </w:rPr>
        <w:t xml:space="preserve"> en het verlengen van de regeling</w:t>
      </w:r>
    </w:p>
    <w:p w:rsidRPr="008E4834" w:rsidR="003579F1" w:rsidP="00717DD4" w:rsidRDefault="003579F1" w14:paraId="4AC8B4A2" w14:textId="77777777">
      <w:pPr>
        <w:pStyle w:val="Geenafstand"/>
        <w:rPr>
          <w:rFonts w:ascii="Verdana" w:hAnsi="Verdana"/>
          <w:sz w:val="18"/>
          <w:szCs w:val="18"/>
        </w:rPr>
      </w:pPr>
    </w:p>
    <w:p w:rsidRPr="008E4834" w:rsidR="003579F1" w:rsidP="00717DD4" w:rsidRDefault="003579F1" w14:paraId="4D5D90BB" w14:textId="77777777">
      <w:pPr>
        <w:pStyle w:val="Geenafstand"/>
        <w:rPr>
          <w:rFonts w:ascii="Verdana" w:hAnsi="Verdana"/>
          <w:sz w:val="18"/>
          <w:szCs w:val="18"/>
        </w:rPr>
      </w:pPr>
      <w:r w:rsidRPr="008E4834">
        <w:rPr>
          <w:rFonts w:ascii="Verdana" w:hAnsi="Verdana"/>
          <w:sz w:val="18"/>
          <w:szCs w:val="18"/>
        </w:rPr>
        <w:t>De Staatssecretaris van Onderwijs, Cultuur en Wetenschap,</w:t>
      </w:r>
    </w:p>
    <w:p w:rsidRPr="008E4834" w:rsidR="00717DD4" w:rsidP="00717DD4" w:rsidRDefault="00717DD4" w14:paraId="6E6A93D4" w14:textId="77777777">
      <w:pPr>
        <w:pStyle w:val="Geenafstand"/>
        <w:rPr>
          <w:rFonts w:ascii="Verdana" w:hAnsi="Verdana"/>
          <w:sz w:val="18"/>
          <w:szCs w:val="18"/>
        </w:rPr>
      </w:pPr>
    </w:p>
    <w:p w:rsidRPr="008E4834" w:rsidR="003579F1" w:rsidP="00717DD4" w:rsidRDefault="003579F1" w14:paraId="198631A6" w14:textId="77777777">
      <w:pPr>
        <w:pStyle w:val="Geenafstand"/>
        <w:rPr>
          <w:rFonts w:ascii="Verdana" w:hAnsi="Verdana"/>
          <w:sz w:val="18"/>
          <w:szCs w:val="18"/>
        </w:rPr>
      </w:pPr>
      <w:r w:rsidRPr="008E4834">
        <w:rPr>
          <w:rFonts w:ascii="Verdana" w:hAnsi="Verdana"/>
          <w:sz w:val="18"/>
          <w:szCs w:val="18"/>
        </w:rPr>
        <w:t>Gelet op artikel 69, tweede lid, van de Wet primair onderwijs BES, artikel 11.20, tweede lid, van de Wet voortgezet onderwijs 2020, en artikel 3.5, tweede lid, van de Wet educatie en beroepsonderwijs BES;</w:t>
      </w:r>
    </w:p>
    <w:p w:rsidRPr="008E4834" w:rsidR="00717DD4" w:rsidP="00717DD4" w:rsidRDefault="00717DD4" w14:paraId="10ADFDE5" w14:textId="77777777">
      <w:pPr>
        <w:pStyle w:val="Geenafstand"/>
        <w:rPr>
          <w:rFonts w:ascii="Verdana" w:hAnsi="Verdana"/>
          <w:sz w:val="18"/>
          <w:szCs w:val="18"/>
        </w:rPr>
      </w:pPr>
    </w:p>
    <w:p w:rsidRPr="008E4834" w:rsidR="003579F1" w:rsidP="00717DD4" w:rsidRDefault="003579F1" w14:paraId="4C2B6D5E" w14:textId="533AC540">
      <w:pPr>
        <w:pStyle w:val="Geenafstand"/>
        <w:rPr>
          <w:rFonts w:ascii="Verdana" w:hAnsi="Verdana"/>
          <w:sz w:val="18"/>
          <w:szCs w:val="18"/>
        </w:rPr>
      </w:pPr>
      <w:r w:rsidRPr="008E4834">
        <w:rPr>
          <w:rFonts w:ascii="Verdana" w:hAnsi="Verdana"/>
          <w:sz w:val="18"/>
          <w:szCs w:val="18"/>
        </w:rPr>
        <w:t>Besluit:</w:t>
      </w:r>
    </w:p>
    <w:p w:rsidRPr="008E4834" w:rsidR="00717DD4" w:rsidP="00717DD4" w:rsidRDefault="00717DD4" w14:paraId="48C1020E" w14:textId="77777777">
      <w:pPr>
        <w:pStyle w:val="Geenafstand"/>
        <w:rPr>
          <w:rFonts w:ascii="Verdana" w:hAnsi="Verdana"/>
          <w:sz w:val="18"/>
          <w:szCs w:val="18"/>
        </w:rPr>
      </w:pPr>
    </w:p>
    <w:p w:rsidRPr="008E4834" w:rsidR="003579F1" w:rsidP="00717DD4" w:rsidRDefault="003579F1" w14:paraId="28556E00" w14:textId="7DF20544">
      <w:pPr>
        <w:pStyle w:val="Geenafstand"/>
        <w:rPr>
          <w:rFonts w:ascii="Verdana" w:hAnsi="Verdana"/>
          <w:b/>
          <w:bCs/>
          <w:sz w:val="18"/>
          <w:szCs w:val="18"/>
        </w:rPr>
      </w:pPr>
      <w:r w:rsidRPr="008E4834">
        <w:rPr>
          <w:rFonts w:ascii="Verdana" w:hAnsi="Verdana"/>
          <w:b/>
          <w:bCs/>
          <w:sz w:val="18"/>
          <w:szCs w:val="18"/>
        </w:rPr>
        <w:t>ARTIKEL I. WIJZIGING REGELING SUBSIDIE EXPERTISECENTRA ONDERWIJSZORG CN</w:t>
      </w:r>
    </w:p>
    <w:p w:rsidRPr="008E4834" w:rsidR="00717DD4" w:rsidP="00717DD4" w:rsidRDefault="00717DD4" w14:paraId="446F07AF" w14:textId="77777777">
      <w:pPr>
        <w:pStyle w:val="Geenafstand"/>
        <w:rPr>
          <w:rFonts w:ascii="Verdana" w:hAnsi="Verdana"/>
          <w:sz w:val="18"/>
          <w:szCs w:val="18"/>
        </w:rPr>
      </w:pPr>
    </w:p>
    <w:p w:rsidRPr="008E4834" w:rsidR="003579F1" w:rsidP="00717DD4" w:rsidRDefault="003579F1" w14:paraId="50D22475" w14:textId="2F78B2C5">
      <w:pPr>
        <w:pStyle w:val="Geenafstand"/>
        <w:rPr>
          <w:rFonts w:ascii="Verdana" w:hAnsi="Verdana"/>
          <w:sz w:val="18"/>
          <w:szCs w:val="18"/>
        </w:rPr>
      </w:pPr>
      <w:r w:rsidRPr="008E4834">
        <w:rPr>
          <w:rFonts w:ascii="Verdana" w:hAnsi="Verdana"/>
          <w:sz w:val="18"/>
          <w:szCs w:val="18"/>
        </w:rPr>
        <w:t>De Regeling subsidie expertisecentra onderwijszorg CN wordt als volgt gewijzigd:</w:t>
      </w:r>
    </w:p>
    <w:p w:rsidRPr="008E4834" w:rsidR="00717DD4" w:rsidP="00717DD4" w:rsidRDefault="00717DD4" w14:paraId="2F39340C" w14:textId="77777777">
      <w:pPr>
        <w:pStyle w:val="Geenafstand"/>
        <w:rPr>
          <w:rFonts w:ascii="Verdana" w:hAnsi="Verdana"/>
          <w:sz w:val="18"/>
          <w:szCs w:val="18"/>
        </w:rPr>
      </w:pPr>
    </w:p>
    <w:p w:rsidRPr="008E4834" w:rsidR="003579F1" w:rsidP="00717DD4" w:rsidRDefault="003579F1" w14:paraId="6FB76351" w14:textId="18F79D35">
      <w:pPr>
        <w:pStyle w:val="Geenafstand"/>
        <w:rPr>
          <w:rFonts w:ascii="Verdana" w:hAnsi="Verdana"/>
          <w:sz w:val="18"/>
          <w:szCs w:val="18"/>
        </w:rPr>
      </w:pPr>
      <w:r w:rsidRPr="008E4834">
        <w:rPr>
          <w:rFonts w:ascii="Verdana" w:hAnsi="Verdana"/>
          <w:sz w:val="18"/>
          <w:szCs w:val="18"/>
        </w:rPr>
        <w:t>A</w:t>
      </w:r>
    </w:p>
    <w:p w:rsidRPr="008E4834" w:rsidR="00717DD4" w:rsidP="00717DD4" w:rsidRDefault="00717DD4" w14:paraId="34563ADC" w14:textId="6E56B1A0">
      <w:pPr>
        <w:pStyle w:val="Geenafstand"/>
        <w:rPr>
          <w:rFonts w:ascii="Verdana" w:hAnsi="Verdana"/>
          <w:sz w:val="18"/>
          <w:szCs w:val="18"/>
        </w:rPr>
      </w:pPr>
    </w:p>
    <w:p w:rsidRPr="008E4834" w:rsidR="004543DF" w:rsidP="00717DD4" w:rsidRDefault="00C75A07" w14:paraId="693B509F" w14:textId="64F896AB">
      <w:pPr>
        <w:pStyle w:val="Geenafstand"/>
        <w:rPr>
          <w:rFonts w:ascii="Verdana" w:hAnsi="Verdana"/>
          <w:sz w:val="18"/>
          <w:szCs w:val="18"/>
        </w:rPr>
      </w:pPr>
      <w:r w:rsidRPr="008E4834">
        <w:rPr>
          <w:rFonts w:ascii="Verdana" w:hAnsi="Verdana"/>
          <w:sz w:val="18"/>
          <w:szCs w:val="18"/>
        </w:rPr>
        <w:t>In a</w:t>
      </w:r>
      <w:r w:rsidRPr="008E4834" w:rsidR="003579F1">
        <w:rPr>
          <w:rFonts w:ascii="Verdana" w:hAnsi="Verdana"/>
          <w:sz w:val="18"/>
          <w:szCs w:val="18"/>
        </w:rPr>
        <w:t xml:space="preserve">rtikel 1 </w:t>
      </w:r>
      <w:r w:rsidRPr="008E4834">
        <w:rPr>
          <w:rFonts w:ascii="Verdana" w:hAnsi="Verdana"/>
          <w:sz w:val="18"/>
          <w:szCs w:val="18"/>
        </w:rPr>
        <w:t>komt d</w:t>
      </w:r>
      <w:r w:rsidRPr="008E4834" w:rsidR="00F2334E">
        <w:rPr>
          <w:rFonts w:ascii="Verdana" w:hAnsi="Verdana"/>
          <w:sz w:val="18"/>
          <w:szCs w:val="18"/>
        </w:rPr>
        <w:t xml:space="preserve">e begripsbepaling van ‘minister’ </w:t>
      </w:r>
      <w:r w:rsidRPr="008E4834">
        <w:rPr>
          <w:rFonts w:ascii="Verdana" w:hAnsi="Verdana"/>
          <w:sz w:val="18"/>
          <w:szCs w:val="18"/>
        </w:rPr>
        <w:t>te luiden:</w:t>
      </w:r>
    </w:p>
    <w:p w:rsidRPr="008E4834" w:rsidR="00717DD4" w:rsidP="00717DD4" w:rsidRDefault="00717DD4" w14:paraId="656B4F4B" w14:textId="4724C8A2">
      <w:pPr>
        <w:pStyle w:val="Geenafstand"/>
        <w:rPr>
          <w:rFonts w:ascii="Verdana" w:hAnsi="Verdana"/>
          <w:sz w:val="18"/>
          <w:szCs w:val="18"/>
        </w:rPr>
      </w:pPr>
    </w:p>
    <w:p w:rsidRPr="008E4834" w:rsidR="003579F1" w:rsidP="00253FCC" w:rsidRDefault="00C75A07" w14:paraId="1E738039" w14:textId="4A6860AD">
      <w:pPr>
        <w:pStyle w:val="Geenafstand"/>
        <w:ind w:firstLine="708"/>
        <w:rPr>
          <w:rFonts w:ascii="Verdana" w:hAnsi="Verdana"/>
          <w:sz w:val="18"/>
          <w:szCs w:val="18"/>
        </w:rPr>
      </w:pPr>
      <w:r w:rsidRPr="008E4834">
        <w:rPr>
          <w:rFonts w:ascii="Verdana" w:hAnsi="Verdana"/>
          <w:i/>
          <w:iCs/>
          <w:sz w:val="18"/>
          <w:szCs w:val="18"/>
        </w:rPr>
        <w:t>minister</w:t>
      </w:r>
      <w:r w:rsidRPr="008E4834">
        <w:rPr>
          <w:rFonts w:ascii="Verdana" w:hAnsi="Verdana"/>
          <w:sz w:val="18"/>
          <w:szCs w:val="18"/>
        </w:rPr>
        <w:t>:</w:t>
      </w:r>
      <w:r w:rsidRPr="008E4834" w:rsidR="00F2334E">
        <w:rPr>
          <w:rFonts w:ascii="Verdana" w:hAnsi="Verdana"/>
          <w:sz w:val="18"/>
          <w:szCs w:val="18"/>
        </w:rPr>
        <w:t xml:space="preserve"> </w:t>
      </w:r>
      <w:r w:rsidRPr="008E4834">
        <w:rPr>
          <w:rFonts w:ascii="Verdana" w:hAnsi="Verdana"/>
          <w:sz w:val="18"/>
          <w:szCs w:val="18"/>
        </w:rPr>
        <w:t>Minister van Onderwijs, Cultuur en Wetenschap</w:t>
      </w:r>
      <w:r w:rsidRPr="008E4834" w:rsidR="00F2334E">
        <w:rPr>
          <w:rFonts w:ascii="Verdana" w:hAnsi="Verdana"/>
          <w:sz w:val="18"/>
          <w:szCs w:val="18"/>
        </w:rPr>
        <w:t>;</w:t>
      </w:r>
    </w:p>
    <w:p w:rsidRPr="008E4834" w:rsidR="00717DD4" w:rsidP="00717DD4" w:rsidRDefault="00717DD4" w14:paraId="525E3932" w14:textId="77777777">
      <w:pPr>
        <w:pStyle w:val="Geenafstand"/>
        <w:rPr>
          <w:rFonts w:ascii="Verdana" w:hAnsi="Verdana"/>
          <w:sz w:val="18"/>
          <w:szCs w:val="18"/>
        </w:rPr>
      </w:pPr>
    </w:p>
    <w:p w:rsidRPr="008E4834" w:rsidR="00F2334E" w:rsidP="00717DD4" w:rsidRDefault="00F2334E" w14:paraId="459B15D9" w14:textId="27221F02">
      <w:pPr>
        <w:pStyle w:val="Geenafstand"/>
        <w:rPr>
          <w:rFonts w:ascii="Verdana" w:hAnsi="Verdana"/>
          <w:sz w:val="18"/>
          <w:szCs w:val="18"/>
        </w:rPr>
      </w:pPr>
      <w:r w:rsidRPr="008E4834">
        <w:rPr>
          <w:rFonts w:ascii="Verdana" w:hAnsi="Verdana"/>
          <w:sz w:val="18"/>
          <w:szCs w:val="18"/>
        </w:rPr>
        <w:t>B</w:t>
      </w:r>
    </w:p>
    <w:p w:rsidRPr="008E4834" w:rsidR="00074BA0" w:rsidP="00717DD4" w:rsidRDefault="00074BA0" w14:paraId="062DD500" w14:textId="27C39FA9">
      <w:pPr>
        <w:pStyle w:val="Geenafstand"/>
        <w:rPr>
          <w:rFonts w:ascii="Verdana" w:hAnsi="Verdana"/>
          <w:sz w:val="18"/>
          <w:szCs w:val="18"/>
        </w:rPr>
      </w:pPr>
    </w:p>
    <w:p w:rsidRPr="008E4834" w:rsidR="00C74249" w:rsidP="00717DD4" w:rsidRDefault="00F2334E" w14:paraId="01FC5DB0" w14:textId="4C099393">
      <w:pPr>
        <w:pStyle w:val="Geenafstand"/>
        <w:rPr>
          <w:rFonts w:ascii="Verdana" w:hAnsi="Verdana"/>
          <w:sz w:val="18"/>
          <w:szCs w:val="18"/>
        </w:rPr>
      </w:pPr>
      <w:r w:rsidRPr="008E4834">
        <w:rPr>
          <w:rFonts w:ascii="Verdana" w:hAnsi="Verdana"/>
          <w:sz w:val="18"/>
          <w:szCs w:val="18"/>
        </w:rPr>
        <w:t>In artikel 3 wordt ‘</w:t>
      </w:r>
      <w:r w:rsidRPr="008E4834" w:rsidR="00074BA0">
        <w:rPr>
          <w:rFonts w:ascii="Verdana" w:hAnsi="Verdana"/>
          <w:sz w:val="18"/>
          <w:szCs w:val="18"/>
        </w:rPr>
        <w:t xml:space="preserve">de kalenderjaren </w:t>
      </w:r>
      <w:r w:rsidRPr="008E4834">
        <w:rPr>
          <w:rFonts w:ascii="Verdana" w:hAnsi="Verdana"/>
          <w:sz w:val="18"/>
          <w:szCs w:val="18"/>
        </w:rPr>
        <w:t>2021, 2022, 2023, 2024 en 2025’ vervangen door ‘</w:t>
      </w:r>
      <w:r w:rsidRPr="008E4834" w:rsidR="00074BA0">
        <w:rPr>
          <w:rFonts w:ascii="Verdana" w:hAnsi="Verdana"/>
          <w:sz w:val="18"/>
          <w:szCs w:val="18"/>
        </w:rPr>
        <w:t xml:space="preserve">de kalenderjaren </w:t>
      </w:r>
      <w:r w:rsidRPr="008E4834" w:rsidR="00C75A07">
        <w:rPr>
          <w:rFonts w:ascii="Verdana" w:hAnsi="Verdana"/>
          <w:sz w:val="18"/>
          <w:szCs w:val="18"/>
        </w:rPr>
        <w:t>2021</w:t>
      </w:r>
      <w:r w:rsidR="00E71C68">
        <w:rPr>
          <w:rFonts w:ascii="Verdana" w:hAnsi="Verdana"/>
          <w:sz w:val="18"/>
          <w:szCs w:val="18"/>
        </w:rPr>
        <w:t xml:space="preserve"> tot en met</w:t>
      </w:r>
      <w:r w:rsidRPr="008E4834">
        <w:rPr>
          <w:rFonts w:ascii="Verdana" w:hAnsi="Verdana"/>
          <w:sz w:val="18"/>
          <w:szCs w:val="18"/>
        </w:rPr>
        <w:t xml:space="preserve"> 2028</w:t>
      </w:r>
      <w:r w:rsidRPr="008E4834" w:rsidR="000E6A9E">
        <w:rPr>
          <w:rFonts w:ascii="Verdana" w:hAnsi="Verdana"/>
          <w:sz w:val="18"/>
          <w:szCs w:val="18"/>
        </w:rPr>
        <w:t>’</w:t>
      </w:r>
      <w:r w:rsidRPr="008E4834">
        <w:rPr>
          <w:rFonts w:ascii="Verdana" w:hAnsi="Verdana"/>
          <w:sz w:val="18"/>
          <w:szCs w:val="18"/>
        </w:rPr>
        <w:t>.</w:t>
      </w:r>
    </w:p>
    <w:p w:rsidRPr="008E4834" w:rsidR="00717DD4" w:rsidP="00717DD4" w:rsidRDefault="00717DD4" w14:paraId="48F70130" w14:textId="77777777">
      <w:pPr>
        <w:pStyle w:val="Geenafstand"/>
        <w:rPr>
          <w:rFonts w:ascii="Verdana" w:hAnsi="Verdana"/>
          <w:sz w:val="18"/>
          <w:szCs w:val="18"/>
        </w:rPr>
      </w:pPr>
    </w:p>
    <w:p w:rsidRPr="008E4834" w:rsidR="000E6A9E" w:rsidP="00717DD4" w:rsidRDefault="00E66927" w14:paraId="5FCE80FA" w14:textId="2AE7451B">
      <w:pPr>
        <w:pStyle w:val="Geenafstand"/>
        <w:rPr>
          <w:rFonts w:ascii="Verdana" w:hAnsi="Verdana"/>
          <w:sz w:val="18"/>
          <w:szCs w:val="18"/>
        </w:rPr>
      </w:pPr>
      <w:r w:rsidRPr="008E4834">
        <w:rPr>
          <w:rFonts w:ascii="Verdana" w:hAnsi="Verdana"/>
          <w:sz w:val="18"/>
          <w:szCs w:val="18"/>
        </w:rPr>
        <w:t>C</w:t>
      </w:r>
    </w:p>
    <w:p w:rsidRPr="008E4834" w:rsidR="00717DD4" w:rsidP="00717DD4" w:rsidRDefault="00717DD4" w14:paraId="5129AC65" w14:textId="77777777">
      <w:pPr>
        <w:pStyle w:val="Geenafstand"/>
        <w:rPr>
          <w:rFonts w:ascii="Verdana" w:hAnsi="Verdana"/>
          <w:sz w:val="18"/>
          <w:szCs w:val="18"/>
        </w:rPr>
      </w:pPr>
    </w:p>
    <w:p w:rsidRPr="008E4834" w:rsidR="00524A55" w:rsidP="00717DD4" w:rsidRDefault="00524A55" w14:paraId="71FF3C5A" w14:textId="4D56ABF2">
      <w:pPr>
        <w:pStyle w:val="Geenafstand"/>
        <w:rPr>
          <w:rFonts w:ascii="Verdana" w:hAnsi="Verdana" w:eastAsia="Times New Roman" w:cs="Times New Roman"/>
          <w:sz w:val="18"/>
          <w:szCs w:val="18"/>
          <w:lang w:eastAsia="nl-NL"/>
        </w:rPr>
      </w:pPr>
      <w:r w:rsidRPr="008E4834">
        <w:rPr>
          <w:rFonts w:ascii="Verdana" w:hAnsi="Verdana"/>
          <w:sz w:val="18"/>
          <w:szCs w:val="18"/>
        </w:rPr>
        <w:t>Aan a</w:t>
      </w:r>
      <w:r w:rsidRPr="008E4834" w:rsidR="004543DF">
        <w:rPr>
          <w:rFonts w:ascii="Verdana" w:hAnsi="Verdana"/>
          <w:sz w:val="18"/>
          <w:szCs w:val="18"/>
        </w:rPr>
        <w:t xml:space="preserve">rtikel 5, derde lid, </w:t>
      </w:r>
      <w:r w:rsidRPr="008E4834">
        <w:rPr>
          <w:rFonts w:ascii="Verdana" w:hAnsi="Verdana" w:eastAsia="Times New Roman" w:cs="Times New Roman"/>
          <w:sz w:val="18"/>
          <w:szCs w:val="18"/>
          <w:lang w:eastAsia="nl-NL"/>
        </w:rPr>
        <w:t>worden, onder vervanging van de punt aan het slot van onderdeel e door een puntkomma, drie onderdelen toegevoegd, luidende:</w:t>
      </w:r>
    </w:p>
    <w:p w:rsidRPr="008E4834" w:rsidR="00717DD4" w:rsidP="00717DD4" w:rsidRDefault="00717DD4" w14:paraId="6C4E17C0" w14:textId="77777777">
      <w:pPr>
        <w:pStyle w:val="Geenafstand"/>
        <w:rPr>
          <w:rFonts w:ascii="Verdana" w:hAnsi="Verdana"/>
          <w:sz w:val="18"/>
          <w:szCs w:val="18"/>
        </w:rPr>
      </w:pPr>
    </w:p>
    <w:p w:rsidRPr="008E4834" w:rsidR="004543DF" w:rsidP="00717DD4" w:rsidRDefault="00524A55" w14:paraId="309AFF3B" w14:textId="7CE2C6DE">
      <w:pPr>
        <w:pStyle w:val="Geenafstand"/>
        <w:rPr>
          <w:rFonts w:ascii="Verdana" w:hAnsi="Verdana" w:cs="Arial"/>
          <w:kern w:val="0"/>
          <w:sz w:val="18"/>
          <w:szCs w:val="18"/>
        </w:rPr>
      </w:pPr>
      <w:r w:rsidRPr="008E4834">
        <w:rPr>
          <w:rFonts w:ascii="Verdana" w:hAnsi="Verdana" w:cs="Arial"/>
          <w:kern w:val="0"/>
          <w:sz w:val="18"/>
          <w:szCs w:val="18"/>
        </w:rPr>
        <w:t>f</w:t>
      </w:r>
      <w:r w:rsidRPr="008E4834" w:rsidR="004543DF">
        <w:rPr>
          <w:rFonts w:ascii="Verdana" w:hAnsi="Verdana" w:cs="Arial"/>
          <w:kern w:val="0"/>
          <w:sz w:val="18"/>
          <w:szCs w:val="18"/>
        </w:rPr>
        <w:t>.</w:t>
      </w:r>
      <w:r w:rsidRPr="008E4834" w:rsidR="00680140">
        <w:rPr>
          <w:rFonts w:ascii="Verdana" w:hAnsi="Verdana" w:cs="Arial"/>
          <w:kern w:val="0"/>
          <w:sz w:val="18"/>
          <w:szCs w:val="18"/>
        </w:rPr>
        <w:t xml:space="preserve"> </w:t>
      </w:r>
      <w:r w:rsidRPr="008E4834" w:rsidR="004543DF">
        <w:rPr>
          <w:rFonts w:ascii="Verdana" w:hAnsi="Verdana" w:cs="Arial"/>
          <w:kern w:val="0"/>
          <w:sz w:val="18"/>
          <w:szCs w:val="18"/>
        </w:rPr>
        <w:t>voor het kalenderjaar 2026: op 1 oktober 2025;</w:t>
      </w:r>
    </w:p>
    <w:p w:rsidRPr="008E4834" w:rsidR="00717DD4" w:rsidP="00717DD4" w:rsidRDefault="00717DD4" w14:paraId="0C1B37FA" w14:textId="77777777">
      <w:pPr>
        <w:pStyle w:val="Geenafstand"/>
        <w:rPr>
          <w:rFonts w:ascii="Verdana" w:hAnsi="Verdana" w:cs="Arial"/>
          <w:kern w:val="0"/>
          <w:sz w:val="18"/>
          <w:szCs w:val="18"/>
        </w:rPr>
      </w:pPr>
    </w:p>
    <w:p w:rsidRPr="008E4834" w:rsidR="004543DF" w:rsidP="00717DD4" w:rsidRDefault="00524A55" w14:paraId="453E56BF" w14:textId="6D7854D7">
      <w:pPr>
        <w:pStyle w:val="Geenafstand"/>
        <w:rPr>
          <w:rFonts w:ascii="Verdana" w:hAnsi="Verdana" w:cs="Arial"/>
          <w:kern w:val="0"/>
          <w:sz w:val="18"/>
          <w:szCs w:val="18"/>
        </w:rPr>
      </w:pPr>
      <w:r w:rsidRPr="008E4834">
        <w:rPr>
          <w:rFonts w:ascii="Verdana" w:hAnsi="Verdana" w:cs="Arial"/>
          <w:kern w:val="0"/>
          <w:sz w:val="18"/>
          <w:szCs w:val="18"/>
        </w:rPr>
        <w:t>g</w:t>
      </w:r>
      <w:r w:rsidRPr="008E4834" w:rsidR="004543DF">
        <w:rPr>
          <w:rFonts w:ascii="Verdana" w:hAnsi="Verdana" w:cs="Arial"/>
          <w:kern w:val="0"/>
          <w:sz w:val="18"/>
          <w:szCs w:val="18"/>
        </w:rPr>
        <w:t>.</w:t>
      </w:r>
      <w:r w:rsidRPr="008E4834" w:rsidR="00680140">
        <w:rPr>
          <w:rFonts w:ascii="Verdana" w:hAnsi="Verdana" w:cs="Arial"/>
          <w:kern w:val="0"/>
          <w:sz w:val="18"/>
          <w:szCs w:val="18"/>
        </w:rPr>
        <w:t xml:space="preserve"> </w:t>
      </w:r>
      <w:r w:rsidRPr="008E4834" w:rsidR="004543DF">
        <w:rPr>
          <w:rFonts w:ascii="Verdana" w:hAnsi="Verdana" w:cs="Arial"/>
          <w:kern w:val="0"/>
          <w:sz w:val="18"/>
          <w:szCs w:val="18"/>
        </w:rPr>
        <w:t>voor het kalenderjaar 2027: op 1 oktober 2026;</w:t>
      </w:r>
    </w:p>
    <w:p w:rsidRPr="008E4834" w:rsidR="00717DD4" w:rsidP="00717DD4" w:rsidRDefault="00717DD4" w14:paraId="109225C4" w14:textId="77777777">
      <w:pPr>
        <w:pStyle w:val="Geenafstand"/>
        <w:rPr>
          <w:rFonts w:ascii="Verdana" w:hAnsi="Verdana" w:cs="Arial"/>
          <w:kern w:val="0"/>
          <w:sz w:val="18"/>
          <w:szCs w:val="18"/>
        </w:rPr>
      </w:pPr>
    </w:p>
    <w:p w:rsidRPr="008E4834" w:rsidR="004543DF" w:rsidP="00717DD4" w:rsidRDefault="00524A55" w14:paraId="0392AED6" w14:textId="631670D3">
      <w:pPr>
        <w:pStyle w:val="Geenafstand"/>
        <w:rPr>
          <w:rFonts w:ascii="Verdana" w:hAnsi="Verdana" w:cs="Arial"/>
          <w:kern w:val="0"/>
          <w:sz w:val="18"/>
          <w:szCs w:val="18"/>
        </w:rPr>
      </w:pPr>
      <w:r w:rsidRPr="008E4834">
        <w:rPr>
          <w:rFonts w:ascii="Verdana" w:hAnsi="Verdana" w:cs="Arial"/>
          <w:kern w:val="0"/>
          <w:sz w:val="18"/>
          <w:szCs w:val="18"/>
        </w:rPr>
        <w:t>h</w:t>
      </w:r>
      <w:r w:rsidRPr="008E4834" w:rsidR="004543DF">
        <w:rPr>
          <w:rFonts w:ascii="Verdana" w:hAnsi="Verdana" w:cs="Arial"/>
          <w:kern w:val="0"/>
          <w:sz w:val="18"/>
          <w:szCs w:val="18"/>
        </w:rPr>
        <w:t>.</w:t>
      </w:r>
      <w:r w:rsidRPr="008E4834" w:rsidR="00680140">
        <w:rPr>
          <w:rFonts w:ascii="Verdana" w:hAnsi="Verdana" w:cs="Arial"/>
          <w:kern w:val="0"/>
          <w:sz w:val="18"/>
          <w:szCs w:val="18"/>
        </w:rPr>
        <w:t xml:space="preserve"> </w:t>
      </w:r>
      <w:r w:rsidRPr="008E4834" w:rsidR="004543DF">
        <w:rPr>
          <w:rFonts w:ascii="Verdana" w:hAnsi="Verdana" w:cs="Arial"/>
          <w:kern w:val="0"/>
          <w:sz w:val="18"/>
          <w:szCs w:val="18"/>
        </w:rPr>
        <w:t>voor het kalenderjaar 2028: op 1 oktober 2027</w:t>
      </w:r>
      <w:r w:rsidRPr="008E4834" w:rsidR="007F18A1">
        <w:rPr>
          <w:rFonts w:ascii="Verdana" w:hAnsi="Verdana" w:cs="Arial"/>
          <w:kern w:val="0"/>
          <w:sz w:val="18"/>
          <w:szCs w:val="18"/>
        </w:rPr>
        <w:t>.</w:t>
      </w:r>
    </w:p>
    <w:p w:rsidRPr="008E4834" w:rsidR="00717DD4" w:rsidP="00717DD4" w:rsidRDefault="00717DD4" w14:paraId="3E6196E5" w14:textId="77777777">
      <w:pPr>
        <w:pStyle w:val="Geenafstand"/>
        <w:rPr>
          <w:rFonts w:ascii="Verdana" w:hAnsi="Verdana"/>
          <w:sz w:val="18"/>
          <w:szCs w:val="18"/>
        </w:rPr>
      </w:pPr>
    </w:p>
    <w:p w:rsidRPr="008E4834" w:rsidR="00680140" w:rsidP="00717DD4" w:rsidRDefault="00E66927" w14:paraId="6D11C0B0" w14:textId="59C1BC01">
      <w:pPr>
        <w:pStyle w:val="Geenafstand"/>
        <w:rPr>
          <w:rFonts w:ascii="Verdana" w:hAnsi="Verdana"/>
          <w:sz w:val="18"/>
          <w:szCs w:val="18"/>
        </w:rPr>
      </w:pPr>
      <w:r w:rsidRPr="008E4834">
        <w:rPr>
          <w:rFonts w:ascii="Verdana" w:hAnsi="Verdana"/>
          <w:sz w:val="18"/>
          <w:szCs w:val="18"/>
        </w:rPr>
        <w:t>D</w:t>
      </w:r>
    </w:p>
    <w:p w:rsidRPr="008E4834" w:rsidR="00717DD4" w:rsidP="00717DD4" w:rsidRDefault="00717DD4" w14:paraId="6D7657FD" w14:textId="77777777">
      <w:pPr>
        <w:pStyle w:val="Geenafstand"/>
        <w:rPr>
          <w:rFonts w:ascii="Verdana" w:hAnsi="Verdana" w:eastAsia="Times New Roman" w:cs="Times New Roman"/>
          <w:sz w:val="18"/>
          <w:szCs w:val="18"/>
          <w:lang w:eastAsia="nl-NL"/>
        </w:rPr>
      </w:pPr>
    </w:p>
    <w:p w:rsidRPr="008E4834" w:rsidR="00680140" w:rsidP="00717DD4" w:rsidRDefault="00680140" w14:paraId="7260847F" w14:textId="40E6B339">
      <w:pPr>
        <w:pStyle w:val="Geenafstand"/>
        <w:rPr>
          <w:rFonts w:ascii="Verdana" w:hAnsi="Verdana" w:eastAsia="Times New Roman" w:cs="Times New Roman"/>
          <w:sz w:val="18"/>
          <w:szCs w:val="18"/>
          <w:lang w:eastAsia="nl-NL"/>
        </w:rPr>
      </w:pPr>
      <w:r w:rsidRPr="008E4834">
        <w:rPr>
          <w:rFonts w:ascii="Verdana" w:hAnsi="Verdana" w:eastAsia="Times New Roman" w:cs="Times New Roman"/>
          <w:sz w:val="18"/>
          <w:szCs w:val="18"/>
          <w:lang w:eastAsia="nl-NL"/>
        </w:rPr>
        <w:t>Artikel 6 wordt als volgt gewijzigd:</w:t>
      </w:r>
    </w:p>
    <w:p w:rsidRPr="008E4834" w:rsidR="00680140" w:rsidP="00717DD4" w:rsidRDefault="00680140" w14:paraId="7BC7F598" w14:textId="77777777">
      <w:pPr>
        <w:pStyle w:val="Geenafstand"/>
        <w:rPr>
          <w:rFonts w:ascii="Verdana" w:hAnsi="Verdana" w:eastAsia="Times New Roman" w:cs="Times New Roman"/>
          <w:sz w:val="18"/>
          <w:szCs w:val="18"/>
          <w:lang w:eastAsia="nl-NL"/>
        </w:rPr>
      </w:pPr>
    </w:p>
    <w:p w:rsidRPr="008E4834" w:rsidR="00680140" w:rsidP="00717DD4" w:rsidRDefault="00680140" w14:paraId="4125B2FE" w14:textId="24BB8284">
      <w:pPr>
        <w:pStyle w:val="Geenafstand"/>
        <w:rPr>
          <w:rFonts w:ascii="Verdana" w:hAnsi="Verdana" w:eastAsia="Times New Roman" w:cs="Times New Roman"/>
          <w:sz w:val="18"/>
          <w:szCs w:val="18"/>
          <w:lang w:eastAsia="nl-NL"/>
        </w:rPr>
      </w:pPr>
      <w:r w:rsidRPr="008E4834">
        <w:rPr>
          <w:rFonts w:ascii="Verdana" w:hAnsi="Verdana" w:eastAsia="Times New Roman" w:cs="Times New Roman"/>
          <w:sz w:val="18"/>
          <w:szCs w:val="18"/>
          <w:lang w:eastAsia="nl-NL"/>
        </w:rPr>
        <w:t xml:space="preserve">1. In het eerste lid wordt ‘USD </w:t>
      </w:r>
      <w:r w:rsidRPr="008E4834">
        <w:rPr>
          <w:rFonts w:ascii="Verdana" w:hAnsi="Verdana" w:cs="Arial"/>
          <w:sz w:val="18"/>
          <w:szCs w:val="18"/>
        </w:rPr>
        <w:t>426.025</w:t>
      </w:r>
      <w:r w:rsidRPr="008E4834">
        <w:rPr>
          <w:rFonts w:ascii="Verdana" w:hAnsi="Verdana" w:eastAsia="Times New Roman" w:cs="Times New Roman"/>
          <w:sz w:val="18"/>
          <w:szCs w:val="18"/>
          <w:lang w:eastAsia="nl-NL"/>
        </w:rPr>
        <w:t>’ vervangen door ‘</w:t>
      </w:r>
      <w:r w:rsidRPr="008E4834">
        <w:rPr>
          <w:rFonts w:ascii="Verdana" w:hAnsi="Verdana" w:eastAsia="Times New Roman" w:cs="Arial"/>
          <w:kern w:val="0"/>
          <w:sz w:val="18"/>
          <w:szCs w:val="18"/>
          <w:lang w:eastAsia="nl-NL"/>
        </w:rPr>
        <w:t>USD 446.998’.</w:t>
      </w:r>
    </w:p>
    <w:p w:rsidRPr="008E4834" w:rsidR="00680140" w:rsidP="00717DD4" w:rsidRDefault="00680140" w14:paraId="5E508DF8" w14:textId="77777777">
      <w:pPr>
        <w:pStyle w:val="Geenafstand"/>
        <w:rPr>
          <w:rFonts w:ascii="Verdana" w:hAnsi="Verdana" w:eastAsia="Times New Roman" w:cs="Times New Roman"/>
          <w:sz w:val="18"/>
          <w:szCs w:val="18"/>
          <w:lang w:eastAsia="nl-NL"/>
        </w:rPr>
      </w:pPr>
    </w:p>
    <w:p w:rsidRPr="008E4834" w:rsidR="00680140" w:rsidP="00717DD4" w:rsidRDefault="00680140" w14:paraId="536338D0" w14:textId="4EFE5613">
      <w:pPr>
        <w:pStyle w:val="Geenafstand"/>
        <w:rPr>
          <w:rFonts w:ascii="Verdana" w:hAnsi="Verdana" w:eastAsia="Times New Roman" w:cs="Times New Roman"/>
          <w:sz w:val="18"/>
          <w:szCs w:val="18"/>
          <w:lang w:eastAsia="nl-NL"/>
        </w:rPr>
      </w:pPr>
      <w:r w:rsidRPr="008E4834">
        <w:rPr>
          <w:rFonts w:ascii="Verdana" w:hAnsi="Verdana" w:eastAsia="Times New Roman" w:cs="Times New Roman"/>
          <w:sz w:val="18"/>
          <w:szCs w:val="18"/>
          <w:lang w:eastAsia="nl-NL"/>
        </w:rPr>
        <w:t xml:space="preserve">2. In het tweede lid wordt ‘USD 420.365’ vervangen door ‘USD </w:t>
      </w:r>
      <w:r w:rsidRPr="008E4834">
        <w:rPr>
          <w:rFonts w:ascii="Verdana" w:hAnsi="Verdana" w:eastAsia="Times New Roman" w:cs="Arial"/>
          <w:kern w:val="0"/>
          <w:sz w:val="18"/>
          <w:szCs w:val="18"/>
          <w:lang w:eastAsia="nl-NL"/>
        </w:rPr>
        <w:t>441.059’.</w:t>
      </w:r>
    </w:p>
    <w:p w:rsidRPr="008E4834" w:rsidR="00680140" w:rsidP="00717DD4" w:rsidRDefault="00680140" w14:paraId="2087559C" w14:textId="77777777">
      <w:pPr>
        <w:pStyle w:val="Geenafstand"/>
        <w:rPr>
          <w:rFonts w:ascii="Verdana" w:hAnsi="Verdana" w:eastAsia="Times New Roman" w:cs="Times New Roman"/>
          <w:sz w:val="18"/>
          <w:szCs w:val="18"/>
          <w:lang w:eastAsia="nl-NL"/>
        </w:rPr>
      </w:pPr>
    </w:p>
    <w:p w:rsidRPr="008E4834" w:rsidR="00680140" w:rsidP="00717DD4" w:rsidRDefault="00680140" w14:paraId="02EC178B" w14:textId="45F491BF">
      <w:pPr>
        <w:pStyle w:val="Geenafstand"/>
        <w:rPr>
          <w:rFonts w:ascii="Verdana" w:hAnsi="Verdana" w:eastAsia="Times New Roman" w:cs="Times New Roman"/>
          <w:sz w:val="18"/>
          <w:szCs w:val="18"/>
          <w:lang w:eastAsia="nl-NL"/>
        </w:rPr>
      </w:pPr>
      <w:r w:rsidRPr="008E4834">
        <w:rPr>
          <w:rFonts w:ascii="Verdana" w:hAnsi="Verdana" w:eastAsia="Times New Roman" w:cs="Times New Roman"/>
          <w:sz w:val="18"/>
          <w:szCs w:val="18"/>
          <w:lang w:eastAsia="nl-NL"/>
        </w:rPr>
        <w:t xml:space="preserve">3. In het derde lid wordt ‘USD 326.722’ vervangen door ‘USD </w:t>
      </w:r>
      <w:r w:rsidRPr="008E4834">
        <w:rPr>
          <w:rFonts w:ascii="Verdana" w:hAnsi="Verdana" w:eastAsia="Times New Roman" w:cs="Arial"/>
          <w:kern w:val="0"/>
          <w:sz w:val="18"/>
          <w:szCs w:val="18"/>
          <w:lang w:eastAsia="nl-NL"/>
        </w:rPr>
        <w:t>342.806’.</w:t>
      </w:r>
    </w:p>
    <w:p w:rsidRPr="008E4834" w:rsidR="00680140" w:rsidP="00717DD4" w:rsidRDefault="00680140" w14:paraId="364FE91E" w14:textId="77777777">
      <w:pPr>
        <w:pStyle w:val="Geenafstand"/>
        <w:rPr>
          <w:rFonts w:ascii="Verdana" w:hAnsi="Verdana" w:eastAsia="Times New Roman" w:cs="Times New Roman"/>
          <w:sz w:val="18"/>
          <w:szCs w:val="18"/>
          <w:lang w:eastAsia="nl-NL"/>
        </w:rPr>
      </w:pPr>
    </w:p>
    <w:p w:rsidRPr="008E4834" w:rsidR="00AA3939" w:rsidP="00717DD4" w:rsidRDefault="00680140" w14:paraId="0191C882" w14:textId="4CEEA343">
      <w:pPr>
        <w:pStyle w:val="Geenafstand"/>
        <w:rPr>
          <w:rFonts w:ascii="Verdana" w:hAnsi="Verdana" w:eastAsia="Times New Roman" w:cs="Arial"/>
          <w:kern w:val="0"/>
          <w:sz w:val="18"/>
          <w:szCs w:val="18"/>
          <w:lang w:eastAsia="nl-NL"/>
        </w:rPr>
      </w:pPr>
      <w:r w:rsidRPr="008E4834">
        <w:rPr>
          <w:rFonts w:ascii="Verdana" w:hAnsi="Verdana" w:eastAsia="Times New Roman" w:cs="Times New Roman"/>
          <w:sz w:val="18"/>
          <w:szCs w:val="18"/>
          <w:lang w:eastAsia="nl-NL"/>
        </w:rPr>
        <w:t xml:space="preserve">4. In het vierde lid wordt ‘USD 507,17’ vervangen door ‘USD </w:t>
      </w:r>
      <w:r w:rsidRPr="008E4834">
        <w:rPr>
          <w:rFonts w:ascii="Verdana" w:hAnsi="Verdana" w:eastAsia="Times New Roman" w:cs="Arial"/>
          <w:kern w:val="0"/>
          <w:sz w:val="18"/>
          <w:szCs w:val="18"/>
          <w:lang w:eastAsia="nl-NL"/>
        </w:rPr>
        <w:t>5</w:t>
      </w:r>
      <w:r w:rsidR="0056799E">
        <w:rPr>
          <w:rFonts w:ascii="Verdana" w:hAnsi="Verdana" w:eastAsia="Times New Roman" w:cs="Arial"/>
          <w:kern w:val="0"/>
          <w:sz w:val="18"/>
          <w:szCs w:val="18"/>
          <w:lang w:eastAsia="nl-NL"/>
        </w:rPr>
        <w:t>4</w:t>
      </w:r>
      <w:r w:rsidRPr="008E4834">
        <w:rPr>
          <w:rFonts w:ascii="Verdana" w:hAnsi="Verdana" w:eastAsia="Times New Roman" w:cs="Arial"/>
          <w:kern w:val="0"/>
          <w:sz w:val="18"/>
          <w:szCs w:val="18"/>
          <w:lang w:eastAsia="nl-NL"/>
        </w:rPr>
        <w:t>2,</w:t>
      </w:r>
      <w:r w:rsidR="0056799E">
        <w:rPr>
          <w:rFonts w:ascii="Verdana" w:hAnsi="Verdana" w:eastAsia="Times New Roman" w:cs="Arial"/>
          <w:kern w:val="0"/>
          <w:sz w:val="18"/>
          <w:szCs w:val="18"/>
          <w:lang w:eastAsia="nl-NL"/>
        </w:rPr>
        <w:t>51</w:t>
      </w:r>
      <w:r w:rsidRPr="008E4834">
        <w:rPr>
          <w:rFonts w:ascii="Verdana" w:hAnsi="Verdana" w:eastAsia="Times New Roman" w:cs="Arial"/>
          <w:kern w:val="0"/>
          <w:sz w:val="18"/>
          <w:szCs w:val="18"/>
          <w:lang w:eastAsia="nl-NL"/>
        </w:rPr>
        <w:t>’.</w:t>
      </w:r>
    </w:p>
    <w:p w:rsidRPr="008E4834" w:rsidR="00717DD4" w:rsidP="00717DD4" w:rsidRDefault="00717DD4" w14:paraId="27152673" w14:textId="77777777">
      <w:pPr>
        <w:pStyle w:val="Geenafstand"/>
        <w:rPr>
          <w:rFonts w:ascii="Verdana" w:hAnsi="Verdana"/>
          <w:sz w:val="18"/>
          <w:szCs w:val="18"/>
        </w:rPr>
      </w:pPr>
    </w:p>
    <w:p w:rsidRPr="008E4834" w:rsidR="00717DD4" w:rsidP="00717DD4" w:rsidRDefault="00FF3832" w14:paraId="383EF30A" w14:textId="7D77E6E9">
      <w:pPr>
        <w:pStyle w:val="Geenafstand"/>
        <w:rPr>
          <w:rFonts w:ascii="Verdana" w:hAnsi="Verdana"/>
          <w:sz w:val="18"/>
          <w:szCs w:val="18"/>
        </w:rPr>
      </w:pPr>
      <w:r>
        <w:rPr>
          <w:rFonts w:ascii="Verdana" w:hAnsi="Verdana"/>
          <w:sz w:val="18"/>
          <w:szCs w:val="18"/>
        </w:rPr>
        <w:t>E</w:t>
      </w:r>
    </w:p>
    <w:p w:rsidRPr="008E4834" w:rsidR="00717DD4" w:rsidP="00717DD4" w:rsidRDefault="00717DD4" w14:paraId="1146882E" w14:textId="77777777">
      <w:pPr>
        <w:pStyle w:val="Geenafstand"/>
        <w:rPr>
          <w:rFonts w:ascii="Verdana" w:hAnsi="Verdana"/>
          <w:sz w:val="18"/>
          <w:szCs w:val="18"/>
        </w:rPr>
      </w:pPr>
    </w:p>
    <w:p w:rsidRPr="008E4834" w:rsidR="00A27D56" w:rsidP="00717DD4" w:rsidRDefault="00717DD4" w14:paraId="6D866845" w14:textId="775F2230">
      <w:pPr>
        <w:pStyle w:val="Geenafstand"/>
        <w:rPr>
          <w:rFonts w:ascii="Verdana" w:hAnsi="Verdana"/>
          <w:sz w:val="18"/>
          <w:szCs w:val="18"/>
        </w:rPr>
      </w:pPr>
      <w:r w:rsidRPr="008E4834">
        <w:rPr>
          <w:rFonts w:ascii="Verdana" w:hAnsi="Verdana"/>
          <w:sz w:val="18"/>
          <w:szCs w:val="18"/>
        </w:rPr>
        <w:t>In artikel 11, tweede lid, wordt ‘2026’ vervangen door ‘20</w:t>
      </w:r>
      <w:r w:rsidRPr="008E4834" w:rsidR="00B23213">
        <w:rPr>
          <w:rFonts w:ascii="Verdana" w:hAnsi="Verdana"/>
          <w:sz w:val="18"/>
          <w:szCs w:val="18"/>
        </w:rPr>
        <w:t>29</w:t>
      </w:r>
      <w:r w:rsidRPr="008E4834">
        <w:rPr>
          <w:rFonts w:ascii="Verdana" w:hAnsi="Verdana"/>
          <w:sz w:val="18"/>
          <w:szCs w:val="18"/>
        </w:rPr>
        <w:t>’.</w:t>
      </w:r>
    </w:p>
    <w:p w:rsidRPr="008E4834" w:rsidR="007F18A1" w:rsidP="00717DD4" w:rsidRDefault="007F18A1" w14:paraId="595E49ED" w14:textId="77777777">
      <w:pPr>
        <w:pStyle w:val="Geenafstand"/>
        <w:rPr>
          <w:rFonts w:ascii="Verdana" w:hAnsi="Verdana"/>
          <w:sz w:val="18"/>
          <w:szCs w:val="18"/>
        </w:rPr>
      </w:pPr>
    </w:p>
    <w:p w:rsidRPr="008E4834" w:rsidR="00717DD4" w:rsidP="00717DD4" w:rsidRDefault="00717DD4" w14:paraId="74B9010A" w14:textId="77777777">
      <w:pPr>
        <w:pStyle w:val="Geenafstand"/>
        <w:rPr>
          <w:rFonts w:ascii="Verdana" w:hAnsi="Verdana" w:eastAsia="Times New Roman" w:cs="Times New Roman"/>
          <w:sz w:val="18"/>
          <w:szCs w:val="18"/>
          <w:lang w:eastAsia="nl-NL"/>
        </w:rPr>
      </w:pPr>
    </w:p>
    <w:p w:rsidR="00823213" w:rsidRDefault="00823213" w14:paraId="0C9AB260" w14:textId="77777777">
      <w:pPr>
        <w:rPr>
          <w:rFonts w:ascii="Verdana" w:hAnsi="Verdana" w:eastAsia="Times New Roman" w:cs="Times New Roman"/>
          <w:b/>
          <w:bCs/>
          <w:sz w:val="18"/>
          <w:szCs w:val="18"/>
          <w:lang w:eastAsia="nl-NL"/>
        </w:rPr>
      </w:pPr>
      <w:r>
        <w:rPr>
          <w:rFonts w:ascii="Verdana" w:hAnsi="Verdana" w:eastAsia="Times New Roman" w:cs="Times New Roman"/>
          <w:b/>
          <w:bCs/>
          <w:sz w:val="18"/>
          <w:szCs w:val="18"/>
          <w:lang w:eastAsia="nl-NL"/>
        </w:rPr>
        <w:br w:type="page"/>
      </w:r>
    </w:p>
    <w:p w:rsidRPr="008E4834" w:rsidR="00AA3939" w:rsidP="00717DD4" w:rsidRDefault="00AA3939" w14:paraId="48078702" w14:textId="1BD31A0A">
      <w:pPr>
        <w:pStyle w:val="Geenafstand"/>
        <w:rPr>
          <w:rFonts w:ascii="Verdana" w:hAnsi="Verdana" w:eastAsia="Times New Roman" w:cs="Times New Roman"/>
          <w:b/>
          <w:bCs/>
          <w:sz w:val="18"/>
          <w:szCs w:val="18"/>
          <w:lang w:eastAsia="nl-NL"/>
        </w:rPr>
      </w:pPr>
      <w:r w:rsidRPr="008E4834">
        <w:rPr>
          <w:rFonts w:ascii="Verdana" w:hAnsi="Verdana" w:eastAsia="Times New Roman" w:cs="Times New Roman"/>
          <w:b/>
          <w:bCs/>
          <w:sz w:val="18"/>
          <w:szCs w:val="18"/>
          <w:lang w:eastAsia="nl-NL"/>
        </w:rPr>
        <w:lastRenderedPageBreak/>
        <w:t>ARTIKEL II. INWERKINGTREDING</w:t>
      </w:r>
    </w:p>
    <w:p w:rsidRPr="008E4834" w:rsidR="00AA3939" w:rsidP="00717DD4" w:rsidRDefault="00AA3939" w14:paraId="63D330E4" w14:textId="77777777">
      <w:pPr>
        <w:pStyle w:val="Geenafstand"/>
        <w:rPr>
          <w:rFonts w:ascii="Verdana" w:hAnsi="Verdana" w:eastAsia="Times New Roman" w:cs="Times New Roman"/>
          <w:sz w:val="18"/>
          <w:szCs w:val="18"/>
          <w:lang w:eastAsia="nl-NL"/>
        </w:rPr>
      </w:pPr>
    </w:p>
    <w:p w:rsidRPr="008E4834" w:rsidR="00AA3939" w:rsidP="00717DD4" w:rsidRDefault="00AA3939" w14:paraId="38077A83" w14:textId="572F9758">
      <w:pPr>
        <w:pStyle w:val="Geenafstand"/>
        <w:rPr>
          <w:rFonts w:ascii="Verdana" w:hAnsi="Verdana" w:eastAsia="Times New Roman" w:cs="Times New Roman"/>
          <w:sz w:val="18"/>
          <w:szCs w:val="18"/>
          <w:lang w:eastAsia="nl-NL"/>
        </w:rPr>
      </w:pPr>
      <w:r w:rsidRPr="008E4834">
        <w:rPr>
          <w:rFonts w:ascii="Verdana" w:hAnsi="Verdana" w:eastAsia="Times New Roman" w:cs="Times New Roman"/>
          <w:sz w:val="18"/>
          <w:szCs w:val="18"/>
          <w:lang w:eastAsia="nl-NL"/>
        </w:rPr>
        <w:t>Deze regeling treedt in werking met ingang van 1 januari 202</w:t>
      </w:r>
      <w:r w:rsidRPr="008E4834" w:rsidR="00717DD4">
        <w:rPr>
          <w:rFonts w:ascii="Verdana" w:hAnsi="Verdana" w:eastAsia="Times New Roman" w:cs="Times New Roman"/>
          <w:sz w:val="18"/>
          <w:szCs w:val="18"/>
          <w:lang w:eastAsia="nl-NL"/>
        </w:rPr>
        <w:t>6</w:t>
      </w:r>
      <w:r w:rsidRPr="008E4834">
        <w:rPr>
          <w:rFonts w:ascii="Verdana" w:hAnsi="Verdana" w:eastAsia="Times New Roman" w:cs="Times New Roman"/>
          <w:sz w:val="18"/>
          <w:szCs w:val="18"/>
          <w:lang w:eastAsia="nl-NL"/>
        </w:rPr>
        <w:t>.</w:t>
      </w:r>
    </w:p>
    <w:p w:rsidRPr="008E4834" w:rsidR="00AA3939" w:rsidP="00717DD4" w:rsidRDefault="00AA3939" w14:paraId="11F3CBB5" w14:textId="77777777">
      <w:pPr>
        <w:pStyle w:val="Geenafstand"/>
        <w:rPr>
          <w:rFonts w:ascii="Verdana" w:hAnsi="Verdana" w:eastAsia="Times New Roman" w:cs="Times New Roman"/>
          <w:sz w:val="18"/>
          <w:szCs w:val="18"/>
          <w:lang w:eastAsia="nl-NL"/>
        </w:rPr>
      </w:pPr>
    </w:p>
    <w:p w:rsidRPr="008E4834" w:rsidR="00AA3939" w:rsidP="00717DD4" w:rsidRDefault="00AA3939" w14:paraId="50DAA99B" w14:textId="77777777">
      <w:pPr>
        <w:pStyle w:val="Geenafstand"/>
        <w:rPr>
          <w:rFonts w:ascii="Verdana" w:hAnsi="Verdana" w:eastAsia="Times New Roman" w:cs="Times New Roman"/>
          <w:sz w:val="18"/>
          <w:szCs w:val="18"/>
          <w:lang w:eastAsia="nl-NL"/>
        </w:rPr>
      </w:pPr>
      <w:r w:rsidRPr="008E4834">
        <w:rPr>
          <w:rFonts w:ascii="Verdana" w:hAnsi="Verdana" w:eastAsia="Times New Roman" w:cs="Times New Roman"/>
          <w:sz w:val="18"/>
          <w:szCs w:val="18"/>
          <w:lang w:eastAsia="nl-NL"/>
        </w:rPr>
        <w:t>Deze regeling zal met de toelichting in de Staatscourant worden geplaatst.</w:t>
      </w:r>
    </w:p>
    <w:p w:rsidRPr="008E4834" w:rsidR="00823213" w:rsidP="00717DD4" w:rsidRDefault="00823213" w14:paraId="61B91281" w14:textId="77777777">
      <w:pPr>
        <w:pStyle w:val="Geenafstand"/>
        <w:rPr>
          <w:rFonts w:ascii="Verdana" w:hAnsi="Verdana" w:eastAsia="Times New Roman" w:cs="Times New Roman"/>
          <w:sz w:val="18"/>
          <w:szCs w:val="18"/>
          <w:lang w:eastAsia="nl-NL"/>
        </w:rPr>
      </w:pPr>
    </w:p>
    <w:p w:rsidRPr="008E4834" w:rsidR="007102EE" w:rsidP="00717DD4" w:rsidRDefault="007102EE" w14:paraId="2F121A73" w14:textId="77777777">
      <w:pPr>
        <w:pStyle w:val="Geenafstand"/>
        <w:rPr>
          <w:rFonts w:ascii="Verdana" w:hAnsi="Verdana" w:eastAsia="Times New Roman" w:cs="Times New Roman"/>
          <w:sz w:val="18"/>
          <w:szCs w:val="18"/>
          <w:lang w:eastAsia="nl-NL"/>
        </w:rPr>
      </w:pPr>
    </w:p>
    <w:p w:rsidRPr="008E4834" w:rsidR="00AA3939" w:rsidP="00717DD4" w:rsidRDefault="00AA3939" w14:paraId="7C52EE16" w14:textId="0607CA8D">
      <w:pPr>
        <w:pStyle w:val="Geenafstand"/>
        <w:rPr>
          <w:rFonts w:ascii="Verdana" w:hAnsi="Verdana" w:eastAsia="Times New Roman" w:cs="Times New Roman"/>
          <w:sz w:val="18"/>
          <w:szCs w:val="18"/>
          <w:lang w:eastAsia="nl-NL"/>
        </w:rPr>
      </w:pPr>
      <w:r w:rsidRPr="008E4834">
        <w:rPr>
          <w:rFonts w:ascii="Verdana" w:hAnsi="Verdana" w:eastAsia="Times New Roman" w:cs="Times New Roman"/>
          <w:sz w:val="18"/>
          <w:szCs w:val="18"/>
          <w:lang w:eastAsia="nl-NL"/>
        </w:rPr>
        <w:t xml:space="preserve">De </w:t>
      </w:r>
      <w:r w:rsidRPr="008E4834" w:rsidR="007F18A1">
        <w:rPr>
          <w:rFonts w:ascii="Verdana" w:hAnsi="Verdana" w:eastAsia="Times New Roman" w:cs="Times New Roman"/>
          <w:sz w:val="18"/>
          <w:szCs w:val="18"/>
          <w:lang w:eastAsia="nl-NL"/>
        </w:rPr>
        <w:t>S</w:t>
      </w:r>
      <w:r w:rsidRPr="008E4834">
        <w:rPr>
          <w:rFonts w:ascii="Verdana" w:hAnsi="Verdana" w:eastAsia="Times New Roman" w:cs="Times New Roman"/>
          <w:sz w:val="18"/>
          <w:szCs w:val="18"/>
          <w:lang w:eastAsia="nl-NL"/>
        </w:rPr>
        <w:t>taatssecretaris van Onderwijs, Cultuur en Wetenschap,</w:t>
      </w:r>
    </w:p>
    <w:p w:rsidRPr="008E4834" w:rsidR="00AA3939" w:rsidP="00717DD4" w:rsidRDefault="00AA3939" w14:paraId="4F24EAA4" w14:textId="77777777">
      <w:pPr>
        <w:pStyle w:val="Geenafstand"/>
        <w:rPr>
          <w:rFonts w:ascii="Verdana" w:hAnsi="Verdana" w:eastAsia="Times New Roman" w:cs="Times New Roman"/>
          <w:sz w:val="18"/>
          <w:szCs w:val="18"/>
          <w:lang w:eastAsia="nl-NL"/>
        </w:rPr>
      </w:pPr>
    </w:p>
    <w:p w:rsidRPr="008E4834" w:rsidR="00717DD4" w:rsidP="00717DD4" w:rsidRDefault="00717DD4" w14:paraId="0C16BFDC" w14:textId="77777777">
      <w:pPr>
        <w:pStyle w:val="Geenafstand"/>
        <w:rPr>
          <w:rFonts w:ascii="Verdana" w:hAnsi="Verdana" w:eastAsia="Times New Roman" w:cs="Times New Roman"/>
          <w:sz w:val="18"/>
          <w:szCs w:val="18"/>
          <w:lang w:eastAsia="nl-NL"/>
        </w:rPr>
      </w:pPr>
    </w:p>
    <w:p w:rsidRPr="008E4834" w:rsidR="00717DD4" w:rsidP="00717DD4" w:rsidRDefault="00717DD4" w14:paraId="0DF3D9B6" w14:textId="77777777">
      <w:pPr>
        <w:pStyle w:val="Geenafstand"/>
        <w:rPr>
          <w:rFonts w:ascii="Verdana" w:hAnsi="Verdana" w:eastAsia="Times New Roman" w:cs="Times New Roman"/>
          <w:sz w:val="18"/>
          <w:szCs w:val="18"/>
          <w:lang w:eastAsia="nl-NL"/>
        </w:rPr>
      </w:pPr>
    </w:p>
    <w:p w:rsidRPr="008E4834" w:rsidR="00717DD4" w:rsidP="00717DD4" w:rsidRDefault="00717DD4" w14:paraId="4985F7AF" w14:textId="77777777">
      <w:pPr>
        <w:pStyle w:val="Geenafstand"/>
        <w:rPr>
          <w:rFonts w:ascii="Verdana" w:hAnsi="Verdana" w:eastAsia="Times New Roman" w:cs="Times New Roman"/>
          <w:sz w:val="18"/>
          <w:szCs w:val="18"/>
          <w:lang w:eastAsia="nl-NL"/>
        </w:rPr>
      </w:pPr>
    </w:p>
    <w:p w:rsidRPr="008E4834" w:rsidR="00AA3939" w:rsidP="00717DD4" w:rsidRDefault="003C6D88" w14:paraId="0139F8A1" w14:textId="0C6D0121">
      <w:pPr>
        <w:pStyle w:val="Geenafstand"/>
        <w:rPr>
          <w:rFonts w:ascii="Verdana" w:hAnsi="Verdana" w:eastAsia="Times New Roman" w:cs="Times New Roman"/>
          <w:sz w:val="18"/>
          <w:szCs w:val="18"/>
          <w:lang w:eastAsia="nl-NL"/>
        </w:rPr>
      </w:pPr>
      <w:r>
        <w:rPr>
          <w:rFonts w:ascii="Verdana" w:hAnsi="Verdana" w:eastAsia="Times New Roman" w:cs="Times New Roman"/>
          <w:sz w:val="18"/>
          <w:szCs w:val="18"/>
          <w:lang w:eastAsia="nl-NL"/>
        </w:rPr>
        <w:t>Koen Becking</w:t>
      </w:r>
    </w:p>
    <w:p w:rsidRPr="008E4834" w:rsidR="00AA3939" w:rsidP="00717DD4" w:rsidRDefault="00AA3939" w14:paraId="3FCF29F1" w14:textId="77777777">
      <w:pPr>
        <w:pStyle w:val="Geenafstand"/>
        <w:rPr>
          <w:rFonts w:ascii="Verdana" w:hAnsi="Verdana"/>
          <w:sz w:val="18"/>
          <w:szCs w:val="18"/>
        </w:rPr>
      </w:pPr>
    </w:p>
    <w:p w:rsidRPr="008E4834" w:rsidR="00AA3939" w:rsidRDefault="00AA3939" w14:paraId="4EDFF91B" w14:textId="77777777">
      <w:pPr>
        <w:rPr>
          <w:rFonts w:ascii="Verdana" w:hAnsi="Verdana"/>
          <w:sz w:val="18"/>
          <w:szCs w:val="18"/>
        </w:rPr>
      </w:pPr>
    </w:p>
    <w:p w:rsidRPr="008E4834" w:rsidR="00603D0F" w:rsidRDefault="00603D0F" w14:paraId="52DAF332" w14:textId="77777777">
      <w:pPr>
        <w:rPr>
          <w:rFonts w:ascii="Verdana" w:hAnsi="Verdana"/>
          <w:sz w:val="18"/>
          <w:szCs w:val="18"/>
        </w:rPr>
      </w:pPr>
    </w:p>
    <w:p w:rsidRPr="008E4834" w:rsidR="00603D0F" w:rsidRDefault="00603D0F" w14:paraId="7ABECDC5" w14:textId="04E8E765">
      <w:pPr>
        <w:rPr>
          <w:rFonts w:ascii="Verdana" w:hAnsi="Verdana"/>
          <w:sz w:val="18"/>
          <w:szCs w:val="18"/>
          <w:highlight w:val="cyan"/>
        </w:rPr>
      </w:pPr>
      <w:r w:rsidRPr="008E4834">
        <w:rPr>
          <w:rFonts w:ascii="Verdana" w:hAnsi="Verdana"/>
          <w:sz w:val="18"/>
          <w:szCs w:val="18"/>
          <w:highlight w:val="cyan"/>
        </w:rPr>
        <w:br w:type="page"/>
      </w:r>
    </w:p>
    <w:p w:rsidRPr="008E4834" w:rsidR="005222D5" w:rsidP="00603D0F" w:rsidRDefault="005222D5" w14:paraId="12AE4216" w14:textId="253B0445">
      <w:pPr>
        <w:widowControl w:val="0"/>
        <w:autoSpaceDE w:val="0"/>
        <w:autoSpaceDN w:val="0"/>
        <w:adjustRightInd w:val="0"/>
        <w:spacing w:after="0" w:line="240" w:lineRule="auto"/>
        <w:rPr>
          <w:rFonts w:ascii="Verdana" w:hAnsi="Verdana" w:eastAsia="Times New Roman" w:cs="Arial"/>
          <w:b/>
          <w:bCs/>
          <w:kern w:val="0"/>
          <w:sz w:val="18"/>
          <w:szCs w:val="18"/>
          <w:lang w:eastAsia="nl-NL"/>
        </w:rPr>
      </w:pPr>
      <w:r w:rsidRPr="008E4834">
        <w:rPr>
          <w:rFonts w:ascii="Verdana" w:hAnsi="Verdana" w:eastAsia="Times New Roman" w:cs="Arial"/>
          <w:b/>
          <w:bCs/>
          <w:kern w:val="0"/>
          <w:sz w:val="18"/>
          <w:szCs w:val="18"/>
          <w:lang w:eastAsia="nl-NL"/>
        </w:rPr>
        <w:lastRenderedPageBreak/>
        <w:t>TOELICHTING</w:t>
      </w:r>
    </w:p>
    <w:p w:rsidRPr="008E4834" w:rsidR="005222D5" w:rsidP="00603D0F" w:rsidRDefault="005222D5" w14:paraId="2C73908D" w14:textId="77777777">
      <w:pPr>
        <w:widowControl w:val="0"/>
        <w:autoSpaceDE w:val="0"/>
        <w:autoSpaceDN w:val="0"/>
        <w:adjustRightInd w:val="0"/>
        <w:spacing w:after="0" w:line="240" w:lineRule="auto"/>
        <w:rPr>
          <w:rFonts w:ascii="Verdana" w:hAnsi="Verdana" w:eastAsia="Times New Roman" w:cs="Arial"/>
          <w:b/>
          <w:bCs/>
          <w:kern w:val="0"/>
          <w:sz w:val="18"/>
          <w:szCs w:val="18"/>
          <w:lang w:eastAsia="nl-NL"/>
        </w:rPr>
      </w:pPr>
    </w:p>
    <w:p w:rsidR="00603D0F" w:rsidP="00603D0F" w:rsidRDefault="00603D0F" w14:paraId="3E01DD75" w14:textId="70D76799">
      <w:pPr>
        <w:widowControl w:val="0"/>
        <w:autoSpaceDE w:val="0"/>
        <w:autoSpaceDN w:val="0"/>
        <w:adjustRightInd w:val="0"/>
        <w:spacing w:after="0" w:line="240" w:lineRule="auto"/>
        <w:rPr>
          <w:rFonts w:ascii="Verdana" w:hAnsi="Verdana" w:eastAsia="Times New Roman" w:cs="Arial"/>
          <w:i/>
          <w:iCs/>
          <w:kern w:val="0"/>
          <w:sz w:val="18"/>
          <w:szCs w:val="18"/>
          <w:lang w:eastAsia="nl-NL"/>
        </w:rPr>
      </w:pPr>
      <w:r w:rsidRPr="008E4834">
        <w:rPr>
          <w:rFonts w:ascii="Verdana" w:hAnsi="Verdana" w:eastAsia="Times New Roman" w:cs="Arial"/>
          <w:i/>
          <w:iCs/>
          <w:kern w:val="0"/>
          <w:sz w:val="18"/>
          <w:szCs w:val="18"/>
          <w:lang w:eastAsia="nl-NL"/>
        </w:rPr>
        <w:t>Algemene toelichting</w:t>
      </w:r>
    </w:p>
    <w:p w:rsidR="006503D9" w:rsidP="00603D0F" w:rsidRDefault="006503D9" w14:paraId="4A9CBE85" w14:textId="77777777">
      <w:pPr>
        <w:widowControl w:val="0"/>
        <w:autoSpaceDE w:val="0"/>
        <w:autoSpaceDN w:val="0"/>
        <w:adjustRightInd w:val="0"/>
        <w:spacing w:after="0" w:line="240" w:lineRule="auto"/>
        <w:rPr>
          <w:rFonts w:ascii="Verdana" w:hAnsi="Verdana" w:eastAsia="Times New Roman" w:cs="Arial"/>
          <w:i/>
          <w:iCs/>
          <w:kern w:val="0"/>
          <w:sz w:val="18"/>
          <w:szCs w:val="18"/>
          <w:lang w:eastAsia="nl-NL"/>
        </w:rPr>
      </w:pPr>
    </w:p>
    <w:p w:rsidR="006503D9" w:rsidP="006503D9" w:rsidRDefault="006503D9" w14:paraId="198979E2" w14:textId="6F0C45A7">
      <w:pPr>
        <w:widowControl w:val="0"/>
        <w:autoSpaceDE w:val="0"/>
        <w:autoSpaceDN w:val="0"/>
        <w:adjustRightInd w:val="0"/>
        <w:spacing w:after="0" w:line="240" w:lineRule="auto"/>
        <w:rPr>
          <w:rFonts w:ascii="Verdana" w:hAnsi="Verdana" w:eastAsia="Times New Roman" w:cs="Arial"/>
          <w:kern w:val="0"/>
          <w:sz w:val="18"/>
          <w:szCs w:val="18"/>
          <w:lang w:eastAsia="nl-NL"/>
        </w:rPr>
      </w:pPr>
      <w:r w:rsidRPr="006503D9">
        <w:rPr>
          <w:rFonts w:ascii="Verdana" w:hAnsi="Verdana" w:eastAsia="Times New Roman" w:cs="Arial"/>
          <w:kern w:val="0"/>
          <w:sz w:val="18"/>
          <w:szCs w:val="18"/>
          <w:lang w:eastAsia="nl-NL"/>
        </w:rPr>
        <w:t xml:space="preserve">Met deze wijzigingsregeling wordt de Regeling subsidie expertisecentra onderwijszorg CN (hierna: de subsidieregeling) gewijzigd ter verwerking van een loon- en prijsbijstelling. </w:t>
      </w:r>
      <w:r>
        <w:rPr>
          <w:rFonts w:ascii="Verdana" w:hAnsi="Verdana" w:eastAsia="Times New Roman" w:cs="Arial"/>
          <w:kern w:val="0"/>
          <w:sz w:val="18"/>
          <w:szCs w:val="18"/>
          <w:lang w:eastAsia="nl-NL"/>
        </w:rPr>
        <w:t xml:space="preserve">Tevens strekt de wijzigingsregeling ertoe de subsidieregeling met drie jaar te verlengen. </w:t>
      </w:r>
    </w:p>
    <w:p w:rsidR="006503D9" w:rsidP="006503D9" w:rsidRDefault="006503D9" w14:paraId="1CFC0BBD" w14:textId="77777777">
      <w:pPr>
        <w:widowControl w:val="0"/>
        <w:autoSpaceDE w:val="0"/>
        <w:autoSpaceDN w:val="0"/>
        <w:adjustRightInd w:val="0"/>
        <w:spacing w:after="0" w:line="240" w:lineRule="auto"/>
        <w:rPr>
          <w:rFonts w:ascii="Verdana" w:hAnsi="Verdana" w:eastAsia="Times New Roman" w:cs="Arial"/>
          <w:kern w:val="0"/>
          <w:sz w:val="18"/>
          <w:szCs w:val="18"/>
          <w:lang w:eastAsia="nl-NL"/>
        </w:rPr>
      </w:pPr>
    </w:p>
    <w:p w:rsidRPr="006651AA" w:rsidR="006503D9" w:rsidP="006503D9" w:rsidRDefault="006503D9" w14:paraId="64AB92B4" w14:textId="4CDD54C6">
      <w:pPr>
        <w:widowControl w:val="0"/>
        <w:autoSpaceDE w:val="0"/>
        <w:autoSpaceDN w:val="0"/>
        <w:adjustRightInd w:val="0"/>
        <w:spacing w:after="0" w:line="240" w:lineRule="auto"/>
        <w:rPr>
          <w:rFonts w:ascii="Verdana" w:hAnsi="Verdana" w:eastAsia="Times New Roman" w:cs="Arial"/>
          <w:i/>
          <w:iCs/>
          <w:kern w:val="0"/>
          <w:sz w:val="18"/>
          <w:szCs w:val="18"/>
          <w:lang w:eastAsia="nl-NL"/>
        </w:rPr>
      </w:pPr>
      <w:r w:rsidRPr="006651AA">
        <w:rPr>
          <w:rFonts w:ascii="Verdana" w:hAnsi="Verdana" w:eastAsia="Times New Roman" w:cs="Arial"/>
          <w:i/>
          <w:iCs/>
          <w:kern w:val="0"/>
          <w:sz w:val="18"/>
          <w:szCs w:val="18"/>
          <w:lang w:eastAsia="nl-NL"/>
        </w:rPr>
        <w:t>Loon- en prijsbijstelling</w:t>
      </w:r>
    </w:p>
    <w:p w:rsidR="006503D9" w:rsidP="006503D9" w:rsidRDefault="006503D9" w14:paraId="61AE722D" w14:textId="3D26E4B4">
      <w:pPr>
        <w:widowControl w:val="0"/>
        <w:autoSpaceDE w:val="0"/>
        <w:autoSpaceDN w:val="0"/>
        <w:adjustRightInd w:val="0"/>
        <w:spacing w:after="0" w:line="240" w:lineRule="auto"/>
        <w:rPr>
          <w:rFonts w:ascii="Verdana" w:hAnsi="Verdana" w:eastAsia="Times New Roman" w:cs="Arial"/>
          <w:kern w:val="0"/>
          <w:sz w:val="18"/>
          <w:szCs w:val="18"/>
          <w:lang w:eastAsia="nl-NL"/>
        </w:rPr>
      </w:pPr>
      <w:r w:rsidRPr="006503D9">
        <w:rPr>
          <w:rFonts w:ascii="Verdana" w:hAnsi="Verdana" w:eastAsia="Times New Roman" w:cs="Arial"/>
          <w:kern w:val="0"/>
          <w:sz w:val="18"/>
          <w:szCs w:val="18"/>
          <w:lang w:eastAsia="nl-NL"/>
        </w:rPr>
        <w:t xml:space="preserve">De drie </w:t>
      </w:r>
      <w:proofErr w:type="spellStart"/>
      <w:r w:rsidRPr="006503D9">
        <w:rPr>
          <w:rFonts w:ascii="Verdana" w:hAnsi="Verdana" w:eastAsia="Times New Roman" w:cs="Arial"/>
          <w:kern w:val="0"/>
          <w:sz w:val="18"/>
          <w:szCs w:val="18"/>
          <w:lang w:eastAsia="nl-NL"/>
        </w:rPr>
        <w:t>EOZ’s</w:t>
      </w:r>
      <w:proofErr w:type="spellEnd"/>
      <w:r w:rsidRPr="006503D9">
        <w:rPr>
          <w:rFonts w:ascii="Verdana" w:hAnsi="Verdana" w:eastAsia="Times New Roman" w:cs="Arial"/>
          <w:kern w:val="0"/>
          <w:sz w:val="18"/>
          <w:szCs w:val="18"/>
          <w:lang w:eastAsia="nl-NL"/>
        </w:rPr>
        <w:t xml:space="preserve"> in Caribisch Nederland ontvangen met ingang van 2021 subsidie op grond van de subsidieregeling. De subsidie wordt per kalenderjaar vastgesteld, mede op basis van het aantal ingeschreven leerlingen en studenten op 1 oktober in het voorgaande jaar (artikel 5, derde lid). Het subsidiebedrag per EOZ bestaat op grond van artikel 5, eerste lid, van de </w:t>
      </w:r>
      <w:r>
        <w:rPr>
          <w:rFonts w:ascii="Verdana" w:hAnsi="Verdana" w:eastAsia="Times New Roman" w:cs="Arial"/>
          <w:kern w:val="0"/>
          <w:sz w:val="18"/>
          <w:szCs w:val="18"/>
          <w:lang w:eastAsia="nl-NL"/>
        </w:rPr>
        <w:t xml:space="preserve">subsidieregeling uit een vast bedrag </w:t>
      </w:r>
      <w:r w:rsidRPr="006503D9">
        <w:rPr>
          <w:rFonts w:ascii="Verdana" w:hAnsi="Verdana" w:eastAsia="Times New Roman" w:cs="Arial"/>
          <w:kern w:val="0"/>
          <w:sz w:val="18"/>
          <w:szCs w:val="18"/>
          <w:lang w:eastAsia="nl-NL"/>
        </w:rPr>
        <w:t>per EOZ en een bedrag per leerling. Deze bedragen zijn opgenomen in artikel 6 van de subsidieregeling.</w:t>
      </w:r>
      <w:r>
        <w:rPr>
          <w:rFonts w:ascii="Verdana" w:hAnsi="Verdana" w:eastAsia="Times New Roman" w:cs="Arial"/>
          <w:kern w:val="0"/>
          <w:sz w:val="18"/>
          <w:szCs w:val="18"/>
          <w:lang w:eastAsia="nl-NL"/>
        </w:rPr>
        <w:t xml:space="preserve"> </w:t>
      </w:r>
      <w:r w:rsidRPr="006503D9">
        <w:rPr>
          <w:rFonts w:ascii="Verdana" w:hAnsi="Verdana" w:eastAsia="Times New Roman" w:cs="Arial"/>
          <w:kern w:val="0"/>
          <w:sz w:val="18"/>
          <w:szCs w:val="18"/>
          <w:lang w:eastAsia="nl-NL"/>
        </w:rPr>
        <w:t xml:space="preserve">Met deze wijzigingsregeling </w:t>
      </w:r>
      <w:r w:rsidR="005102FB">
        <w:rPr>
          <w:rFonts w:ascii="Verdana" w:hAnsi="Verdana" w:eastAsia="Times New Roman" w:cs="Arial"/>
          <w:kern w:val="0"/>
          <w:sz w:val="18"/>
          <w:szCs w:val="18"/>
          <w:lang w:eastAsia="nl-NL"/>
        </w:rPr>
        <w:t>worden</w:t>
      </w:r>
      <w:r w:rsidRPr="006503D9">
        <w:rPr>
          <w:rFonts w:ascii="Verdana" w:hAnsi="Verdana" w:eastAsia="Times New Roman" w:cs="Arial"/>
          <w:kern w:val="0"/>
          <w:sz w:val="18"/>
          <w:szCs w:val="18"/>
          <w:lang w:eastAsia="nl-NL"/>
        </w:rPr>
        <w:t xml:space="preserve"> de bedragen in artikel 6 voor kalenderjaar 202</w:t>
      </w:r>
      <w:r>
        <w:rPr>
          <w:rFonts w:ascii="Verdana" w:hAnsi="Verdana" w:eastAsia="Times New Roman" w:cs="Arial"/>
          <w:kern w:val="0"/>
          <w:sz w:val="18"/>
          <w:szCs w:val="18"/>
          <w:lang w:eastAsia="nl-NL"/>
        </w:rPr>
        <w:t>6</w:t>
      </w:r>
      <w:r w:rsidRPr="006503D9">
        <w:rPr>
          <w:rFonts w:ascii="Verdana" w:hAnsi="Verdana" w:eastAsia="Times New Roman" w:cs="Arial"/>
          <w:kern w:val="0"/>
          <w:sz w:val="18"/>
          <w:szCs w:val="18"/>
          <w:lang w:eastAsia="nl-NL"/>
        </w:rPr>
        <w:t xml:space="preserve"> verhoogd naar aanleiding van de loon- en prijsontwikkeling over 202</w:t>
      </w:r>
      <w:r>
        <w:rPr>
          <w:rFonts w:ascii="Verdana" w:hAnsi="Verdana" w:eastAsia="Times New Roman" w:cs="Arial"/>
          <w:kern w:val="0"/>
          <w:sz w:val="18"/>
          <w:szCs w:val="18"/>
          <w:lang w:eastAsia="nl-NL"/>
        </w:rPr>
        <w:t>5</w:t>
      </w:r>
      <w:r w:rsidR="005102FB">
        <w:rPr>
          <w:rFonts w:ascii="Verdana" w:hAnsi="Verdana" w:eastAsia="Times New Roman" w:cs="Arial"/>
          <w:kern w:val="0"/>
          <w:sz w:val="18"/>
          <w:szCs w:val="18"/>
          <w:lang w:eastAsia="nl-NL"/>
        </w:rPr>
        <w:t>.</w:t>
      </w:r>
    </w:p>
    <w:p w:rsidR="005102FB" w:rsidP="006503D9" w:rsidRDefault="005102FB" w14:paraId="3714ED9B" w14:textId="77777777">
      <w:pPr>
        <w:widowControl w:val="0"/>
        <w:autoSpaceDE w:val="0"/>
        <w:autoSpaceDN w:val="0"/>
        <w:adjustRightInd w:val="0"/>
        <w:spacing w:after="0" w:line="240" w:lineRule="auto"/>
        <w:rPr>
          <w:rFonts w:ascii="Verdana" w:hAnsi="Verdana" w:eastAsia="Times New Roman" w:cs="Arial"/>
          <w:kern w:val="0"/>
          <w:sz w:val="18"/>
          <w:szCs w:val="18"/>
          <w:lang w:eastAsia="nl-NL"/>
        </w:rPr>
      </w:pPr>
    </w:p>
    <w:p w:rsidRPr="00BD7E7C" w:rsidR="0056799E" w:rsidP="0056799E" w:rsidRDefault="0056799E" w14:paraId="6E7F6273" w14:textId="77777777">
      <w:pPr>
        <w:widowControl w:val="0"/>
        <w:autoSpaceDE w:val="0"/>
        <w:autoSpaceDN w:val="0"/>
        <w:adjustRightInd w:val="0"/>
        <w:spacing w:after="0" w:line="240" w:lineRule="auto"/>
        <w:rPr>
          <w:rFonts w:ascii="Verdana" w:hAnsi="Verdana" w:eastAsia="Times New Roman" w:cs="Arial"/>
          <w:i/>
          <w:iCs/>
          <w:kern w:val="0"/>
          <w:sz w:val="18"/>
          <w:szCs w:val="18"/>
          <w:lang w:eastAsia="nl-NL"/>
        </w:rPr>
      </w:pPr>
      <w:bookmarkStart w:name="_Hlk206074010" w:id="1"/>
      <w:r w:rsidRPr="00BD7E7C">
        <w:rPr>
          <w:rFonts w:ascii="Verdana" w:hAnsi="Verdana" w:eastAsia="Times New Roman" w:cs="Arial"/>
          <w:i/>
          <w:iCs/>
          <w:kern w:val="0"/>
          <w:sz w:val="18"/>
          <w:szCs w:val="18"/>
          <w:lang w:eastAsia="nl-NL"/>
        </w:rPr>
        <w:t>Structurele middelen voor hoogbegaafdheid</w:t>
      </w:r>
    </w:p>
    <w:p w:rsidR="0056799E" w:rsidP="0056799E" w:rsidRDefault="0056799E" w14:paraId="27F0C5A6" w14:textId="77777777">
      <w:pPr>
        <w:widowControl w:val="0"/>
        <w:autoSpaceDE w:val="0"/>
        <w:autoSpaceDN w:val="0"/>
        <w:adjustRightInd w:val="0"/>
        <w:spacing w:after="0" w:line="240" w:lineRule="auto"/>
        <w:rPr>
          <w:rFonts w:ascii="Verdana" w:hAnsi="Verdana" w:eastAsia="Times New Roman" w:cs="Arial"/>
          <w:kern w:val="0"/>
          <w:sz w:val="18"/>
          <w:szCs w:val="18"/>
          <w:lang w:eastAsia="nl-NL"/>
        </w:rPr>
      </w:pPr>
      <w:r>
        <w:rPr>
          <w:rFonts w:ascii="Verdana" w:hAnsi="Verdana" w:eastAsia="Times New Roman" w:cs="Arial"/>
          <w:kern w:val="0"/>
          <w:sz w:val="18"/>
          <w:szCs w:val="18"/>
          <w:lang w:eastAsia="nl-NL"/>
        </w:rPr>
        <w:t xml:space="preserve">Vanaf 2026 worden de structureel beschikbare middelen voor hoogbegaafdheid toegevoegd aan de ondersteuningsbekostiging. Voor CN worden deze middelen verwerkt in het bedrag per leerling voor de </w:t>
      </w:r>
      <w:proofErr w:type="spellStart"/>
      <w:r>
        <w:rPr>
          <w:rFonts w:ascii="Verdana" w:hAnsi="Verdana" w:eastAsia="Times New Roman" w:cs="Arial"/>
          <w:kern w:val="0"/>
          <w:sz w:val="18"/>
          <w:szCs w:val="18"/>
          <w:lang w:eastAsia="nl-NL"/>
        </w:rPr>
        <w:t>EOZ’s</w:t>
      </w:r>
      <w:proofErr w:type="spellEnd"/>
      <w:r>
        <w:rPr>
          <w:rFonts w:ascii="Verdana" w:hAnsi="Verdana" w:eastAsia="Times New Roman" w:cs="Arial"/>
          <w:kern w:val="0"/>
          <w:sz w:val="18"/>
          <w:szCs w:val="18"/>
          <w:lang w:eastAsia="nl-NL"/>
        </w:rPr>
        <w:t>. Met deze wijzigingsregeling wordt het bedrag per leerling voor kalenderjaar 2026 verhoogd naar aanleiding van de toevoeging van de middelen voor (hoog)begaafde leerlingen.</w:t>
      </w:r>
    </w:p>
    <w:bookmarkEnd w:id="1"/>
    <w:p w:rsidR="0056799E" w:rsidP="0056799E" w:rsidRDefault="0056799E" w14:paraId="5ADB2C1F" w14:textId="77777777">
      <w:pPr>
        <w:widowControl w:val="0"/>
        <w:autoSpaceDE w:val="0"/>
        <w:autoSpaceDN w:val="0"/>
        <w:adjustRightInd w:val="0"/>
        <w:spacing w:after="0" w:line="240" w:lineRule="auto"/>
        <w:rPr>
          <w:rFonts w:ascii="Verdana" w:hAnsi="Verdana" w:eastAsia="Times New Roman" w:cs="Arial"/>
          <w:kern w:val="0"/>
          <w:sz w:val="18"/>
          <w:szCs w:val="18"/>
          <w:lang w:eastAsia="nl-NL"/>
        </w:rPr>
      </w:pPr>
    </w:p>
    <w:p w:rsidR="0056799E" w:rsidP="006503D9" w:rsidRDefault="0056799E" w14:paraId="3CADB180" w14:textId="77777777">
      <w:pPr>
        <w:widowControl w:val="0"/>
        <w:autoSpaceDE w:val="0"/>
        <w:autoSpaceDN w:val="0"/>
        <w:adjustRightInd w:val="0"/>
        <w:spacing w:after="0" w:line="240" w:lineRule="auto"/>
        <w:rPr>
          <w:rFonts w:ascii="Verdana" w:hAnsi="Verdana" w:eastAsia="Times New Roman" w:cs="Arial"/>
          <w:kern w:val="0"/>
          <w:sz w:val="18"/>
          <w:szCs w:val="18"/>
          <w:lang w:eastAsia="nl-NL"/>
        </w:rPr>
      </w:pPr>
    </w:p>
    <w:p w:rsidRPr="005102FB" w:rsidR="005102FB" w:rsidP="006503D9" w:rsidRDefault="005102FB" w14:paraId="61B3E04F" w14:textId="109BD77D">
      <w:pPr>
        <w:widowControl w:val="0"/>
        <w:autoSpaceDE w:val="0"/>
        <w:autoSpaceDN w:val="0"/>
        <w:adjustRightInd w:val="0"/>
        <w:spacing w:after="0" w:line="240" w:lineRule="auto"/>
        <w:rPr>
          <w:rFonts w:ascii="Verdana" w:hAnsi="Verdana" w:eastAsia="Times New Roman" w:cs="Arial"/>
          <w:i/>
          <w:iCs/>
          <w:kern w:val="0"/>
          <w:sz w:val="18"/>
          <w:szCs w:val="18"/>
          <w:lang w:eastAsia="nl-NL"/>
        </w:rPr>
      </w:pPr>
      <w:r w:rsidRPr="006651AA">
        <w:rPr>
          <w:rFonts w:ascii="Verdana" w:hAnsi="Verdana" w:eastAsia="Times New Roman" w:cs="Arial"/>
          <w:i/>
          <w:iCs/>
          <w:kern w:val="0"/>
          <w:sz w:val="18"/>
          <w:szCs w:val="18"/>
          <w:lang w:eastAsia="nl-NL"/>
        </w:rPr>
        <w:t>Verlenging</w:t>
      </w:r>
    </w:p>
    <w:p w:rsidRPr="008E4834" w:rsidR="00603D0F" w:rsidP="00603D0F" w:rsidRDefault="00F14B4D" w14:paraId="4E3451A0" w14:textId="0235329C">
      <w:pPr>
        <w:widowControl w:val="0"/>
        <w:autoSpaceDE w:val="0"/>
        <w:autoSpaceDN w:val="0"/>
        <w:adjustRightInd w:val="0"/>
        <w:spacing w:after="0" w:line="240" w:lineRule="auto"/>
        <w:rPr>
          <w:rFonts w:ascii="Verdana" w:hAnsi="Verdana" w:eastAsia="Times New Roman" w:cs="Arial"/>
          <w:kern w:val="0"/>
          <w:sz w:val="18"/>
          <w:szCs w:val="18"/>
          <w:lang w:eastAsia="nl-NL"/>
        </w:rPr>
      </w:pPr>
      <w:r>
        <w:rPr>
          <w:rFonts w:ascii="Verdana" w:hAnsi="Verdana" w:eastAsia="Times New Roman" w:cs="Times New Roman"/>
          <w:kern w:val="0"/>
          <w:sz w:val="18"/>
          <w:szCs w:val="18"/>
          <w:lang w:eastAsia="nl-NL"/>
        </w:rPr>
        <w:t xml:space="preserve">Met deze wijziging wordt </w:t>
      </w:r>
      <w:r>
        <w:rPr>
          <w:rFonts w:ascii="Verdana" w:hAnsi="Verdana" w:eastAsia="Times New Roman" w:cs="Arial"/>
          <w:kern w:val="0"/>
          <w:sz w:val="18"/>
          <w:szCs w:val="18"/>
          <w:lang w:eastAsia="nl-NL"/>
        </w:rPr>
        <w:t>d</w:t>
      </w:r>
      <w:r w:rsidRPr="008E4834" w:rsidR="00603D0F">
        <w:rPr>
          <w:rFonts w:ascii="Verdana" w:hAnsi="Verdana" w:eastAsia="Times New Roman" w:cs="Arial"/>
          <w:kern w:val="0"/>
          <w:sz w:val="18"/>
          <w:szCs w:val="18"/>
          <w:lang w:eastAsia="nl-NL"/>
        </w:rPr>
        <w:t>e subsidie</w:t>
      </w:r>
      <w:r w:rsidR="005102FB">
        <w:rPr>
          <w:rFonts w:ascii="Verdana" w:hAnsi="Verdana" w:eastAsia="Times New Roman" w:cs="Arial"/>
          <w:kern w:val="0"/>
          <w:sz w:val="18"/>
          <w:szCs w:val="18"/>
          <w:lang w:eastAsia="nl-NL"/>
        </w:rPr>
        <w:t>regeling</w:t>
      </w:r>
      <w:r w:rsidRPr="008E4834" w:rsidR="00603D0F">
        <w:rPr>
          <w:rFonts w:ascii="Verdana" w:hAnsi="Verdana" w:eastAsia="Times New Roman" w:cs="Arial"/>
          <w:kern w:val="0"/>
          <w:sz w:val="18"/>
          <w:szCs w:val="18"/>
          <w:lang w:eastAsia="nl-NL"/>
        </w:rPr>
        <w:t xml:space="preserve"> </w:t>
      </w:r>
      <w:r w:rsidRPr="008E4834" w:rsidR="00911940">
        <w:rPr>
          <w:rFonts w:ascii="Verdana" w:hAnsi="Verdana" w:eastAsia="Times New Roman" w:cs="Arial"/>
          <w:kern w:val="0"/>
          <w:sz w:val="18"/>
          <w:szCs w:val="18"/>
          <w:lang w:eastAsia="nl-NL"/>
        </w:rPr>
        <w:t xml:space="preserve">met drie jaar </w:t>
      </w:r>
      <w:r w:rsidRPr="008E4834" w:rsidR="00603D0F">
        <w:rPr>
          <w:rFonts w:ascii="Verdana" w:hAnsi="Verdana" w:eastAsia="Times New Roman" w:cs="Arial"/>
          <w:kern w:val="0"/>
          <w:sz w:val="18"/>
          <w:szCs w:val="18"/>
          <w:lang w:eastAsia="nl-NL"/>
        </w:rPr>
        <w:t>ver</w:t>
      </w:r>
      <w:r w:rsidRPr="008E4834" w:rsidR="00B81BE3">
        <w:rPr>
          <w:rFonts w:ascii="Verdana" w:hAnsi="Verdana" w:eastAsia="Times New Roman" w:cs="Arial"/>
          <w:kern w:val="0"/>
          <w:sz w:val="18"/>
          <w:szCs w:val="18"/>
          <w:lang w:eastAsia="nl-NL"/>
        </w:rPr>
        <w:t>lengd</w:t>
      </w:r>
      <w:r w:rsidRPr="008E4834" w:rsidR="00911940">
        <w:rPr>
          <w:rFonts w:ascii="Verdana" w:hAnsi="Verdana" w:eastAsia="Times New Roman" w:cs="Arial"/>
          <w:kern w:val="0"/>
          <w:sz w:val="18"/>
          <w:szCs w:val="18"/>
          <w:lang w:eastAsia="nl-NL"/>
        </w:rPr>
        <w:t>,</w:t>
      </w:r>
      <w:r w:rsidRPr="008E4834" w:rsidR="00603D0F">
        <w:rPr>
          <w:rFonts w:ascii="Verdana" w:hAnsi="Verdana" w:eastAsia="Times New Roman" w:cs="Arial"/>
          <w:kern w:val="0"/>
          <w:sz w:val="18"/>
          <w:szCs w:val="18"/>
          <w:lang w:eastAsia="nl-NL"/>
        </w:rPr>
        <w:t xml:space="preserve"> omdat het voornemen </w:t>
      </w:r>
      <w:r w:rsidRPr="008E4834" w:rsidR="00911940">
        <w:rPr>
          <w:rFonts w:ascii="Verdana" w:hAnsi="Verdana" w:eastAsia="Times New Roman" w:cs="Arial"/>
          <w:kern w:val="0"/>
          <w:sz w:val="18"/>
          <w:szCs w:val="18"/>
          <w:lang w:eastAsia="nl-NL"/>
        </w:rPr>
        <w:t>bestaat</w:t>
      </w:r>
      <w:r w:rsidRPr="008E4834" w:rsidR="00603D0F">
        <w:rPr>
          <w:rFonts w:ascii="Verdana" w:hAnsi="Verdana" w:eastAsia="Times New Roman" w:cs="Arial"/>
          <w:kern w:val="0"/>
          <w:sz w:val="18"/>
          <w:szCs w:val="18"/>
          <w:lang w:eastAsia="nl-NL"/>
        </w:rPr>
        <w:t xml:space="preserve"> de subsidie om te zetten naar een bekostiging, gelet op de permanente aard van de wettelijke taak van de </w:t>
      </w:r>
      <w:proofErr w:type="spellStart"/>
      <w:r w:rsidRPr="008E4834" w:rsidR="00603D0F">
        <w:rPr>
          <w:rFonts w:ascii="Verdana" w:hAnsi="Verdana" w:eastAsia="Times New Roman" w:cs="Arial"/>
          <w:kern w:val="0"/>
          <w:sz w:val="18"/>
          <w:szCs w:val="18"/>
          <w:lang w:eastAsia="nl-NL"/>
        </w:rPr>
        <w:t>EOZ’s</w:t>
      </w:r>
      <w:proofErr w:type="spellEnd"/>
      <w:r w:rsidRPr="008E4834" w:rsidR="00603D0F">
        <w:rPr>
          <w:rFonts w:ascii="Verdana" w:hAnsi="Verdana" w:eastAsia="Times New Roman" w:cs="Arial"/>
          <w:kern w:val="0"/>
          <w:sz w:val="18"/>
          <w:szCs w:val="18"/>
          <w:lang w:eastAsia="nl-NL"/>
        </w:rPr>
        <w:t>. Hiermee zal de financiering in lijn worden gebracht met de financiering van de samenwerkingsverbanden passend onderwijs in Europees Nederland die een vergelijkbare taak hebben. Om de financiering door te laten lopen tot de voorgenomen wetswijziging in werking tre</w:t>
      </w:r>
      <w:r w:rsidRPr="008E4834" w:rsidR="00731852">
        <w:rPr>
          <w:rFonts w:ascii="Verdana" w:hAnsi="Verdana" w:eastAsia="Times New Roman" w:cs="Arial"/>
          <w:kern w:val="0"/>
          <w:sz w:val="18"/>
          <w:szCs w:val="18"/>
          <w:lang w:eastAsia="nl-NL"/>
        </w:rPr>
        <w:t>e</w:t>
      </w:r>
      <w:r w:rsidRPr="008E4834" w:rsidR="00603D0F">
        <w:rPr>
          <w:rFonts w:ascii="Verdana" w:hAnsi="Verdana" w:eastAsia="Times New Roman" w:cs="Arial"/>
          <w:kern w:val="0"/>
          <w:sz w:val="18"/>
          <w:szCs w:val="18"/>
          <w:lang w:eastAsia="nl-NL"/>
        </w:rPr>
        <w:t>d</w:t>
      </w:r>
      <w:r w:rsidRPr="008E4834" w:rsidR="00731852">
        <w:rPr>
          <w:rFonts w:ascii="Verdana" w:hAnsi="Verdana" w:eastAsia="Times New Roman" w:cs="Arial"/>
          <w:kern w:val="0"/>
          <w:sz w:val="18"/>
          <w:szCs w:val="18"/>
          <w:lang w:eastAsia="nl-NL"/>
        </w:rPr>
        <w:t>t</w:t>
      </w:r>
      <w:r w:rsidR="005102FB">
        <w:rPr>
          <w:rFonts w:ascii="Verdana" w:hAnsi="Verdana" w:eastAsia="Times New Roman" w:cs="Arial"/>
          <w:kern w:val="0"/>
          <w:sz w:val="18"/>
          <w:szCs w:val="18"/>
          <w:lang w:eastAsia="nl-NL"/>
        </w:rPr>
        <w:t>,</w:t>
      </w:r>
      <w:r w:rsidRPr="008E4834" w:rsidR="00603D0F">
        <w:rPr>
          <w:rFonts w:ascii="Verdana" w:hAnsi="Verdana" w:eastAsia="Times New Roman" w:cs="Arial"/>
          <w:kern w:val="0"/>
          <w:sz w:val="18"/>
          <w:szCs w:val="18"/>
          <w:lang w:eastAsia="nl-NL"/>
        </w:rPr>
        <w:t xml:space="preserve"> is </w:t>
      </w:r>
      <w:r w:rsidRPr="008E4834" w:rsidR="00911940">
        <w:rPr>
          <w:rFonts w:ascii="Verdana" w:hAnsi="Verdana" w:eastAsia="Times New Roman" w:cs="Arial"/>
          <w:kern w:val="0"/>
          <w:sz w:val="18"/>
          <w:szCs w:val="18"/>
          <w:lang w:eastAsia="nl-NL"/>
        </w:rPr>
        <w:t xml:space="preserve">ervoor </w:t>
      </w:r>
      <w:r w:rsidRPr="008E4834" w:rsidR="00603D0F">
        <w:rPr>
          <w:rFonts w:ascii="Verdana" w:hAnsi="Verdana" w:eastAsia="Times New Roman" w:cs="Arial"/>
          <w:kern w:val="0"/>
          <w:sz w:val="18"/>
          <w:szCs w:val="18"/>
          <w:lang w:eastAsia="nl-NL"/>
        </w:rPr>
        <w:t>gekozen om de financiering in de lijn van de voorgaande jaren voort te zetten.</w:t>
      </w:r>
    </w:p>
    <w:p w:rsidRPr="008E4834" w:rsidR="00603D0F" w:rsidP="00B034A3" w:rsidRDefault="00603D0F" w14:paraId="4C289BCC" w14:textId="77777777">
      <w:pPr>
        <w:widowControl w:val="0"/>
        <w:autoSpaceDE w:val="0"/>
        <w:autoSpaceDN w:val="0"/>
        <w:adjustRightInd w:val="0"/>
        <w:spacing w:after="0" w:line="240" w:lineRule="auto"/>
        <w:rPr>
          <w:rFonts w:ascii="Verdana" w:hAnsi="Verdana" w:eastAsia="Times New Roman" w:cs="Arial"/>
          <w:kern w:val="0"/>
          <w:sz w:val="18"/>
          <w:szCs w:val="18"/>
          <w:lang w:eastAsia="nl-NL"/>
        </w:rPr>
      </w:pPr>
    </w:p>
    <w:p w:rsidRPr="00B034A3" w:rsidR="00603D0F" w:rsidP="00B034A3" w:rsidRDefault="00603D0F" w14:paraId="4CEDCD88" w14:textId="77777777">
      <w:pPr>
        <w:widowControl w:val="0"/>
        <w:autoSpaceDE w:val="0"/>
        <w:autoSpaceDN w:val="0"/>
        <w:adjustRightInd w:val="0"/>
        <w:spacing w:after="0" w:line="240" w:lineRule="auto"/>
        <w:rPr>
          <w:rFonts w:ascii="Verdana" w:hAnsi="Verdana" w:eastAsia="Times New Roman" w:cs="Arial"/>
          <w:i/>
          <w:iCs/>
          <w:kern w:val="0"/>
          <w:sz w:val="18"/>
          <w:szCs w:val="18"/>
          <w:lang w:eastAsia="nl-NL"/>
        </w:rPr>
      </w:pPr>
      <w:r w:rsidRPr="00B034A3">
        <w:rPr>
          <w:rFonts w:ascii="Verdana" w:hAnsi="Verdana" w:eastAsia="Times New Roman" w:cs="Arial"/>
          <w:i/>
          <w:iCs/>
          <w:kern w:val="0"/>
          <w:sz w:val="18"/>
          <w:szCs w:val="18"/>
          <w:lang w:eastAsia="nl-NL"/>
        </w:rPr>
        <w:t>Uitvoering en handhaving</w:t>
      </w:r>
    </w:p>
    <w:p w:rsidRPr="00B034A3" w:rsidR="00865851" w:rsidP="00B034A3" w:rsidRDefault="00865851" w14:paraId="74A1C280" w14:textId="77777777">
      <w:pPr>
        <w:widowControl w:val="0"/>
        <w:autoSpaceDE w:val="0"/>
        <w:autoSpaceDN w:val="0"/>
        <w:adjustRightInd w:val="0"/>
        <w:spacing w:after="0" w:line="240" w:lineRule="auto"/>
        <w:rPr>
          <w:rFonts w:ascii="Verdana" w:hAnsi="Verdana" w:cs="Arial"/>
          <w:kern w:val="0"/>
          <w:sz w:val="18"/>
          <w:szCs w:val="18"/>
        </w:rPr>
      </w:pPr>
      <w:r w:rsidRPr="00B034A3">
        <w:rPr>
          <w:rFonts w:ascii="Verdana" w:hAnsi="Verdana" w:cs="Arial"/>
          <w:kern w:val="0"/>
          <w:sz w:val="18"/>
          <w:szCs w:val="18"/>
        </w:rPr>
        <w:t>Deze regeling is getoetst op uitvoerbaarheid en handhaafbaarheid. DUO concludeert dat de regeling uitvoerbaar en handhaafbaar is.</w:t>
      </w:r>
    </w:p>
    <w:p w:rsidR="00B034A3" w:rsidP="00603D0F" w:rsidRDefault="00B034A3" w14:paraId="450100F0" w14:textId="77777777">
      <w:pPr>
        <w:widowControl w:val="0"/>
        <w:autoSpaceDE w:val="0"/>
        <w:autoSpaceDN w:val="0"/>
        <w:adjustRightInd w:val="0"/>
        <w:spacing w:after="0" w:line="240" w:lineRule="auto"/>
        <w:rPr>
          <w:rFonts w:ascii="Verdana" w:hAnsi="Verdana" w:eastAsia="Times New Roman" w:cs="Arial"/>
          <w:i/>
          <w:iCs/>
          <w:kern w:val="0"/>
          <w:sz w:val="18"/>
          <w:szCs w:val="18"/>
          <w:lang w:eastAsia="nl-NL"/>
        </w:rPr>
      </w:pPr>
    </w:p>
    <w:p w:rsidRPr="008E4834" w:rsidR="00603D0F" w:rsidP="00603D0F" w:rsidRDefault="00603D0F" w14:paraId="3D166CA2" w14:textId="4C2866EA">
      <w:pPr>
        <w:widowControl w:val="0"/>
        <w:autoSpaceDE w:val="0"/>
        <w:autoSpaceDN w:val="0"/>
        <w:adjustRightInd w:val="0"/>
        <w:spacing w:after="0" w:line="240" w:lineRule="auto"/>
        <w:rPr>
          <w:rFonts w:ascii="Verdana" w:hAnsi="Verdana" w:eastAsia="Times New Roman" w:cs="Arial"/>
          <w:i/>
          <w:iCs/>
          <w:kern w:val="0"/>
          <w:sz w:val="18"/>
          <w:szCs w:val="18"/>
          <w:lang w:eastAsia="nl-NL"/>
        </w:rPr>
      </w:pPr>
      <w:r w:rsidRPr="008E4834">
        <w:rPr>
          <w:rFonts w:ascii="Verdana" w:hAnsi="Verdana" w:eastAsia="Times New Roman" w:cs="Arial"/>
          <w:i/>
          <w:iCs/>
          <w:kern w:val="0"/>
          <w:sz w:val="18"/>
          <w:szCs w:val="18"/>
          <w:lang w:eastAsia="nl-NL"/>
        </w:rPr>
        <w:t>Regeldruk</w:t>
      </w:r>
    </w:p>
    <w:p w:rsidRPr="008E4834" w:rsidR="00603D0F" w:rsidP="00603D0F" w:rsidRDefault="00603D0F" w14:paraId="20525799" w14:textId="5E5C13D8">
      <w:pPr>
        <w:widowControl w:val="0"/>
        <w:autoSpaceDE w:val="0"/>
        <w:autoSpaceDN w:val="0"/>
        <w:adjustRightInd w:val="0"/>
        <w:spacing w:after="0" w:line="240" w:lineRule="auto"/>
        <w:rPr>
          <w:rFonts w:ascii="Verdana" w:hAnsi="Verdana" w:eastAsia="Times New Roman" w:cs="Arial"/>
          <w:kern w:val="0"/>
          <w:sz w:val="18"/>
          <w:szCs w:val="18"/>
          <w:lang w:eastAsia="nl-NL"/>
        </w:rPr>
      </w:pPr>
      <w:r w:rsidRPr="008E4834">
        <w:rPr>
          <w:rFonts w:ascii="Verdana" w:hAnsi="Verdana" w:eastAsia="Times New Roman" w:cs="Arial"/>
          <w:kern w:val="0"/>
          <w:sz w:val="18"/>
          <w:szCs w:val="18"/>
          <w:lang w:eastAsia="nl-NL"/>
        </w:rPr>
        <w:t xml:space="preserve">De </w:t>
      </w:r>
      <w:r w:rsidRPr="008E4834" w:rsidR="00AE0F71">
        <w:rPr>
          <w:rFonts w:ascii="Verdana" w:hAnsi="Verdana" w:eastAsia="Times New Roman" w:cs="Arial"/>
          <w:kern w:val="0"/>
          <w:sz w:val="18"/>
          <w:szCs w:val="18"/>
          <w:lang w:eastAsia="nl-NL"/>
        </w:rPr>
        <w:t>wijzigings</w:t>
      </w:r>
      <w:r w:rsidRPr="008E4834">
        <w:rPr>
          <w:rFonts w:ascii="Verdana" w:hAnsi="Verdana" w:eastAsia="Times New Roman" w:cs="Arial"/>
          <w:kern w:val="0"/>
          <w:sz w:val="18"/>
          <w:szCs w:val="18"/>
          <w:lang w:eastAsia="nl-NL"/>
        </w:rPr>
        <w:t xml:space="preserve">regeling heeft geen gevolgen voor de administratieve lasten van de </w:t>
      </w:r>
      <w:proofErr w:type="spellStart"/>
      <w:r w:rsidRPr="008E4834">
        <w:rPr>
          <w:rFonts w:ascii="Verdana" w:hAnsi="Verdana" w:eastAsia="Times New Roman" w:cs="Arial"/>
          <w:kern w:val="0"/>
          <w:sz w:val="18"/>
          <w:szCs w:val="18"/>
          <w:lang w:eastAsia="nl-NL"/>
        </w:rPr>
        <w:t>EOZ’s</w:t>
      </w:r>
      <w:proofErr w:type="spellEnd"/>
      <w:r w:rsidRPr="008E4834">
        <w:rPr>
          <w:rFonts w:ascii="Verdana" w:hAnsi="Verdana" w:eastAsia="Times New Roman" w:cs="Arial"/>
          <w:kern w:val="0"/>
          <w:sz w:val="18"/>
          <w:szCs w:val="18"/>
          <w:lang w:eastAsia="nl-NL"/>
        </w:rPr>
        <w:t xml:space="preserve"> en burgers van Caribisch Nederland. In de verplichting voor het aanleveren van informatie aan de overheid voortvloeiend uit wet- en regelgeving verandert feitelijk niets. Op grond van artikel </w:t>
      </w:r>
      <w:r w:rsidRPr="008E4834" w:rsidR="00043DA0">
        <w:rPr>
          <w:rFonts w:ascii="Verdana" w:hAnsi="Verdana" w:eastAsia="Times New Roman" w:cs="Arial"/>
          <w:kern w:val="0"/>
          <w:sz w:val="18"/>
          <w:szCs w:val="18"/>
          <w:lang w:eastAsia="nl-NL"/>
        </w:rPr>
        <w:t>27</w:t>
      </w:r>
      <w:r w:rsidRPr="008E4834">
        <w:rPr>
          <w:rFonts w:ascii="Verdana" w:hAnsi="Verdana" w:eastAsia="Times New Roman" w:cs="Arial"/>
          <w:kern w:val="0"/>
          <w:sz w:val="18"/>
          <w:szCs w:val="18"/>
          <w:lang w:eastAsia="nl-NL"/>
        </w:rPr>
        <w:t>, eerste lid, van de WPO BES, artikel 11.1</w:t>
      </w:r>
      <w:r w:rsidRPr="008E4834" w:rsidR="00A539B4">
        <w:rPr>
          <w:rFonts w:ascii="Verdana" w:hAnsi="Verdana" w:eastAsia="Times New Roman" w:cs="Arial"/>
          <w:kern w:val="0"/>
          <w:sz w:val="18"/>
          <w:szCs w:val="18"/>
          <w:lang w:eastAsia="nl-NL"/>
        </w:rPr>
        <w:t>7</w:t>
      </w:r>
      <w:r w:rsidRPr="008E4834">
        <w:rPr>
          <w:rFonts w:ascii="Verdana" w:hAnsi="Verdana" w:eastAsia="Times New Roman" w:cs="Arial"/>
          <w:kern w:val="0"/>
          <w:sz w:val="18"/>
          <w:szCs w:val="18"/>
          <w:lang w:eastAsia="nl-NL"/>
        </w:rPr>
        <w:t xml:space="preserve"> van de WVO 2020 en artikel 3.</w:t>
      </w:r>
      <w:r w:rsidRPr="008E4834" w:rsidR="00043DA0">
        <w:rPr>
          <w:rFonts w:ascii="Verdana" w:hAnsi="Verdana" w:eastAsia="Times New Roman" w:cs="Arial"/>
          <w:kern w:val="0"/>
          <w:sz w:val="18"/>
          <w:szCs w:val="18"/>
          <w:lang w:eastAsia="nl-NL"/>
        </w:rPr>
        <w:t>3</w:t>
      </w:r>
      <w:r w:rsidRPr="008E4834">
        <w:rPr>
          <w:rFonts w:ascii="Verdana" w:hAnsi="Verdana" w:eastAsia="Times New Roman" w:cs="Arial"/>
          <w:kern w:val="0"/>
          <w:sz w:val="18"/>
          <w:szCs w:val="18"/>
          <w:lang w:eastAsia="nl-NL"/>
        </w:rPr>
        <w:t>, eerste lid, van de WEB BES moet er al een eilandelijk zorgplan zijn</w:t>
      </w:r>
      <w:r w:rsidR="00766751">
        <w:rPr>
          <w:rFonts w:ascii="Verdana" w:hAnsi="Verdana" w:eastAsia="Times New Roman" w:cs="Arial"/>
          <w:kern w:val="0"/>
          <w:sz w:val="18"/>
          <w:szCs w:val="18"/>
          <w:lang w:eastAsia="nl-NL"/>
        </w:rPr>
        <w:t xml:space="preserve">. Bovendien zijn de </w:t>
      </w:r>
      <w:proofErr w:type="spellStart"/>
      <w:r w:rsidR="00766751">
        <w:rPr>
          <w:rFonts w:ascii="Verdana" w:hAnsi="Verdana" w:eastAsia="Times New Roman" w:cs="Arial"/>
          <w:kern w:val="0"/>
          <w:sz w:val="18"/>
          <w:szCs w:val="18"/>
          <w:lang w:eastAsia="nl-NL"/>
        </w:rPr>
        <w:t>EOZ’s</w:t>
      </w:r>
      <w:proofErr w:type="spellEnd"/>
      <w:r w:rsidRPr="008E4834">
        <w:rPr>
          <w:rFonts w:ascii="Verdana" w:hAnsi="Verdana" w:eastAsia="Times New Roman" w:cs="Arial"/>
          <w:kern w:val="0"/>
          <w:sz w:val="18"/>
          <w:szCs w:val="18"/>
          <w:lang w:eastAsia="nl-NL"/>
        </w:rPr>
        <w:t xml:space="preserve"> op grond van de </w:t>
      </w:r>
      <w:r w:rsidR="00231B9C">
        <w:rPr>
          <w:rFonts w:ascii="Verdana" w:hAnsi="Verdana" w:eastAsia="Times New Roman" w:cs="Arial"/>
          <w:kern w:val="0"/>
          <w:sz w:val="18"/>
          <w:szCs w:val="18"/>
          <w:lang w:eastAsia="nl-NL"/>
        </w:rPr>
        <w:t>R</w:t>
      </w:r>
      <w:r w:rsidRPr="008E4834">
        <w:rPr>
          <w:rFonts w:ascii="Verdana" w:hAnsi="Verdana" w:eastAsia="Times New Roman" w:cs="Arial"/>
          <w:kern w:val="0"/>
          <w:sz w:val="18"/>
          <w:szCs w:val="18"/>
          <w:lang w:eastAsia="nl-NL"/>
        </w:rPr>
        <w:t>egeling jaarverslaggeving</w:t>
      </w:r>
      <w:r w:rsidR="00231B9C">
        <w:rPr>
          <w:rFonts w:ascii="Verdana" w:hAnsi="Verdana" w:eastAsia="Times New Roman" w:cs="Arial"/>
          <w:kern w:val="0"/>
          <w:sz w:val="18"/>
          <w:szCs w:val="18"/>
          <w:lang w:eastAsia="nl-NL"/>
        </w:rPr>
        <w:t xml:space="preserve"> onderwijs</w:t>
      </w:r>
      <w:r w:rsidRPr="008E4834">
        <w:rPr>
          <w:rFonts w:ascii="Verdana" w:hAnsi="Verdana" w:eastAsia="Times New Roman" w:cs="Arial"/>
          <w:kern w:val="0"/>
          <w:sz w:val="18"/>
          <w:szCs w:val="18"/>
          <w:lang w:eastAsia="nl-NL"/>
        </w:rPr>
        <w:t xml:space="preserve"> BES al verplicht om hun jaarverslaggeving in te dienen. Als gevolg van deze wijziging veranderen de administratieve lasten voor de </w:t>
      </w:r>
      <w:proofErr w:type="spellStart"/>
      <w:r w:rsidRPr="008E4834">
        <w:rPr>
          <w:rFonts w:ascii="Verdana" w:hAnsi="Verdana" w:eastAsia="Times New Roman" w:cs="Arial"/>
          <w:kern w:val="0"/>
          <w:sz w:val="18"/>
          <w:szCs w:val="18"/>
          <w:lang w:eastAsia="nl-NL"/>
        </w:rPr>
        <w:t>EOZ’s</w:t>
      </w:r>
      <w:proofErr w:type="spellEnd"/>
      <w:r w:rsidRPr="008E4834">
        <w:rPr>
          <w:rFonts w:ascii="Verdana" w:hAnsi="Verdana" w:eastAsia="Times New Roman" w:cs="Arial"/>
          <w:kern w:val="0"/>
          <w:sz w:val="18"/>
          <w:szCs w:val="18"/>
          <w:lang w:eastAsia="nl-NL"/>
        </w:rPr>
        <w:t xml:space="preserve"> dan ook niet. Er is als gevolg van deze regeling </w:t>
      </w:r>
      <w:r w:rsidRPr="008E4834" w:rsidR="00AE0F71">
        <w:rPr>
          <w:rFonts w:ascii="Verdana" w:hAnsi="Verdana" w:eastAsia="Times New Roman" w:cs="Arial"/>
          <w:kern w:val="0"/>
          <w:sz w:val="18"/>
          <w:szCs w:val="18"/>
          <w:lang w:eastAsia="nl-NL"/>
        </w:rPr>
        <w:t xml:space="preserve">dus </w:t>
      </w:r>
      <w:r w:rsidRPr="008E4834">
        <w:rPr>
          <w:rFonts w:ascii="Verdana" w:hAnsi="Verdana" w:eastAsia="Times New Roman" w:cs="Arial"/>
          <w:kern w:val="0"/>
          <w:sz w:val="18"/>
          <w:szCs w:val="18"/>
          <w:lang w:eastAsia="nl-NL"/>
        </w:rPr>
        <w:t>geen sprake van een toe- of afname van de regeldruk</w:t>
      </w:r>
      <w:r w:rsidRPr="008E4834" w:rsidR="00AE0F71">
        <w:rPr>
          <w:rFonts w:ascii="Verdana" w:hAnsi="Verdana" w:eastAsia="Times New Roman" w:cs="Arial"/>
          <w:kern w:val="0"/>
          <w:sz w:val="18"/>
          <w:szCs w:val="18"/>
          <w:lang w:eastAsia="nl-NL"/>
        </w:rPr>
        <w:t>,</w:t>
      </w:r>
      <w:r w:rsidRPr="008E4834">
        <w:rPr>
          <w:rFonts w:ascii="Verdana" w:hAnsi="Verdana" w:eastAsia="Times New Roman" w:cs="Arial"/>
          <w:kern w:val="0"/>
          <w:sz w:val="18"/>
          <w:szCs w:val="18"/>
          <w:lang w:eastAsia="nl-NL"/>
        </w:rPr>
        <w:t xml:space="preserve"> de verantwoordingseisen blijven </w:t>
      </w:r>
      <w:r w:rsidR="00766751">
        <w:rPr>
          <w:rFonts w:ascii="Verdana" w:hAnsi="Verdana" w:eastAsia="Times New Roman" w:cs="Arial"/>
          <w:kern w:val="0"/>
          <w:sz w:val="18"/>
          <w:szCs w:val="18"/>
          <w:lang w:eastAsia="nl-NL"/>
        </w:rPr>
        <w:t xml:space="preserve">immers </w:t>
      </w:r>
      <w:r w:rsidRPr="008E4834">
        <w:rPr>
          <w:rFonts w:ascii="Verdana" w:hAnsi="Verdana" w:eastAsia="Times New Roman" w:cs="Arial"/>
          <w:kern w:val="0"/>
          <w:sz w:val="18"/>
          <w:szCs w:val="18"/>
          <w:lang w:eastAsia="nl-NL"/>
        </w:rPr>
        <w:t>hetzelfde.</w:t>
      </w:r>
    </w:p>
    <w:p w:rsidRPr="008E4834" w:rsidR="00603D0F" w:rsidP="00603D0F" w:rsidRDefault="00603D0F" w14:paraId="11F74CC5" w14:textId="77777777">
      <w:pPr>
        <w:widowControl w:val="0"/>
        <w:autoSpaceDE w:val="0"/>
        <w:autoSpaceDN w:val="0"/>
        <w:adjustRightInd w:val="0"/>
        <w:spacing w:after="0" w:line="240" w:lineRule="auto"/>
        <w:rPr>
          <w:rFonts w:ascii="Verdana" w:hAnsi="Verdana" w:eastAsia="Times New Roman" w:cs="Arial"/>
          <w:kern w:val="0"/>
          <w:sz w:val="18"/>
          <w:szCs w:val="18"/>
          <w:lang w:eastAsia="nl-NL"/>
        </w:rPr>
      </w:pPr>
    </w:p>
    <w:p w:rsidRPr="008E4834" w:rsidR="00603D0F" w:rsidP="00603D0F" w:rsidRDefault="00603D0F" w14:paraId="5748E048" w14:textId="77777777">
      <w:pPr>
        <w:widowControl w:val="0"/>
        <w:autoSpaceDE w:val="0"/>
        <w:autoSpaceDN w:val="0"/>
        <w:adjustRightInd w:val="0"/>
        <w:spacing w:after="0" w:line="240" w:lineRule="auto"/>
        <w:rPr>
          <w:rFonts w:ascii="Verdana" w:hAnsi="Verdana" w:eastAsia="Times New Roman" w:cs="Arial"/>
          <w:i/>
          <w:iCs/>
          <w:kern w:val="0"/>
          <w:sz w:val="18"/>
          <w:szCs w:val="18"/>
          <w:lang w:eastAsia="nl-NL"/>
        </w:rPr>
      </w:pPr>
      <w:r w:rsidRPr="008E4834">
        <w:rPr>
          <w:rFonts w:ascii="Verdana" w:hAnsi="Verdana" w:eastAsia="Times New Roman" w:cs="Arial"/>
          <w:i/>
          <w:iCs/>
          <w:kern w:val="0"/>
          <w:sz w:val="18"/>
          <w:szCs w:val="18"/>
          <w:lang w:eastAsia="nl-NL"/>
        </w:rPr>
        <w:t>Financiële gevolgen</w:t>
      </w:r>
    </w:p>
    <w:p w:rsidRPr="008E4834" w:rsidR="00603D0F" w:rsidP="00603D0F" w:rsidRDefault="000651DD" w14:paraId="21D10545" w14:textId="36855D85">
      <w:pPr>
        <w:widowControl w:val="0"/>
        <w:autoSpaceDE w:val="0"/>
        <w:autoSpaceDN w:val="0"/>
        <w:adjustRightInd w:val="0"/>
        <w:spacing w:after="0" w:line="240" w:lineRule="auto"/>
        <w:rPr>
          <w:rFonts w:ascii="Verdana" w:hAnsi="Verdana" w:eastAsia="Times New Roman" w:cs="Arial"/>
          <w:kern w:val="0"/>
          <w:sz w:val="18"/>
          <w:szCs w:val="18"/>
          <w:lang w:eastAsia="nl-NL"/>
        </w:rPr>
      </w:pPr>
      <w:r w:rsidRPr="008E4834">
        <w:rPr>
          <w:rFonts w:ascii="Verdana" w:hAnsi="Verdana" w:eastAsia="Times New Roman" w:cs="Arial"/>
          <w:kern w:val="0"/>
          <w:sz w:val="18"/>
          <w:szCs w:val="18"/>
          <w:lang w:eastAsia="nl-NL"/>
        </w:rPr>
        <w:t xml:space="preserve">Met deze wijzigingsregeling </w:t>
      </w:r>
      <w:r w:rsidR="00F14B4D">
        <w:rPr>
          <w:rFonts w:ascii="Verdana" w:hAnsi="Verdana" w:eastAsia="Times New Roman" w:cs="Arial"/>
          <w:kern w:val="0"/>
          <w:sz w:val="18"/>
          <w:szCs w:val="18"/>
          <w:lang w:eastAsia="nl-NL"/>
        </w:rPr>
        <w:t xml:space="preserve">is </w:t>
      </w:r>
      <w:r w:rsidRPr="008E4834" w:rsidR="00603D0F">
        <w:rPr>
          <w:rFonts w:ascii="Verdana" w:hAnsi="Verdana" w:eastAsia="Times New Roman" w:cs="Arial"/>
          <w:kern w:val="0"/>
          <w:sz w:val="18"/>
          <w:szCs w:val="18"/>
          <w:lang w:eastAsia="nl-NL"/>
        </w:rPr>
        <w:t xml:space="preserve">het </w:t>
      </w:r>
      <w:r w:rsidR="00F14B4D">
        <w:rPr>
          <w:rFonts w:ascii="Verdana" w:hAnsi="Verdana" w:eastAsia="Times New Roman" w:cs="Arial"/>
          <w:kern w:val="0"/>
          <w:sz w:val="18"/>
          <w:szCs w:val="18"/>
          <w:lang w:eastAsia="nl-NL"/>
        </w:rPr>
        <w:t>subsidie</w:t>
      </w:r>
      <w:r w:rsidRPr="008E4834" w:rsidR="00603D0F">
        <w:rPr>
          <w:rFonts w:ascii="Verdana" w:hAnsi="Verdana" w:eastAsia="Times New Roman" w:cs="Arial"/>
          <w:kern w:val="0"/>
          <w:sz w:val="18"/>
          <w:szCs w:val="18"/>
          <w:lang w:eastAsia="nl-NL"/>
        </w:rPr>
        <w:t xml:space="preserve">bedrag </w:t>
      </w:r>
      <w:r w:rsidR="00F14B4D">
        <w:rPr>
          <w:rFonts w:ascii="Verdana" w:hAnsi="Verdana" w:eastAsia="Times New Roman" w:cs="Arial"/>
          <w:kern w:val="0"/>
          <w:sz w:val="18"/>
          <w:szCs w:val="18"/>
          <w:lang w:eastAsia="nl-NL"/>
        </w:rPr>
        <w:t xml:space="preserve">dat per EOZ beschikbaar is, </w:t>
      </w:r>
      <w:r w:rsidRPr="008E4834" w:rsidR="00603D0F">
        <w:rPr>
          <w:rFonts w:ascii="Verdana" w:hAnsi="Verdana" w:eastAsia="Times New Roman" w:cs="Arial"/>
          <w:kern w:val="0"/>
          <w:sz w:val="18"/>
          <w:szCs w:val="18"/>
          <w:lang w:eastAsia="nl-NL"/>
        </w:rPr>
        <w:t>aan</w:t>
      </w:r>
      <w:r w:rsidR="00231B9C">
        <w:rPr>
          <w:rFonts w:ascii="Verdana" w:hAnsi="Verdana" w:eastAsia="Times New Roman" w:cs="Arial"/>
          <w:kern w:val="0"/>
          <w:sz w:val="18"/>
          <w:szCs w:val="18"/>
          <w:lang w:eastAsia="nl-NL"/>
        </w:rPr>
        <w:t>ge</w:t>
      </w:r>
      <w:r w:rsidRPr="008E4834" w:rsidR="00603D0F">
        <w:rPr>
          <w:rFonts w:ascii="Verdana" w:hAnsi="Verdana" w:eastAsia="Times New Roman" w:cs="Arial"/>
          <w:kern w:val="0"/>
          <w:sz w:val="18"/>
          <w:szCs w:val="18"/>
          <w:lang w:eastAsia="nl-NL"/>
        </w:rPr>
        <w:t>pas</w:t>
      </w:r>
      <w:r w:rsidR="00231B9C">
        <w:rPr>
          <w:rFonts w:ascii="Verdana" w:hAnsi="Verdana" w:eastAsia="Times New Roman" w:cs="Arial"/>
          <w:kern w:val="0"/>
          <w:sz w:val="18"/>
          <w:szCs w:val="18"/>
          <w:lang w:eastAsia="nl-NL"/>
        </w:rPr>
        <w:t>t</w:t>
      </w:r>
      <w:r w:rsidRPr="008E4834" w:rsidR="00603D0F">
        <w:rPr>
          <w:rFonts w:ascii="Verdana" w:hAnsi="Verdana" w:eastAsia="Times New Roman" w:cs="Arial"/>
          <w:kern w:val="0"/>
          <w:sz w:val="18"/>
          <w:szCs w:val="18"/>
          <w:lang w:eastAsia="nl-NL"/>
        </w:rPr>
        <w:t xml:space="preserve"> </w:t>
      </w:r>
      <w:r w:rsidR="00231B9C">
        <w:rPr>
          <w:rFonts w:ascii="Verdana" w:hAnsi="Verdana" w:eastAsia="Times New Roman" w:cs="Arial"/>
          <w:kern w:val="0"/>
          <w:sz w:val="18"/>
          <w:szCs w:val="18"/>
          <w:lang w:eastAsia="nl-NL"/>
        </w:rPr>
        <w:t>in verband met</w:t>
      </w:r>
      <w:r w:rsidRPr="008E4834" w:rsidR="00603D0F">
        <w:rPr>
          <w:rFonts w:ascii="Verdana" w:hAnsi="Verdana" w:eastAsia="Times New Roman" w:cs="Arial"/>
          <w:kern w:val="0"/>
          <w:sz w:val="18"/>
          <w:szCs w:val="18"/>
          <w:lang w:eastAsia="nl-NL"/>
        </w:rPr>
        <w:t xml:space="preserve"> loon- en prijsbijstellingen. Hierbij wordt aangesloten bij de indexering voor de scholen op CN.</w:t>
      </w:r>
    </w:p>
    <w:p w:rsidRPr="008E4834" w:rsidR="00603D0F" w:rsidP="00603D0F" w:rsidRDefault="00603D0F" w14:paraId="7BD1FB3A" w14:textId="77777777">
      <w:pPr>
        <w:widowControl w:val="0"/>
        <w:autoSpaceDE w:val="0"/>
        <w:autoSpaceDN w:val="0"/>
        <w:adjustRightInd w:val="0"/>
        <w:spacing w:after="0" w:line="240" w:lineRule="auto"/>
        <w:rPr>
          <w:rFonts w:ascii="Verdana" w:hAnsi="Verdana" w:eastAsia="Times New Roman" w:cs="Arial"/>
          <w:b/>
          <w:bCs/>
          <w:kern w:val="0"/>
          <w:sz w:val="18"/>
          <w:szCs w:val="18"/>
          <w:lang w:eastAsia="nl-NL"/>
        </w:rPr>
      </w:pPr>
    </w:p>
    <w:p w:rsidRPr="008E4834" w:rsidR="00603D0F" w:rsidP="00603D0F" w:rsidRDefault="00603D0F" w14:paraId="54FDB65F" w14:textId="77777777">
      <w:pPr>
        <w:widowControl w:val="0"/>
        <w:autoSpaceDE w:val="0"/>
        <w:autoSpaceDN w:val="0"/>
        <w:adjustRightInd w:val="0"/>
        <w:spacing w:after="0" w:line="240" w:lineRule="auto"/>
        <w:rPr>
          <w:rFonts w:ascii="Verdana" w:hAnsi="Verdana" w:eastAsia="Times New Roman" w:cs="Arial"/>
          <w:kern w:val="0"/>
          <w:sz w:val="18"/>
          <w:szCs w:val="18"/>
          <w:lang w:eastAsia="nl-NL"/>
        </w:rPr>
      </w:pPr>
    </w:p>
    <w:p w:rsidRPr="008E4834" w:rsidR="005222D5" w:rsidP="005222D5" w:rsidRDefault="005222D5" w14:paraId="2853B1F0" w14:textId="545DFC2B">
      <w:pPr>
        <w:pStyle w:val="Geenafstand"/>
        <w:rPr>
          <w:rFonts w:ascii="Verdana" w:hAnsi="Verdana" w:eastAsia="Times New Roman" w:cs="Times New Roman"/>
          <w:sz w:val="18"/>
          <w:szCs w:val="18"/>
          <w:lang w:eastAsia="nl-NL"/>
        </w:rPr>
      </w:pPr>
      <w:r w:rsidRPr="008E4834">
        <w:rPr>
          <w:rFonts w:ascii="Verdana" w:hAnsi="Verdana" w:eastAsia="Times New Roman" w:cs="Times New Roman"/>
          <w:sz w:val="18"/>
          <w:szCs w:val="18"/>
          <w:lang w:eastAsia="nl-NL"/>
        </w:rPr>
        <w:t xml:space="preserve">De </w:t>
      </w:r>
      <w:r w:rsidRPr="008E4834" w:rsidR="007F18A1">
        <w:rPr>
          <w:rFonts w:ascii="Verdana" w:hAnsi="Verdana" w:eastAsia="Times New Roman" w:cs="Times New Roman"/>
          <w:sz w:val="18"/>
          <w:szCs w:val="18"/>
          <w:lang w:eastAsia="nl-NL"/>
        </w:rPr>
        <w:t>S</w:t>
      </w:r>
      <w:r w:rsidRPr="008E4834">
        <w:rPr>
          <w:rFonts w:ascii="Verdana" w:hAnsi="Verdana" w:eastAsia="Times New Roman" w:cs="Times New Roman"/>
          <w:sz w:val="18"/>
          <w:szCs w:val="18"/>
          <w:lang w:eastAsia="nl-NL"/>
        </w:rPr>
        <w:t>taatssecretaris van Onderwijs, Cultuur en Wetenschap,</w:t>
      </w:r>
    </w:p>
    <w:p w:rsidRPr="008E4834" w:rsidR="005222D5" w:rsidP="005222D5" w:rsidRDefault="005222D5" w14:paraId="2DDE0E5E" w14:textId="77777777">
      <w:pPr>
        <w:pStyle w:val="Geenafstand"/>
        <w:rPr>
          <w:rFonts w:ascii="Verdana" w:hAnsi="Verdana" w:eastAsia="Times New Roman" w:cs="Times New Roman"/>
          <w:sz w:val="18"/>
          <w:szCs w:val="18"/>
          <w:lang w:eastAsia="nl-NL"/>
        </w:rPr>
      </w:pPr>
    </w:p>
    <w:p w:rsidRPr="008E4834" w:rsidR="005222D5" w:rsidP="005222D5" w:rsidRDefault="005222D5" w14:paraId="3AD9FF3F" w14:textId="77777777">
      <w:pPr>
        <w:pStyle w:val="Geenafstand"/>
        <w:rPr>
          <w:rFonts w:ascii="Verdana" w:hAnsi="Verdana" w:eastAsia="Times New Roman" w:cs="Times New Roman"/>
          <w:sz w:val="18"/>
          <w:szCs w:val="18"/>
          <w:lang w:eastAsia="nl-NL"/>
        </w:rPr>
      </w:pPr>
    </w:p>
    <w:p w:rsidRPr="008E4834" w:rsidR="005222D5" w:rsidP="005222D5" w:rsidRDefault="005222D5" w14:paraId="5821D838" w14:textId="77777777">
      <w:pPr>
        <w:pStyle w:val="Geenafstand"/>
        <w:rPr>
          <w:rFonts w:ascii="Verdana" w:hAnsi="Verdana" w:eastAsia="Times New Roman" w:cs="Times New Roman"/>
          <w:sz w:val="18"/>
          <w:szCs w:val="18"/>
          <w:lang w:eastAsia="nl-NL"/>
        </w:rPr>
      </w:pPr>
    </w:p>
    <w:p w:rsidRPr="008E4834" w:rsidR="005222D5" w:rsidP="005222D5" w:rsidRDefault="005222D5" w14:paraId="2570CF5C" w14:textId="77777777">
      <w:pPr>
        <w:pStyle w:val="Geenafstand"/>
        <w:rPr>
          <w:rFonts w:ascii="Verdana" w:hAnsi="Verdana" w:eastAsia="Times New Roman" w:cs="Times New Roman"/>
          <w:sz w:val="18"/>
          <w:szCs w:val="18"/>
          <w:lang w:eastAsia="nl-NL"/>
        </w:rPr>
      </w:pPr>
    </w:p>
    <w:p w:rsidRPr="008E4834" w:rsidR="005222D5" w:rsidP="005222D5" w:rsidRDefault="0056799E" w14:paraId="73CFCF4A" w14:textId="61279568">
      <w:pPr>
        <w:pStyle w:val="Geenafstand"/>
        <w:rPr>
          <w:rFonts w:ascii="Verdana" w:hAnsi="Verdana" w:eastAsia="Times New Roman" w:cs="Times New Roman"/>
          <w:sz w:val="18"/>
          <w:szCs w:val="18"/>
          <w:lang w:eastAsia="nl-NL"/>
        </w:rPr>
      </w:pPr>
      <w:r>
        <w:rPr>
          <w:rFonts w:ascii="Verdana" w:hAnsi="Verdana" w:eastAsia="Times New Roman" w:cs="Times New Roman"/>
          <w:sz w:val="18"/>
          <w:szCs w:val="18"/>
          <w:lang w:eastAsia="nl-NL"/>
        </w:rPr>
        <w:t>Koen Becking</w:t>
      </w:r>
    </w:p>
    <w:p w:rsidRPr="008E4834" w:rsidR="00603D0F" w:rsidP="00603D0F" w:rsidRDefault="00603D0F" w14:paraId="60D3E9A2" w14:textId="77777777">
      <w:pPr>
        <w:spacing w:after="0" w:line="240" w:lineRule="auto"/>
        <w:rPr>
          <w:rFonts w:ascii="Verdana" w:hAnsi="Verdana" w:eastAsia="Times New Roman" w:cs="Times New Roman"/>
          <w:sz w:val="18"/>
          <w:szCs w:val="18"/>
          <w:lang w:eastAsia="nl-NL"/>
        </w:rPr>
      </w:pPr>
    </w:p>
    <w:p w:rsidRPr="008E4834" w:rsidR="00603D0F" w:rsidRDefault="00603D0F" w14:paraId="7601C5A9" w14:textId="77777777">
      <w:pPr>
        <w:rPr>
          <w:rFonts w:ascii="Verdana" w:hAnsi="Verdana"/>
          <w:sz w:val="18"/>
          <w:szCs w:val="18"/>
        </w:rPr>
      </w:pPr>
    </w:p>
    <w:sectPr w:rsidRPr="008E4834" w:rsidR="00603D0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57D5B"/>
    <w:multiLevelType w:val="multilevel"/>
    <w:tmpl w:val="A3CA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202775"/>
    <w:multiLevelType w:val="multilevel"/>
    <w:tmpl w:val="B4D6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24351C"/>
    <w:multiLevelType w:val="multilevel"/>
    <w:tmpl w:val="7C94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4A6F3F"/>
    <w:multiLevelType w:val="multilevel"/>
    <w:tmpl w:val="3C2C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DF2872"/>
    <w:multiLevelType w:val="multilevel"/>
    <w:tmpl w:val="A96A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3572886">
    <w:abstractNumId w:val="3"/>
  </w:num>
  <w:num w:numId="2" w16cid:durableId="259334947">
    <w:abstractNumId w:val="4"/>
  </w:num>
  <w:num w:numId="3" w16cid:durableId="1750615068">
    <w:abstractNumId w:val="0"/>
  </w:num>
  <w:num w:numId="4" w16cid:durableId="78140953">
    <w:abstractNumId w:val="1"/>
  </w:num>
  <w:num w:numId="5" w16cid:durableId="596910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6E6"/>
    <w:rsid w:val="00043DA0"/>
    <w:rsid w:val="0005775E"/>
    <w:rsid w:val="000651DD"/>
    <w:rsid w:val="00074BA0"/>
    <w:rsid w:val="000A2696"/>
    <w:rsid w:val="000C6169"/>
    <w:rsid w:val="000D72A7"/>
    <w:rsid w:val="000E6A9E"/>
    <w:rsid w:val="0011549B"/>
    <w:rsid w:val="001664C1"/>
    <w:rsid w:val="001B0B79"/>
    <w:rsid w:val="001B141A"/>
    <w:rsid w:val="001C7D06"/>
    <w:rsid w:val="001E177C"/>
    <w:rsid w:val="001E616B"/>
    <w:rsid w:val="00202BB1"/>
    <w:rsid w:val="00205F64"/>
    <w:rsid w:val="00231B9C"/>
    <w:rsid w:val="002337AA"/>
    <w:rsid w:val="00246FF5"/>
    <w:rsid w:val="00253FCC"/>
    <w:rsid w:val="002822BD"/>
    <w:rsid w:val="00282B20"/>
    <w:rsid w:val="002A0836"/>
    <w:rsid w:val="002E3FFB"/>
    <w:rsid w:val="003579F1"/>
    <w:rsid w:val="003776D4"/>
    <w:rsid w:val="003C6D88"/>
    <w:rsid w:val="00446C67"/>
    <w:rsid w:val="004543DF"/>
    <w:rsid w:val="00455042"/>
    <w:rsid w:val="004A707C"/>
    <w:rsid w:val="005102FB"/>
    <w:rsid w:val="005222D5"/>
    <w:rsid w:val="00524A55"/>
    <w:rsid w:val="0056799E"/>
    <w:rsid w:val="00585BF8"/>
    <w:rsid w:val="00603D0F"/>
    <w:rsid w:val="006503D9"/>
    <w:rsid w:val="00651114"/>
    <w:rsid w:val="006651AA"/>
    <w:rsid w:val="00680140"/>
    <w:rsid w:val="00692B20"/>
    <w:rsid w:val="006F58EC"/>
    <w:rsid w:val="007102EE"/>
    <w:rsid w:val="00717DD4"/>
    <w:rsid w:val="00731852"/>
    <w:rsid w:val="00732D33"/>
    <w:rsid w:val="00766751"/>
    <w:rsid w:val="007979D8"/>
    <w:rsid w:val="007A56DA"/>
    <w:rsid w:val="007F18A1"/>
    <w:rsid w:val="00823213"/>
    <w:rsid w:val="008262E8"/>
    <w:rsid w:val="00831CA7"/>
    <w:rsid w:val="00835059"/>
    <w:rsid w:val="00836900"/>
    <w:rsid w:val="00865851"/>
    <w:rsid w:val="008E4834"/>
    <w:rsid w:val="00911940"/>
    <w:rsid w:val="00982BD4"/>
    <w:rsid w:val="00A11D09"/>
    <w:rsid w:val="00A206E6"/>
    <w:rsid w:val="00A27D56"/>
    <w:rsid w:val="00A47EEE"/>
    <w:rsid w:val="00A539B4"/>
    <w:rsid w:val="00A7469B"/>
    <w:rsid w:val="00AA3939"/>
    <w:rsid w:val="00AB381F"/>
    <w:rsid w:val="00AE0DDB"/>
    <w:rsid w:val="00AE0F71"/>
    <w:rsid w:val="00B002EE"/>
    <w:rsid w:val="00B034A3"/>
    <w:rsid w:val="00B23213"/>
    <w:rsid w:val="00B257D5"/>
    <w:rsid w:val="00B81BE3"/>
    <w:rsid w:val="00BC2162"/>
    <w:rsid w:val="00BC22F1"/>
    <w:rsid w:val="00C74249"/>
    <w:rsid w:val="00C75A07"/>
    <w:rsid w:val="00CB1C9D"/>
    <w:rsid w:val="00D00D6B"/>
    <w:rsid w:val="00D01C96"/>
    <w:rsid w:val="00DA33A0"/>
    <w:rsid w:val="00DC796B"/>
    <w:rsid w:val="00E13525"/>
    <w:rsid w:val="00E4797D"/>
    <w:rsid w:val="00E510C3"/>
    <w:rsid w:val="00E66927"/>
    <w:rsid w:val="00E71C68"/>
    <w:rsid w:val="00E814CD"/>
    <w:rsid w:val="00ED05A0"/>
    <w:rsid w:val="00EF4334"/>
    <w:rsid w:val="00F14B4D"/>
    <w:rsid w:val="00F2334E"/>
    <w:rsid w:val="00F72DD3"/>
    <w:rsid w:val="00F73631"/>
    <w:rsid w:val="00F84593"/>
    <w:rsid w:val="00FB031F"/>
    <w:rsid w:val="00FE128F"/>
    <w:rsid w:val="00FE376C"/>
    <w:rsid w:val="00FF38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AF4AE"/>
  <w15:chartTrackingRefBased/>
  <w15:docId w15:val="{B5C71CF9-D595-4C4D-872A-87D1C6DC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06E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A206E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A206E6"/>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A206E6"/>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A206E6"/>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A206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06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06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06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06E6"/>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A206E6"/>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A206E6"/>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A206E6"/>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A206E6"/>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A206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06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06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06E6"/>
    <w:rPr>
      <w:rFonts w:eastAsiaTheme="majorEastAsia" w:cstheme="majorBidi"/>
      <w:color w:val="272727" w:themeColor="text1" w:themeTint="D8"/>
    </w:rPr>
  </w:style>
  <w:style w:type="paragraph" w:styleId="Titel">
    <w:name w:val="Title"/>
    <w:basedOn w:val="Standaard"/>
    <w:next w:val="Standaard"/>
    <w:link w:val="TitelChar"/>
    <w:uiPriority w:val="10"/>
    <w:qFormat/>
    <w:rsid w:val="00A20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06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06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06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06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06E6"/>
    <w:rPr>
      <w:i/>
      <w:iCs/>
      <w:color w:val="404040" w:themeColor="text1" w:themeTint="BF"/>
    </w:rPr>
  </w:style>
  <w:style w:type="paragraph" w:styleId="Lijstalinea">
    <w:name w:val="List Paragraph"/>
    <w:basedOn w:val="Standaard"/>
    <w:uiPriority w:val="34"/>
    <w:qFormat/>
    <w:rsid w:val="00A206E6"/>
    <w:pPr>
      <w:ind w:left="720"/>
      <w:contextualSpacing/>
    </w:pPr>
  </w:style>
  <w:style w:type="character" w:styleId="Intensievebenadrukking">
    <w:name w:val="Intense Emphasis"/>
    <w:basedOn w:val="Standaardalinea-lettertype"/>
    <w:uiPriority w:val="21"/>
    <w:qFormat/>
    <w:rsid w:val="00A206E6"/>
    <w:rPr>
      <w:i/>
      <w:iCs/>
      <w:color w:val="2E74B5" w:themeColor="accent1" w:themeShade="BF"/>
    </w:rPr>
  </w:style>
  <w:style w:type="paragraph" w:styleId="Duidelijkcitaat">
    <w:name w:val="Intense Quote"/>
    <w:basedOn w:val="Standaard"/>
    <w:next w:val="Standaard"/>
    <w:link w:val="DuidelijkcitaatChar"/>
    <w:uiPriority w:val="30"/>
    <w:qFormat/>
    <w:rsid w:val="00A206E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A206E6"/>
    <w:rPr>
      <w:i/>
      <w:iCs/>
      <w:color w:val="2E74B5" w:themeColor="accent1" w:themeShade="BF"/>
    </w:rPr>
  </w:style>
  <w:style w:type="character" w:styleId="Intensieveverwijzing">
    <w:name w:val="Intense Reference"/>
    <w:basedOn w:val="Standaardalinea-lettertype"/>
    <w:uiPriority w:val="32"/>
    <w:qFormat/>
    <w:rsid w:val="00A206E6"/>
    <w:rPr>
      <w:b/>
      <w:bCs/>
      <w:smallCaps/>
      <w:color w:val="2E74B5" w:themeColor="accent1" w:themeShade="BF"/>
      <w:spacing w:val="5"/>
    </w:rPr>
  </w:style>
  <w:style w:type="paragraph" w:styleId="Geenafstand">
    <w:name w:val="No Spacing"/>
    <w:uiPriority w:val="1"/>
    <w:qFormat/>
    <w:rsid w:val="003579F1"/>
    <w:pPr>
      <w:spacing w:after="0" w:line="240" w:lineRule="auto"/>
    </w:pPr>
  </w:style>
  <w:style w:type="paragraph" w:customStyle="1" w:styleId="lid">
    <w:name w:val="lid"/>
    <w:basedOn w:val="Standaard"/>
    <w:rsid w:val="0068014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semiHidden/>
    <w:unhideWhenUsed/>
    <w:rsid w:val="00680140"/>
    <w:rPr>
      <w:color w:val="0000FF"/>
      <w:u w:val="single"/>
    </w:rPr>
  </w:style>
  <w:style w:type="character" w:customStyle="1" w:styleId="lidnr">
    <w:name w:val="lidnr"/>
    <w:basedOn w:val="Standaardalinea-lettertype"/>
    <w:rsid w:val="00680140"/>
  </w:style>
  <w:style w:type="character" w:styleId="Verwijzingopmerking">
    <w:name w:val="annotation reference"/>
    <w:basedOn w:val="Standaardalinea-lettertype"/>
    <w:uiPriority w:val="99"/>
    <w:semiHidden/>
    <w:unhideWhenUsed/>
    <w:rsid w:val="007102EE"/>
    <w:rPr>
      <w:sz w:val="16"/>
      <w:szCs w:val="16"/>
    </w:rPr>
  </w:style>
  <w:style w:type="paragraph" w:styleId="Tekstopmerking">
    <w:name w:val="annotation text"/>
    <w:basedOn w:val="Standaard"/>
    <w:link w:val="TekstopmerkingChar"/>
    <w:uiPriority w:val="99"/>
    <w:unhideWhenUsed/>
    <w:rsid w:val="007102EE"/>
    <w:pPr>
      <w:spacing w:line="240" w:lineRule="auto"/>
    </w:pPr>
    <w:rPr>
      <w:sz w:val="20"/>
      <w:szCs w:val="20"/>
    </w:rPr>
  </w:style>
  <w:style w:type="character" w:customStyle="1" w:styleId="TekstopmerkingChar">
    <w:name w:val="Tekst opmerking Char"/>
    <w:basedOn w:val="Standaardalinea-lettertype"/>
    <w:link w:val="Tekstopmerking"/>
    <w:uiPriority w:val="99"/>
    <w:rsid w:val="007102EE"/>
    <w:rPr>
      <w:sz w:val="20"/>
      <w:szCs w:val="20"/>
    </w:rPr>
  </w:style>
  <w:style w:type="paragraph" w:styleId="Onderwerpvanopmerking">
    <w:name w:val="annotation subject"/>
    <w:basedOn w:val="Tekstopmerking"/>
    <w:next w:val="Tekstopmerking"/>
    <w:link w:val="OnderwerpvanopmerkingChar"/>
    <w:uiPriority w:val="99"/>
    <w:semiHidden/>
    <w:unhideWhenUsed/>
    <w:rsid w:val="007102EE"/>
    <w:rPr>
      <w:b/>
      <w:bCs/>
    </w:rPr>
  </w:style>
  <w:style w:type="character" w:customStyle="1" w:styleId="OnderwerpvanopmerkingChar">
    <w:name w:val="Onderwerp van opmerking Char"/>
    <w:basedOn w:val="TekstopmerkingChar"/>
    <w:link w:val="Onderwerpvanopmerking"/>
    <w:uiPriority w:val="99"/>
    <w:semiHidden/>
    <w:rsid w:val="007102EE"/>
    <w:rPr>
      <w:b/>
      <w:bCs/>
      <w:sz w:val="20"/>
      <w:szCs w:val="20"/>
    </w:rPr>
  </w:style>
  <w:style w:type="paragraph" w:styleId="Revisie">
    <w:name w:val="Revision"/>
    <w:hidden/>
    <w:uiPriority w:val="99"/>
    <w:semiHidden/>
    <w:rsid w:val="002337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14923">
      <w:bodyDiv w:val="1"/>
      <w:marLeft w:val="0"/>
      <w:marRight w:val="0"/>
      <w:marTop w:val="0"/>
      <w:marBottom w:val="0"/>
      <w:divBdr>
        <w:top w:val="none" w:sz="0" w:space="0" w:color="auto"/>
        <w:left w:val="none" w:sz="0" w:space="0" w:color="auto"/>
        <w:bottom w:val="none" w:sz="0" w:space="0" w:color="auto"/>
        <w:right w:val="none" w:sz="0" w:space="0" w:color="auto"/>
      </w:divBdr>
    </w:div>
    <w:div w:id="406998185">
      <w:bodyDiv w:val="1"/>
      <w:marLeft w:val="0"/>
      <w:marRight w:val="0"/>
      <w:marTop w:val="0"/>
      <w:marBottom w:val="0"/>
      <w:divBdr>
        <w:top w:val="none" w:sz="0" w:space="0" w:color="auto"/>
        <w:left w:val="none" w:sz="0" w:space="0" w:color="auto"/>
        <w:bottom w:val="none" w:sz="0" w:space="0" w:color="auto"/>
        <w:right w:val="none" w:sz="0" w:space="0" w:color="auto"/>
      </w:divBdr>
    </w:div>
    <w:div w:id="755324293">
      <w:bodyDiv w:val="1"/>
      <w:marLeft w:val="0"/>
      <w:marRight w:val="0"/>
      <w:marTop w:val="0"/>
      <w:marBottom w:val="0"/>
      <w:divBdr>
        <w:top w:val="none" w:sz="0" w:space="0" w:color="auto"/>
        <w:left w:val="none" w:sz="0" w:space="0" w:color="auto"/>
        <w:bottom w:val="none" w:sz="0" w:space="0" w:color="auto"/>
        <w:right w:val="none" w:sz="0" w:space="0" w:color="auto"/>
      </w:divBdr>
    </w:div>
    <w:div w:id="160950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789</ap:Words>
  <ap:Characters>4341</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2025-09-24T10:53:00.0000000Z</lastPrinted>
  <dcterms:created xsi:type="dcterms:W3CDTF">2025-09-29T07:18:00.0000000Z</dcterms:created>
  <dcterms:modified xsi:type="dcterms:W3CDTF">2025-09-29T07:18:00.0000000Z</dcterms:modified>
  <version/>
  <category/>
</coreProperties>
</file>