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72FB" w:rsidP="00BC46B3" w:rsidRDefault="001072FB" w14:paraId="5D292AD5" w14:textId="77777777">
      <w:pPr>
        <w:spacing w:line="276" w:lineRule="auto"/>
      </w:pPr>
      <w:bookmarkStart w:name="_Hlk200889486" w:id="0"/>
    </w:p>
    <w:p w:rsidRPr="008E23D5" w:rsidR="005F46F7" w:rsidP="00BC46B3" w:rsidRDefault="009F2693" w14:paraId="4C3AB97D" w14:textId="4B322102">
      <w:pPr>
        <w:spacing w:line="276" w:lineRule="auto"/>
      </w:pPr>
      <w:r w:rsidRPr="008E23D5">
        <w:t>Geachte voorzitter,</w:t>
      </w:r>
    </w:p>
    <w:p w:rsidRPr="008E23D5" w:rsidR="005F46F7" w:rsidP="00BC46B3" w:rsidRDefault="005F46F7" w14:paraId="4C3AB97E" w14:textId="77777777">
      <w:pPr>
        <w:spacing w:line="276" w:lineRule="auto"/>
      </w:pPr>
    </w:p>
    <w:bookmarkEnd w:id="0"/>
    <w:p w:rsidRPr="008E23D5" w:rsidR="003D5BAF" w:rsidP="003D5BAF" w:rsidRDefault="003D5BAF" w14:paraId="5D2DC681" w14:textId="77777777">
      <w:pPr>
        <w:spacing w:line="30" w:lineRule="atLeast"/>
      </w:pPr>
      <w:r w:rsidRPr="008E23D5">
        <w:t>Op 21 november 2024 heeft de Tweede Kamer een motie</w:t>
      </w:r>
      <w:r w:rsidRPr="008E23D5">
        <w:rPr>
          <w:rStyle w:val="FootnoteReference"/>
        </w:rPr>
        <w:footnoteReference w:id="2"/>
      </w:r>
      <w:r w:rsidRPr="008E23D5">
        <w:t xml:space="preserve"> van het lid </w:t>
      </w:r>
      <w:proofErr w:type="spellStart"/>
      <w:r w:rsidRPr="008E23D5">
        <w:t>Boswijk</w:t>
      </w:r>
      <w:proofErr w:type="spellEnd"/>
      <w:r w:rsidRPr="008E23D5">
        <w:t xml:space="preserve"> aangenomen, die de regering verzoekt om de Kamer te informeren over de consequenties van de beleidskeuzes en bezuinigingen op de actiegerichte agenda van de Nederlandse Afrikastrategie.</w:t>
      </w:r>
      <w:r w:rsidRPr="008E23D5">
        <w:rPr>
          <w:rStyle w:val="FootnoteReference"/>
        </w:rPr>
        <w:footnoteReference w:id="3"/>
      </w:r>
      <w:r w:rsidRPr="008E23D5">
        <w:t xml:space="preserve"> </w:t>
      </w:r>
    </w:p>
    <w:p w:rsidRPr="008E23D5" w:rsidR="003D5BAF" w:rsidP="003D5BAF" w:rsidRDefault="003D5BAF" w14:paraId="40252C23" w14:textId="77777777">
      <w:pPr>
        <w:spacing w:line="30" w:lineRule="atLeast"/>
      </w:pPr>
    </w:p>
    <w:p w:rsidRPr="00B4193E" w:rsidR="003D5BAF" w:rsidP="003D5BAF" w:rsidRDefault="003D5BAF" w14:paraId="6D1B1C6B" w14:textId="74C60146">
      <w:pPr>
        <w:spacing w:line="30" w:lineRule="atLeast"/>
      </w:pPr>
      <w:r w:rsidRPr="008E23D5">
        <w:t xml:space="preserve">Voorts heeft de Tweede </w:t>
      </w:r>
      <w:r w:rsidRPr="00B4193E">
        <w:t>Kamer op 27 mei 2025 een motie</w:t>
      </w:r>
      <w:r w:rsidRPr="00B4193E">
        <w:rPr>
          <w:rStyle w:val="FootnoteReference"/>
        </w:rPr>
        <w:footnoteReference w:id="4"/>
      </w:r>
      <w:r w:rsidRPr="00B4193E">
        <w:t xml:space="preserve"> van het lid </w:t>
      </w:r>
      <w:proofErr w:type="spellStart"/>
      <w:r w:rsidRPr="00B4193E">
        <w:t>Bamenga</w:t>
      </w:r>
      <w:proofErr w:type="spellEnd"/>
      <w:r w:rsidRPr="00B4193E">
        <w:t xml:space="preserve"> aangenomen, die de regering verzoekt om het programma gericht op veiligheid en stabiliteit in de Grote Meren regio binnen het bestaande budget voor ontwikkelingssamenwerking voort te zetten en mee te nemen in de uitwerking van de beleidsbrief. Tijdens het </w:t>
      </w:r>
      <w:r w:rsidRPr="00B4193E" w:rsidR="009447D6">
        <w:t xml:space="preserve">wetgevingsoverleg </w:t>
      </w:r>
      <w:r w:rsidRPr="00B4193E">
        <w:t>d.d. 30 juni 2025</w:t>
      </w:r>
      <w:r w:rsidRPr="00B4193E">
        <w:rPr>
          <w:rStyle w:val="FootnoteReference"/>
        </w:rPr>
        <w:footnoteReference w:id="5"/>
      </w:r>
      <w:r w:rsidRPr="00B4193E">
        <w:t xml:space="preserve"> is toegezegd terug te komen op het Actieplan Congo, ingediend door D66 en ChristenUnie. </w:t>
      </w:r>
    </w:p>
    <w:p w:rsidRPr="00B4193E" w:rsidR="003D5BAF" w:rsidP="003D5BAF" w:rsidRDefault="003D5BAF" w14:paraId="441E2FAE" w14:textId="77777777">
      <w:pPr>
        <w:spacing w:line="30" w:lineRule="atLeast"/>
      </w:pPr>
    </w:p>
    <w:p w:rsidRPr="008E23D5" w:rsidR="003D5BAF" w:rsidP="003D5BAF" w:rsidRDefault="003D5BAF" w14:paraId="5517F4F6" w14:textId="5CDF08BF">
      <w:pPr>
        <w:spacing w:line="30" w:lineRule="atLeast"/>
      </w:pPr>
      <w:r w:rsidRPr="00B4193E">
        <w:t xml:space="preserve">Aangezien deze moties en toezegging betrekking hebben op </w:t>
      </w:r>
      <w:r w:rsidRPr="00B4193E" w:rsidR="00C82862">
        <w:t>onze relaties met het Afrikaanse continent</w:t>
      </w:r>
      <w:r w:rsidRPr="00B4193E">
        <w:t xml:space="preserve"> beantwoorden wij deze gezamenlijk via deze brief. Deze brief bestaat uit drie delen: in het eerste deel zullen wij ingaan op de gevolgen van de recente beleidskeuzes en de bezuinigingen voor de Afrikastrategie</w:t>
      </w:r>
      <w:r w:rsidRPr="008E23D5">
        <w:t xml:space="preserve">. In het tweede deel gaan we in </w:t>
      </w:r>
      <w:r w:rsidR="00CB108B">
        <w:t xml:space="preserve">op de </w:t>
      </w:r>
      <w:r w:rsidRPr="008E23D5">
        <w:t>actiegerichte agenda van de strategie. Het derde deel gaat in op de Nederlandse inzet in de Grote Meren regio.</w:t>
      </w:r>
    </w:p>
    <w:p w:rsidRPr="008E23D5" w:rsidR="003D5BAF" w:rsidP="003D5BAF" w:rsidRDefault="003D5BAF" w14:paraId="131D578A" w14:textId="77777777">
      <w:pPr>
        <w:spacing w:line="30" w:lineRule="atLeast"/>
      </w:pPr>
    </w:p>
    <w:p w:rsidRPr="008E23D5" w:rsidR="003D5BAF" w:rsidP="003D5BAF" w:rsidRDefault="003D5BAF" w14:paraId="67B3F843" w14:textId="6AC7376A">
      <w:pPr>
        <w:spacing w:line="30" w:lineRule="atLeast"/>
      </w:pPr>
      <w:r w:rsidRPr="008E23D5">
        <w:t xml:space="preserve">In deze beantwoording zijn naast de Beleidsbrief Ontwikkelingshulp van 20 februari 2025, ook de Beleidsagenda Buitenlandse Handel van 28 mei 2025 en </w:t>
      </w:r>
      <w:r w:rsidRPr="008E23D5" w:rsidDel="008D49C6">
        <w:t xml:space="preserve">de </w:t>
      </w:r>
      <w:r w:rsidRPr="008E23D5">
        <w:t>bezuinigingen op het postennet betrokken.</w:t>
      </w:r>
      <w:r w:rsidRPr="008E23D5">
        <w:rPr>
          <w:rStyle w:val="FootnoteReference"/>
        </w:rPr>
        <w:footnoteReference w:id="6"/>
      </w:r>
      <w:r w:rsidRPr="008E23D5">
        <w:t xml:space="preserve"> Ook zijn </w:t>
      </w:r>
      <w:r w:rsidR="00245735">
        <w:t>uitkomsten</w:t>
      </w:r>
      <w:r w:rsidRPr="008E23D5">
        <w:t xml:space="preserve"> van het wetgevingsoverleg d.d. 30 juni 2025 meegenomen.</w:t>
      </w:r>
    </w:p>
    <w:p w:rsidRPr="008E23D5" w:rsidR="003D5BAF" w:rsidP="003D5BAF" w:rsidRDefault="003D5BAF" w14:paraId="7E4805D7" w14:textId="77777777">
      <w:pPr>
        <w:spacing w:line="30" w:lineRule="atLeast"/>
      </w:pPr>
    </w:p>
    <w:p w:rsidRPr="008E23D5" w:rsidR="003D5BAF" w:rsidP="003D5BAF" w:rsidRDefault="003D5BAF" w14:paraId="2C1511B4" w14:textId="77777777">
      <w:pPr>
        <w:spacing w:line="30" w:lineRule="atLeast"/>
        <w:rPr>
          <w:b/>
          <w:bCs/>
        </w:rPr>
      </w:pPr>
      <w:r w:rsidRPr="008E23D5">
        <w:rPr>
          <w:b/>
          <w:bCs/>
        </w:rPr>
        <w:t>De Afrikastrategie ten tijde van nieuwe beleidskeuzes</w:t>
      </w:r>
    </w:p>
    <w:p w:rsidRPr="008E23D5" w:rsidR="003D5BAF" w:rsidP="003D5BAF" w:rsidRDefault="003D5BAF" w14:paraId="3F54DEF6" w14:textId="77777777">
      <w:pPr>
        <w:spacing w:line="30" w:lineRule="atLeast"/>
        <w:rPr>
          <w:b/>
          <w:bCs/>
        </w:rPr>
      </w:pPr>
    </w:p>
    <w:p w:rsidRPr="008E23D5" w:rsidR="003D5BAF" w:rsidP="003D5BAF" w:rsidRDefault="003D5BAF" w14:paraId="35FA6287" w14:textId="3F211099">
      <w:pPr>
        <w:spacing w:line="30" w:lineRule="atLeast"/>
      </w:pPr>
      <w:r w:rsidRPr="008E23D5">
        <w:t xml:space="preserve">De </w:t>
      </w:r>
      <w:proofErr w:type="spellStart"/>
      <w:r w:rsidRPr="008E23D5">
        <w:t>Rijksbrede</w:t>
      </w:r>
      <w:proofErr w:type="spellEnd"/>
      <w:r w:rsidRPr="008E23D5">
        <w:t xml:space="preserve"> Afrikastrategie werd</w:t>
      </w:r>
      <w:r w:rsidRPr="008E23D5" w:rsidDel="001E2390">
        <w:t xml:space="preserve"> </w:t>
      </w:r>
      <w:r w:rsidRPr="008E23D5">
        <w:t>vastgesteld in 2023 en bevordert gelijkwaardige samenwerking met Afrikaanse landen en de Afrikaanse Unie op basis van wederzijdse belangen</w:t>
      </w:r>
      <w:r w:rsidRPr="008E23D5" w:rsidR="007B2BD8">
        <w:t xml:space="preserve"> </w:t>
      </w:r>
      <w:r w:rsidR="00261629">
        <w:t xml:space="preserve">en </w:t>
      </w:r>
      <w:r w:rsidRPr="008E23D5" w:rsidR="000761AE">
        <w:t>waarvan iedereen profiteert</w:t>
      </w:r>
      <w:r w:rsidRPr="008E23D5" w:rsidR="00A100C9">
        <w:t>,</w:t>
      </w:r>
      <w:r w:rsidRPr="008E23D5" w:rsidR="000761AE">
        <w:t xml:space="preserve"> </w:t>
      </w:r>
      <w:r w:rsidRPr="008E23D5">
        <w:t xml:space="preserve">ten aanzien van </w:t>
      </w:r>
      <w:r w:rsidRPr="008E23D5">
        <w:lastRenderedPageBreak/>
        <w:t>economische ontwikkeling, veiligheid en stabiliteit, migratie, armoedebestrijding, voedselzekerheid en inclusie</w:t>
      </w:r>
      <w:r w:rsidRPr="008E23D5" w:rsidR="00635A70">
        <w:t>.</w:t>
      </w:r>
    </w:p>
    <w:p w:rsidR="00FC2EB0" w:rsidP="003D5BAF" w:rsidRDefault="00FC2EB0" w14:paraId="466214D3" w14:textId="77777777">
      <w:pPr>
        <w:spacing w:line="30" w:lineRule="atLeast"/>
      </w:pPr>
    </w:p>
    <w:p w:rsidRPr="008E23D5" w:rsidR="00FF3A40" w:rsidP="00FF3A40" w:rsidRDefault="00FF3A40" w14:paraId="5BC00DC0" w14:textId="7C347FF6">
      <w:pPr>
        <w:spacing w:line="30" w:lineRule="atLeast"/>
      </w:pPr>
      <w:r w:rsidRPr="008E23D5">
        <w:t xml:space="preserve">De Afrikastrategie </w:t>
      </w:r>
      <w:r w:rsidR="003922BB">
        <w:t xml:space="preserve">vormt de basis voor onze inbreng </w:t>
      </w:r>
      <w:r w:rsidRPr="008E23D5">
        <w:t xml:space="preserve">in Europees verband en onze inzet op een sterke positie van de Europese Unie in Afrika via diplomatie, economische samenwerking en ontwikkelingssamenwerking. Via bijvoorbeeld de </w:t>
      </w:r>
      <w:r w:rsidRPr="008E23D5">
        <w:rPr>
          <w:i/>
          <w:iCs/>
        </w:rPr>
        <w:t>Global Gateway</w:t>
      </w:r>
      <w:r w:rsidRPr="008E23D5">
        <w:t xml:space="preserve">-strategie en brede partnerschappen kunnen we zowel de belangen van Afrikaanse landen als die van Nederland behartigen. Ook zet het kabinet erop in dat we, in lijn met de motie Kamminga, Nederlandse initiatieven kunnen opschalen via </w:t>
      </w:r>
      <w:proofErr w:type="spellStart"/>
      <w:r w:rsidRPr="008E23D5">
        <w:rPr>
          <w:i/>
          <w:iCs/>
        </w:rPr>
        <w:t>delegated</w:t>
      </w:r>
      <w:proofErr w:type="spellEnd"/>
      <w:r w:rsidRPr="008E23D5">
        <w:rPr>
          <w:i/>
          <w:iCs/>
        </w:rPr>
        <w:t xml:space="preserve"> cooperation</w:t>
      </w:r>
      <w:r w:rsidRPr="008E23D5">
        <w:t xml:space="preserve"> en daar waar mogelijk Nederlandse kennis en kunde inzetten om Europese middelen te besteden.</w:t>
      </w:r>
      <w:r w:rsidRPr="008E23D5">
        <w:rPr>
          <w:rStyle w:val="FootnoteReference"/>
        </w:rPr>
        <w:footnoteReference w:id="7"/>
      </w:r>
    </w:p>
    <w:p w:rsidRPr="008E23D5" w:rsidR="00FF3A40" w:rsidP="003D5BAF" w:rsidRDefault="00FF3A40" w14:paraId="2AC90228" w14:textId="77777777">
      <w:pPr>
        <w:spacing w:line="30" w:lineRule="atLeast"/>
      </w:pPr>
    </w:p>
    <w:p w:rsidRPr="008E23D5" w:rsidR="00FC2EB0" w:rsidP="00FC2EB0" w:rsidRDefault="00FC2EB0" w14:paraId="71B4D546" w14:textId="77777777">
      <w:pPr>
        <w:spacing w:line="30" w:lineRule="atLeast"/>
      </w:pPr>
      <w:r w:rsidRPr="008E23D5">
        <w:t xml:space="preserve">Het kabinet heeft keuzes gemaakt waardoor vanaf 2027 structureel EUR 2,4 miljard op Ontwikkelingshulp wordt bezuinigd. Om aan de taakstelling van 10 procent op het postennet te voldoen is besloten om drie ambassades op het continent te sluiten (Zuid-Soedan, Burundi en Libië). Voor het ministerie geldt de taakstelling van 22 procent op apparaatskosten. Deze besluiten treffen ook onze inzet in Afrika. </w:t>
      </w:r>
    </w:p>
    <w:p w:rsidRPr="008E23D5" w:rsidR="00EC007E" w:rsidP="00FC2EB0" w:rsidRDefault="00EC007E" w14:paraId="00F0152D" w14:textId="77777777">
      <w:pPr>
        <w:spacing w:line="30" w:lineRule="atLeast"/>
      </w:pPr>
    </w:p>
    <w:p w:rsidRPr="00B4193E" w:rsidR="004725B0" w:rsidP="0059636D" w:rsidRDefault="00771DC2" w14:paraId="5B00865C" w14:textId="3BE1D5B7">
      <w:pPr>
        <w:spacing w:line="240" w:lineRule="auto"/>
      </w:pPr>
      <w:r w:rsidRPr="00B4193E">
        <w:t xml:space="preserve">Het kabinet </w:t>
      </w:r>
      <w:r w:rsidRPr="00B4193E" w:rsidR="008768F1">
        <w:t>benadrukt</w:t>
      </w:r>
      <w:r w:rsidRPr="00B4193E">
        <w:t xml:space="preserve"> dat de</w:t>
      </w:r>
      <w:r w:rsidRPr="00B4193E" w:rsidR="004C5581">
        <w:t>ze</w:t>
      </w:r>
      <w:r w:rsidRPr="00B4193E">
        <w:t xml:space="preserve"> beleidskeuzes niet afdoen aan </w:t>
      </w:r>
      <w:r w:rsidRPr="00B4193E" w:rsidR="00EE457D">
        <w:t xml:space="preserve">de </w:t>
      </w:r>
      <w:r w:rsidRPr="00B4193E" w:rsidR="00EB397E">
        <w:t xml:space="preserve">centrale </w:t>
      </w:r>
      <w:r w:rsidRPr="00B4193E">
        <w:t>doelstelling</w:t>
      </w:r>
      <w:r w:rsidRPr="00B4193E" w:rsidR="00887697">
        <w:t>en van de Afrikastrategie</w:t>
      </w:r>
      <w:r w:rsidRPr="00B4193E" w:rsidR="000D73EA">
        <w:t xml:space="preserve">. Dit geldt ook voor </w:t>
      </w:r>
      <w:r w:rsidRPr="00B4193E" w:rsidR="007D032C">
        <w:t xml:space="preserve">onze </w:t>
      </w:r>
      <w:r w:rsidRPr="00B4193E" w:rsidR="00C15739">
        <w:t xml:space="preserve">politieke en diplomatieke </w:t>
      </w:r>
      <w:r w:rsidRPr="00B4193E" w:rsidR="00F11A6F">
        <w:t>inspanningen</w:t>
      </w:r>
      <w:r w:rsidRPr="00B4193E" w:rsidR="00C15739">
        <w:t xml:space="preserve"> </w:t>
      </w:r>
      <w:r w:rsidRPr="00B4193E" w:rsidR="00A475C9">
        <w:t xml:space="preserve">voor </w:t>
      </w:r>
      <w:r w:rsidRPr="00B4193E" w:rsidR="00215095">
        <w:t xml:space="preserve">het ontwikkelen van </w:t>
      </w:r>
      <w:r w:rsidRPr="00B4193E" w:rsidR="00A11E2D">
        <w:t>sterke</w:t>
      </w:r>
      <w:r w:rsidRPr="00B4193E" w:rsidR="00405DB5">
        <w:t xml:space="preserve"> </w:t>
      </w:r>
      <w:r w:rsidRPr="00B4193E" w:rsidR="00C15739">
        <w:t xml:space="preserve">relaties en </w:t>
      </w:r>
      <w:r w:rsidRPr="00B4193E" w:rsidR="00721046">
        <w:t xml:space="preserve">brede </w:t>
      </w:r>
      <w:r w:rsidRPr="00B4193E" w:rsidR="00C15739">
        <w:t xml:space="preserve">samenwerking met het Afrikaanse </w:t>
      </w:r>
      <w:r w:rsidRPr="00B4193E" w:rsidR="006F4EC4">
        <w:t>continent</w:t>
      </w:r>
      <w:r w:rsidRPr="00B4193E" w:rsidR="00E65CDF">
        <w:t>.</w:t>
      </w:r>
      <w:r w:rsidRPr="00B4193E" w:rsidR="00F76126">
        <w:t xml:space="preserve"> </w:t>
      </w:r>
      <w:r w:rsidRPr="00B4193E" w:rsidR="00784FD8">
        <w:t xml:space="preserve">Ook met minder </w:t>
      </w:r>
      <w:r w:rsidRPr="00B4193E" w:rsidR="00EB5332">
        <w:t>middelen</w:t>
      </w:r>
      <w:r w:rsidRPr="00B4193E" w:rsidR="00784FD8">
        <w:t xml:space="preserve"> tot onze beschikking blijven we </w:t>
      </w:r>
      <w:r w:rsidRPr="00B4193E" w:rsidR="00CB20C5">
        <w:t xml:space="preserve">deze doelstellingen en onze belangen </w:t>
      </w:r>
      <w:r w:rsidRPr="00B4193E" w:rsidR="00BC408C">
        <w:t xml:space="preserve">nastreven. </w:t>
      </w:r>
      <w:r w:rsidRPr="00B4193E" w:rsidR="001C325B">
        <w:t xml:space="preserve">Doordat de Afrikastrategie het uitgangspunt vormt in de Beleidsbrief Ontwikkelingshulp en de Beleidsagenda Buitenlandse Handel </w:t>
      </w:r>
      <w:r w:rsidRPr="00B4193E" w:rsidR="00203D53">
        <w:t>verdiepen</w:t>
      </w:r>
      <w:r w:rsidRPr="00B4193E" w:rsidR="001C325B">
        <w:t xml:space="preserve"> we </w:t>
      </w:r>
      <w:r w:rsidRPr="00B4193E" w:rsidR="00384C7A">
        <w:t>deze</w:t>
      </w:r>
      <w:r w:rsidRPr="00B4193E" w:rsidR="001C325B">
        <w:t xml:space="preserve"> inzet. </w:t>
      </w:r>
      <w:r w:rsidRPr="00B4193E" w:rsidR="008A48F1">
        <w:t xml:space="preserve">Zoals bekend blijft het kabinet in deze samenwerking de prioriteit leggen op </w:t>
      </w:r>
      <w:r w:rsidRPr="00B4193E" w:rsidR="0092156F">
        <w:t xml:space="preserve">veiligheid </w:t>
      </w:r>
      <w:r w:rsidRPr="00B4193E" w:rsidR="008A48F1">
        <w:t>en stabiliteit, economie en handel, en migratie.</w:t>
      </w:r>
      <w:r w:rsidRPr="00B4193E" w:rsidR="002D2D18">
        <w:t xml:space="preserve"> </w:t>
      </w:r>
    </w:p>
    <w:p w:rsidRPr="00B4193E" w:rsidR="008E23D5" w:rsidP="0059636D" w:rsidRDefault="008E23D5" w14:paraId="14AFFB33" w14:textId="77777777">
      <w:pPr>
        <w:spacing w:line="240" w:lineRule="auto"/>
      </w:pPr>
    </w:p>
    <w:p w:rsidRPr="00B4193E" w:rsidR="00D26A67" w:rsidP="00D26A67" w:rsidRDefault="00261032" w14:paraId="788C99E7" w14:textId="1B274BA4">
      <w:pPr>
        <w:spacing w:line="240" w:lineRule="auto"/>
      </w:pPr>
      <w:r w:rsidRPr="00B4193E">
        <w:t xml:space="preserve">Voor sterke </w:t>
      </w:r>
      <w:r w:rsidRPr="00B4193E" w:rsidR="00D26A67">
        <w:t xml:space="preserve">relaties zijn regelmatige contacten en bezoeken aan het continent nodig, op alle niveaus. In de afgelopen twee jaar vonden staatsbezoeken plaats naar Kenia en Zuid-Afrika, bovenop frequente bezoeken op politiek en </w:t>
      </w:r>
      <w:proofErr w:type="spellStart"/>
      <w:r w:rsidRPr="00B4193E" w:rsidR="00D26A67">
        <w:t>hoogambtelijk</w:t>
      </w:r>
      <w:proofErr w:type="spellEnd"/>
      <w:r w:rsidRPr="00B4193E" w:rsidR="00D26A67">
        <w:t xml:space="preserve"> niveau naar een groot aantal Afrikaanse landen. Dit blijven we doorzetten. Daarbij </w:t>
      </w:r>
      <w:r w:rsidRPr="00B4193E" w:rsidR="00CE30EC">
        <w:t>behoudt</w:t>
      </w:r>
      <w:r w:rsidRPr="00B4193E" w:rsidR="00D61D5E">
        <w:t xml:space="preserve"> </w:t>
      </w:r>
      <w:r w:rsidRPr="00B4193E" w:rsidR="00D26A67">
        <w:t xml:space="preserve">Nederland </w:t>
      </w:r>
      <w:r w:rsidRPr="00B4193E" w:rsidR="0098753B">
        <w:t xml:space="preserve">met </w:t>
      </w:r>
      <w:r w:rsidRPr="00B4193E" w:rsidR="00D61D5E">
        <w:t xml:space="preserve">een groot aantal </w:t>
      </w:r>
      <w:r w:rsidRPr="00B4193E" w:rsidR="00B014E2">
        <w:t>ambassades</w:t>
      </w:r>
      <w:r w:rsidRPr="00B4193E" w:rsidR="00D61D5E">
        <w:t xml:space="preserve"> een </w:t>
      </w:r>
      <w:r w:rsidRPr="00B4193E" w:rsidR="00D26A67">
        <w:t>breed netwerk op het continent.</w:t>
      </w:r>
    </w:p>
    <w:p w:rsidRPr="00B4193E" w:rsidR="0043037B" w:rsidP="0059636D" w:rsidRDefault="0043037B" w14:paraId="4CA0A9D9" w14:textId="77777777">
      <w:pPr>
        <w:spacing w:line="240" w:lineRule="auto"/>
      </w:pPr>
    </w:p>
    <w:p w:rsidRPr="00B4193E" w:rsidR="00A539C7" w:rsidP="0059636D" w:rsidRDefault="004757AC" w14:paraId="4C3F9096" w14:textId="5309AD02">
      <w:pPr>
        <w:spacing w:line="240" w:lineRule="auto"/>
      </w:pPr>
      <w:r w:rsidRPr="00B4193E">
        <w:t xml:space="preserve">In de </w:t>
      </w:r>
      <w:r w:rsidRPr="00B4193E" w:rsidR="00A539C7">
        <w:t xml:space="preserve">Beleidsbrief </w:t>
      </w:r>
      <w:r w:rsidRPr="00B4193E">
        <w:t>hebben</w:t>
      </w:r>
      <w:r w:rsidRPr="00B4193E" w:rsidR="00DE116C">
        <w:t xml:space="preserve"> </w:t>
      </w:r>
      <w:r w:rsidRPr="00B4193E">
        <w:t xml:space="preserve">we </w:t>
      </w:r>
      <w:r w:rsidRPr="00B4193E" w:rsidR="00A539C7">
        <w:t xml:space="preserve">uiteengezet hoe </w:t>
      </w:r>
      <w:r w:rsidRPr="00B4193E" w:rsidR="000E2502">
        <w:t xml:space="preserve">we </w:t>
      </w:r>
      <w:r w:rsidRPr="00B4193E" w:rsidR="00BF41C6">
        <w:t>via ontwikkelingshulp inzetten op de gebieden waar we de meeste expertise hebben</w:t>
      </w:r>
      <w:r w:rsidRPr="00B4193E" w:rsidR="00631DDB">
        <w:t>, vooral op het terrein van voedselzekerheid, watermanagement en gezondheidzorg</w:t>
      </w:r>
      <w:r w:rsidRPr="00B4193E" w:rsidR="00CD2837">
        <w:t xml:space="preserve">. </w:t>
      </w:r>
      <w:r w:rsidRPr="00B4193E" w:rsidR="00160BEA">
        <w:t xml:space="preserve">Op basis hiervan </w:t>
      </w:r>
      <w:r w:rsidRPr="00B4193E" w:rsidR="000276DA">
        <w:t xml:space="preserve">werken </w:t>
      </w:r>
      <w:r w:rsidRPr="00B4193E" w:rsidR="00BF038D">
        <w:t xml:space="preserve">we </w:t>
      </w:r>
      <w:r w:rsidRPr="00B4193E" w:rsidR="004105A3">
        <w:t xml:space="preserve">samen met onze </w:t>
      </w:r>
      <w:r w:rsidRPr="00B4193E" w:rsidR="000276DA">
        <w:t>Afrikaanse partner</w:t>
      </w:r>
      <w:r w:rsidRPr="00B4193E" w:rsidR="00ED6CA1">
        <w:t xml:space="preserve">s aan </w:t>
      </w:r>
      <w:r w:rsidRPr="00B4193E" w:rsidR="00F60638">
        <w:t xml:space="preserve">mondiale </w:t>
      </w:r>
      <w:r w:rsidRPr="00B4193E" w:rsidR="000276DA">
        <w:t>uitdagingen</w:t>
      </w:r>
      <w:r w:rsidRPr="00B4193E" w:rsidR="00795556">
        <w:t xml:space="preserve">, zoals </w:t>
      </w:r>
      <w:r w:rsidRPr="00B4193E" w:rsidR="00BC155A">
        <w:t>klimaatverandering en volksgezondh</w:t>
      </w:r>
      <w:r w:rsidRPr="00B4193E" w:rsidR="00117906">
        <w:t>eid</w:t>
      </w:r>
      <w:r w:rsidRPr="00B4193E" w:rsidR="00F60638">
        <w:t>.</w:t>
      </w:r>
      <w:r w:rsidRPr="00B4193E" w:rsidR="000276DA">
        <w:t xml:space="preserve"> </w:t>
      </w:r>
      <w:r w:rsidRPr="00B4193E" w:rsidR="001E3F7F">
        <w:t>Naast een</w:t>
      </w:r>
      <w:r w:rsidRPr="00B4193E" w:rsidR="00AA2565">
        <w:t xml:space="preserve"> betrouwbare donor </w:t>
      </w:r>
      <w:r w:rsidRPr="00B4193E" w:rsidR="0013645E">
        <w:t xml:space="preserve">blijft Nederland </w:t>
      </w:r>
      <w:r w:rsidRPr="00B4193E" w:rsidR="00AA2565">
        <w:t xml:space="preserve">ook een belangrijke </w:t>
      </w:r>
      <w:r w:rsidRPr="00B4193E" w:rsidR="00E871B8">
        <w:t>handelspartner en investeerder</w:t>
      </w:r>
      <w:r w:rsidRPr="00B4193E" w:rsidR="00DB3770">
        <w:t xml:space="preserve"> in Afrika</w:t>
      </w:r>
      <w:r w:rsidRPr="00B4193E" w:rsidR="00D46F89">
        <w:t xml:space="preserve">, </w:t>
      </w:r>
      <w:r w:rsidRPr="00B4193E" w:rsidR="000C1BB3">
        <w:t xml:space="preserve">en </w:t>
      </w:r>
      <w:r w:rsidRPr="00B4193E" w:rsidR="00631DDB">
        <w:t>steunen</w:t>
      </w:r>
      <w:r w:rsidRPr="00B4193E" w:rsidR="000C1BB3">
        <w:t xml:space="preserve"> we belangrijke Afrikaanse initiatieven </w:t>
      </w:r>
      <w:r w:rsidRPr="00B4193E" w:rsidR="00E91EA6">
        <w:t xml:space="preserve">op dit gebied </w:t>
      </w:r>
      <w:r w:rsidRPr="00B4193E" w:rsidR="00631DDB">
        <w:t>onverminderd</w:t>
      </w:r>
      <w:r w:rsidRPr="00B4193E" w:rsidR="000C1BB3">
        <w:t xml:space="preserve">, zoals de ontwikkeling van de Afrikaanse </w:t>
      </w:r>
      <w:r w:rsidRPr="00B4193E" w:rsidR="009C57E3">
        <w:t xml:space="preserve">Continentale </w:t>
      </w:r>
      <w:r w:rsidRPr="00B4193E" w:rsidR="000C1BB3">
        <w:t>Vrijhandelszone</w:t>
      </w:r>
      <w:r w:rsidRPr="00B4193E" w:rsidR="00631DDB">
        <w:t>. We verdiepen de relatie met de zogenaamde Combinatielanden, waar hulp, handel en investeringen samenkomen</w:t>
      </w:r>
      <w:r w:rsidRPr="00B4193E" w:rsidR="00BC6230">
        <w:t>.</w:t>
      </w:r>
    </w:p>
    <w:p w:rsidRPr="00B4193E" w:rsidR="00A539C7" w:rsidP="0059636D" w:rsidRDefault="00A539C7" w14:paraId="47A6A4CC" w14:textId="77777777">
      <w:pPr>
        <w:spacing w:line="240" w:lineRule="auto"/>
      </w:pPr>
    </w:p>
    <w:p w:rsidRPr="00B4193E" w:rsidR="00EE0402" w:rsidP="0059636D" w:rsidRDefault="00C40A40" w14:paraId="14C11545" w14:textId="567F3735">
      <w:pPr>
        <w:spacing w:line="240" w:lineRule="auto"/>
      </w:pPr>
      <w:r w:rsidRPr="00B4193E">
        <w:t xml:space="preserve">Nederland blijft ook </w:t>
      </w:r>
      <w:r w:rsidRPr="00B4193E" w:rsidR="004D69FE">
        <w:t xml:space="preserve">de </w:t>
      </w:r>
      <w:r w:rsidRPr="00B4193E">
        <w:t>samenwerk</w:t>
      </w:r>
      <w:r w:rsidRPr="00B4193E" w:rsidR="004D69FE">
        <w:t>ing</w:t>
      </w:r>
      <w:r w:rsidRPr="00B4193E" w:rsidR="00EF3B9C">
        <w:t xml:space="preserve"> </w:t>
      </w:r>
      <w:r w:rsidRPr="00B4193E">
        <w:t xml:space="preserve">met Afrikaanse landen en de Afrikaanse Unie </w:t>
      </w:r>
      <w:r w:rsidRPr="00B4193E" w:rsidR="004D69FE">
        <w:t xml:space="preserve">prioriteren </w:t>
      </w:r>
      <w:r w:rsidRPr="00B4193E" w:rsidR="00187666">
        <w:t xml:space="preserve">op het gebied van </w:t>
      </w:r>
      <w:r w:rsidRPr="00B4193E" w:rsidR="004D69FE">
        <w:t xml:space="preserve">vrede, </w:t>
      </w:r>
      <w:r w:rsidRPr="00B4193E">
        <w:t xml:space="preserve">veiligheid </w:t>
      </w:r>
      <w:r w:rsidRPr="00B4193E" w:rsidR="004D69FE">
        <w:t xml:space="preserve">en stabiliteit, </w:t>
      </w:r>
      <w:r w:rsidRPr="00B4193E">
        <w:t>zowel in Afrika als wereldwijd. In Afrika leggen wij de nadruk op de regio</w:t>
      </w:r>
      <w:r w:rsidRPr="00B4193E" w:rsidR="000F52E0">
        <w:t>’</w:t>
      </w:r>
      <w:r w:rsidRPr="00B4193E" w:rsidR="00D037D7">
        <w:t xml:space="preserve">s </w:t>
      </w:r>
      <w:r w:rsidRPr="00B4193E" w:rsidR="000F52E0">
        <w:t>dichtbij Europa</w:t>
      </w:r>
      <w:r w:rsidRPr="00B4193E" w:rsidR="00A64290">
        <w:t xml:space="preserve">; </w:t>
      </w:r>
      <w:r w:rsidRPr="00B4193E" w:rsidR="008051CD">
        <w:t xml:space="preserve">Noord-Afrika, </w:t>
      </w:r>
      <w:r w:rsidRPr="00B4193E" w:rsidR="000F52E0">
        <w:t xml:space="preserve">de </w:t>
      </w:r>
      <w:proofErr w:type="spellStart"/>
      <w:r w:rsidRPr="00B4193E" w:rsidR="000F52E0">
        <w:t>Sahel</w:t>
      </w:r>
      <w:proofErr w:type="spellEnd"/>
      <w:r w:rsidRPr="00B4193E" w:rsidR="000F52E0">
        <w:t xml:space="preserve"> en de Hoorn.</w:t>
      </w:r>
      <w:r w:rsidRPr="00B4193E" w:rsidR="00B74738">
        <w:t xml:space="preserve"> </w:t>
      </w:r>
      <w:r w:rsidRPr="00B4193E" w:rsidR="004D69FE">
        <w:t>Zo hebben we onze inspanningen geprioriteerd</w:t>
      </w:r>
      <w:r w:rsidRPr="00B4193E" w:rsidR="00241B11">
        <w:t xml:space="preserve"> om bij te dragen aan een oplossing voor de oorlog in Soedan</w:t>
      </w:r>
      <w:r w:rsidRPr="00B4193E" w:rsidR="007924F6">
        <w:t>, en</w:t>
      </w:r>
      <w:r w:rsidRPr="00B4193E" w:rsidR="00E359ED">
        <w:t xml:space="preserve"> de</w:t>
      </w:r>
      <w:r w:rsidRPr="00B4193E" w:rsidR="007924F6">
        <w:t xml:space="preserve"> enorme humanitaire consequenties die deze heeft veroorzaakt.</w:t>
      </w:r>
      <w:r w:rsidRPr="00B4193E" w:rsidR="00681F63">
        <w:rPr>
          <w:rStyle w:val="FootnoteReference"/>
        </w:rPr>
        <w:footnoteReference w:id="8"/>
      </w:r>
      <w:r w:rsidRPr="00B4193E" w:rsidR="007924F6">
        <w:t xml:space="preserve"> </w:t>
      </w:r>
      <w:r w:rsidRPr="00B4193E" w:rsidR="00DB27ED">
        <w:t xml:space="preserve">Nederland </w:t>
      </w:r>
      <w:r w:rsidRPr="00B4193E" w:rsidR="00A07502">
        <w:t xml:space="preserve">blijft ook deelnemen </w:t>
      </w:r>
      <w:r w:rsidRPr="00B4193E" w:rsidR="00590980">
        <w:t xml:space="preserve">aan </w:t>
      </w:r>
      <w:r w:rsidRPr="00B4193E" w:rsidR="00521E27">
        <w:t xml:space="preserve">EU-missies </w:t>
      </w:r>
      <w:r w:rsidRPr="00B4193E" w:rsidR="006E3951">
        <w:t xml:space="preserve">en </w:t>
      </w:r>
      <w:r w:rsidRPr="00B4193E" w:rsidR="00521E27">
        <w:t>operatie</w:t>
      </w:r>
      <w:r w:rsidRPr="00B4193E" w:rsidR="000435CC">
        <w:t>s</w:t>
      </w:r>
      <w:r w:rsidRPr="00B4193E" w:rsidR="00C721BA">
        <w:t>,</w:t>
      </w:r>
      <w:r w:rsidRPr="00B4193E" w:rsidR="00681F63">
        <w:t xml:space="preserve"> </w:t>
      </w:r>
      <w:r w:rsidRPr="00B4193E" w:rsidR="00C721BA">
        <w:t xml:space="preserve">zoals in </w:t>
      </w:r>
      <w:r w:rsidRPr="00B4193E" w:rsidR="00EF06EC">
        <w:t>Somalië</w:t>
      </w:r>
      <w:r w:rsidRPr="00B4193E" w:rsidR="00087314">
        <w:t>.</w:t>
      </w:r>
      <w:r w:rsidRPr="00B4193E" w:rsidR="00C721BA">
        <w:t xml:space="preserve"> </w:t>
      </w:r>
      <w:r w:rsidRPr="00B4193E" w:rsidR="00153DCB">
        <w:t xml:space="preserve">We blijven daarnaast humanitaire hulp bieden daar waar de nood het hoogst is, </w:t>
      </w:r>
      <w:r w:rsidRPr="00B4193E" w:rsidR="00DA1D1F">
        <w:t xml:space="preserve">naast Soedan </w:t>
      </w:r>
      <w:r w:rsidRPr="00B4193E" w:rsidR="00122B14">
        <w:t>bijvoorbeeld</w:t>
      </w:r>
      <w:r w:rsidRPr="00B4193E" w:rsidR="00153DCB">
        <w:t xml:space="preserve"> </w:t>
      </w:r>
      <w:r w:rsidRPr="00B4193E" w:rsidR="00965814">
        <w:t xml:space="preserve">ook </w:t>
      </w:r>
      <w:r w:rsidRPr="00B4193E" w:rsidR="00153DCB">
        <w:t>in Zuid-Soedan en Democratische Republiek Congo.</w:t>
      </w:r>
    </w:p>
    <w:p w:rsidRPr="007D5A1D" w:rsidR="00D26A67" w:rsidP="00CB7E08" w:rsidRDefault="00D26A67" w14:paraId="6C05AE62" w14:textId="77777777">
      <w:pPr>
        <w:spacing w:line="240" w:lineRule="auto"/>
        <w:rPr>
          <w:highlight w:val="yellow"/>
        </w:rPr>
      </w:pPr>
    </w:p>
    <w:p w:rsidRPr="007D5A1D" w:rsidR="00D26A67" w:rsidP="00CB7E08" w:rsidRDefault="00D26A67" w14:paraId="61B01DB8" w14:textId="77777777">
      <w:pPr>
        <w:spacing w:line="240" w:lineRule="auto"/>
        <w:rPr>
          <w:highlight w:val="yellow"/>
        </w:rPr>
      </w:pPr>
    </w:p>
    <w:p w:rsidRPr="000D2ABF" w:rsidR="000D2ABF" w:rsidP="000D2ABF" w:rsidRDefault="000D2ABF" w14:paraId="7E96BB98" w14:textId="77777777">
      <w:pPr>
        <w:spacing w:line="30" w:lineRule="atLeast"/>
      </w:pPr>
      <w:r w:rsidRPr="00B4193E">
        <w:lastRenderedPageBreak/>
        <w:t>Voor de samenwerking met de Noord-Afrikaanse landen blijft de inzet op zowel solide bilaterale betrekkingen als die in EU-verband. Dit gebeurt</w:t>
      </w:r>
      <w:r w:rsidRPr="00B4193E">
        <w:rPr>
          <w:b/>
          <w:bCs/>
        </w:rPr>
        <w:t xml:space="preserve"> </w:t>
      </w:r>
      <w:r w:rsidRPr="00B4193E">
        <w:t>bijvoorbeeld door middel van EU-brede strategische partnerschappen met landen als Tunesië (2023) en Egypte (2024) waarin prioriteiten als migratie, veiligheid en stabiliteit, handel en economie samen komen, die ook in de Nederlandse bilaterale relatie centraal staan. In alle Noord-Afrikaanse landen zonder EU strategisch partnerschap blijft Nederland ook in samenwerking met de EU en de lidstaten inzetten op goede bilaterale betrekkingen om de genoemde prioritaire belangen te borgen, zoals met Marokko.</w:t>
      </w:r>
      <w:r w:rsidRPr="000D2ABF">
        <w:t xml:space="preserve"> </w:t>
      </w:r>
    </w:p>
    <w:p w:rsidRPr="008E23D5" w:rsidR="00AF706C" w:rsidP="004725B0" w:rsidRDefault="00AF706C" w14:paraId="42973AFC" w14:textId="77777777">
      <w:pPr>
        <w:spacing w:line="30" w:lineRule="atLeast"/>
      </w:pPr>
    </w:p>
    <w:p w:rsidR="003D5BAF" w:rsidP="003D5BAF" w:rsidRDefault="00173F3D" w14:paraId="15F9B96E" w14:textId="779F7C2E">
      <w:pPr>
        <w:spacing w:line="30" w:lineRule="atLeast"/>
      </w:pPr>
      <w:r w:rsidRPr="008E23D5">
        <w:t>We blijven daarnaast inzetten op samenwerking met het Afrikaanse continent</w:t>
      </w:r>
      <w:r w:rsidR="00F42020">
        <w:t xml:space="preserve"> </w:t>
      </w:r>
      <w:r w:rsidR="006655F7">
        <w:t>in</w:t>
      </w:r>
      <w:r w:rsidR="00AF706C">
        <w:t xml:space="preserve"> </w:t>
      </w:r>
      <w:r w:rsidRPr="008E23D5" w:rsidR="008F7706">
        <w:t>multilaterale fora</w:t>
      </w:r>
      <w:r w:rsidRPr="00DA4951" w:rsidR="00DA4951">
        <w:t xml:space="preserve"> </w:t>
      </w:r>
      <w:r w:rsidRPr="008E23D5" w:rsidR="00DA4951">
        <w:t xml:space="preserve">zoals </w:t>
      </w:r>
      <w:r w:rsidR="00DA4951">
        <w:t xml:space="preserve">de </w:t>
      </w:r>
      <w:r w:rsidRPr="008E23D5" w:rsidR="00DA4951">
        <w:t>Verenigde Naties</w:t>
      </w:r>
      <w:r w:rsidRPr="008E23D5" w:rsidR="005077D9">
        <w:t>.</w:t>
      </w:r>
      <w:r w:rsidRPr="008E23D5" w:rsidR="0043173D">
        <w:t xml:space="preserve"> </w:t>
      </w:r>
      <w:r w:rsidRPr="008E23D5" w:rsidR="004C0CFD">
        <w:t xml:space="preserve">Het belang </w:t>
      </w:r>
      <w:r w:rsidR="00695794">
        <w:t>van deze samenwerking</w:t>
      </w:r>
      <w:r w:rsidRPr="008E23D5" w:rsidR="00695794">
        <w:t xml:space="preserve"> </w:t>
      </w:r>
      <w:r w:rsidRPr="008E23D5" w:rsidR="004C0CFD">
        <w:t>is hoog gelet op de snel veranderende geopolitieke verhoudingen</w:t>
      </w:r>
      <w:r w:rsidR="00695794">
        <w:t xml:space="preserve">, en ter </w:t>
      </w:r>
      <w:r w:rsidRPr="008E23D5" w:rsidR="004C0CFD">
        <w:t xml:space="preserve">versterking van het multilaterale systeem en de op regels gebaseerde wereldorde. Het recent gepubliceerde </w:t>
      </w:r>
      <w:r w:rsidR="00D20D61">
        <w:t>rapport van de</w:t>
      </w:r>
      <w:r w:rsidR="00CB7E08">
        <w:t xml:space="preserve"> </w:t>
      </w:r>
      <w:r w:rsidR="00D20D61">
        <w:t>Adviesraad Internationale Vraagstukken</w:t>
      </w:r>
      <w:r w:rsidRPr="008E23D5" w:rsidR="004C0CFD">
        <w:rPr>
          <w:rStyle w:val="FootnoteReference"/>
        </w:rPr>
        <w:footnoteReference w:id="9"/>
      </w:r>
      <w:r w:rsidRPr="008E23D5" w:rsidR="004C0CFD">
        <w:t xml:space="preserve"> doet in deze context veel relevante aanbevelingen, waarop het kabinet in een aparte reactie dieper zal ingaan. </w:t>
      </w:r>
    </w:p>
    <w:p w:rsidRPr="00F4650D" w:rsidR="00F4650D" w:rsidP="003D5BAF" w:rsidRDefault="00F4650D" w14:paraId="3915F3ED" w14:textId="77777777">
      <w:pPr>
        <w:spacing w:line="30" w:lineRule="atLeast"/>
      </w:pPr>
    </w:p>
    <w:p w:rsidRPr="008E23D5" w:rsidR="003D5BAF" w:rsidP="003D5BAF" w:rsidRDefault="003D5BAF" w14:paraId="284B7D77" w14:textId="3279EE6F">
      <w:pPr>
        <w:spacing w:line="30" w:lineRule="atLeast"/>
        <w:rPr>
          <w:b/>
          <w:bCs/>
        </w:rPr>
      </w:pPr>
      <w:r w:rsidRPr="008E23D5">
        <w:rPr>
          <w:b/>
          <w:bCs/>
        </w:rPr>
        <w:t>Gevolgen bezuinigingen voor de actiegerichte agenda van de Afrikastrategie</w:t>
      </w:r>
    </w:p>
    <w:p w:rsidRPr="008E23D5" w:rsidR="003D5BAF" w:rsidP="003D5BAF" w:rsidRDefault="003D5BAF" w14:paraId="5BFE5596" w14:textId="77777777">
      <w:pPr>
        <w:spacing w:line="30" w:lineRule="atLeast"/>
        <w:rPr>
          <w:b/>
          <w:bCs/>
        </w:rPr>
      </w:pPr>
    </w:p>
    <w:p w:rsidR="000A6CE3" w:rsidP="003D5BAF" w:rsidRDefault="00023FCD" w14:paraId="59636AFE" w14:textId="3B5A9284">
      <w:pPr>
        <w:spacing w:line="30" w:lineRule="atLeast"/>
      </w:pPr>
      <w:r w:rsidRPr="008E23D5">
        <w:t xml:space="preserve">Voor de actiegerichte agenda geldt dat we hier de komende jaren op zullen blijven inzetten, met name waar het veiligheid en stabiliteit, economie en handel, en migratie betreft, en de politieke en diplomatieke inzet ten behoeve van onze relaties en samenwerking met Afrikaanse landen en de </w:t>
      </w:r>
      <w:r w:rsidR="0046181B">
        <w:t>Afrikaanse Unie</w:t>
      </w:r>
      <w:r w:rsidRPr="008E23D5">
        <w:t xml:space="preserve">. </w:t>
      </w:r>
      <w:r w:rsidRPr="008E23D5" w:rsidR="007C335F">
        <w:t>De bezuinigingen</w:t>
      </w:r>
      <w:r w:rsidRPr="008E23D5" w:rsidR="000C734F">
        <w:t xml:space="preserve"> op </w:t>
      </w:r>
      <w:r w:rsidRPr="008E23D5" w:rsidR="00553F9D">
        <w:t>O</w:t>
      </w:r>
      <w:r w:rsidRPr="008E23D5" w:rsidR="000C734F">
        <w:t xml:space="preserve">ntwikkelingshulp raken </w:t>
      </w:r>
      <w:r w:rsidRPr="008E23D5" w:rsidR="004C497B">
        <w:t>wel</w:t>
      </w:r>
      <w:r w:rsidRPr="008E23D5" w:rsidR="000C734F">
        <w:t xml:space="preserve"> verschillende onderdelen van de agend</w:t>
      </w:r>
      <w:r w:rsidRPr="008E23D5" w:rsidR="00393FC9">
        <w:t xml:space="preserve">a. </w:t>
      </w:r>
      <w:r w:rsidRPr="008E23D5" w:rsidR="00553F9D">
        <w:t>Deze worden hieronder uiteengezet</w:t>
      </w:r>
      <w:r w:rsidRPr="008E23D5" w:rsidR="006330A0">
        <w:t xml:space="preserve">. </w:t>
      </w:r>
    </w:p>
    <w:p w:rsidRPr="008E23D5" w:rsidR="00B9239D" w:rsidP="00B9239D" w:rsidRDefault="00B9239D" w14:paraId="18BC54F8" w14:textId="77777777">
      <w:pPr>
        <w:spacing w:line="30" w:lineRule="atLeast"/>
        <w:rPr>
          <w:b/>
          <w:bCs/>
        </w:rPr>
      </w:pPr>
    </w:p>
    <w:p w:rsidRPr="008E23D5" w:rsidR="00B9239D" w:rsidP="00B9239D" w:rsidRDefault="00B9239D" w14:paraId="0C1467DE" w14:textId="77777777">
      <w:pPr>
        <w:spacing w:line="30" w:lineRule="atLeast"/>
        <w:rPr>
          <w:i/>
          <w:iCs/>
        </w:rPr>
      </w:pPr>
      <w:r w:rsidRPr="008E23D5">
        <w:rPr>
          <w:i/>
          <w:iCs/>
        </w:rPr>
        <w:t>Sluiting posten</w:t>
      </w:r>
    </w:p>
    <w:p w:rsidRPr="008E23D5" w:rsidR="00B9239D" w:rsidP="00647D09" w:rsidRDefault="00B316EB" w14:paraId="572D847C" w14:textId="0CC6B36B">
      <w:pPr>
        <w:spacing w:line="30" w:lineRule="atLeast"/>
      </w:pPr>
      <w:bookmarkStart w:name="_Hlk209711954" w:id="1"/>
      <w:r>
        <w:t xml:space="preserve">Het voert voor deze brief te ver door om </w:t>
      </w:r>
      <w:r w:rsidR="00980A31">
        <w:t xml:space="preserve">in detail </w:t>
      </w:r>
      <w:r w:rsidR="00E04747">
        <w:t xml:space="preserve">in te gaan </w:t>
      </w:r>
      <w:r>
        <w:t>op alle drie de landen</w:t>
      </w:r>
      <w:r w:rsidR="00980A31">
        <w:t xml:space="preserve"> </w:t>
      </w:r>
      <w:r w:rsidR="00C1782F">
        <w:t xml:space="preserve">op het Afrikaanse continent </w:t>
      </w:r>
      <w:r w:rsidR="00980A31">
        <w:t>waar de ambassades zullen sluiten</w:t>
      </w:r>
      <w:r w:rsidR="0027048C">
        <w:t xml:space="preserve">. </w:t>
      </w:r>
      <w:bookmarkEnd w:id="1"/>
      <w:r w:rsidRPr="008E23D5" w:rsidR="00B9239D">
        <w:t xml:space="preserve">Ter illustratie gaan we in op de situatie in Zuid-Soedan. De sluiting van deze ambassade betekent dat de voorgenomen bilaterale samenwerking </w:t>
      </w:r>
      <w:r w:rsidRPr="008E23D5" w:rsidR="007D0DB5">
        <w:t>wordt afgebouwd</w:t>
      </w:r>
      <w:r w:rsidRPr="008E23D5" w:rsidR="008643F9">
        <w:t xml:space="preserve">, bijvoorbeeld ten aanzien </w:t>
      </w:r>
      <w:r w:rsidRPr="008E23D5" w:rsidR="00C65DB3">
        <w:t xml:space="preserve">van </w:t>
      </w:r>
      <w:r w:rsidRPr="008E23D5" w:rsidR="00B9239D">
        <w:t>veiligheid en stabiliteit</w:t>
      </w:r>
      <w:r w:rsidRPr="008E23D5" w:rsidR="00C821BE">
        <w:t xml:space="preserve"> en</w:t>
      </w:r>
      <w:r w:rsidRPr="008E23D5" w:rsidR="00642B75">
        <w:t xml:space="preserve"> </w:t>
      </w:r>
      <w:r w:rsidRPr="008E23D5" w:rsidR="002C1A16">
        <w:t xml:space="preserve">de </w:t>
      </w:r>
      <w:r w:rsidRPr="008E23D5" w:rsidR="009E5FC8">
        <w:t>aanpa</w:t>
      </w:r>
      <w:r w:rsidRPr="008E23D5" w:rsidR="00C821BE">
        <w:t xml:space="preserve">k </w:t>
      </w:r>
      <w:r w:rsidRPr="008E23D5" w:rsidR="00B9239D">
        <w:t>van grondoorzaken voor armoede en uitsluiting. Enkele programma’s lopen voor een beperkte periode door tot na de sluiting</w:t>
      </w:r>
      <w:r w:rsidRPr="008E23D5" w:rsidR="001C4B19">
        <w:t>,</w:t>
      </w:r>
      <w:r w:rsidRPr="008E23D5" w:rsidR="00B9239D">
        <w:t xml:space="preserve"> mede met het oog op een verantwoorde afbouw en overdracht, zoals op het gebied van ontmijning en water. Humanitaire hulp aan Zuid-Soedan, dat onderdeel uitmaakt van de actiegerichte agend</w:t>
      </w:r>
      <w:r w:rsidRPr="008E23D5" w:rsidR="004E7D0D">
        <w:t>a,</w:t>
      </w:r>
      <w:r w:rsidRPr="008E23D5" w:rsidR="00B9239D">
        <w:t xml:space="preserve"> gaat </w:t>
      </w:r>
      <w:r w:rsidRPr="008E23D5" w:rsidR="00B9239D">
        <w:rPr>
          <w:lang w:eastAsia="en-US"/>
        </w:rPr>
        <w:t>ongeacht de sluiting van de post door omdat deze wordt gefinancierd vanuit Den Haag, waar afwegingen gemaakt worden op basis van humanitaire noden wereldwijd.</w:t>
      </w:r>
      <w:r w:rsidRPr="008E23D5" w:rsidR="00B9239D">
        <w:rPr>
          <w:sz w:val="22"/>
          <w:szCs w:val="22"/>
          <w:lang w:eastAsia="en-US"/>
        </w:rPr>
        <w:t xml:space="preserve"> </w:t>
      </w:r>
    </w:p>
    <w:p w:rsidRPr="008E23D5" w:rsidR="00FF6126" w:rsidP="00C605A0" w:rsidRDefault="00FF6126" w14:paraId="779F3412" w14:textId="77777777">
      <w:pPr>
        <w:spacing w:line="30" w:lineRule="atLeast"/>
      </w:pPr>
    </w:p>
    <w:p w:rsidRPr="008E23D5" w:rsidR="00C605A0" w:rsidP="00C605A0" w:rsidRDefault="00C605A0" w14:paraId="6B2E095A" w14:textId="408634AA">
      <w:pPr>
        <w:spacing w:line="30" w:lineRule="atLeast"/>
        <w:rPr>
          <w:i/>
          <w:iCs/>
        </w:rPr>
      </w:pPr>
      <w:r w:rsidRPr="008E23D5">
        <w:rPr>
          <w:i/>
          <w:iCs/>
        </w:rPr>
        <w:t>Maatschappelijke organisaties</w:t>
      </w:r>
    </w:p>
    <w:p w:rsidRPr="008E23D5" w:rsidR="00C605A0" w:rsidP="00C605A0" w:rsidRDefault="00C605A0" w14:paraId="6029A426" w14:textId="5086F504">
      <w:pPr>
        <w:spacing w:line="30" w:lineRule="atLeast"/>
      </w:pPr>
      <w:r w:rsidRPr="008E23D5">
        <w:t>De actiegerichte agenda bevat een doelstelling om structureel bij te dragen aan de ontwikkeling van maatschappelijke organisaties in Afrika</w:t>
      </w:r>
      <w:r w:rsidR="00591F06">
        <w:t xml:space="preserve">. </w:t>
      </w:r>
      <w:r w:rsidR="00B5686D">
        <w:t xml:space="preserve">De </w:t>
      </w:r>
      <w:r w:rsidR="005A1696">
        <w:t>Nederland</w:t>
      </w:r>
      <w:r w:rsidR="00B5686D">
        <w:t xml:space="preserve">se inzet op dit gebied blijft substantieel </w:t>
      </w:r>
      <w:r w:rsidR="007F5184">
        <w:t>en verloopt</w:t>
      </w:r>
      <w:r w:rsidRPr="008E23D5" w:rsidR="00553F9D">
        <w:t xml:space="preserve"> zowel via het </w:t>
      </w:r>
      <w:r w:rsidRPr="008E23D5">
        <w:t>toekomstige subsidiekader voor maatschappelijke organisaties</w:t>
      </w:r>
      <w:r w:rsidRPr="008E23D5" w:rsidR="00553F9D">
        <w:t xml:space="preserve"> als via t</w:t>
      </w:r>
      <w:r w:rsidRPr="008E23D5">
        <w:t>hematische projecten en subsidies, waaronder humanitaire hulp.</w:t>
      </w:r>
      <w:r w:rsidRPr="008E23D5">
        <w:rPr>
          <w:rStyle w:val="FootnoteReference"/>
        </w:rPr>
        <w:footnoteReference w:id="10"/>
      </w:r>
    </w:p>
    <w:p w:rsidRPr="008E23D5" w:rsidR="00C605A0" w:rsidP="00C605A0" w:rsidRDefault="00C605A0" w14:paraId="388B39B8" w14:textId="77777777">
      <w:pPr>
        <w:spacing w:line="30" w:lineRule="atLeast"/>
      </w:pPr>
    </w:p>
    <w:p w:rsidRPr="008E23D5" w:rsidR="00C605A0" w:rsidP="00C605A0" w:rsidRDefault="00C605A0" w14:paraId="5032219B" w14:textId="77777777">
      <w:pPr>
        <w:spacing w:line="30" w:lineRule="atLeast"/>
        <w:rPr>
          <w:i/>
          <w:iCs/>
        </w:rPr>
      </w:pPr>
      <w:r w:rsidRPr="008E23D5">
        <w:rPr>
          <w:i/>
          <w:iCs/>
        </w:rPr>
        <w:t>Vrouwenrechten en gendergelijkheid</w:t>
      </w:r>
    </w:p>
    <w:p w:rsidRPr="008E23D5" w:rsidR="008430B2" w:rsidP="00C605A0" w:rsidRDefault="0046183E" w14:paraId="59B22B3A" w14:textId="71E09BE8">
      <w:pPr>
        <w:spacing w:line="30" w:lineRule="atLeast"/>
      </w:pPr>
      <w:r>
        <w:t>He</w:t>
      </w:r>
      <w:r w:rsidRPr="008E23D5">
        <w:t xml:space="preserve">t kabinet </w:t>
      </w:r>
      <w:r w:rsidR="007177DC">
        <w:t xml:space="preserve">blijft </w:t>
      </w:r>
      <w:r w:rsidRPr="008E23D5">
        <w:t>staan voor de rechten van vrouwen en meisjes</w:t>
      </w:r>
      <w:r w:rsidR="007177DC">
        <w:t>, o</w:t>
      </w:r>
      <w:r w:rsidRPr="008E23D5" w:rsidR="00C605A0">
        <w:t xml:space="preserve">ndanks dat wij onze </w:t>
      </w:r>
      <w:r w:rsidR="006C6ABE">
        <w:t xml:space="preserve">deze </w:t>
      </w:r>
      <w:r w:rsidRPr="008E23D5" w:rsidR="00C605A0">
        <w:t>inspanningen niet langer doen onder het label feministisch buitenlandbeleid</w:t>
      </w:r>
      <w:r w:rsidRPr="008E23D5" w:rsidR="00403CA3">
        <w:t xml:space="preserve"> </w:t>
      </w:r>
      <w:r w:rsidRPr="008E23D5" w:rsidR="001411C5">
        <w:t>waar naar wordt verwezen in de actiegerichte agenda</w:t>
      </w:r>
      <w:r w:rsidRPr="008E23D5" w:rsidR="00C605A0">
        <w:t>.</w:t>
      </w:r>
      <w:r w:rsidRPr="008E23D5" w:rsidR="00C605A0">
        <w:rPr>
          <w:rFonts w:cs="Calibri"/>
          <w:vertAlign w:val="superscript"/>
        </w:rPr>
        <w:footnoteReference w:id="11"/>
      </w:r>
      <w:r w:rsidRPr="008E23D5" w:rsidR="00C605A0">
        <w:t xml:space="preserve"> Uw Kamer werd reeds geïnformeerd over de uitkomst van het </w:t>
      </w:r>
      <w:r w:rsidRPr="008E23D5" w:rsidR="00553F9D">
        <w:t xml:space="preserve">afgelopen </w:t>
      </w:r>
      <w:r w:rsidR="0056068A">
        <w:t>wetgevingsoverleg</w:t>
      </w:r>
      <w:r w:rsidRPr="008E23D5" w:rsidR="00C605A0">
        <w:t xml:space="preserve">, dat in 2026 en 2027 20 miljoen euro per jaar voor programma’s ter bevordering van vrouwenrechten en gendergelijkheid </w:t>
      </w:r>
      <w:r w:rsidRPr="008E23D5" w:rsidR="00C605A0">
        <w:lastRenderedPageBreak/>
        <w:t>beschikbaar wordt gemaakt.</w:t>
      </w:r>
      <w:r w:rsidRPr="008E23D5" w:rsidR="00C605A0">
        <w:rPr>
          <w:rStyle w:val="FootnoteReference"/>
        </w:rPr>
        <w:footnoteReference w:id="12"/>
      </w:r>
      <w:r w:rsidRPr="008E23D5" w:rsidR="00C605A0">
        <w:t xml:space="preserve"> </w:t>
      </w:r>
      <w:r w:rsidRPr="008E23D5" w:rsidR="00DA13D6">
        <w:t xml:space="preserve">Daarnaast blijven </w:t>
      </w:r>
      <w:r w:rsidRPr="008E23D5" w:rsidR="00243BE3">
        <w:t xml:space="preserve">we ons ook </w:t>
      </w:r>
      <w:r w:rsidRPr="008E23D5" w:rsidR="001C7241">
        <w:t xml:space="preserve">op dit gebied inspannen door </w:t>
      </w:r>
      <w:r w:rsidRPr="008E23D5" w:rsidR="00C605A0">
        <w:t>samenwerking met maatschappelijk middenveld</w:t>
      </w:r>
      <w:r w:rsidRPr="008E23D5" w:rsidR="004A0BB5">
        <w:t>.</w:t>
      </w:r>
    </w:p>
    <w:p w:rsidRPr="008E23D5" w:rsidR="00C605A0" w:rsidRDefault="00C605A0" w14:paraId="22907D87" w14:textId="6E59C862">
      <w:pPr>
        <w:spacing w:line="240" w:lineRule="auto"/>
      </w:pPr>
    </w:p>
    <w:p w:rsidRPr="008E23D5" w:rsidR="00CB66D8" w:rsidRDefault="00CB66D8" w14:paraId="776B628B" w14:textId="3937BB65">
      <w:pPr>
        <w:spacing w:line="240" w:lineRule="auto"/>
        <w:rPr>
          <w:i/>
          <w:iCs/>
        </w:rPr>
      </w:pPr>
      <w:r w:rsidRPr="008E23D5">
        <w:rPr>
          <w:i/>
          <w:iCs/>
        </w:rPr>
        <w:t>Andere thema’s</w:t>
      </w:r>
    </w:p>
    <w:p w:rsidRPr="008E23D5" w:rsidR="003D5BAF" w:rsidP="003D5BAF" w:rsidRDefault="00F57673" w14:paraId="56D08E5C" w14:textId="0DF892FE">
      <w:pPr>
        <w:spacing w:line="30" w:lineRule="atLeast"/>
      </w:pPr>
      <w:r w:rsidRPr="008E23D5">
        <w:t xml:space="preserve">Andere thema’s in de actiegerichte agenda van de strategie </w:t>
      </w:r>
      <w:r w:rsidRPr="008E23D5" w:rsidR="00774457">
        <w:t>die worden geraakt door de bezuinigingen</w:t>
      </w:r>
      <w:r w:rsidRPr="008E23D5" w:rsidR="003124F6">
        <w:t xml:space="preserve"> </w:t>
      </w:r>
      <w:r w:rsidRPr="008E23D5" w:rsidR="00796636">
        <w:t>zijn</w:t>
      </w:r>
      <w:r w:rsidRPr="008E23D5" w:rsidR="003124F6">
        <w:t xml:space="preserve"> culturele samenwerking, onderwijs en </w:t>
      </w:r>
      <w:r w:rsidRPr="008E23D5" w:rsidR="00553F9D">
        <w:t>de inzet op</w:t>
      </w:r>
      <w:r w:rsidRPr="008E23D5" w:rsidR="003124F6">
        <w:t xml:space="preserve"> klimaat. </w:t>
      </w:r>
      <w:r w:rsidRPr="008E23D5" w:rsidR="00553F9D">
        <w:t xml:space="preserve">Aangekondigde bezuinigingen hebben effect op nieuwe </w:t>
      </w:r>
      <w:proofErr w:type="spellStart"/>
      <w:r w:rsidRPr="008E23D5" w:rsidR="00553F9D">
        <w:t>committeringen</w:t>
      </w:r>
      <w:proofErr w:type="spellEnd"/>
      <w:r w:rsidRPr="008E23D5" w:rsidR="00553F9D">
        <w:t xml:space="preserve"> en niet op lopende projecten. </w:t>
      </w:r>
      <w:r w:rsidRPr="008E23D5" w:rsidR="009246E1">
        <w:t>Programma’s van het Prins Claus Fonds en het Stimuleringsfonds Creatieve Industrie</w:t>
      </w:r>
      <w:r w:rsidRPr="008E23D5" w:rsidR="008B75BC">
        <w:t xml:space="preserve"> worden</w:t>
      </w:r>
      <w:r w:rsidRPr="008E23D5" w:rsidR="009246E1">
        <w:t xml:space="preserve"> </w:t>
      </w:r>
      <w:r w:rsidRPr="008E23D5" w:rsidR="00553F9D">
        <w:t>na afloop niet verlengd</w:t>
      </w:r>
      <w:r w:rsidRPr="008E23D5" w:rsidR="0018596A">
        <w:t>.</w:t>
      </w:r>
      <w:r w:rsidRPr="008E23D5" w:rsidR="009246E1">
        <w:t xml:space="preserve"> </w:t>
      </w:r>
      <w:r w:rsidRPr="008E23D5" w:rsidR="00553F9D">
        <w:t>Er komt geen nieuwe ondersteuning meer op het terrein van onderwijs, met uitzondering van een vijftal combitracks waar beroepsgericht onderwijs onderdeel van uitmaakt</w:t>
      </w:r>
      <w:r w:rsidRPr="008E23D5" w:rsidR="008B7160">
        <w:t>.</w:t>
      </w:r>
      <w:r w:rsidRPr="008E23D5" w:rsidR="00553F9D">
        <w:t xml:space="preserve"> De klimaatinzet wordt de komende periode gerealiseerd via samenwerkingsprogramma’s op het gebied van voedselzekerheid en watermanagement.</w:t>
      </w:r>
      <w:r w:rsidRPr="008E23D5" w:rsidR="008B7160">
        <w:t xml:space="preserve"> </w:t>
      </w:r>
      <w:r w:rsidRPr="008E23D5" w:rsidR="00A9415B">
        <w:t xml:space="preserve">De in de actiegerichte agenda genoemde steun aan </w:t>
      </w:r>
      <w:r w:rsidRPr="008E23D5" w:rsidR="003D5BAF">
        <w:t xml:space="preserve">het initiatief van de Wereldbank en de Afrikaanse Ontwikkelingsbank </w:t>
      </w:r>
      <w:r w:rsidRPr="008E23D5" w:rsidR="00546110">
        <w:t>blijft gehandhaafd.</w:t>
      </w:r>
    </w:p>
    <w:p w:rsidRPr="008E23D5" w:rsidR="003D5BAF" w:rsidP="003D5BAF" w:rsidRDefault="003D5BAF" w14:paraId="19F24BFF" w14:textId="77777777">
      <w:pPr>
        <w:spacing w:line="30" w:lineRule="atLeast"/>
      </w:pPr>
    </w:p>
    <w:p w:rsidRPr="008E23D5" w:rsidR="003D5BAF" w:rsidP="003D5BAF" w:rsidRDefault="003D5BAF" w14:paraId="7F5A30AD" w14:textId="04E77AA3">
      <w:pPr>
        <w:spacing w:line="30" w:lineRule="atLeast"/>
        <w:rPr>
          <w:b/>
          <w:bCs/>
        </w:rPr>
      </w:pPr>
      <w:bookmarkStart w:name="_Hlk209773483" w:id="2"/>
      <w:r w:rsidRPr="008E23D5">
        <w:rPr>
          <w:b/>
          <w:bCs/>
        </w:rPr>
        <w:t>Grote Meren programma</w:t>
      </w:r>
    </w:p>
    <w:p w:rsidRPr="008E23D5" w:rsidR="003D5BAF" w:rsidP="003D5BAF" w:rsidRDefault="003D5BAF" w14:paraId="420A6225" w14:textId="77777777">
      <w:pPr>
        <w:spacing w:line="30" w:lineRule="atLeast"/>
      </w:pPr>
    </w:p>
    <w:p w:rsidRPr="008E23D5" w:rsidR="003D5BAF" w:rsidP="003D5BAF" w:rsidRDefault="003D5BAF" w14:paraId="236404AD" w14:textId="77777777">
      <w:pPr>
        <w:spacing w:line="30" w:lineRule="atLeast"/>
      </w:pPr>
      <w:r w:rsidRPr="008E23D5">
        <w:t xml:space="preserve">In de Beleidsbrief Ontwikkelingshulp is uiteengezet dat Nederlandse bilaterale samenwerking ten aanzien van veiligheid en stabiliteit wordt afgebouwd buiten de nabuurregio’s van Europa. Dit geldt ook voor de Grote Meren-regio. Dit betekent echter niet dat alle inspanningen waar het kabinet aan bijdraagt in deze regio, en de Democratische Republiek Congo (DRC) in het bijzonder, stoppen. </w:t>
      </w:r>
    </w:p>
    <w:p w:rsidRPr="008E23D5" w:rsidR="003D5BAF" w:rsidP="003D5BAF" w:rsidRDefault="003D5BAF" w14:paraId="4F143584" w14:textId="77777777">
      <w:pPr>
        <w:spacing w:line="30" w:lineRule="atLeast"/>
      </w:pPr>
    </w:p>
    <w:p w:rsidRPr="008E23D5" w:rsidR="003D5BAF" w:rsidP="003D5BAF" w:rsidRDefault="003D5BAF" w14:paraId="5555EC88" w14:textId="71393309">
      <w:pPr>
        <w:spacing w:line="30" w:lineRule="atLeast"/>
      </w:pPr>
      <w:r w:rsidRPr="008E23D5">
        <w:t>Allereerst erken</w:t>
      </w:r>
      <w:r w:rsidR="00F17BBD">
        <w:t>nen</w:t>
      </w:r>
      <w:r w:rsidRPr="008E23D5">
        <w:t xml:space="preserve"> en de</w:t>
      </w:r>
      <w:r w:rsidR="00A539C7">
        <w:t>len wij</w:t>
      </w:r>
      <w:r w:rsidR="00F17BBD">
        <w:t xml:space="preserve"> </w:t>
      </w:r>
      <w:r w:rsidRPr="008E23D5">
        <w:t xml:space="preserve">de zorgen die in de motie van het lid </w:t>
      </w:r>
      <w:proofErr w:type="spellStart"/>
      <w:r w:rsidRPr="008E23D5">
        <w:t>Bamenga</w:t>
      </w:r>
      <w:proofErr w:type="spellEnd"/>
      <w:r w:rsidRPr="008E23D5">
        <w:t xml:space="preserve"> c.s. worden genoemd over de verslechterende veiligheidssituatie in de Grote Meren regio, met grote humanitaire gevolgen. Zoals toegelicht in de Kamerbrief DRC</w:t>
      </w:r>
      <w:r w:rsidRPr="008E23D5">
        <w:rPr>
          <w:rStyle w:val="FootnoteReference"/>
        </w:rPr>
        <w:footnoteReference w:id="13"/>
      </w:r>
      <w:r w:rsidRPr="008E23D5">
        <w:t xml:space="preserve">, en het Commissiedebat DRC/Soedan op 25 maart jl. zal Nederland op verschillende manieren humanitaire hulp blijven bieden, mede gelet op de hoge nood in DRC en met name Oost-Congo. </w:t>
      </w:r>
    </w:p>
    <w:p w:rsidRPr="008E23D5" w:rsidR="003D5BAF" w:rsidP="003D5BAF" w:rsidRDefault="003D5BAF" w14:paraId="5C60069B" w14:textId="77777777">
      <w:pPr>
        <w:spacing w:line="30" w:lineRule="atLeast"/>
      </w:pPr>
    </w:p>
    <w:p w:rsidRPr="008E23D5" w:rsidR="003D5BAF" w:rsidP="003D5BAF" w:rsidRDefault="003D5BAF" w14:paraId="6AEA430B" w14:textId="21BBB5E9">
      <w:pPr>
        <w:spacing w:line="30" w:lineRule="atLeast"/>
      </w:pPr>
      <w:r w:rsidRPr="008E23D5">
        <w:t>Daarnaast blijft Nederland voorlopig een bijdrage leveren aan veiligheid en stabiliteit in Oost-Congo. Een deel van de projecten onder het Grote Meren programma zal nog doorlopen tot 2027. Ook blijft Nederland voorlopig via partnerschappen ter ondersteuning van het maatschappelijk middenveld bijdragen aan lokale en regionale conflictbemiddeling en bescherming van burgers. Ook hiervoor verwij</w:t>
      </w:r>
      <w:r w:rsidR="00D1507C">
        <w:t xml:space="preserve">zen wij </w:t>
      </w:r>
      <w:r w:rsidRPr="008E23D5">
        <w:t xml:space="preserve">u naar de Kamerbrief DRC waarin de focus van de Nederlandse inspanningen verder wordt toegelicht. </w:t>
      </w:r>
    </w:p>
    <w:p w:rsidRPr="008E23D5" w:rsidR="003D5BAF" w:rsidP="003D5BAF" w:rsidRDefault="003D5BAF" w14:paraId="381AFBED" w14:textId="77777777">
      <w:pPr>
        <w:spacing w:line="30" w:lineRule="atLeast"/>
      </w:pPr>
    </w:p>
    <w:p w:rsidR="003D5BAF" w:rsidP="003D5BAF" w:rsidRDefault="009B4166" w14:paraId="6559B884" w14:textId="1089BD0F">
      <w:pPr>
        <w:spacing w:line="30" w:lineRule="atLeast"/>
      </w:pPr>
      <w:r w:rsidRPr="009B4166">
        <w:t>Indachtig de door uw Kamer ingediende motie, zijn wij bereid te onderzoeken hoe succesvolle programma’s onder het Grote Meren programma, en die passen binnen de Beleidsbrief Ontwikkelingshulp, kunnen worden voorgezet, bijvoorbeeld via cofinanciering, door overname, of voortzetting van projecten op het gebied van seksuele gezondheid en rechten, grenshandel en grondstoffen.</w:t>
      </w:r>
    </w:p>
    <w:p w:rsidR="003D4AAE" w:rsidP="003D5BAF" w:rsidRDefault="003D4AAE" w14:paraId="7749B493" w14:textId="77777777">
      <w:pPr>
        <w:spacing w:line="30" w:lineRule="atLeast"/>
      </w:pPr>
    </w:p>
    <w:p w:rsidR="00631DDB" w:rsidP="003D5BAF" w:rsidRDefault="0E89BFDF" w14:paraId="4E18F766" w14:textId="1622D979">
      <w:pPr>
        <w:spacing w:line="30" w:lineRule="atLeast"/>
      </w:pPr>
      <w:r w:rsidRPr="00B4193E">
        <w:t xml:space="preserve">Onder verwijzing naar de toezegging aan het lid </w:t>
      </w:r>
      <w:proofErr w:type="spellStart"/>
      <w:r w:rsidRPr="00B4193E">
        <w:t>Bamenga</w:t>
      </w:r>
      <w:proofErr w:type="spellEnd"/>
      <w:r w:rsidRPr="00B4193E">
        <w:t xml:space="preserve"> in het Commissiedebat Humanitaire Hulp van 25 september jl. kunnen we bevestigen dat er gesproken is met organisaties (lokaal en internationaal) die betrokken zijn bij het Grote Meren programma.</w:t>
      </w:r>
      <w:r w:rsidR="00B973C2">
        <w:rPr>
          <w:rStyle w:val="FootnoteReference"/>
        </w:rPr>
        <w:footnoteReference w:id="14"/>
      </w:r>
      <w:r w:rsidRPr="00B4193E">
        <w:t xml:space="preserve"> Mede naar aanleiding daarvan is onder meer afgesproken om te werken aan verduurzamen van resultaten en hierover het gesprek voort te zetten. Dit is meegenomen in de beantwoording van deze brief en de uitvoering van de motie.</w:t>
      </w:r>
    </w:p>
    <w:p w:rsidR="004D69FE" w:rsidP="003D5BAF" w:rsidRDefault="004D69FE" w14:paraId="651DE552" w14:textId="77777777">
      <w:pPr>
        <w:spacing w:line="30" w:lineRule="atLeast"/>
      </w:pPr>
    </w:p>
    <w:p w:rsidR="006248B0" w:rsidP="003D5BAF" w:rsidRDefault="004D69FE" w14:paraId="672B3B49" w14:textId="01D4EC24">
      <w:pPr>
        <w:spacing w:line="30" w:lineRule="atLeast"/>
      </w:pPr>
      <w:r>
        <w:lastRenderedPageBreak/>
        <w:t>In antwoord op</w:t>
      </w:r>
      <w:r w:rsidRPr="006248B0" w:rsidR="006248B0">
        <w:t xml:space="preserve"> de motie van het lid Dobbe</w:t>
      </w:r>
      <w:r w:rsidRPr="008E23D5" w:rsidR="00997285">
        <w:rPr>
          <w:rStyle w:val="FootnoteReference"/>
        </w:rPr>
        <w:footnoteReference w:id="15"/>
      </w:r>
      <w:r w:rsidR="00997285">
        <w:t xml:space="preserve"> </w:t>
      </w:r>
      <w:r w:rsidRPr="006248B0" w:rsidR="006248B0">
        <w:t>over het opschorten van het Memorandum of Understanding (</w:t>
      </w:r>
      <w:proofErr w:type="spellStart"/>
      <w:r w:rsidRPr="006248B0" w:rsidR="006248B0">
        <w:t>MoU</w:t>
      </w:r>
      <w:proofErr w:type="spellEnd"/>
      <w:r w:rsidRPr="006248B0" w:rsidR="006248B0">
        <w:t xml:space="preserve">) tussen de Europese Unie en Rwanda om een strategisch partnerschap te bouwen op het gebied van duurzame kritieke grondstoffen en </w:t>
      </w:r>
      <w:proofErr w:type="spellStart"/>
      <w:r w:rsidRPr="006248B0" w:rsidR="006248B0">
        <w:t>waardeketens</w:t>
      </w:r>
      <w:proofErr w:type="spellEnd"/>
      <w:r>
        <w:t xml:space="preserve"> kan het kabinet bevestigen dat </w:t>
      </w:r>
      <w:r w:rsidRPr="006248B0" w:rsidR="006248B0">
        <w:t xml:space="preserve">Nederland zich in EU-verband uitgesproken voor opschorting van dit </w:t>
      </w:r>
      <w:proofErr w:type="spellStart"/>
      <w:r w:rsidRPr="006248B0" w:rsidR="006248B0">
        <w:t>MoU</w:t>
      </w:r>
      <w:proofErr w:type="spellEnd"/>
      <w:r w:rsidRPr="006248B0" w:rsidR="006248B0">
        <w:t xml:space="preserve">. Sinds de aankondiging tijdens de Raad Buitenlandse Zaken op 24 februari van een review van dit </w:t>
      </w:r>
      <w:proofErr w:type="spellStart"/>
      <w:r w:rsidRPr="006248B0" w:rsidR="006248B0">
        <w:t>MoU</w:t>
      </w:r>
      <w:proofErr w:type="spellEnd"/>
      <w:r w:rsidRPr="006248B0" w:rsidR="006248B0">
        <w:t xml:space="preserve"> door de EU Hoge Vertegenwoordiger ligt de uitvoering van dit </w:t>
      </w:r>
      <w:proofErr w:type="spellStart"/>
      <w:r w:rsidRPr="006248B0" w:rsidR="006248B0">
        <w:t>MoU</w:t>
      </w:r>
      <w:proofErr w:type="spellEnd"/>
      <w:r w:rsidRPr="006248B0" w:rsidR="006248B0">
        <w:t xml:space="preserve"> stil.</w:t>
      </w:r>
    </w:p>
    <w:p w:rsidR="006248B0" w:rsidP="003D5BAF" w:rsidRDefault="00072E00" w14:paraId="364A4D9A" w14:textId="2378211B">
      <w:pPr>
        <w:spacing w:line="30" w:lineRule="atLeast"/>
      </w:pPr>
      <w:r>
        <w:t>H</w:t>
      </w:r>
      <w:r w:rsidRPr="0030404B" w:rsidR="0030404B">
        <w:t>et stopzetten van de EU-steun uit de Europese Vredesfaciliteit (EPF) aan het Rwandese leger in Mozambique (</w:t>
      </w:r>
      <w:proofErr w:type="spellStart"/>
      <w:r w:rsidRPr="0030404B" w:rsidR="0030404B">
        <w:t>Cabo</w:t>
      </w:r>
      <w:proofErr w:type="spellEnd"/>
      <w:r w:rsidRPr="0030404B" w:rsidR="0030404B">
        <w:t xml:space="preserve"> </w:t>
      </w:r>
      <w:proofErr w:type="spellStart"/>
      <w:r w:rsidRPr="0030404B" w:rsidR="0030404B">
        <w:t>Delgado</w:t>
      </w:r>
      <w:proofErr w:type="spellEnd"/>
      <w:r w:rsidRPr="0030404B" w:rsidR="0030404B">
        <w:t xml:space="preserve">) is </w:t>
      </w:r>
      <w:r w:rsidRPr="0030404B" w:rsidR="00B014E2">
        <w:t>al</w:t>
      </w:r>
      <w:r w:rsidRPr="0030404B" w:rsidR="0030404B">
        <w:t xml:space="preserve"> in EU</w:t>
      </w:r>
      <w:r>
        <w:t>-</w:t>
      </w:r>
      <w:r w:rsidRPr="0030404B" w:rsidR="0030404B">
        <w:t xml:space="preserve">verband besproken. Hiervoor verwijzen wij u naar de beantwoording van </w:t>
      </w:r>
      <w:r w:rsidR="004D69FE">
        <w:t>K</w:t>
      </w:r>
      <w:r w:rsidRPr="0030404B" w:rsidR="0030404B">
        <w:t>amervragen van het lid Hirsch</w:t>
      </w:r>
      <w:r w:rsidR="00703A7E">
        <w:t>.</w:t>
      </w:r>
      <w:r w:rsidRPr="008E23D5" w:rsidR="0030404B">
        <w:rPr>
          <w:rStyle w:val="FootnoteReference"/>
        </w:rPr>
        <w:footnoteReference w:id="16"/>
      </w:r>
      <w:r w:rsidR="00703A7E">
        <w:t xml:space="preserve"> </w:t>
      </w:r>
      <w:r w:rsidRPr="00703A7E" w:rsidR="00703A7E">
        <w:t xml:space="preserve">Conform motie </w:t>
      </w:r>
      <w:proofErr w:type="spellStart"/>
      <w:r w:rsidRPr="00703A7E" w:rsidR="00703A7E">
        <w:t>Bamenga</w:t>
      </w:r>
      <w:proofErr w:type="spellEnd"/>
      <w:r w:rsidRPr="008E23D5" w:rsidR="00530200">
        <w:rPr>
          <w:rStyle w:val="FootnoteReference"/>
        </w:rPr>
        <w:footnoteReference w:id="17"/>
      </w:r>
      <w:r w:rsidRPr="00703A7E" w:rsidR="00703A7E">
        <w:t xml:space="preserve"> heeft Nederland in juli jl. in de Europese Unie wederom het mogelijk stopzetten van deze steun opgebracht. Er blijkt hiervoor echter geen unanimiteit onder de EU-lidstaten.</w:t>
      </w:r>
    </w:p>
    <w:p w:rsidR="006248B0" w:rsidP="003D5BAF" w:rsidRDefault="006248B0" w14:paraId="36C14ACB" w14:textId="77777777">
      <w:pPr>
        <w:spacing w:line="30" w:lineRule="atLeast"/>
      </w:pPr>
    </w:p>
    <w:p w:rsidR="006248B0" w:rsidP="003D5BAF" w:rsidRDefault="00B31E4B" w14:paraId="4B4DF062" w14:textId="1A1E4473">
      <w:pPr>
        <w:spacing w:line="30" w:lineRule="atLeast"/>
      </w:pPr>
      <w:r w:rsidRPr="00B31E4B">
        <w:t xml:space="preserve">Bovenstaande punten staan ook in het door D66 en </w:t>
      </w:r>
      <w:r w:rsidRPr="00B31E4B" w:rsidR="00B014E2">
        <w:t>ChristenUnie</w:t>
      </w:r>
      <w:r w:rsidRPr="00B31E4B">
        <w:t xml:space="preserve"> opgestelde Actieplan Congo. Over de inachtneming en uitvoering van de andere punten die genoemd worden in het Actieplan is uw Kamer reeds geïnformeerd.</w:t>
      </w:r>
    </w:p>
    <w:p w:rsidRPr="008E23D5" w:rsidR="003D5BAF" w:rsidP="003D5BAF" w:rsidRDefault="003D5BAF" w14:paraId="2EB295D2" w14:textId="77777777">
      <w:pPr>
        <w:spacing w:line="30" w:lineRule="atLeast"/>
      </w:pPr>
    </w:p>
    <w:p w:rsidRPr="008E23D5" w:rsidR="003D5BAF" w:rsidP="003D5BAF" w:rsidRDefault="003D5BAF" w14:paraId="142A62F2" w14:textId="7767C671">
      <w:pPr>
        <w:spacing w:line="30" w:lineRule="atLeast"/>
      </w:pPr>
      <w:r w:rsidRPr="008E23D5">
        <w:t>Laatstelijk ga</w:t>
      </w:r>
      <w:r w:rsidR="001A24CB">
        <w:t>an wij</w:t>
      </w:r>
      <w:r w:rsidRPr="008E23D5">
        <w:t xml:space="preserve"> in op de motie Ceder-</w:t>
      </w:r>
      <w:proofErr w:type="spellStart"/>
      <w:r w:rsidRPr="008E23D5">
        <w:t>Bamenga</w:t>
      </w:r>
      <w:proofErr w:type="spellEnd"/>
      <w:r w:rsidRPr="008E23D5">
        <w:rPr>
          <w:rStyle w:val="FootnoteReference"/>
        </w:rPr>
        <w:footnoteReference w:id="18"/>
      </w:r>
      <w:r w:rsidRPr="008E23D5">
        <w:t xml:space="preserve"> over het betrekken van statelijke en niet-statelijke actoren bij een diplomatieke inzet voor een vredesproces voor de DRC. Momenteel zijn er verschillende vredesprocessen die toezien op het zo snel mogelijk bewerkstelligen van een duurzame vrede in de Grote Meren regio, onder leiding van de Verenigde Staten, Qatar en de Afrikaanse Unie. Zowel Nederland als de </w:t>
      </w:r>
      <w:r w:rsidR="001F1FD1">
        <w:t>Europese Unie</w:t>
      </w:r>
      <w:r w:rsidRPr="008E23D5" w:rsidR="001F1FD1">
        <w:t xml:space="preserve"> </w:t>
      </w:r>
      <w:r w:rsidRPr="008E23D5">
        <w:t>benadrukken in direct en indirect contact met de betrokken actoren de noodzaak van een inclusief vredesproces, bijvoorbeeld via de Internationale Contactgroep voor de Grote Meren.</w:t>
      </w:r>
    </w:p>
    <w:bookmarkEnd w:id="2"/>
    <w:p w:rsidRPr="008E23D5" w:rsidR="003D5BAF" w:rsidP="003D5BAF" w:rsidRDefault="003D5BAF" w14:paraId="3922A698" w14:textId="77777777">
      <w:pPr>
        <w:spacing w:line="30" w:lineRule="atLeast"/>
      </w:pPr>
    </w:p>
    <w:p w:rsidRPr="00B4193E" w:rsidR="003D5BAF" w:rsidP="003D5BAF" w:rsidRDefault="003D5BAF" w14:paraId="015DF668" w14:textId="77777777">
      <w:pPr>
        <w:spacing w:line="30" w:lineRule="atLeast"/>
        <w:rPr>
          <w:b/>
          <w:bCs/>
        </w:rPr>
      </w:pPr>
      <w:r w:rsidRPr="00B4193E">
        <w:rPr>
          <w:b/>
          <w:bCs/>
        </w:rPr>
        <w:t>Tot slot</w:t>
      </w:r>
    </w:p>
    <w:p w:rsidRPr="00B4193E" w:rsidR="003D5BAF" w:rsidP="003D5BAF" w:rsidRDefault="003D5BAF" w14:paraId="0CC29773" w14:textId="77777777">
      <w:pPr>
        <w:spacing w:line="30" w:lineRule="atLeast"/>
        <w:rPr>
          <w:b/>
          <w:bCs/>
        </w:rPr>
      </w:pPr>
    </w:p>
    <w:p w:rsidRPr="00B4193E" w:rsidR="003D5BAF" w:rsidP="003D5BAF" w:rsidRDefault="004D69FE" w14:paraId="2038DBF1" w14:textId="35052C61">
      <w:pPr>
        <w:spacing w:line="30" w:lineRule="atLeast"/>
      </w:pPr>
      <w:r w:rsidRPr="00B4193E">
        <w:t>O</w:t>
      </w:r>
      <w:r w:rsidRPr="00B4193E" w:rsidR="003D5BAF">
        <w:t xml:space="preserve">ndanks de bezuinigingen op ontwikkelingshulp, </w:t>
      </w:r>
      <w:r w:rsidRPr="00B4193E">
        <w:t>verdiepen we</w:t>
      </w:r>
      <w:r w:rsidRPr="00B4193E" w:rsidR="003D5BAF">
        <w:t xml:space="preserve"> de bilaterale relaties met Afrikaanse landen, waaronder die in de Grote Meren regio. Nederland en Afrika delen een groot aantal belangen en gemeenschappelijk uitdagingen. Dit kabinet prioriteert daarbij veiligheid en stabiliteit, economie en handel, en migratie, tussen onze beide continenten en wereldwijd. </w:t>
      </w:r>
    </w:p>
    <w:p w:rsidRPr="00B4193E" w:rsidR="003D5BAF" w:rsidP="003D5BAF" w:rsidRDefault="003D5BAF" w14:paraId="405A5E44" w14:textId="77777777">
      <w:pPr>
        <w:spacing w:line="30" w:lineRule="atLeast"/>
      </w:pPr>
    </w:p>
    <w:p w:rsidRPr="008E23D5" w:rsidR="003D5BAF" w:rsidP="003D5BAF" w:rsidRDefault="003D5BAF" w14:paraId="65DF3141" w14:textId="2CFDD0D9">
      <w:pPr>
        <w:spacing w:line="30" w:lineRule="atLeast"/>
      </w:pPr>
      <w:r w:rsidRPr="00B4193E">
        <w:t xml:space="preserve">Ook met de beperktere middelen en scherpere focus op het Nederlandse belang blijven we daarom bilateraal en via de </w:t>
      </w:r>
      <w:r w:rsidRPr="00B4193E" w:rsidR="004278EB">
        <w:t xml:space="preserve">Europese Unie </w:t>
      </w:r>
      <w:r w:rsidRPr="00B4193E">
        <w:t>inzetten op relaties met Afrikaanse landen en de Afrikaanse Unie</w:t>
      </w:r>
      <w:r w:rsidRPr="008E23D5">
        <w:t xml:space="preserve">, om deze uitdagingen gezamenlijk aan te gaan, met de Afrikastrategie als uitgangspunt. </w:t>
      </w:r>
    </w:p>
    <w:p w:rsidRPr="008E23D5" w:rsidR="003D5BAF" w:rsidP="003D5BAF" w:rsidRDefault="003D5BAF" w14:paraId="3E7164FA" w14:textId="77777777">
      <w:pPr>
        <w:spacing w:line="240" w:lineRule="auto"/>
      </w:pPr>
    </w:p>
    <w:p w:rsidRPr="008E23D5" w:rsidR="003D5BAF" w:rsidP="003D5BAF" w:rsidRDefault="003D5BAF" w14:paraId="1F3BA6E9" w14:textId="77777777">
      <w:pPr>
        <w:spacing w:line="240" w:lineRule="auto"/>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764"/>
        <w:gridCol w:w="3765"/>
      </w:tblGrid>
      <w:tr w:rsidR="003D5BAF" w:rsidTr="00D8331A" w14:paraId="587C514B" w14:textId="77777777">
        <w:tc>
          <w:tcPr>
            <w:tcW w:w="3764" w:type="dxa"/>
          </w:tcPr>
          <w:p w:rsidRPr="008E23D5" w:rsidR="003D5BAF" w:rsidP="00D8331A" w:rsidRDefault="003D5BAF" w14:paraId="4E7EF530" w14:textId="77777777">
            <w:pPr>
              <w:spacing w:line="240" w:lineRule="auto"/>
            </w:pPr>
            <w:r w:rsidRPr="008E23D5">
              <w:t>De minister van Buitenlandse Zaken,</w:t>
            </w:r>
          </w:p>
          <w:p w:rsidRPr="008E23D5" w:rsidR="003D5BAF" w:rsidP="00D8331A" w:rsidRDefault="003D5BAF" w14:paraId="77910348" w14:textId="77777777">
            <w:pPr>
              <w:spacing w:line="240" w:lineRule="auto"/>
            </w:pPr>
          </w:p>
          <w:p w:rsidRPr="008E23D5" w:rsidR="003D5BAF" w:rsidP="00D8331A" w:rsidRDefault="003D5BAF" w14:paraId="1137E0FD" w14:textId="77777777">
            <w:pPr>
              <w:spacing w:line="240" w:lineRule="auto"/>
            </w:pPr>
          </w:p>
          <w:p w:rsidRPr="008E23D5" w:rsidR="003D5BAF" w:rsidP="00D8331A" w:rsidRDefault="003D5BAF" w14:paraId="27BEF8E4" w14:textId="77777777">
            <w:pPr>
              <w:spacing w:line="240" w:lineRule="auto"/>
            </w:pPr>
          </w:p>
          <w:p w:rsidRPr="008E23D5" w:rsidR="003D5BAF" w:rsidP="00D8331A" w:rsidRDefault="003D5BAF" w14:paraId="645F1865" w14:textId="77777777">
            <w:pPr>
              <w:spacing w:line="240" w:lineRule="auto"/>
            </w:pPr>
          </w:p>
          <w:p w:rsidRPr="008E23D5" w:rsidR="003D5BAF" w:rsidP="00D8331A" w:rsidRDefault="003D5BAF" w14:paraId="2F37C52A" w14:textId="77777777">
            <w:pPr>
              <w:spacing w:line="240" w:lineRule="auto"/>
            </w:pPr>
          </w:p>
          <w:p w:rsidRPr="008E23D5" w:rsidR="003D5BAF" w:rsidP="00D8331A" w:rsidRDefault="003D5BAF" w14:paraId="0993BA5F" w14:textId="77777777">
            <w:pPr>
              <w:spacing w:line="240" w:lineRule="auto"/>
            </w:pPr>
          </w:p>
          <w:p w:rsidRPr="008E23D5" w:rsidR="003D5BAF" w:rsidP="00D8331A" w:rsidRDefault="003D5BAF" w14:paraId="03618763" w14:textId="77777777">
            <w:pPr>
              <w:spacing w:line="240" w:lineRule="auto"/>
            </w:pPr>
            <w:r w:rsidRPr="008E23D5">
              <w:t>D.M. van Weel</w:t>
            </w:r>
          </w:p>
        </w:tc>
        <w:tc>
          <w:tcPr>
            <w:tcW w:w="3765" w:type="dxa"/>
          </w:tcPr>
          <w:p w:rsidRPr="008E23D5" w:rsidR="003D5BAF" w:rsidP="00D8331A" w:rsidRDefault="003D5BAF" w14:paraId="4F938F45" w14:textId="77777777">
            <w:pPr>
              <w:spacing w:line="240" w:lineRule="auto"/>
            </w:pPr>
            <w:r w:rsidRPr="008E23D5">
              <w:t>Staatssecretaris Buitenlandse Handel en Ontwikkelingshulp,</w:t>
            </w:r>
          </w:p>
          <w:p w:rsidRPr="008E23D5" w:rsidR="003D5BAF" w:rsidP="00D8331A" w:rsidRDefault="003D5BAF" w14:paraId="6AEC2DA5" w14:textId="77777777">
            <w:pPr>
              <w:spacing w:line="240" w:lineRule="auto"/>
            </w:pPr>
          </w:p>
          <w:p w:rsidRPr="008E23D5" w:rsidR="003D5BAF" w:rsidP="00D8331A" w:rsidRDefault="003D5BAF" w14:paraId="019FFC25" w14:textId="77777777">
            <w:pPr>
              <w:spacing w:line="240" w:lineRule="auto"/>
            </w:pPr>
          </w:p>
          <w:p w:rsidRPr="008E23D5" w:rsidR="003D5BAF" w:rsidP="00D8331A" w:rsidRDefault="003D5BAF" w14:paraId="7198CBD0" w14:textId="77777777">
            <w:pPr>
              <w:spacing w:line="240" w:lineRule="auto"/>
            </w:pPr>
          </w:p>
          <w:p w:rsidRPr="008E23D5" w:rsidR="003D5BAF" w:rsidP="00D8331A" w:rsidRDefault="003D5BAF" w14:paraId="0DCFE97F" w14:textId="77777777">
            <w:pPr>
              <w:spacing w:line="240" w:lineRule="auto"/>
            </w:pPr>
          </w:p>
          <w:p w:rsidRPr="008E23D5" w:rsidR="003D5BAF" w:rsidP="00D8331A" w:rsidRDefault="003D5BAF" w14:paraId="7C3D609C" w14:textId="77777777">
            <w:pPr>
              <w:spacing w:line="240" w:lineRule="auto"/>
            </w:pPr>
          </w:p>
          <w:p w:rsidR="003D5BAF" w:rsidP="00D8331A" w:rsidRDefault="003D5BAF" w14:paraId="59B038B5" w14:textId="77777777">
            <w:pPr>
              <w:spacing w:line="240" w:lineRule="auto"/>
            </w:pPr>
            <w:r w:rsidRPr="008E23D5">
              <w:t>Aukje de Vries</w:t>
            </w:r>
          </w:p>
        </w:tc>
      </w:tr>
    </w:tbl>
    <w:p w:rsidRPr="001E7848" w:rsidR="003D5BAF" w:rsidP="003D5BAF" w:rsidRDefault="003D5BAF" w14:paraId="34478669" w14:textId="77777777">
      <w:pPr>
        <w:spacing w:line="240" w:lineRule="auto"/>
      </w:pPr>
    </w:p>
    <w:p w:rsidRPr="001E7848" w:rsidR="005F46F7" w:rsidP="003D5BAF" w:rsidRDefault="005F46F7" w14:paraId="4C3AB984" w14:textId="77777777">
      <w:pPr>
        <w:spacing w:line="276" w:lineRule="auto"/>
      </w:pPr>
    </w:p>
    <w:sectPr w:rsidRPr="001E7848" w:rsidR="005F46F7" w:rsidSect="00902742">
      <w:headerReference w:type="default" r:id="rId14"/>
      <w:footerReference w:type="default" r:id="rId15"/>
      <w:headerReference w:type="first" r:id="rId16"/>
      <w:footerReference w:type="first" r:id="rId17"/>
      <w:pgSz w:w="11905" w:h="16837" w:code="9"/>
      <w:pgMar w:top="2410"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1F889" w14:textId="77777777" w:rsidR="0040694F" w:rsidRDefault="0040694F">
      <w:pPr>
        <w:spacing w:line="240" w:lineRule="auto"/>
      </w:pPr>
      <w:r>
        <w:separator/>
      </w:r>
    </w:p>
  </w:endnote>
  <w:endnote w:type="continuationSeparator" w:id="0">
    <w:p w14:paraId="1013609B" w14:textId="77777777" w:rsidR="0040694F" w:rsidRDefault="0040694F">
      <w:pPr>
        <w:spacing w:line="240" w:lineRule="auto"/>
      </w:pPr>
      <w:r>
        <w:continuationSeparator/>
      </w:r>
    </w:p>
  </w:endnote>
  <w:endnote w:type="continuationNotice" w:id="1">
    <w:p w14:paraId="59C16696" w14:textId="77777777" w:rsidR="0040694F" w:rsidRDefault="004069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2306752"/>
      <w:docPartObj>
        <w:docPartGallery w:val="Page Numbers (Bottom of Page)"/>
        <w:docPartUnique/>
      </w:docPartObj>
    </w:sdtPr>
    <w:sdtContent>
      <w:p w14:paraId="6E22719F" w14:textId="46A4DD18" w:rsidR="00624461" w:rsidRDefault="00624461">
        <w:pPr>
          <w:pStyle w:val="Footer"/>
          <w:jc w:val="center"/>
        </w:pPr>
        <w:r>
          <w:fldChar w:fldCharType="begin"/>
        </w:r>
        <w:r>
          <w:instrText>PAGE   \* MERGEFORMAT</w:instrText>
        </w:r>
        <w:r>
          <w:fldChar w:fldCharType="separate"/>
        </w:r>
        <w:r>
          <w:t>2</w:t>
        </w:r>
        <w:r>
          <w:fldChar w:fldCharType="end"/>
        </w:r>
      </w:p>
    </w:sdtContent>
  </w:sdt>
  <w:p w14:paraId="58198941" w14:textId="77777777" w:rsidR="00624461" w:rsidRDefault="00624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4441940"/>
      <w:docPartObj>
        <w:docPartGallery w:val="Page Numbers (Bottom of Page)"/>
        <w:docPartUnique/>
      </w:docPartObj>
    </w:sdtPr>
    <w:sdtContent>
      <w:p w14:paraId="69F2AE51" w14:textId="71C34D78" w:rsidR="00624461" w:rsidRDefault="00624461">
        <w:pPr>
          <w:pStyle w:val="Footer"/>
          <w:jc w:val="center"/>
        </w:pPr>
        <w:r>
          <w:fldChar w:fldCharType="begin"/>
        </w:r>
        <w:r>
          <w:instrText>PAGE   \* MERGEFORMAT</w:instrText>
        </w:r>
        <w:r>
          <w:fldChar w:fldCharType="separate"/>
        </w:r>
        <w:r>
          <w:t>2</w:t>
        </w:r>
        <w:r>
          <w:fldChar w:fldCharType="end"/>
        </w:r>
      </w:p>
    </w:sdtContent>
  </w:sdt>
  <w:p w14:paraId="79A03938" w14:textId="77777777" w:rsidR="00624461" w:rsidRDefault="00624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AEDB5" w14:textId="77777777" w:rsidR="0040694F" w:rsidRDefault="0040694F">
      <w:pPr>
        <w:spacing w:line="240" w:lineRule="auto"/>
      </w:pPr>
      <w:r>
        <w:separator/>
      </w:r>
    </w:p>
  </w:footnote>
  <w:footnote w:type="continuationSeparator" w:id="0">
    <w:p w14:paraId="73F0E9DF" w14:textId="77777777" w:rsidR="0040694F" w:rsidRDefault="0040694F">
      <w:pPr>
        <w:spacing w:line="240" w:lineRule="auto"/>
      </w:pPr>
      <w:r>
        <w:continuationSeparator/>
      </w:r>
    </w:p>
  </w:footnote>
  <w:footnote w:type="continuationNotice" w:id="1">
    <w:p w14:paraId="18C96DB2" w14:textId="77777777" w:rsidR="0040694F" w:rsidRDefault="0040694F">
      <w:pPr>
        <w:spacing w:line="240" w:lineRule="auto"/>
      </w:pPr>
    </w:p>
  </w:footnote>
  <w:footnote w:id="2">
    <w:p w14:paraId="2096D427" w14:textId="77777777" w:rsidR="003D5BAF" w:rsidRPr="007A24B6" w:rsidRDefault="003D5BAF" w:rsidP="003D5BAF">
      <w:pPr>
        <w:pStyle w:val="FootnoteText"/>
        <w:rPr>
          <w:rFonts w:ascii="Verdana" w:hAnsi="Verdana" w:cs="Arial"/>
          <w:sz w:val="16"/>
          <w:szCs w:val="16"/>
          <w:lang w:val="nl-NL"/>
        </w:rPr>
      </w:pPr>
      <w:r w:rsidRPr="007A24B6">
        <w:rPr>
          <w:rStyle w:val="FootnoteReference"/>
          <w:rFonts w:ascii="Verdana" w:hAnsi="Verdana" w:cs="Arial"/>
          <w:sz w:val="16"/>
          <w:szCs w:val="16"/>
        </w:rPr>
        <w:footnoteRef/>
      </w:r>
      <w:r w:rsidRPr="007A24B6">
        <w:rPr>
          <w:rFonts w:ascii="Verdana" w:hAnsi="Verdana" w:cs="Arial"/>
          <w:sz w:val="16"/>
          <w:szCs w:val="16"/>
          <w:lang w:val="nl-NL"/>
        </w:rPr>
        <w:t xml:space="preserve"> Kamerstuk 36 600-V nr. 30</w:t>
      </w:r>
    </w:p>
  </w:footnote>
  <w:footnote w:id="3">
    <w:p w14:paraId="5555B029" w14:textId="77777777" w:rsidR="003D5BAF" w:rsidRPr="007A24B6" w:rsidRDefault="003D5BAF" w:rsidP="003D5BAF">
      <w:pPr>
        <w:pStyle w:val="FootnoteText"/>
        <w:rPr>
          <w:rFonts w:ascii="Verdana" w:hAnsi="Verdana" w:cs="Arial"/>
          <w:sz w:val="16"/>
          <w:szCs w:val="16"/>
          <w:lang w:val="nl-NL"/>
        </w:rPr>
      </w:pPr>
      <w:r w:rsidRPr="007A24B6">
        <w:rPr>
          <w:rStyle w:val="FootnoteReference"/>
          <w:rFonts w:ascii="Verdana" w:hAnsi="Verdana" w:cs="Arial"/>
          <w:sz w:val="16"/>
          <w:szCs w:val="16"/>
        </w:rPr>
        <w:footnoteRef/>
      </w:r>
      <w:r w:rsidRPr="007A24B6">
        <w:rPr>
          <w:rFonts w:ascii="Verdana" w:hAnsi="Verdana" w:cs="Arial"/>
          <w:sz w:val="16"/>
          <w:szCs w:val="16"/>
          <w:lang w:val="nl-NL"/>
        </w:rPr>
        <w:t xml:space="preserve"> Kamerstuk 29 237 nr. 183</w:t>
      </w:r>
    </w:p>
  </w:footnote>
  <w:footnote w:id="4">
    <w:p w14:paraId="5354067C" w14:textId="77777777" w:rsidR="003D5BAF" w:rsidRPr="007A24B6" w:rsidRDefault="003D5BAF" w:rsidP="003D5BAF">
      <w:pPr>
        <w:pStyle w:val="FootnoteText"/>
        <w:rPr>
          <w:rFonts w:ascii="Verdana" w:hAnsi="Verdana" w:cs="Arial"/>
          <w:sz w:val="16"/>
          <w:szCs w:val="16"/>
          <w:lang w:val="nl-NL"/>
        </w:rPr>
      </w:pPr>
      <w:r w:rsidRPr="007A24B6">
        <w:rPr>
          <w:rStyle w:val="FootnoteReference"/>
          <w:rFonts w:ascii="Verdana" w:hAnsi="Verdana" w:cs="Arial"/>
          <w:sz w:val="16"/>
          <w:szCs w:val="16"/>
        </w:rPr>
        <w:footnoteRef/>
      </w:r>
      <w:r w:rsidRPr="007A24B6">
        <w:rPr>
          <w:rFonts w:ascii="Verdana" w:hAnsi="Verdana" w:cs="Arial"/>
          <w:sz w:val="16"/>
          <w:szCs w:val="16"/>
          <w:lang w:val="nl-NL"/>
        </w:rPr>
        <w:t xml:space="preserve"> Kamerstuk 36 180 nr. 142.</w:t>
      </w:r>
    </w:p>
  </w:footnote>
  <w:footnote w:id="5">
    <w:p w14:paraId="5989AAF9" w14:textId="4389BCF5" w:rsidR="003D5BAF" w:rsidRPr="007A24B6" w:rsidRDefault="003D5BAF" w:rsidP="003D5BAF">
      <w:pPr>
        <w:pStyle w:val="FootnoteText"/>
        <w:rPr>
          <w:rFonts w:ascii="Verdana" w:hAnsi="Verdana"/>
          <w:sz w:val="16"/>
          <w:szCs w:val="16"/>
          <w:lang w:val="nl-NL"/>
        </w:rPr>
      </w:pPr>
      <w:r w:rsidRPr="007A24B6">
        <w:rPr>
          <w:rStyle w:val="FootnoteReference"/>
          <w:rFonts w:ascii="Verdana" w:hAnsi="Verdana"/>
          <w:sz w:val="16"/>
          <w:szCs w:val="16"/>
        </w:rPr>
        <w:footnoteRef/>
      </w:r>
      <w:r w:rsidRPr="007A24B6">
        <w:rPr>
          <w:rFonts w:ascii="Verdana" w:hAnsi="Verdana"/>
          <w:sz w:val="16"/>
          <w:szCs w:val="16"/>
          <w:lang w:val="nl-NL"/>
        </w:rPr>
        <w:t xml:space="preserve"> </w:t>
      </w:r>
      <w:r w:rsidR="00B973C2">
        <w:rPr>
          <w:rFonts w:ascii="Verdana" w:hAnsi="Verdana"/>
          <w:sz w:val="16"/>
          <w:szCs w:val="16"/>
          <w:lang w:val="nl-NL"/>
        </w:rPr>
        <w:t>TZ202507-024</w:t>
      </w:r>
    </w:p>
  </w:footnote>
  <w:footnote w:id="6">
    <w:p w14:paraId="1170E9D4" w14:textId="77777777" w:rsidR="003D5BAF" w:rsidRPr="007A24B6" w:rsidRDefault="003D5BAF" w:rsidP="003D5BAF">
      <w:pPr>
        <w:pStyle w:val="FootnoteText"/>
        <w:rPr>
          <w:rFonts w:ascii="Verdana" w:hAnsi="Verdana" w:cs="Arial"/>
          <w:sz w:val="16"/>
          <w:szCs w:val="16"/>
          <w:lang w:val="nl-NL"/>
        </w:rPr>
      </w:pPr>
      <w:r w:rsidRPr="007A24B6">
        <w:rPr>
          <w:rStyle w:val="FootnoteReference"/>
          <w:rFonts w:ascii="Verdana" w:hAnsi="Verdana" w:cs="Arial"/>
          <w:sz w:val="16"/>
          <w:szCs w:val="16"/>
        </w:rPr>
        <w:footnoteRef/>
      </w:r>
      <w:r w:rsidRPr="007A24B6">
        <w:rPr>
          <w:rFonts w:ascii="Verdana" w:hAnsi="Verdana" w:cs="Arial"/>
          <w:sz w:val="16"/>
          <w:szCs w:val="16"/>
          <w:lang w:val="nl-NL"/>
        </w:rPr>
        <w:t xml:space="preserve"> Kamerstuk 36 180 nr.133, Kamerstuk 36180 nr. 164, Kamerstuk 32 734 nr. 55</w:t>
      </w:r>
    </w:p>
  </w:footnote>
  <w:footnote w:id="7">
    <w:p w14:paraId="71DC6C71" w14:textId="016286EE" w:rsidR="00FF3A40" w:rsidRPr="007A24B6" w:rsidRDefault="00FF3A40" w:rsidP="00FF3A40">
      <w:pPr>
        <w:pStyle w:val="FootnoteText"/>
        <w:rPr>
          <w:rFonts w:ascii="Verdana" w:hAnsi="Verdana"/>
          <w:sz w:val="16"/>
          <w:szCs w:val="16"/>
          <w:lang w:val="nl-NL"/>
        </w:rPr>
      </w:pPr>
      <w:r w:rsidRPr="007A24B6">
        <w:rPr>
          <w:rStyle w:val="FootnoteReference"/>
          <w:rFonts w:ascii="Verdana" w:hAnsi="Verdana"/>
          <w:sz w:val="16"/>
          <w:szCs w:val="16"/>
        </w:rPr>
        <w:footnoteRef/>
      </w:r>
      <w:r w:rsidRPr="007A24B6">
        <w:rPr>
          <w:rFonts w:ascii="Verdana" w:hAnsi="Verdana"/>
          <w:sz w:val="16"/>
          <w:szCs w:val="16"/>
          <w:lang w:val="nl-NL"/>
        </w:rPr>
        <w:t xml:space="preserve"> Kamerstuk 36</w:t>
      </w:r>
      <w:r w:rsidR="00134D31">
        <w:rPr>
          <w:rFonts w:ascii="Verdana" w:hAnsi="Verdana"/>
          <w:sz w:val="16"/>
          <w:szCs w:val="16"/>
          <w:lang w:val="nl-NL"/>
        </w:rPr>
        <w:t xml:space="preserve"> </w:t>
      </w:r>
      <w:r w:rsidRPr="007A24B6">
        <w:rPr>
          <w:rFonts w:ascii="Verdana" w:hAnsi="Verdana"/>
          <w:sz w:val="16"/>
          <w:szCs w:val="16"/>
          <w:lang w:val="nl-NL"/>
        </w:rPr>
        <w:t>550-XVII nr. 16</w:t>
      </w:r>
    </w:p>
  </w:footnote>
  <w:footnote w:id="8">
    <w:p w14:paraId="16DDCD6A" w14:textId="77A01EEF" w:rsidR="00681F63" w:rsidRPr="00C56A63" w:rsidRDefault="00681F63">
      <w:pPr>
        <w:pStyle w:val="FootnoteText"/>
        <w:rPr>
          <w:rFonts w:ascii="Verdana" w:hAnsi="Verdana"/>
          <w:sz w:val="16"/>
          <w:szCs w:val="16"/>
          <w:lang w:val="nl-NL"/>
        </w:rPr>
      </w:pPr>
      <w:r w:rsidRPr="00C56A63">
        <w:rPr>
          <w:rStyle w:val="FootnoteReference"/>
          <w:rFonts w:ascii="Verdana" w:hAnsi="Verdana"/>
          <w:sz w:val="16"/>
          <w:szCs w:val="16"/>
        </w:rPr>
        <w:footnoteRef/>
      </w:r>
      <w:r w:rsidRPr="00C56A63">
        <w:rPr>
          <w:rFonts w:ascii="Verdana" w:hAnsi="Verdana"/>
          <w:sz w:val="16"/>
          <w:szCs w:val="16"/>
          <w:lang w:val="nl-NL"/>
        </w:rPr>
        <w:t xml:space="preserve"> </w:t>
      </w:r>
      <w:r w:rsidR="00566CDF" w:rsidRPr="00C56A63">
        <w:rPr>
          <w:rFonts w:ascii="Verdana" w:hAnsi="Verdana"/>
          <w:sz w:val="16"/>
          <w:szCs w:val="16"/>
          <w:lang w:val="nl-NL"/>
        </w:rPr>
        <w:t>Kamerstuk 29</w:t>
      </w:r>
      <w:r w:rsidR="00134D31">
        <w:rPr>
          <w:rFonts w:ascii="Verdana" w:hAnsi="Verdana"/>
          <w:sz w:val="16"/>
          <w:szCs w:val="16"/>
          <w:lang w:val="nl-NL"/>
        </w:rPr>
        <w:t xml:space="preserve"> </w:t>
      </w:r>
      <w:r w:rsidR="00566CDF" w:rsidRPr="00C56A63">
        <w:rPr>
          <w:rFonts w:ascii="Verdana" w:hAnsi="Verdana"/>
          <w:sz w:val="16"/>
          <w:szCs w:val="16"/>
          <w:lang w:val="nl-NL"/>
        </w:rPr>
        <w:t>237 nr. 207</w:t>
      </w:r>
    </w:p>
  </w:footnote>
  <w:footnote w:id="9">
    <w:p w14:paraId="279806EF" w14:textId="77777777" w:rsidR="004C0CFD" w:rsidRPr="00D56AA2" w:rsidRDefault="004C0CFD" w:rsidP="004C0CFD">
      <w:pPr>
        <w:pStyle w:val="FootnoteText"/>
        <w:rPr>
          <w:rFonts w:ascii="Verdana" w:hAnsi="Verdana"/>
          <w:sz w:val="16"/>
          <w:szCs w:val="16"/>
          <w:lang w:val="nl-NL"/>
        </w:rPr>
      </w:pPr>
      <w:r w:rsidRPr="008E23D5">
        <w:rPr>
          <w:rStyle w:val="FootnoteReference"/>
          <w:rFonts w:ascii="Verdana" w:hAnsi="Verdana"/>
          <w:sz w:val="16"/>
          <w:szCs w:val="16"/>
        </w:rPr>
        <w:footnoteRef/>
      </w:r>
      <w:r w:rsidRPr="008E23D5">
        <w:rPr>
          <w:rFonts w:ascii="Verdana" w:hAnsi="Verdana"/>
          <w:sz w:val="16"/>
          <w:szCs w:val="16"/>
          <w:lang w:val="nl-NL"/>
        </w:rPr>
        <w:t xml:space="preserve"> AIV-adviesrapport</w:t>
      </w:r>
      <w:r w:rsidRPr="008E23D5">
        <w:rPr>
          <w:rFonts w:ascii="Verdana" w:hAnsi="Verdana"/>
          <w:i/>
          <w:iCs/>
          <w:sz w:val="16"/>
          <w:szCs w:val="16"/>
          <w:lang w:val="nl-NL"/>
        </w:rPr>
        <w:t>, Nederland, Europa en het mondiale Zuiden in een veranderende wereldorde</w:t>
      </w:r>
      <w:r w:rsidRPr="008E23D5">
        <w:rPr>
          <w:rFonts w:ascii="Verdana" w:hAnsi="Verdana"/>
          <w:sz w:val="16"/>
          <w:szCs w:val="16"/>
          <w:lang w:val="nl-NL"/>
        </w:rPr>
        <w:t>, 10 september 2025.</w:t>
      </w:r>
    </w:p>
  </w:footnote>
  <w:footnote w:id="10">
    <w:p w14:paraId="338E6047" w14:textId="54CFB23B" w:rsidR="00C605A0" w:rsidRPr="007A24B6" w:rsidRDefault="00C605A0" w:rsidP="00C605A0">
      <w:pPr>
        <w:pStyle w:val="FootnoteText"/>
        <w:rPr>
          <w:rFonts w:ascii="Verdana" w:hAnsi="Verdana"/>
          <w:sz w:val="16"/>
          <w:szCs w:val="16"/>
          <w:lang w:val="nl-NL"/>
        </w:rPr>
      </w:pPr>
      <w:r w:rsidRPr="007A24B6">
        <w:rPr>
          <w:rStyle w:val="FootnoteReference"/>
          <w:rFonts w:ascii="Verdana" w:hAnsi="Verdana"/>
          <w:sz w:val="16"/>
          <w:szCs w:val="16"/>
        </w:rPr>
        <w:footnoteRef/>
      </w:r>
      <w:r w:rsidRPr="007A24B6">
        <w:rPr>
          <w:rFonts w:ascii="Verdana" w:hAnsi="Verdana"/>
          <w:sz w:val="16"/>
          <w:szCs w:val="16"/>
          <w:lang w:val="nl-NL"/>
        </w:rPr>
        <w:t xml:space="preserve"> </w:t>
      </w:r>
      <w:r w:rsidRPr="007A24B6">
        <w:rPr>
          <w:rFonts w:ascii="Verdana" w:hAnsi="Verdana" w:cs="Arial"/>
          <w:sz w:val="16"/>
          <w:szCs w:val="16"/>
          <w:lang w:val="nl-NL"/>
        </w:rPr>
        <w:t>Kamerstuk 36 600-XVII nr. 13</w:t>
      </w:r>
    </w:p>
  </w:footnote>
  <w:footnote w:id="11">
    <w:p w14:paraId="781044FA" w14:textId="77777777" w:rsidR="00C605A0" w:rsidRPr="007A24B6" w:rsidRDefault="00C605A0" w:rsidP="00C605A0">
      <w:pPr>
        <w:pStyle w:val="FootnoteText"/>
        <w:rPr>
          <w:rFonts w:ascii="Verdana" w:hAnsi="Verdana"/>
          <w:sz w:val="16"/>
          <w:szCs w:val="16"/>
          <w:lang w:val="nl-NL"/>
        </w:rPr>
      </w:pPr>
      <w:r w:rsidRPr="007A24B6">
        <w:rPr>
          <w:rStyle w:val="FootnoteReference"/>
          <w:rFonts w:ascii="Verdana" w:hAnsi="Verdana"/>
          <w:sz w:val="16"/>
          <w:szCs w:val="16"/>
        </w:rPr>
        <w:footnoteRef/>
      </w:r>
      <w:r w:rsidRPr="007A24B6">
        <w:rPr>
          <w:rFonts w:ascii="Verdana" w:hAnsi="Verdana"/>
          <w:sz w:val="16"/>
          <w:szCs w:val="16"/>
          <w:lang w:val="nl-NL"/>
        </w:rPr>
        <w:t xml:space="preserve"> Kamerstuk 62 735 nr. 403 </w:t>
      </w:r>
    </w:p>
  </w:footnote>
  <w:footnote w:id="12">
    <w:p w14:paraId="23332C13" w14:textId="77777777" w:rsidR="00C605A0" w:rsidRPr="007A24B6" w:rsidRDefault="00C605A0" w:rsidP="00C605A0">
      <w:pPr>
        <w:pStyle w:val="FootnoteText"/>
        <w:rPr>
          <w:rFonts w:ascii="Verdana" w:hAnsi="Verdana"/>
          <w:sz w:val="16"/>
          <w:szCs w:val="16"/>
          <w:lang w:val="nl-NL"/>
        </w:rPr>
      </w:pPr>
      <w:r w:rsidRPr="007A24B6">
        <w:rPr>
          <w:rStyle w:val="FootnoteReference"/>
          <w:rFonts w:ascii="Verdana" w:hAnsi="Verdana"/>
          <w:sz w:val="16"/>
          <w:szCs w:val="16"/>
        </w:rPr>
        <w:footnoteRef/>
      </w:r>
      <w:r w:rsidRPr="007A24B6">
        <w:rPr>
          <w:rFonts w:ascii="Verdana" w:hAnsi="Verdana"/>
          <w:sz w:val="16"/>
          <w:szCs w:val="16"/>
          <w:lang w:val="nl-NL"/>
        </w:rPr>
        <w:t xml:space="preserve"> Kamerstuk 36 180 nr. 170</w:t>
      </w:r>
    </w:p>
  </w:footnote>
  <w:footnote w:id="13">
    <w:p w14:paraId="49660962" w14:textId="77777777" w:rsidR="003D5BAF" w:rsidRPr="007A24B6" w:rsidRDefault="003D5BAF" w:rsidP="003D5BAF">
      <w:pPr>
        <w:pStyle w:val="FootnoteText"/>
        <w:rPr>
          <w:rFonts w:ascii="Verdana" w:hAnsi="Verdana"/>
          <w:sz w:val="16"/>
          <w:szCs w:val="16"/>
          <w:lang w:val="nl-NL"/>
        </w:rPr>
      </w:pPr>
      <w:r w:rsidRPr="007A24B6">
        <w:rPr>
          <w:rStyle w:val="FootnoteReference"/>
          <w:rFonts w:ascii="Verdana" w:hAnsi="Verdana"/>
          <w:sz w:val="16"/>
          <w:szCs w:val="16"/>
        </w:rPr>
        <w:footnoteRef/>
      </w:r>
      <w:r w:rsidRPr="007A24B6">
        <w:rPr>
          <w:rFonts w:ascii="Verdana" w:hAnsi="Verdana"/>
          <w:sz w:val="16"/>
          <w:szCs w:val="16"/>
          <w:lang w:val="nl-NL"/>
        </w:rPr>
        <w:t xml:space="preserve"> Kamerbrief inzake de situatie in Congo, Kamerstuk 29 237 nr. 208</w:t>
      </w:r>
    </w:p>
  </w:footnote>
  <w:footnote w:id="14">
    <w:p w14:paraId="51FDC1F6" w14:textId="1DBF6C97" w:rsidR="00B973C2" w:rsidRPr="00B973C2" w:rsidRDefault="00B973C2">
      <w:pPr>
        <w:pStyle w:val="FootnoteText"/>
        <w:rPr>
          <w:rFonts w:ascii="Verdana" w:hAnsi="Verdana"/>
          <w:sz w:val="16"/>
          <w:szCs w:val="16"/>
          <w:lang w:val="nl-NL"/>
        </w:rPr>
      </w:pPr>
      <w:r w:rsidRPr="00B973C2">
        <w:rPr>
          <w:rStyle w:val="FootnoteReference"/>
          <w:rFonts w:ascii="Verdana" w:hAnsi="Verdana"/>
          <w:sz w:val="16"/>
          <w:szCs w:val="16"/>
        </w:rPr>
        <w:footnoteRef/>
      </w:r>
      <w:r w:rsidRPr="00B973C2">
        <w:rPr>
          <w:rFonts w:ascii="Verdana" w:hAnsi="Verdana"/>
          <w:sz w:val="16"/>
          <w:szCs w:val="16"/>
          <w:lang w:val="nl-NL"/>
        </w:rPr>
        <w:t xml:space="preserve"> TZ202509-130</w:t>
      </w:r>
    </w:p>
  </w:footnote>
  <w:footnote w:id="15">
    <w:p w14:paraId="7F580779" w14:textId="646ACC5E" w:rsidR="00997285" w:rsidRPr="007A24B6" w:rsidRDefault="00997285" w:rsidP="00997285">
      <w:pPr>
        <w:pStyle w:val="FootnoteText"/>
        <w:rPr>
          <w:rFonts w:ascii="Verdana" w:hAnsi="Verdana"/>
          <w:i/>
          <w:iCs/>
          <w:sz w:val="16"/>
          <w:szCs w:val="16"/>
          <w:lang w:val="nl-NL"/>
        </w:rPr>
      </w:pPr>
      <w:r w:rsidRPr="007A24B6">
        <w:rPr>
          <w:rStyle w:val="FootnoteReference"/>
          <w:rFonts w:ascii="Verdana" w:hAnsi="Verdana"/>
          <w:sz w:val="16"/>
          <w:szCs w:val="16"/>
        </w:rPr>
        <w:footnoteRef/>
      </w:r>
      <w:r w:rsidRPr="007A24B6">
        <w:rPr>
          <w:rFonts w:ascii="Verdana" w:hAnsi="Verdana"/>
          <w:sz w:val="16"/>
          <w:szCs w:val="16"/>
          <w:lang w:val="nl-NL"/>
        </w:rPr>
        <w:t xml:space="preserve"> Dobbe </w:t>
      </w:r>
      <w:r w:rsidR="00134D31">
        <w:rPr>
          <w:rFonts w:ascii="Verdana" w:hAnsi="Verdana"/>
          <w:sz w:val="16"/>
          <w:szCs w:val="16"/>
          <w:lang w:val="nl-NL"/>
        </w:rPr>
        <w:t>c.s.</w:t>
      </w:r>
      <w:r w:rsidRPr="007A24B6">
        <w:rPr>
          <w:rFonts w:ascii="Verdana" w:hAnsi="Verdana"/>
          <w:sz w:val="16"/>
          <w:szCs w:val="16"/>
          <w:lang w:val="nl-NL"/>
        </w:rPr>
        <w:t xml:space="preserve"> 29 237, nr. 215, ingediend tijdens 2MD Oorlogen in Democratische Republiek Congo en Soedan d.d. 27 mei 2025</w:t>
      </w:r>
    </w:p>
  </w:footnote>
  <w:footnote w:id="16">
    <w:p w14:paraId="2761D98C" w14:textId="231653BC" w:rsidR="0030404B" w:rsidRPr="007A24B6" w:rsidRDefault="0030404B" w:rsidP="0030404B">
      <w:pPr>
        <w:pStyle w:val="FootnoteText"/>
        <w:rPr>
          <w:rFonts w:ascii="Verdana" w:hAnsi="Verdana"/>
          <w:sz w:val="16"/>
          <w:szCs w:val="16"/>
          <w:lang w:val="nl-NL"/>
        </w:rPr>
      </w:pPr>
      <w:r w:rsidRPr="007A24B6">
        <w:rPr>
          <w:rStyle w:val="FootnoteReference"/>
          <w:rFonts w:ascii="Verdana" w:hAnsi="Verdana"/>
          <w:sz w:val="16"/>
          <w:szCs w:val="16"/>
        </w:rPr>
        <w:footnoteRef/>
      </w:r>
      <w:r w:rsidRPr="007A24B6">
        <w:rPr>
          <w:rFonts w:ascii="Verdana" w:hAnsi="Verdana"/>
          <w:sz w:val="16"/>
          <w:szCs w:val="16"/>
          <w:lang w:val="nl-NL"/>
        </w:rPr>
        <w:t xml:space="preserve"> Vragen van het lid Hirsch (GroenLinks-PvdA) over de protesten in Mozambique (ingezonden 10 december 2024)</w:t>
      </w:r>
      <w:r w:rsidR="00134D31">
        <w:rPr>
          <w:rFonts w:ascii="Verdana" w:hAnsi="Verdana"/>
          <w:sz w:val="16"/>
          <w:szCs w:val="16"/>
          <w:lang w:val="nl-NL"/>
        </w:rPr>
        <w:t>, 2024Z20668</w:t>
      </w:r>
    </w:p>
  </w:footnote>
  <w:footnote w:id="17">
    <w:p w14:paraId="09A2CF2E" w14:textId="7A99B5B9" w:rsidR="00530200" w:rsidRPr="007A24B6" w:rsidRDefault="00530200" w:rsidP="00530200">
      <w:pPr>
        <w:pStyle w:val="FootnoteText"/>
        <w:rPr>
          <w:rFonts w:ascii="Verdana" w:hAnsi="Verdana"/>
          <w:sz w:val="16"/>
          <w:szCs w:val="16"/>
          <w:lang w:val="nl-NL"/>
        </w:rPr>
      </w:pPr>
      <w:r w:rsidRPr="007A24B6">
        <w:rPr>
          <w:rStyle w:val="FootnoteReference"/>
          <w:rFonts w:ascii="Verdana" w:hAnsi="Verdana"/>
          <w:sz w:val="16"/>
          <w:szCs w:val="16"/>
        </w:rPr>
        <w:footnoteRef/>
      </w:r>
      <w:r w:rsidRPr="007A24B6">
        <w:rPr>
          <w:rFonts w:ascii="Verdana" w:hAnsi="Verdana"/>
          <w:sz w:val="16"/>
          <w:szCs w:val="16"/>
          <w:lang w:val="nl-NL"/>
        </w:rPr>
        <w:t xml:space="preserve"> </w:t>
      </w:r>
      <w:proofErr w:type="spellStart"/>
      <w:r w:rsidRPr="007A24B6">
        <w:rPr>
          <w:rFonts w:ascii="Verdana" w:hAnsi="Verdana"/>
          <w:sz w:val="16"/>
          <w:szCs w:val="16"/>
          <w:lang w:val="nl-NL"/>
        </w:rPr>
        <w:t>Bamenga</w:t>
      </w:r>
      <w:proofErr w:type="spellEnd"/>
      <w:r w:rsidRPr="007A24B6">
        <w:rPr>
          <w:rFonts w:ascii="Verdana" w:hAnsi="Verdana"/>
          <w:sz w:val="16"/>
          <w:szCs w:val="16"/>
          <w:lang w:val="nl-NL"/>
        </w:rPr>
        <w:t xml:space="preserve"> </w:t>
      </w:r>
      <w:r w:rsidR="00134D31">
        <w:rPr>
          <w:rFonts w:ascii="Verdana" w:hAnsi="Verdana"/>
          <w:sz w:val="16"/>
          <w:szCs w:val="16"/>
          <w:lang w:val="nl-NL"/>
        </w:rPr>
        <w:t>c.s. 2</w:t>
      </w:r>
      <w:r w:rsidRPr="007A24B6">
        <w:rPr>
          <w:rFonts w:ascii="Verdana" w:hAnsi="Verdana"/>
          <w:sz w:val="16"/>
          <w:szCs w:val="16"/>
          <w:lang w:val="nl-NL"/>
        </w:rPr>
        <w:t>9 237 nr. 211, ingediend tijdens 2MD Oorlogen in Democratische Republiek Congo en Soedan d.d. 27 mei 2025</w:t>
      </w:r>
    </w:p>
  </w:footnote>
  <w:footnote w:id="18">
    <w:p w14:paraId="39AA0C4E" w14:textId="7061542D" w:rsidR="003D5BAF" w:rsidRPr="007A24B6" w:rsidRDefault="003D5BAF" w:rsidP="003D5BAF">
      <w:pPr>
        <w:pStyle w:val="FootnoteText"/>
        <w:rPr>
          <w:rFonts w:ascii="Verdana" w:hAnsi="Verdana"/>
          <w:sz w:val="16"/>
          <w:szCs w:val="16"/>
          <w:lang w:val="nl-NL"/>
        </w:rPr>
      </w:pPr>
      <w:r w:rsidRPr="007A24B6">
        <w:rPr>
          <w:rStyle w:val="FootnoteReference"/>
          <w:rFonts w:ascii="Verdana" w:hAnsi="Verdana"/>
          <w:sz w:val="16"/>
          <w:szCs w:val="16"/>
        </w:rPr>
        <w:footnoteRef/>
      </w:r>
      <w:r w:rsidRPr="007A24B6">
        <w:rPr>
          <w:rFonts w:ascii="Verdana" w:hAnsi="Verdana"/>
          <w:sz w:val="16"/>
          <w:szCs w:val="16"/>
          <w:lang w:val="nl-NL"/>
        </w:rPr>
        <w:t xml:space="preserve"> Ceder/</w:t>
      </w:r>
      <w:proofErr w:type="spellStart"/>
      <w:r w:rsidRPr="007A24B6">
        <w:rPr>
          <w:rFonts w:ascii="Verdana" w:hAnsi="Verdana"/>
          <w:sz w:val="16"/>
          <w:szCs w:val="16"/>
          <w:lang w:val="nl-NL"/>
        </w:rPr>
        <w:t>Bamenga</w:t>
      </w:r>
      <w:proofErr w:type="spellEnd"/>
      <w:r w:rsidRPr="007A24B6">
        <w:rPr>
          <w:rFonts w:ascii="Verdana" w:hAnsi="Verdana"/>
          <w:sz w:val="16"/>
          <w:szCs w:val="16"/>
          <w:lang w:val="nl-NL"/>
        </w:rPr>
        <w:t xml:space="preserve"> </w:t>
      </w:r>
      <w:r w:rsidR="00134D31">
        <w:rPr>
          <w:rFonts w:ascii="Verdana" w:hAnsi="Verdana"/>
          <w:sz w:val="16"/>
          <w:szCs w:val="16"/>
          <w:lang w:val="nl-NL"/>
        </w:rPr>
        <w:t>c.s. 29</w:t>
      </w:r>
      <w:r w:rsidRPr="007A24B6">
        <w:rPr>
          <w:rFonts w:ascii="Verdana" w:hAnsi="Verdana"/>
          <w:sz w:val="16"/>
          <w:szCs w:val="16"/>
          <w:lang w:val="nl-NL"/>
        </w:rPr>
        <w:t xml:space="preserve"> 237, nr. 216, ingediend tijdens 2MD Oorlogen in Democratische Republiek Congo en Soedan d.d. 27 mei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AB985" w14:textId="35D7E8A5" w:rsidR="005F46F7" w:rsidRDefault="009F2693">
    <w:r>
      <w:rPr>
        <w:noProof/>
      </w:rPr>
      <mc:AlternateContent>
        <mc:Choice Requires="wps">
          <w:drawing>
            <wp:anchor distT="0" distB="0" distL="0" distR="0" simplePos="0" relativeHeight="251658240" behindDoc="0" locked="1" layoutInCell="1" allowOverlap="1" wp14:anchorId="4C3AB989" wp14:editId="1052D1AF">
              <wp:simplePos x="0" y="0"/>
              <wp:positionH relativeFrom="page">
                <wp:posOffset>5924550</wp:posOffset>
              </wp:positionH>
              <wp:positionV relativeFrom="page">
                <wp:posOffset>1968500</wp:posOffset>
              </wp:positionV>
              <wp:extent cx="13589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58900" cy="8009890"/>
                      </a:xfrm>
                      <a:prstGeom prst="rect">
                        <a:avLst/>
                      </a:prstGeom>
                      <a:noFill/>
                    </wps:spPr>
                    <wps:txbx>
                      <w:txbxContent>
                        <w:p w14:paraId="4C3AB9B6" w14:textId="77777777" w:rsidR="005F46F7" w:rsidRDefault="009F2693">
                          <w:pPr>
                            <w:pStyle w:val="Referentiegegevensbold"/>
                          </w:pPr>
                          <w:r>
                            <w:t>Ministerie van Buitenlandse Zaken</w:t>
                          </w:r>
                        </w:p>
                        <w:p w14:paraId="4C3AB9B7" w14:textId="77777777" w:rsidR="005F46F7" w:rsidRDefault="005F46F7">
                          <w:pPr>
                            <w:pStyle w:val="WitregelW2"/>
                          </w:pPr>
                        </w:p>
                        <w:p w14:paraId="4C3AB9B8" w14:textId="77777777" w:rsidR="005F46F7" w:rsidRDefault="009F2693">
                          <w:pPr>
                            <w:pStyle w:val="Referentiegegevensbold"/>
                          </w:pPr>
                          <w:r>
                            <w:t>Onze referentie</w:t>
                          </w:r>
                        </w:p>
                        <w:p w14:paraId="4C3AB9B9" w14:textId="77777777" w:rsidR="005F46F7" w:rsidRDefault="009F2693">
                          <w:pPr>
                            <w:pStyle w:val="Referentiegegevens"/>
                          </w:pPr>
                          <w:r>
                            <w:t>BZ2517047</w:t>
                          </w:r>
                        </w:p>
                      </w:txbxContent>
                    </wps:txbx>
                    <wps:bodyPr vert="horz" wrap="square" lIns="0" tIns="0" rIns="0" bIns="0" anchor="t" anchorCtr="0"/>
                  </wps:wsp>
                </a:graphicData>
              </a:graphic>
              <wp14:sizeRelH relativeFrom="margin">
                <wp14:pctWidth>0</wp14:pctWidth>
              </wp14:sizeRelH>
            </wp:anchor>
          </w:drawing>
        </mc:Choice>
        <mc:Fallback>
          <w:pict>
            <v:shapetype w14:anchorId="4C3AB989" id="_x0000_t202" coordsize="21600,21600" o:spt="202" path="m,l,21600r21600,l21600,xe">
              <v:stroke joinstyle="miter"/>
              <v:path gradientshapeok="t" o:connecttype="rect"/>
            </v:shapetype>
            <v:shape id="41b1110a-80a4-11ea-b356-6230a4311406" o:spid="_x0000_s1026" type="#_x0000_t202" style="position:absolute;margin-left:466.5pt;margin-top:155pt;width:107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" filled="f" stroked="f">
              <v:textbox inset="0,0,0,0">
                <w:txbxContent>
                  <w:p w14:paraId="4C3AB9B6" w14:textId="77777777" w:rsidR="005F46F7" w:rsidRDefault="009F2693">
                    <w:pPr>
                      <w:pStyle w:val="Referentiegegevensbold"/>
                    </w:pPr>
                    <w:r>
                      <w:t>Ministerie van Buitenlandse Zaken</w:t>
                    </w:r>
                  </w:p>
                  <w:p w14:paraId="4C3AB9B7" w14:textId="77777777" w:rsidR="005F46F7" w:rsidRDefault="005F46F7">
                    <w:pPr>
                      <w:pStyle w:val="WitregelW2"/>
                    </w:pPr>
                  </w:p>
                  <w:p w14:paraId="4C3AB9B8" w14:textId="77777777" w:rsidR="005F46F7" w:rsidRDefault="009F2693">
                    <w:pPr>
                      <w:pStyle w:val="Referentiegegevensbold"/>
                    </w:pPr>
                    <w:r>
                      <w:t>Onze referentie</w:t>
                    </w:r>
                  </w:p>
                  <w:p w14:paraId="4C3AB9B9" w14:textId="77777777" w:rsidR="005F46F7" w:rsidRDefault="009F2693">
                    <w:pPr>
                      <w:pStyle w:val="Referentiegegevens"/>
                    </w:pPr>
                    <w:r>
                      <w:t>BZ2517047</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4C3AB98D" wp14:editId="3704BF9C">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C3AB9C8" w14:textId="77777777" w:rsidR="009F2693" w:rsidRDefault="009F2693"/>
                      </w:txbxContent>
                    </wps:txbx>
                    <wps:bodyPr vert="horz" wrap="square" lIns="0" tIns="0" rIns="0" bIns="0" anchor="t" anchorCtr="0"/>
                  </wps:wsp>
                </a:graphicData>
              </a:graphic>
            </wp:anchor>
          </w:drawing>
        </mc:Choice>
        <mc:Fallback>
          <w:pict>
            <v:shape w14:anchorId="4C3AB98D" id="41b1115b-80a4-11ea-b356-6230a4311406" o:spid="_x0000_s1027" type="#_x0000_t202" style="position:absolute;margin-left:466.25pt;margin-top:802.75pt;width:101.25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4C3AB9C8" w14:textId="77777777" w:rsidR="009F2693" w:rsidRDefault="009F2693"/>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AB987" w14:textId="7E30D9F0" w:rsidR="005F46F7" w:rsidRDefault="009F2693">
    <w:pPr>
      <w:spacing w:after="7131" w:line="14" w:lineRule="exact"/>
    </w:pPr>
    <w:r>
      <w:rPr>
        <w:noProof/>
      </w:rPr>
      <mc:AlternateContent>
        <mc:Choice Requires="wps">
          <w:drawing>
            <wp:anchor distT="0" distB="0" distL="0" distR="0" simplePos="0" relativeHeight="251658242" behindDoc="0" locked="1" layoutInCell="1" allowOverlap="1" wp14:anchorId="4C3AB98F" wp14:editId="4C3AB990">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4C3AB9BB" w14:textId="77777777" w:rsidR="009F2693" w:rsidRDefault="009F2693"/>
                      </w:txbxContent>
                    </wps:txbx>
                    <wps:bodyPr vert="horz" wrap="square" lIns="0" tIns="0" rIns="0" bIns="0" anchor="t" anchorCtr="0"/>
                  </wps:wsp>
                </a:graphicData>
              </a:graphic>
            </wp:anchor>
          </w:drawing>
        </mc:Choice>
        <mc:Fallback>
          <w:pict>
            <v:shapetype w14:anchorId="4C3AB98F"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4C3AB9BB" w14:textId="77777777" w:rsidR="009F2693" w:rsidRDefault="009F2693"/>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4C3AB991" wp14:editId="3F8E3D52">
              <wp:simplePos x="0" y="0"/>
              <wp:positionH relativeFrom="page">
                <wp:posOffset>1006475</wp:posOffset>
              </wp:positionH>
              <wp:positionV relativeFrom="page">
                <wp:posOffset>1951990</wp:posOffset>
              </wp:positionV>
              <wp:extent cx="2126615"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2126615" cy="1115695"/>
                      </a:xfrm>
                      <a:prstGeom prst="rect">
                        <a:avLst/>
                      </a:prstGeom>
                      <a:noFill/>
                    </wps:spPr>
                    <wps:txbx>
                      <w:txbxContent>
                        <w:p w14:paraId="55694018" w14:textId="77777777" w:rsidR="00813ADF" w:rsidRDefault="00FA7559" w:rsidP="00FA7559">
                          <w:r w:rsidRPr="00FA7559">
                            <w:t xml:space="preserve">Aan de Voorzitter van de </w:t>
                          </w:r>
                        </w:p>
                        <w:p w14:paraId="546C0D9C" w14:textId="1D7CBCF2" w:rsidR="00813ADF" w:rsidRDefault="00FA7559" w:rsidP="00FA7559">
                          <w:r w:rsidRPr="00FA7559">
                            <w:t xml:space="preserve">Tweede Kamer der Staten-Generaal </w:t>
                          </w:r>
                        </w:p>
                        <w:p w14:paraId="1C12A3F2" w14:textId="77777777" w:rsidR="00813ADF" w:rsidRDefault="00FA7559" w:rsidP="00FA7559">
                          <w:r w:rsidRPr="00FA7559">
                            <w:t xml:space="preserve">Prinses Irenestraat 6 </w:t>
                          </w:r>
                        </w:p>
                        <w:p w14:paraId="668DCBA6" w14:textId="4ED3528C" w:rsidR="00FA7559" w:rsidRPr="00FA7559" w:rsidRDefault="00FA7559" w:rsidP="00FA7559">
                          <w:r w:rsidRPr="00FA7559">
                            <w:t>Den Haag</w:t>
                          </w:r>
                        </w:p>
                      </w:txbxContent>
                    </wps:txbx>
                    <wps:bodyPr vert="horz" wrap="square" lIns="0" tIns="0" rIns="0" bIns="0" anchor="t" anchorCtr="0"/>
                  </wps:wsp>
                </a:graphicData>
              </a:graphic>
              <wp14:sizeRelH relativeFrom="margin">
                <wp14:pctWidth>0</wp14:pctWidth>
              </wp14:sizeRelH>
            </wp:anchor>
          </w:drawing>
        </mc:Choice>
        <mc:Fallback>
          <w:pict>
            <v:shape w14:anchorId="4C3AB991" id="41b10c0b-80a4-11ea-b356-6230a4311406" o:spid="_x0000_s1029" type="#_x0000_t202" style="position:absolute;margin-left:79.25pt;margin-top:153.7pt;width:167.45pt;height:87.85pt;z-index:251658243;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" filled="f" stroked="f">
              <v:textbox inset="0,0,0,0">
                <w:txbxContent>
                  <w:p w14:paraId="55694018" w14:textId="77777777" w:rsidR="00813ADF" w:rsidRDefault="00FA7559" w:rsidP="00FA7559">
                    <w:r w:rsidRPr="00FA7559">
                      <w:t xml:space="preserve">Aan de Voorzitter van de </w:t>
                    </w:r>
                  </w:p>
                  <w:p w14:paraId="546C0D9C" w14:textId="1D7CBCF2" w:rsidR="00813ADF" w:rsidRDefault="00FA7559" w:rsidP="00FA7559">
                    <w:r w:rsidRPr="00FA7559">
                      <w:t xml:space="preserve">Tweede Kamer der Staten-Generaal </w:t>
                    </w:r>
                  </w:p>
                  <w:p w14:paraId="1C12A3F2" w14:textId="77777777" w:rsidR="00813ADF" w:rsidRDefault="00FA7559" w:rsidP="00FA7559">
                    <w:r w:rsidRPr="00FA7559">
                      <w:t xml:space="preserve">Prinses Irenestraat 6 </w:t>
                    </w:r>
                  </w:p>
                  <w:p w14:paraId="668DCBA6" w14:textId="4ED3528C" w:rsidR="00FA7559" w:rsidRPr="00FA7559" w:rsidRDefault="00FA7559" w:rsidP="00FA7559">
                    <w:r w:rsidRPr="00FA7559">
                      <w:t>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4C3AB993" wp14:editId="0BA81B75">
              <wp:simplePos x="0" y="0"/>
              <wp:positionH relativeFrom="page">
                <wp:posOffset>1009650</wp:posOffset>
              </wp:positionH>
              <wp:positionV relativeFrom="page">
                <wp:posOffset>3762375</wp:posOffset>
              </wp:positionV>
              <wp:extent cx="4780915" cy="82867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82867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5F46F7" w14:paraId="4C3AB9A2" w14:textId="77777777">
                            <w:tc>
                              <w:tcPr>
                                <w:tcW w:w="678" w:type="dxa"/>
                              </w:tcPr>
                              <w:p w14:paraId="4C3AB9A0" w14:textId="77777777" w:rsidR="005F46F7" w:rsidRDefault="009F2693">
                                <w:r>
                                  <w:t>Datum</w:t>
                                </w:r>
                              </w:p>
                            </w:tc>
                            <w:tc>
                              <w:tcPr>
                                <w:tcW w:w="6851" w:type="dxa"/>
                              </w:tcPr>
                              <w:p w14:paraId="4C3AB9A1" w14:textId="2F880DDD" w:rsidR="005F46F7" w:rsidRDefault="008A4685">
                                <w:r>
                                  <w:t xml:space="preserve"> </w:t>
                                </w:r>
                                <w:r w:rsidR="00B4193E">
                                  <w:t>29</w:t>
                                </w:r>
                                <w:r w:rsidR="00700970">
                                  <w:t xml:space="preserve"> september</w:t>
                                </w:r>
                                <w:r w:rsidR="009F2693">
                                  <w:t xml:space="preserve"> 2025</w:t>
                                </w:r>
                              </w:p>
                            </w:tc>
                          </w:tr>
                          <w:tr w:rsidR="003D5BAF" w14:paraId="4C3AB9A7" w14:textId="77777777">
                            <w:tc>
                              <w:tcPr>
                                <w:tcW w:w="678" w:type="dxa"/>
                              </w:tcPr>
                              <w:p w14:paraId="4C3AB9A3" w14:textId="77777777" w:rsidR="003D5BAF" w:rsidRDefault="003D5BAF" w:rsidP="003D5BAF">
                                <w:r>
                                  <w:t>Betreft</w:t>
                                </w:r>
                              </w:p>
                              <w:p w14:paraId="4C3AB9A4" w14:textId="77777777" w:rsidR="003D5BAF" w:rsidRDefault="003D5BAF" w:rsidP="003D5BAF"/>
                            </w:tc>
                            <w:tc>
                              <w:tcPr>
                                <w:tcW w:w="6851" w:type="dxa"/>
                              </w:tcPr>
                              <w:p w14:paraId="4C3AB9A6" w14:textId="50DAE612" w:rsidR="003D5BAF" w:rsidRDefault="00E023EC" w:rsidP="003D5BAF">
                                <w:r w:rsidRPr="00E023EC">
                                  <w:t>Opvolging moties over de Afrikastrategie en de Grote Merenregio</w:t>
                                </w:r>
                              </w:p>
                            </w:tc>
                          </w:tr>
                        </w:tbl>
                        <w:p w14:paraId="4C3AB9A8" w14:textId="77777777" w:rsidR="005F46F7" w:rsidRDefault="005F46F7"/>
                        <w:p w14:paraId="4C3AB9A9" w14:textId="77777777" w:rsidR="005F46F7" w:rsidRDefault="005F46F7"/>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C3AB993" id="41b10c7e-80a4-11ea-b356-6230a4311406" o:spid="_x0000_s1030" type="#_x0000_t202" style="position:absolute;margin-left:79.5pt;margin-top:296.25pt;width:376.45pt;height:65.25pt;z-index:2516582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5F46F7" w14:paraId="4C3AB9A2" w14:textId="77777777">
                      <w:tc>
                        <w:tcPr>
                          <w:tcW w:w="678" w:type="dxa"/>
                        </w:tcPr>
                        <w:p w14:paraId="4C3AB9A0" w14:textId="77777777" w:rsidR="005F46F7" w:rsidRDefault="009F2693">
                          <w:r>
                            <w:t>Datum</w:t>
                          </w:r>
                        </w:p>
                      </w:tc>
                      <w:tc>
                        <w:tcPr>
                          <w:tcW w:w="6851" w:type="dxa"/>
                        </w:tcPr>
                        <w:p w14:paraId="4C3AB9A1" w14:textId="2F880DDD" w:rsidR="005F46F7" w:rsidRDefault="008A4685">
                          <w:r>
                            <w:t xml:space="preserve"> </w:t>
                          </w:r>
                          <w:r w:rsidR="00B4193E">
                            <w:t>29</w:t>
                          </w:r>
                          <w:r w:rsidR="00700970">
                            <w:t xml:space="preserve"> september</w:t>
                          </w:r>
                          <w:r w:rsidR="009F2693">
                            <w:t xml:space="preserve"> 2025</w:t>
                          </w:r>
                        </w:p>
                      </w:tc>
                    </w:tr>
                    <w:tr w:rsidR="003D5BAF" w14:paraId="4C3AB9A7" w14:textId="77777777">
                      <w:tc>
                        <w:tcPr>
                          <w:tcW w:w="678" w:type="dxa"/>
                        </w:tcPr>
                        <w:p w14:paraId="4C3AB9A3" w14:textId="77777777" w:rsidR="003D5BAF" w:rsidRDefault="003D5BAF" w:rsidP="003D5BAF">
                          <w:r>
                            <w:t>Betreft</w:t>
                          </w:r>
                        </w:p>
                        <w:p w14:paraId="4C3AB9A4" w14:textId="77777777" w:rsidR="003D5BAF" w:rsidRDefault="003D5BAF" w:rsidP="003D5BAF"/>
                      </w:tc>
                      <w:tc>
                        <w:tcPr>
                          <w:tcW w:w="6851" w:type="dxa"/>
                        </w:tcPr>
                        <w:p w14:paraId="4C3AB9A6" w14:textId="50DAE612" w:rsidR="003D5BAF" w:rsidRDefault="00E023EC" w:rsidP="003D5BAF">
                          <w:r w:rsidRPr="00E023EC">
                            <w:t>Opvolging moties over de Afrikastrategie en de Grote Merenregio</w:t>
                          </w:r>
                        </w:p>
                      </w:tc>
                    </w:tr>
                  </w:tbl>
                  <w:p w14:paraId="4C3AB9A8" w14:textId="77777777" w:rsidR="005F46F7" w:rsidRDefault="005F46F7"/>
                  <w:p w14:paraId="4C3AB9A9" w14:textId="77777777" w:rsidR="005F46F7" w:rsidRDefault="005F46F7"/>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4C3AB995" wp14:editId="11E78687">
              <wp:simplePos x="0" y="0"/>
              <wp:positionH relativeFrom="page">
                <wp:posOffset>5924550</wp:posOffset>
              </wp:positionH>
              <wp:positionV relativeFrom="page">
                <wp:posOffset>1968500</wp:posOffset>
              </wp:positionV>
              <wp:extent cx="13970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97000" cy="8009890"/>
                      </a:xfrm>
                      <a:prstGeom prst="rect">
                        <a:avLst/>
                      </a:prstGeom>
                      <a:noFill/>
                    </wps:spPr>
                    <wps:txbx>
                      <w:txbxContent>
                        <w:p w14:paraId="4C3AB9AB" w14:textId="357BF198" w:rsidR="005F46F7" w:rsidRDefault="009F2693" w:rsidP="007835F3">
                          <w:pPr>
                            <w:pStyle w:val="Referentiegegevensbold"/>
                          </w:pPr>
                          <w:r>
                            <w:t>Ministerie van Buitenlandse Zaken</w:t>
                          </w:r>
                        </w:p>
                        <w:p w14:paraId="27753FA1" w14:textId="77777777" w:rsidR="00AB5FA7" w:rsidRPr="00AB5FA7" w:rsidRDefault="00AB5FA7" w:rsidP="00AB5FA7"/>
                        <w:p w14:paraId="7472711A" w14:textId="77777777" w:rsidR="007835F3" w:rsidRDefault="007835F3" w:rsidP="00AB5FA7">
                          <w:pPr>
                            <w:pStyle w:val="Referentiegegevens"/>
                            <w:spacing w:line="360" w:lineRule="auto"/>
                          </w:pPr>
                          <w:r>
                            <w:t>Rijnstraat 8</w:t>
                          </w:r>
                        </w:p>
                        <w:p w14:paraId="6569EB14" w14:textId="77777777" w:rsidR="007835F3" w:rsidRPr="007835F3" w:rsidRDefault="007835F3" w:rsidP="00AB5FA7">
                          <w:pPr>
                            <w:pStyle w:val="Referentiegegevens"/>
                            <w:spacing w:line="360" w:lineRule="auto"/>
                            <w:rPr>
                              <w:lang w:val="da-DK"/>
                            </w:rPr>
                          </w:pPr>
                          <w:r w:rsidRPr="007835F3">
                            <w:rPr>
                              <w:lang w:val="da-DK"/>
                            </w:rPr>
                            <w:t>2515 XP Den Haag</w:t>
                          </w:r>
                        </w:p>
                        <w:p w14:paraId="2B6C4931" w14:textId="77777777" w:rsidR="007835F3" w:rsidRPr="007835F3" w:rsidRDefault="007835F3" w:rsidP="00AB5FA7">
                          <w:pPr>
                            <w:pStyle w:val="Referentiegegevens"/>
                            <w:spacing w:line="360" w:lineRule="auto"/>
                            <w:rPr>
                              <w:lang w:val="da-DK"/>
                            </w:rPr>
                          </w:pPr>
                          <w:r w:rsidRPr="007835F3">
                            <w:rPr>
                              <w:lang w:val="da-DK"/>
                            </w:rPr>
                            <w:t>Postbus 20061</w:t>
                          </w:r>
                        </w:p>
                        <w:p w14:paraId="744097FE" w14:textId="77777777" w:rsidR="007835F3" w:rsidRPr="007835F3" w:rsidRDefault="007835F3" w:rsidP="00AB5FA7">
                          <w:pPr>
                            <w:pStyle w:val="Referentiegegevens"/>
                            <w:spacing w:line="360" w:lineRule="auto"/>
                            <w:rPr>
                              <w:lang w:val="da-DK"/>
                            </w:rPr>
                          </w:pPr>
                          <w:r w:rsidRPr="007835F3">
                            <w:rPr>
                              <w:lang w:val="da-DK"/>
                            </w:rPr>
                            <w:t>Nederland</w:t>
                          </w:r>
                        </w:p>
                        <w:p w14:paraId="4C3AB9AD" w14:textId="77777777" w:rsidR="005F46F7" w:rsidRPr="00D86CFF" w:rsidRDefault="009F2693" w:rsidP="00AB5FA7">
                          <w:pPr>
                            <w:pStyle w:val="Referentiegegevens"/>
                            <w:spacing w:line="360" w:lineRule="auto"/>
                            <w:rPr>
                              <w:lang w:val="da-DK"/>
                            </w:rPr>
                          </w:pPr>
                          <w:r w:rsidRPr="00D86CFF">
                            <w:rPr>
                              <w:lang w:val="da-DK"/>
                            </w:rPr>
                            <w:t>www.minbuza.nl</w:t>
                          </w:r>
                        </w:p>
                        <w:p w14:paraId="4C3AB9AE" w14:textId="77777777" w:rsidR="005F46F7" w:rsidRPr="00D86CFF" w:rsidRDefault="005F46F7">
                          <w:pPr>
                            <w:pStyle w:val="WitregelW2"/>
                            <w:rPr>
                              <w:lang w:val="da-DK"/>
                            </w:rPr>
                          </w:pPr>
                        </w:p>
                        <w:p w14:paraId="4C3AB9AF" w14:textId="77777777" w:rsidR="005F46F7" w:rsidRPr="0041441A" w:rsidRDefault="009F2693">
                          <w:pPr>
                            <w:pStyle w:val="Referentiegegevensbold"/>
                          </w:pPr>
                          <w:r w:rsidRPr="0041441A">
                            <w:t>Onze referentie</w:t>
                          </w:r>
                        </w:p>
                        <w:p w14:paraId="4C3AB9B0" w14:textId="77777777" w:rsidR="005F46F7" w:rsidRDefault="009F2693">
                          <w:pPr>
                            <w:pStyle w:val="Referentiegegevens"/>
                          </w:pPr>
                          <w:r>
                            <w:t>BZ2517047</w:t>
                          </w:r>
                        </w:p>
                        <w:p w14:paraId="3067ED68" w14:textId="77777777" w:rsidR="00E023EC" w:rsidRDefault="00E023EC" w:rsidP="00E023EC"/>
                        <w:p w14:paraId="3918295E" w14:textId="059CE59A" w:rsidR="00E023EC" w:rsidRPr="00E023EC" w:rsidRDefault="00E023EC" w:rsidP="00E023EC">
                          <w:pPr>
                            <w:rPr>
                              <w:b/>
                              <w:bCs/>
                              <w:sz w:val="13"/>
                              <w:szCs w:val="13"/>
                            </w:rPr>
                          </w:pPr>
                          <w:r w:rsidRPr="00E023EC">
                            <w:rPr>
                              <w:b/>
                              <w:bCs/>
                              <w:sz w:val="13"/>
                              <w:szCs w:val="13"/>
                            </w:rPr>
                            <w:t>Uw referentie</w:t>
                          </w:r>
                        </w:p>
                        <w:p w14:paraId="5D26AD14" w14:textId="05D85950" w:rsidR="00E023EC" w:rsidRPr="00E023EC" w:rsidRDefault="00E023EC" w:rsidP="00E023EC">
                          <w:pPr>
                            <w:rPr>
                              <w:sz w:val="13"/>
                              <w:szCs w:val="13"/>
                            </w:rPr>
                          </w:pPr>
                          <w:r w:rsidRPr="00E023EC">
                            <w:rPr>
                              <w:sz w:val="13"/>
                              <w:szCs w:val="13"/>
                            </w:rPr>
                            <w:t>36 600-V nr. 30</w:t>
                          </w:r>
                        </w:p>
                        <w:p w14:paraId="5578C90B" w14:textId="06914A14" w:rsidR="00E023EC" w:rsidRPr="00E023EC" w:rsidRDefault="00E023EC" w:rsidP="00E023EC">
                          <w:pPr>
                            <w:rPr>
                              <w:sz w:val="13"/>
                              <w:szCs w:val="13"/>
                            </w:rPr>
                          </w:pPr>
                          <w:r w:rsidRPr="00E023EC">
                            <w:rPr>
                              <w:sz w:val="13"/>
                              <w:szCs w:val="13"/>
                            </w:rPr>
                            <w:t>36 180 nr. 142</w:t>
                          </w:r>
                        </w:p>
                        <w:p w14:paraId="4C3AB9B1" w14:textId="77777777" w:rsidR="005F46F7" w:rsidRDefault="005F46F7">
                          <w:pPr>
                            <w:pStyle w:val="WitregelW1"/>
                          </w:pPr>
                        </w:p>
                        <w:p w14:paraId="4C3AB9B2" w14:textId="77777777" w:rsidR="005F46F7" w:rsidRDefault="009F2693">
                          <w:pPr>
                            <w:pStyle w:val="Referentiegegevensbold"/>
                          </w:pPr>
                          <w:r>
                            <w:t>Bijlage(n)</w:t>
                          </w:r>
                        </w:p>
                        <w:p w14:paraId="4C3AB9B3" w14:textId="77777777" w:rsidR="005F46F7" w:rsidRDefault="009F2693">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4C3AB995" id="41b10cd4-80a4-11ea-b356-6230a4311406" o:spid="_x0000_s1031" type="#_x0000_t202" style="position:absolute;margin-left:466.5pt;margin-top:155pt;width:110pt;height:630.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" filled="f" stroked="f">
              <v:textbox inset="0,0,0,0">
                <w:txbxContent>
                  <w:p w14:paraId="4C3AB9AB" w14:textId="357BF198" w:rsidR="005F46F7" w:rsidRDefault="009F2693" w:rsidP="007835F3">
                    <w:pPr>
                      <w:pStyle w:val="Referentiegegevensbold"/>
                    </w:pPr>
                    <w:r>
                      <w:t>Ministerie van Buitenlandse Zaken</w:t>
                    </w:r>
                  </w:p>
                  <w:p w14:paraId="27753FA1" w14:textId="77777777" w:rsidR="00AB5FA7" w:rsidRPr="00AB5FA7" w:rsidRDefault="00AB5FA7" w:rsidP="00AB5FA7"/>
                  <w:p w14:paraId="7472711A" w14:textId="77777777" w:rsidR="007835F3" w:rsidRDefault="007835F3" w:rsidP="00AB5FA7">
                    <w:pPr>
                      <w:pStyle w:val="Referentiegegevens"/>
                      <w:spacing w:line="360" w:lineRule="auto"/>
                    </w:pPr>
                    <w:r>
                      <w:t>Rijnstraat 8</w:t>
                    </w:r>
                  </w:p>
                  <w:p w14:paraId="6569EB14" w14:textId="77777777" w:rsidR="007835F3" w:rsidRPr="007835F3" w:rsidRDefault="007835F3" w:rsidP="00AB5FA7">
                    <w:pPr>
                      <w:pStyle w:val="Referentiegegevens"/>
                      <w:spacing w:line="360" w:lineRule="auto"/>
                      <w:rPr>
                        <w:lang w:val="da-DK"/>
                      </w:rPr>
                    </w:pPr>
                    <w:r w:rsidRPr="007835F3">
                      <w:rPr>
                        <w:lang w:val="da-DK"/>
                      </w:rPr>
                      <w:t>2515 XP Den Haag</w:t>
                    </w:r>
                  </w:p>
                  <w:p w14:paraId="2B6C4931" w14:textId="77777777" w:rsidR="007835F3" w:rsidRPr="007835F3" w:rsidRDefault="007835F3" w:rsidP="00AB5FA7">
                    <w:pPr>
                      <w:pStyle w:val="Referentiegegevens"/>
                      <w:spacing w:line="360" w:lineRule="auto"/>
                      <w:rPr>
                        <w:lang w:val="da-DK"/>
                      </w:rPr>
                    </w:pPr>
                    <w:r w:rsidRPr="007835F3">
                      <w:rPr>
                        <w:lang w:val="da-DK"/>
                      </w:rPr>
                      <w:t>Postbus 20061</w:t>
                    </w:r>
                  </w:p>
                  <w:p w14:paraId="744097FE" w14:textId="77777777" w:rsidR="007835F3" w:rsidRPr="007835F3" w:rsidRDefault="007835F3" w:rsidP="00AB5FA7">
                    <w:pPr>
                      <w:pStyle w:val="Referentiegegevens"/>
                      <w:spacing w:line="360" w:lineRule="auto"/>
                      <w:rPr>
                        <w:lang w:val="da-DK"/>
                      </w:rPr>
                    </w:pPr>
                    <w:r w:rsidRPr="007835F3">
                      <w:rPr>
                        <w:lang w:val="da-DK"/>
                      </w:rPr>
                      <w:t>Nederland</w:t>
                    </w:r>
                  </w:p>
                  <w:p w14:paraId="4C3AB9AD" w14:textId="77777777" w:rsidR="005F46F7" w:rsidRPr="00D86CFF" w:rsidRDefault="009F2693" w:rsidP="00AB5FA7">
                    <w:pPr>
                      <w:pStyle w:val="Referentiegegevens"/>
                      <w:spacing w:line="360" w:lineRule="auto"/>
                      <w:rPr>
                        <w:lang w:val="da-DK"/>
                      </w:rPr>
                    </w:pPr>
                    <w:r w:rsidRPr="00D86CFF">
                      <w:rPr>
                        <w:lang w:val="da-DK"/>
                      </w:rPr>
                      <w:t>www.minbuza.nl</w:t>
                    </w:r>
                  </w:p>
                  <w:p w14:paraId="4C3AB9AE" w14:textId="77777777" w:rsidR="005F46F7" w:rsidRPr="00D86CFF" w:rsidRDefault="005F46F7">
                    <w:pPr>
                      <w:pStyle w:val="WitregelW2"/>
                      <w:rPr>
                        <w:lang w:val="da-DK"/>
                      </w:rPr>
                    </w:pPr>
                  </w:p>
                  <w:p w14:paraId="4C3AB9AF" w14:textId="77777777" w:rsidR="005F46F7" w:rsidRPr="0041441A" w:rsidRDefault="009F2693">
                    <w:pPr>
                      <w:pStyle w:val="Referentiegegevensbold"/>
                    </w:pPr>
                    <w:r w:rsidRPr="0041441A">
                      <w:t>Onze referentie</w:t>
                    </w:r>
                  </w:p>
                  <w:p w14:paraId="4C3AB9B0" w14:textId="77777777" w:rsidR="005F46F7" w:rsidRDefault="009F2693">
                    <w:pPr>
                      <w:pStyle w:val="Referentiegegevens"/>
                    </w:pPr>
                    <w:r>
                      <w:t>BZ2517047</w:t>
                    </w:r>
                  </w:p>
                  <w:p w14:paraId="3067ED68" w14:textId="77777777" w:rsidR="00E023EC" w:rsidRDefault="00E023EC" w:rsidP="00E023EC"/>
                  <w:p w14:paraId="3918295E" w14:textId="059CE59A" w:rsidR="00E023EC" w:rsidRPr="00E023EC" w:rsidRDefault="00E023EC" w:rsidP="00E023EC">
                    <w:pPr>
                      <w:rPr>
                        <w:b/>
                        <w:bCs/>
                        <w:sz w:val="13"/>
                        <w:szCs w:val="13"/>
                      </w:rPr>
                    </w:pPr>
                    <w:r w:rsidRPr="00E023EC">
                      <w:rPr>
                        <w:b/>
                        <w:bCs/>
                        <w:sz w:val="13"/>
                        <w:szCs w:val="13"/>
                      </w:rPr>
                      <w:t>Uw referentie</w:t>
                    </w:r>
                  </w:p>
                  <w:p w14:paraId="5D26AD14" w14:textId="05D85950" w:rsidR="00E023EC" w:rsidRPr="00E023EC" w:rsidRDefault="00E023EC" w:rsidP="00E023EC">
                    <w:pPr>
                      <w:rPr>
                        <w:sz w:val="13"/>
                        <w:szCs w:val="13"/>
                      </w:rPr>
                    </w:pPr>
                    <w:r w:rsidRPr="00E023EC">
                      <w:rPr>
                        <w:sz w:val="13"/>
                        <w:szCs w:val="13"/>
                      </w:rPr>
                      <w:t>36 600-V nr. 30</w:t>
                    </w:r>
                  </w:p>
                  <w:p w14:paraId="5578C90B" w14:textId="06914A14" w:rsidR="00E023EC" w:rsidRPr="00E023EC" w:rsidRDefault="00E023EC" w:rsidP="00E023EC">
                    <w:pPr>
                      <w:rPr>
                        <w:sz w:val="13"/>
                        <w:szCs w:val="13"/>
                      </w:rPr>
                    </w:pPr>
                    <w:r w:rsidRPr="00E023EC">
                      <w:rPr>
                        <w:sz w:val="13"/>
                        <w:szCs w:val="13"/>
                      </w:rPr>
                      <w:t>36 180 nr. 142</w:t>
                    </w:r>
                  </w:p>
                  <w:p w14:paraId="4C3AB9B1" w14:textId="77777777" w:rsidR="005F46F7" w:rsidRDefault="005F46F7">
                    <w:pPr>
                      <w:pStyle w:val="WitregelW1"/>
                    </w:pPr>
                  </w:p>
                  <w:p w14:paraId="4C3AB9B2" w14:textId="77777777" w:rsidR="005F46F7" w:rsidRDefault="009F2693">
                    <w:pPr>
                      <w:pStyle w:val="Referentiegegevensbold"/>
                    </w:pPr>
                    <w:r>
                      <w:t>Bijlage(n)</w:t>
                    </w:r>
                  </w:p>
                  <w:p w14:paraId="4C3AB9B3" w14:textId="77777777" w:rsidR="005F46F7" w:rsidRDefault="009F2693">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4C3AB999" wp14:editId="3325B6A9">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C3AB9C1" w14:textId="77777777" w:rsidR="009F2693" w:rsidRDefault="009F2693"/>
                      </w:txbxContent>
                    </wps:txbx>
                    <wps:bodyPr vert="horz" wrap="square" lIns="0" tIns="0" rIns="0" bIns="0" anchor="t" anchorCtr="0"/>
                  </wps:wsp>
                </a:graphicData>
              </a:graphic>
            </wp:anchor>
          </w:drawing>
        </mc:Choice>
        <mc:Fallback>
          <w:pict>
            <v:shape w14:anchorId="4C3AB999" id="41b10d73-80a4-11ea-b356-6230a4311406" o:spid="_x0000_s1032" type="#_x0000_t202" style="position:absolute;margin-left:466.25pt;margin-top:802.75pt;width:101.2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4C3AB9C1" w14:textId="77777777" w:rsidR="009F2693" w:rsidRDefault="009F2693"/>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4C3AB99B" wp14:editId="4C3AB99C">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C3AB9C3" w14:textId="77777777" w:rsidR="009F2693" w:rsidRDefault="009F2693"/>
                      </w:txbxContent>
                    </wps:txbx>
                    <wps:bodyPr vert="horz" wrap="square" lIns="0" tIns="0" rIns="0" bIns="0" anchor="t" anchorCtr="0"/>
                  </wps:wsp>
                </a:graphicData>
              </a:graphic>
            </wp:anchor>
          </w:drawing>
        </mc:Choice>
        <mc:Fallback>
          <w:pict>
            <v:shape w14:anchorId="4C3AB99B" id="41b10dc3-80a4-11ea-b356-6230a4311406" o:spid="_x0000_s1033" type="#_x0000_t202" style="position:absolute;margin-left:279.2pt;margin-top:0;width:36.85pt;height:124.6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4C3AB9C3" w14:textId="77777777" w:rsidR="009F2693" w:rsidRDefault="009F2693"/>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4C3AB99D" wp14:editId="4C3AB99E">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C3AB9B5" w14:textId="4AEC7A29" w:rsidR="005F46F7" w:rsidRDefault="009F2693">
                          <w:pPr>
                            <w:spacing w:line="240" w:lineRule="auto"/>
                          </w:pPr>
                          <w:r>
                            <w:rPr>
                              <w:noProof/>
                            </w:rPr>
                            <w:drawing>
                              <wp:inline distT="0" distB="0" distL="0" distR="0" wp14:anchorId="0A5790CF" wp14:editId="4C3AB9BC">
                                <wp:extent cx="2339975" cy="1582834"/>
                                <wp:effectExtent l="0" t="0" r="0" b="0"/>
                                <wp:docPr id="1576424230"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C3AB99D" id="41b10edc-80a4-11ea-b356-6230a4311406"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4C3AB9B5" w14:textId="4AEC7A29" w:rsidR="005F46F7" w:rsidRDefault="009F2693">
                    <w:pPr>
                      <w:spacing w:line="240" w:lineRule="auto"/>
                    </w:pPr>
                    <w:r>
                      <w:rPr>
                        <w:noProof/>
                      </w:rPr>
                      <w:drawing>
                        <wp:inline distT="0" distB="0" distL="0" distR="0" wp14:anchorId="0A5790CF" wp14:editId="4C3AB9BC">
                          <wp:extent cx="2339975" cy="1582834"/>
                          <wp:effectExtent l="0" t="0" r="0" b="0"/>
                          <wp:docPr id="1576424230"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91B7E6"/>
    <w:multiLevelType w:val="multilevel"/>
    <w:tmpl w:val="4E4AE298"/>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F4DB1853"/>
    <w:multiLevelType w:val="multilevel"/>
    <w:tmpl w:val="4312CD1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FFFFFF89"/>
    <w:multiLevelType w:val="singleLevel"/>
    <w:tmpl w:val="9CD4E2C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650353"/>
    <w:multiLevelType w:val="hybridMultilevel"/>
    <w:tmpl w:val="86ECA43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0EA33FC3"/>
    <w:multiLevelType w:val="multilevel"/>
    <w:tmpl w:val="FE394116"/>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165BBCE7"/>
    <w:multiLevelType w:val="multilevel"/>
    <w:tmpl w:val="93D88208"/>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934F52"/>
    <w:multiLevelType w:val="multilevel"/>
    <w:tmpl w:val="63D1150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2BD54C68"/>
    <w:multiLevelType w:val="hybridMultilevel"/>
    <w:tmpl w:val="EC3C6E68"/>
    <w:lvl w:ilvl="0" w:tplc="F94CA446">
      <w:start w:val="1"/>
      <w:numFmt w:val="bullet"/>
      <w:lvlText w:val=""/>
      <w:lvlJc w:val="left"/>
      <w:pPr>
        <w:ind w:left="1440" w:hanging="360"/>
      </w:pPr>
      <w:rPr>
        <w:rFonts w:ascii="Symbol" w:hAnsi="Symbol"/>
      </w:rPr>
    </w:lvl>
    <w:lvl w:ilvl="1" w:tplc="A87641A2">
      <w:start w:val="1"/>
      <w:numFmt w:val="bullet"/>
      <w:lvlText w:val=""/>
      <w:lvlJc w:val="left"/>
      <w:pPr>
        <w:ind w:left="1440" w:hanging="360"/>
      </w:pPr>
      <w:rPr>
        <w:rFonts w:ascii="Symbol" w:hAnsi="Symbol"/>
      </w:rPr>
    </w:lvl>
    <w:lvl w:ilvl="2" w:tplc="2FC4FF70">
      <w:start w:val="1"/>
      <w:numFmt w:val="bullet"/>
      <w:lvlText w:val=""/>
      <w:lvlJc w:val="left"/>
      <w:pPr>
        <w:ind w:left="1440" w:hanging="360"/>
      </w:pPr>
      <w:rPr>
        <w:rFonts w:ascii="Symbol" w:hAnsi="Symbol"/>
      </w:rPr>
    </w:lvl>
    <w:lvl w:ilvl="3" w:tplc="0F04694A">
      <w:start w:val="1"/>
      <w:numFmt w:val="bullet"/>
      <w:lvlText w:val=""/>
      <w:lvlJc w:val="left"/>
      <w:pPr>
        <w:ind w:left="1440" w:hanging="360"/>
      </w:pPr>
      <w:rPr>
        <w:rFonts w:ascii="Symbol" w:hAnsi="Symbol"/>
      </w:rPr>
    </w:lvl>
    <w:lvl w:ilvl="4" w:tplc="C6763126">
      <w:start w:val="1"/>
      <w:numFmt w:val="bullet"/>
      <w:lvlText w:val=""/>
      <w:lvlJc w:val="left"/>
      <w:pPr>
        <w:ind w:left="1440" w:hanging="360"/>
      </w:pPr>
      <w:rPr>
        <w:rFonts w:ascii="Symbol" w:hAnsi="Symbol"/>
      </w:rPr>
    </w:lvl>
    <w:lvl w:ilvl="5" w:tplc="FC620208">
      <w:start w:val="1"/>
      <w:numFmt w:val="bullet"/>
      <w:lvlText w:val=""/>
      <w:lvlJc w:val="left"/>
      <w:pPr>
        <w:ind w:left="1440" w:hanging="360"/>
      </w:pPr>
      <w:rPr>
        <w:rFonts w:ascii="Symbol" w:hAnsi="Symbol"/>
      </w:rPr>
    </w:lvl>
    <w:lvl w:ilvl="6" w:tplc="51CC83B2">
      <w:start w:val="1"/>
      <w:numFmt w:val="bullet"/>
      <w:lvlText w:val=""/>
      <w:lvlJc w:val="left"/>
      <w:pPr>
        <w:ind w:left="1440" w:hanging="360"/>
      </w:pPr>
      <w:rPr>
        <w:rFonts w:ascii="Symbol" w:hAnsi="Symbol"/>
      </w:rPr>
    </w:lvl>
    <w:lvl w:ilvl="7" w:tplc="BBD6A5E2">
      <w:start w:val="1"/>
      <w:numFmt w:val="bullet"/>
      <w:lvlText w:val=""/>
      <w:lvlJc w:val="left"/>
      <w:pPr>
        <w:ind w:left="1440" w:hanging="360"/>
      </w:pPr>
      <w:rPr>
        <w:rFonts w:ascii="Symbol" w:hAnsi="Symbol"/>
      </w:rPr>
    </w:lvl>
    <w:lvl w:ilvl="8" w:tplc="734CCF28">
      <w:start w:val="1"/>
      <w:numFmt w:val="bullet"/>
      <w:lvlText w:val=""/>
      <w:lvlJc w:val="left"/>
      <w:pPr>
        <w:ind w:left="1440" w:hanging="360"/>
      </w:pPr>
      <w:rPr>
        <w:rFonts w:ascii="Symbol" w:hAnsi="Symbol"/>
      </w:rPr>
    </w:lvl>
  </w:abstractNum>
  <w:abstractNum w:abstractNumId="8" w15:restartNumberingAfterBreak="0">
    <w:nsid w:val="4F44256B"/>
    <w:multiLevelType w:val="hybridMultilevel"/>
    <w:tmpl w:val="9D26301C"/>
    <w:lvl w:ilvl="0" w:tplc="8AB4B118">
      <w:numFmt w:val="bullet"/>
      <w:lvlText w:val="-"/>
      <w:lvlJc w:val="left"/>
      <w:pPr>
        <w:ind w:left="416" w:hanging="360"/>
      </w:pPr>
      <w:rPr>
        <w:rFonts w:ascii="Gill Sans MT" w:eastAsia="Gill Sans MT" w:hAnsi="Gill Sans MT" w:cs="Gill Sans MT" w:hint="default"/>
      </w:rPr>
    </w:lvl>
    <w:lvl w:ilvl="1" w:tplc="04130003" w:tentative="1">
      <w:start w:val="1"/>
      <w:numFmt w:val="bullet"/>
      <w:lvlText w:val="o"/>
      <w:lvlJc w:val="left"/>
      <w:pPr>
        <w:ind w:left="1136" w:hanging="360"/>
      </w:pPr>
      <w:rPr>
        <w:rFonts w:ascii="Courier New" w:hAnsi="Courier New" w:cs="Courier New" w:hint="default"/>
      </w:rPr>
    </w:lvl>
    <w:lvl w:ilvl="2" w:tplc="04130005" w:tentative="1">
      <w:start w:val="1"/>
      <w:numFmt w:val="bullet"/>
      <w:lvlText w:val=""/>
      <w:lvlJc w:val="left"/>
      <w:pPr>
        <w:ind w:left="1856" w:hanging="360"/>
      </w:pPr>
      <w:rPr>
        <w:rFonts w:ascii="Wingdings" w:hAnsi="Wingdings" w:hint="default"/>
      </w:rPr>
    </w:lvl>
    <w:lvl w:ilvl="3" w:tplc="04130001" w:tentative="1">
      <w:start w:val="1"/>
      <w:numFmt w:val="bullet"/>
      <w:lvlText w:val=""/>
      <w:lvlJc w:val="left"/>
      <w:pPr>
        <w:ind w:left="2576" w:hanging="360"/>
      </w:pPr>
      <w:rPr>
        <w:rFonts w:ascii="Symbol" w:hAnsi="Symbol" w:hint="default"/>
      </w:rPr>
    </w:lvl>
    <w:lvl w:ilvl="4" w:tplc="04130003" w:tentative="1">
      <w:start w:val="1"/>
      <w:numFmt w:val="bullet"/>
      <w:lvlText w:val="o"/>
      <w:lvlJc w:val="left"/>
      <w:pPr>
        <w:ind w:left="3296" w:hanging="360"/>
      </w:pPr>
      <w:rPr>
        <w:rFonts w:ascii="Courier New" w:hAnsi="Courier New" w:cs="Courier New" w:hint="default"/>
      </w:rPr>
    </w:lvl>
    <w:lvl w:ilvl="5" w:tplc="04130005" w:tentative="1">
      <w:start w:val="1"/>
      <w:numFmt w:val="bullet"/>
      <w:lvlText w:val=""/>
      <w:lvlJc w:val="left"/>
      <w:pPr>
        <w:ind w:left="4016" w:hanging="360"/>
      </w:pPr>
      <w:rPr>
        <w:rFonts w:ascii="Wingdings" w:hAnsi="Wingdings" w:hint="default"/>
      </w:rPr>
    </w:lvl>
    <w:lvl w:ilvl="6" w:tplc="04130001" w:tentative="1">
      <w:start w:val="1"/>
      <w:numFmt w:val="bullet"/>
      <w:lvlText w:val=""/>
      <w:lvlJc w:val="left"/>
      <w:pPr>
        <w:ind w:left="4736" w:hanging="360"/>
      </w:pPr>
      <w:rPr>
        <w:rFonts w:ascii="Symbol" w:hAnsi="Symbol" w:hint="default"/>
      </w:rPr>
    </w:lvl>
    <w:lvl w:ilvl="7" w:tplc="04130003" w:tentative="1">
      <w:start w:val="1"/>
      <w:numFmt w:val="bullet"/>
      <w:lvlText w:val="o"/>
      <w:lvlJc w:val="left"/>
      <w:pPr>
        <w:ind w:left="5456" w:hanging="360"/>
      </w:pPr>
      <w:rPr>
        <w:rFonts w:ascii="Courier New" w:hAnsi="Courier New" w:cs="Courier New" w:hint="default"/>
      </w:rPr>
    </w:lvl>
    <w:lvl w:ilvl="8" w:tplc="04130005" w:tentative="1">
      <w:start w:val="1"/>
      <w:numFmt w:val="bullet"/>
      <w:lvlText w:val=""/>
      <w:lvlJc w:val="left"/>
      <w:pPr>
        <w:ind w:left="6176" w:hanging="360"/>
      </w:pPr>
      <w:rPr>
        <w:rFonts w:ascii="Wingdings" w:hAnsi="Wingdings" w:hint="default"/>
      </w:rPr>
    </w:lvl>
  </w:abstractNum>
  <w:abstractNum w:abstractNumId="9" w15:restartNumberingAfterBreak="0">
    <w:nsid w:val="53260F8A"/>
    <w:multiLevelType w:val="hybridMultilevel"/>
    <w:tmpl w:val="31CA7BAC"/>
    <w:lvl w:ilvl="0" w:tplc="FFF4D0A8">
      <w:numFmt w:val="bullet"/>
      <w:lvlText w:val="-"/>
      <w:lvlJc w:val="left"/>
      <w:pPr>
        <w:ind w:left="416" w:hanging="360"/>
      </w:pPr>
      <w:rPr>
        <w:rFonts w:ascii="Gill Sans MT" w:eastAsia="Gill Sans MT" w:hAnsi="Gill Sans MT" w:cs="Gill Sans MT" w:hint="default"/>
        <w:w w:val="100"/>
      </w:rPr>
    </w:lvl>
    <w:lvl w:ilvl="1" w:tplc="04130003" w:tentative="1">
      <w:start w:val="1"/>
      <w:numFmt w:val="bullet"/>
      <w:lvlText w:val="o"/>
      <w:lvlJc w:val="left"/>
      <w:pPr>
        <w:ind w:left="1136" w:hanging="360"/>
      </w:pPr>
      <w:rPr>
        <w:rFonts w:ascii="Courier New" w:hAnsi="Courier New" w:cs="Courier New" w:hint="default"/>
      </w:rPr>
    </w:lvl>
    <w:lvl w:ilvl="2" w:tplc="04130005" w:tentative="1">
      <w:start w:val="1"/>
      <w:numFmt w:val="bullet"/>
      <w:lvlText w:val=""/>
      <w:lvlJc w:val="left"/>
      <w:pPr>
        <w:ind w:left="1856" w:hanging="360"/>
      </w:pPr>
      <w:rPr>
        <w:rFonts w:ascii="Wingdings" w:hAnsi="Wingdings" w:hint="default"/>
      </w:rPr>
    </w:lvl>
    <w:lvl w:ilvl="3" w:tplc="04130001" w:tentative="1">
      <w:start w:val="1"/>
      <w:numFmt w:val="bullet"/>
      <w:lvlText w:val=""/>
      <w:lvlJc w:val="left"/>
      <w:pPr>
        <w:ind w:left="2576" w:hanging="360"/>
      </w:pPr>
      <w:rPr>
        <w:rFonts w:ascii="Symbol" w:hAnsi="Symbol" w:hint="default"/>
      </w:rPr>
    </w:lvl>
    <w:lvl w:ilvl="4" w:tplc="04130003" w:tentative="1">
      <w:start w:val="1"/>
      <w:numFmt w:val="bullet"/>
      <w:lvlText w:val="o"/>
      <w:lvlJc w:val="left"/>
      <w:pPr>
        <w:ind w:left="3296" w:hanging="360"/>
      </w:pPr>
      <w:rPr>
        <w:rFonts w:ascii="Courier New" w:hAnsi="Courier New" w:cs="Courier New" w:hint="default"/>
      </w:rPr>
    </w:lvl>
    <w:lvl w:ilvl="5" w:tplc="04130005" w:tentative="1">
      <w:start w:val="1"/>
      <w:numFmt w:val="bullet"/>
      <w:lvlText w:val=""/>
      <w:lvlJc w:val="left"/>
      <w:pPr>
        <w:ind w:left="4016" w:hanging="360"/>
      </w:pPr>
      <w:rPr>
        <w:rFonts w:ascii="Wingdings" w:hAnsi="Wingdings" w:hint="default"/>
      </w:rPr>
    </w:lvl>
    <w:lvl w:ilvl="6" w:tplc="04130001" w:tentative="1">
      <w:start w:val="1"/>
      <w:numFmt w:val="bullet"/>
      <w:lvlText w:val=""/>
      <w:lvlJc w:val="left"/>
      <w:pPr>
        <w:ind w:left="4736" w:hanging="360"/>
      </w:pPr>
      <w:rPr>
        <w:rFonts w:ascii="Symbol" w:hAnsi="Symbol" w:hint="default"/>
      </w:rPr>
    </w:lvl>
    <w:lvl w:ilvl="7" w:tplc="04130003" w:tentative="1">
      <w:start w:val="1"/>
      <w:numFmt w:val="bullet"/>
      <w:lvlText w:val="o"/>
      <w:lvlJc w:val="left"/>
      <w:pPr>
        <w:ind w:left="5456" w:hanging="360"/>
      </w:pPr>
      <w:rPr>
        <w:rFonts w:ascii="Courier New" w:hAnsi="Courier New" w:cs="Courier New" w:hint="default"/>
      </w:rPr>
    </w:lvl>
    <w:lvl w:ilvl="8" w:tplc="04130005" w:tentative="1">
      <w:start w:val="1"/>
      <w:numFmt w:val="bullet"/>
      <w:lvlText w:val=""/>
      <w:lvlJc w:val="left"/>
      <w:pPr>
        <w:ind w:left="6176" w:hanging="360"/>
      </w:pPr>
      <w:rPr>
        <w:rFonts w:ascii="Wingdings" w:hAnsi="Wingdings" w:hint="default"/>
      </w:rPr>
    </w:lvl>
  </w:abstractNum>
  <w:abstractNum w:abstractNumId="10" w15:restartNumberingAfterBreak="0">
    <w:nsid w:val="772E7873"/>
    <w:multiLevelType w:val="hybridMultilevel"/>
    <w:tmpl w:val="CC28AF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50887052">
    <w:abstractNumId w:val="0"/>
  </w:num>
  <w:num w:numId="2" w16cid:durableId="30232739">
    <w:abstractNumId w:val="6"/>
  </w:num>
  <w:num w:numId="3" w16cid:durableId="1246261234">
    <w:abstractNumId w:val="1"/>
  </w:num>
  <w:num w:numId="4" w16cid:durableId="520977236">
    <w:abstractNumId w:val="4"/>
  </w:num>
  <w:num w:numId="5" w16cid:durableId="370033704">
    <w:abstractNumId w:val="5"/>
  </w:num>
  <w:num w:numId="6" w16cid:durableId="1015888531">
    <w:abstractNumId w:val="10"/>
  </w:num>
  <w:num w:numId="7" w16cid:durableId="1771702924">
    <w:abstractNumId w:val="7"/>
  </w:num>
  <w:num w:numId="8" w16cid:durableId="309941533">
    <w:abstractNumId w:val="9"/>
  </w:num>
  <w:num w:numId="9" w16cid:durableId="1805926118">
    <w:abstractNumId w:val="8"/>
  </w:num>
  <w:num w:numId="10" w16cid:durableId="1820070542">
    <w:abstractNumId w:val="3"/>
  </w:num>
  <w:num w:numId="11" w16cid:durableId="930352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6F7"/>
    <w:rsid w:val="000015A4"/>
    <w:rsid w:val="000040D2"/>
    <w:rsid w:val="000047F4"/>
    <w:rsid w:val="000052D3"/>
    <w:rsid w:val="00005C78"/>
    <w:rsid w:val="000065C1"/>
    <w:rsid w:val="00006A5E"/>
    <w:rsid w:val="00006DE1"/>
    <w:rsid w:val="0000711F"/>
    <w:rsid w:val="00007163"/>
    <w:rsid w:val="00010CC8"/>
    <w:rsid w:val="000120A0"/>
    <w:rsid w:val="00012299"/>
    <w:rsid w:val="000126DD"/>
    <w:rsid w:val="00012BF2"/>
    <w:rsid w:val="000134A9"/>
    <w:rsid w:val="000138FB"/>
    <w:rsid w:val="00014E87"/>
    <w:rsid w:val="00014EE7"/>
    <w:rsid w:val="00016027"/>
    <w:rsid w:val="00020C36"/>
    <w:rsid w:val="00020F97"/>
    <w:rsid w:val="00021861"/>
    <w:rsid w:val="0002261E"/>
    <w:rsid w:val="000228CB"/>
    <w:rsid w:val="00023FCD"/>
    <w:rsid w:val="00024144"/>
    <w:rsid w:val="00025828"/>
    <w:rsid w:val="0002604A"/>
    <w:rsid w:val="00026083"/>
    <w:rsid w:val="00026A31"/>
    <w:rsid w:val="000272EE"/>
    <w:rsid w:val="000276DA"/>
    <w:rsid w:val="00027883"/>
    <w:rsid w:val="0003079E"/>
    <w:rsid w:val="0003137F"/>
    <w:rsid w:val="00032DBC"/>
    <w:rsid w:val="0003348E"/>
    <w:rsid w:val="00035484"/>
    <w:rsid w:val="00035F6F"/>
    <w:rsid w:val="000365C2"/>
    <w:rsid w:val="00036EE8"/>
    <w:rsid w:val="000407A1"/>
    <w:rsid w:val="00040FB9"/>
    <w:rsid w:val="000410D4"/>
    <w:rsid w:val="00042903"/>
    <w:rsid w:val="00042F27"/>
    <w:rsid w:val="000435CC"/>
    <w:rsid w:val="00044B80"/>
    <w:rsid w:val="000458ED"/>
    <w:rsid w:val="00046EC2"/>
    <w:rsid w:val="00050033"/>
    <w:rsid w:val="00050CF5"/>
    <w:rsid w:val="00050FCB"/>
    <w:rsid w:val="0005177F"/>
    <w:rsid w:val="0005307D"/>
    <w:rsid w:val="000534F3"/>
    <w:rsid w:val="000535CB"/>
    <w:rsid w:val="00053605"/>
    <w:rsid w:val="00053DE1"/>
    <w:rsid w:val="00054F30"/>
    <w:rsid w:val="0005660F"/>
    <w:rsid w:val="00056B25"/>
    <w:rsid w:val="00056F2E"/>
    <w:rsid w:val="00057042"/>
    <w:rsid w:val="0006085D"/>
    <w:rsid w:val="00061687"/>
    <w:rsid w:val="0006233B"/>
    <w:rsid w:val="00062408"/>
    <w:rsid w:val="00062A56"/>
    <w:rsid w:val="00062D5C"/>
    <w:rsid w:val="0006391D"/>
    <w:rsid w:val="00065317"/>
    <w:rsid w:val="000653BD"/>
    <w:rsid w:val="000664C8"/>
    <w:rsid w:val="00066A12"/>
    <w:rsid w:val="00066C17"/>
    <w:rsid w:val="0006756A"/>
    <w:rsid w:val="000675A2"/>
    <w:rsid w:val="000677A4"/>
    <w:rsid w:val="00070122"/>
    <w:rsid w:val="00070C10"/>
    <w:rsid w:val="00070C4C"/>
    <w:rsid w:val="00070E5A"/>
    <w:rsid w:val="00071711"/>
    <w:rsid w:val="00071D0A"/>
    <w:rsid w:val="0007236E"/>
    <w:rsid w:val="0007272F"/>
    <w:rsid w:val="00072819"/>
    <w:rsid w:val="0007290D"/>
    <w:rsid w:val="00072E00"/>
    <w:rsid w:val="0007344B"/>
    <w:rsid w:val="00074A40"/>
    <w:rsid w:val="0007543A"/>
    <w:rsid w:val="000761AE"/>
    <w:rsid w:val="000763A6"/>
    <w:rsid w:val="0007709F"/>
    <w:rsid w:val="0007716C"/>
    <w:rsid w:val="00077FEA"/>
    <w:rsid w:val="00080058"/>
    <w:rsid w:val="000800E0"/>
    <w:rsid w:val="0008056F"/>
    <w:rsid w:val="00080A4C"/>
    <w:rsid w:val="00080A66"/>
    <w:rsid w:val="00081542"/>
    <w:rsid w:val="00083143"/>
    <w:rsid w:val="0008355F"/>
    <w:rsid w:val="00083848"/>
    <w:rsid w:val="00083F7C"/>
    <w:rsid w:val="00085273"/>
    <w:rsid w:val="0008536F"/>
    <w:rsid w:val="000866BD"/>
    <w:rsid w:val="00086ADD"/>
    <w:rsid w:val="00087314"/>
    <w:rsid w:val="00090545"/>
    <w:rsid w:val="00091838"/>
    <w:rsid w:val="000926A1"/>
    <w:rsid w:val="00092D07"/>
    <w:rsid w:val="00092F76"/>
    <w:rsid w:val="000942F1"/>
    <w:rsid w:val="000947C8"/>
    <w:rsid w:val="00094896"/>
    <w:rsid w:val="00095A60"/>
    <w:rsid w:val="000968E8"/>
    <w:rsid w:val="00097EF1"/>
    <w:rsid w:val="00097F4E"/>
    <w:rsid w:val="000A0472"/>
    <w:rsid w:val="000A09C6"/>
    <w:rsid w:val="000A0CCC"/>
    <w:rsid w:val="000A1B58"/>
    <w:rsid w:val="000A2066"/>
    <w:rsid w:val="000A352C"/>
    <w:rsid w:val="000A477C"/>
    <w:rsid w:val="000A4F1E"/>
    <w:rsid w:val="000A5C2A"/>
    <w:rsid w:val="000A6B88"/>
    <w:rsid w:val="000A6CE3"/>
    <w:rsid w:val="000A7AD4"/>
    <w:rsid w:val="000A7F6F"/>
    <w:rsid w:val="000B0074"/>
    <w:rsid w:val="000B06F1"/>
    <w:rsid w:val="000B19BA"/>
    <w:rsid w:val="000B253A"/>
    <w:rsid w:val="000B392D"/>
    <w:rsid w:val="000B4DE4"/>
    <w:rsid w:val="000B6D72"/>
    <w:rsid w:val="000B764E"/>
    <w:rsid w:val="000B7739"/>
    <w:rsid w:val="000B7962"/>
    <w:rsid w:val="000C0FAD"/>
    <w:rsid w:val="000C1270"/>
    <w:rsid w:val="000C151B"/>
    <w:rsid w:val="000C1BB3"/>
    <w:rsid w:val="000C1CAC"/>
    <w:rsid w:val="000C2382"/>
    <w:rsid w:val="000C26ED"/>
    <w:rsid w:val="000C2B04"/>
    <w:rsid w:val="000C307B"/>
    <w:rsid w:val="000C30A7"/>
    <w:rsid w:val="000C30F9"/>
    <w:rsid w:val="000C3156"/>
    <w:rsid w:val="000C4E06"/>
    <w:rsid w:val="000C550B"/>
    <w:rsid w:val="000C5FA3"/>
    <w:rsid w:val="000C604F"/>
    <w:rsid w:val="000C61D7"/>
    <w:rsid w:val="000C6898"/>
    <w:rsid w:val="000C70E6"/>
    <w:rsid w:val="000C734F"/>
    <w:rsid w:val="000C743B"/>
    <w:rsid w:val="000C7F84"/>
    <w:rsid w:val="000D0261"/>
    <w:rsid w:val="000D030E"/>
    <w:rsid w:val="000D24CA"/>
    <w:rsid w:val="000D2ABF"/>
    <w:rsid w:val="000D3740"/>
    <w:rsid w:val="000D4042"/>
    <w:rsid w:val="000D46BA"/>
    <w:rsid w:val="000D5626"/>
    <w:rsid w:val="000D5677"/>
    <w:rsid w:val="000D6722"/>
    <w:rsid w:val="000D6986"/>
    <w:rsid w:val="000D73EA"/>
    <w:rsid w:val="000D7DE3"/>
    <w:rsid w:val="000E0111"/>
    <w:rsid w:val="000E1708"/>
    <w:rsid w:val="000E1BD2"/>
    <w:rsid w:val="000E2076"/>
    <w:rsid w:val="000E2502"/>
    <w:rsid w:val="000E4462"/>
    <w:rsid w:val="000E6214"/>
    <w:rsid w:val="000E641A"/>
    <w:rsid w:val="000E6C68"/>
    <w:rsid w:val="000F0196"/>
    <w:rsid w:val="000F101A"/>
    <w:rsid w:val="000F1292"/>
    <w:rsid w:val="000F24B0"/>
    <w:rsid w:val="000F34DA"/>
    <w:rsid w:val="000F353F"/>
    <w:rsid w:val="000F39AA"/>
    <w:rsid w:val="000F47A9"/>
    <w:rsid w:val="000F4C5D"/>
    <w:rsid w:val="000F4DC4"/>
    <w:rsid w:val="000F52E0"/>
    <w:rsid w:val="000F5311"/>
    <w:rsid w:val="000F6141"/>
    <w:rsid w:val="000F6B5C"/>
    <w:rsid w:val="000F6BE5"/>
    <w:rsid w:val="000F6DC5"/>
    <w:rsid w:val="00100049"/>
    <w:rsid w:val="001005B7"/>
    <w:rsid w:val="00100E53"/>
    <w:rsid w:val="00100ECD"/>
    <w:rsid w:val="0010155B"/>
    <w:rsid w:val="001030A2"/>
    <w:rsid w:val="0010344F"/>
    <w:rsid w:val="00104BB1"/>
    <w:rsid w:val="00104BC0"/>
    <w:rsid w:val="001051C0"/>
    <w:rsid w:val="001054D5"/>
    <w:rsid w:val="0010556B"/>
    <w:rsid w:val="00105D44"/>
    <w:rsid w:val="001068E1"/>
    <w:rsid w:val="00106F6C"/>
    <w:rsid w:val="001070A1"/>
    <w:rsid w:val="001072FB"/>
    <w:rsid w:val="00110943"/>
    <w:rsid w:val="001116A8"/>
    <w:rsid w:val="00112A92"/>
    <w:rsid w:val="00115ABB"/>
    <w:rsid w:val="00115C11"/>
    <w:rsid w:val="00115D8C"/>
    <w:rsid w:val="001162BB"/>
    <w:rsid w:val="0011672D"/>
    <w:rsid w:val="00116AB0"/>
    <w:rsid w:val="00117906"/>
    <w:rsid w:val="00117E5A"/>
    <w:rsid w:val="00120656"/>
    <w:rsid w:val="00120CCB"/>
    <w:rsid w:val="00120EF7"/>
    <w:rsid w:val="0012100E"/>
    <w:rsid w:val="00121C3B"/>
    <w:rsid w:val="00122029"/>
    <w:rsid w:val="00122B14"/>
    <w:rsid w:val="00122B1A"/>
    <w:rsid w:val="00125992"/>
    <w:rsid w:val="00125C0F"/>
    <w:rsid w:val="0012636B"/>
    <w:rsid w:val="001265EE"/>
    <w:rsid w:val="00126BA2"/>
    <w:rsid w:val="001272B9"/>
    <w:rsid w:val="00127DC6"/>
    <w:rsid w:val="00130DC7"/>
    <w:rsid w:val="00131105"/>
    <w:rsid w:val="001344C1"/>
    <w:rsid w:val="001349F7"/>
    <w:rsid w:val="00134CA6"/>
    <w:rsid w:val="00134D31"/>
    <w:rsid w:val="001357BA"/>
    <w:rsid w:val="00135889"/>
    <w:rsid w:val="00135926"/>
    <w:rsid w:val="0013645E"/>
    <w:rsid w:val="00137783"/>
    <w:rsid w:val="00137A90"/>
    <w:rsid w:val="001408F8"/>
    <w:rsid w:val="00140C32"/>
    <w:rsid w:val="00140CB4"/>
    <w:rsid w:val="001411C5"/>
    <w:rsid w:val="00143A33"/>
    <w:rsid w:val="00143DE0"/>
    <w:rsid w:val="0014455C"/>
    <w:rsid w:val="00145910"/>
    <w:rsid w:val="0014711B"/>
    <w:rsid w:val="001471B3"/>
    <w:rsid w:val="00147498"/>
    <w:rsid w:val="001513EB"/>
    <w:rsid w:val="001526E2"/>
    <w:rsid w:val="00152BAB"/>
    <w:rsid w:val="00153688"/>
    <w:rsid w:val="00153752"/>
    <w:rsid w:val="001537FB"/>
    <w:rsid w:val="00153DCB"/>
    <w:rsid w:val="00155587"/>
    <w:rsid w:val="00155F73"/>
    <w:rsid w:val="0015674F"/>
    <w:rsid w:val="001567C0"/>
    <w:rsid w:val="00156F61"/>
    <w:rsid w:val="00160BEA"/>
    <w:rsid w:val="00160E88"/>
    <w:rsid w:val="00161424"/>
    <w:rsid w:val="00161989"/>
    <w:rsid w:val="00161CD3"/>
    <w:rsid w:val="00163411"/>
    <w:rsid w:val="0016356C"/>
    <w:rsid w:val="00163E3A"/>
    <w:rsid w:val="00163FDD"/>
    <w:rsid w:val="0016475A"/>
    <w:rsid w:val="00164788"/>
    <w:rsid w:val="00165CD5"/>
    <w:rsid w:val="00166012"/>
    <w:rsid w:val="00166231"/>
    <w:rsid w:val="00166802"/>
    <w:rsid w:val="00166BA3"/>
    <w:rsid w:val="00170BC4"/>
    <w:rsid w:val="00170CEA"/>
    <w:rsid w:val="0017312A"/>
    <w:rsid w:val="001731EC"/>
    <w:rsid w:val="00173F3D"/>
    <w:rsid w:val="00175929"/>
    <w:rsid w:val="00176599"/>
    <w:rsid w:val="001765F2"/>
    <w:rsid w:val="00182ABB"/>
    <w:rsid w:val="00182C2B"/>
    <w:rsid w:val="001845ED"/>
    <w:rsid w:val="001848C1"/>
    <w:rsid w:val="00185441"/>
    <w:rsid w:val="0018596A"/>
    <w:rsid w:val="00185BCA"/>
    <w:rsid w:val="00187666"/>
    <w:rsid w:val="001877B2"/>
    <w:rsid w:val="00187D45"/>
    <w:rsid w:val="00187D9A"/>
    <w:rsid w:val="00190623"/>
    <w:rsid w:val="001926A9"/>
    <w:rsid w:val="001932DE"/>
    <w:rsid w:val="00193BBC"/>
    <w:rsid w:val="0019448A"/>
    <w:rsid w:val="0019473D"/>
    <w:rsid w:val="00196506"/>
    <w:rsid w:val="001979A1"/>
    <w:rsid w:val="00197A50"/>
    <w:rsid w:val="00197FD1"/>
    <w:rsid w:val="001A200D"/>
    <w:rsid w:val="001A24CB"/>
    <w:rsid w:val="001A2801"/>
    <w:rsid w:val="001A2D0F"/>
    <w:rsid w:val="001A4CDE"/>
    <w:rsid w:val="001A4D4B"/>
    <w:rsid w:val="001A6FB3"/>
    <w:rsid w:val="001A7AD5"/>
    <w:rsid w:val="001B1880"/>
    <w:rsid w:val="001B1ADA"/>
    <w:rsid w:val="001B1CFD"/>
    <w:rsid w:val="001B20F1"/>
    <w:rsid w:val="001B3BDC"/>
    <w:rsid w:val="001B3D86"/>
    <w:rsid w:val="001B43AE"/>
    <w:rsid w:val="001B4489"/>
    <w:rsid w:val="001B5FB0"/>
    <w:rsid w:val="001B659F"/>
    <w:rsid w:val="001B6893"/>
    <w:rsid w:val="001C0BD1"/>
    <w:rsid w:val="001C1095"/>
    <w:rsid w:val="001C195A"/>
    <w:rsid w:val="001C1A88"/>
    <w:rsid w:val="001C25DF"/>
    <w:rsid w:val="001C291F"/>
    <w:rsid w:val="001C325B"/>
    <w:rsid w:val="001C3D25"/>
    <w:rsid w:val="001C4B19"/>
    <w:rsid w:val="001C4EAA"/>
    <w:rsid w:val="001C5044"/>
    <w:rsid w:val="001C5099"/>
    <w:rsid w:val="001C57FE"/>
    <w:rsid w:val="001C5D5E"/>
    <w:rsid w:val="001C6094"/>
    <w:rsid w:val="001C6541"/>
    <w:rsid w:val="001C6B9D"/>
    <w:rsid w:val="001C6DB9"/>
    <w:rsid w:val="001C7241"/>
    <w:rsid w:val="001C78F4"/>
    <w:rsid w:val="001D2FC6"/>
    <w:rsid w:val="001D417D"/>
    <w:rsid w:val="001D4409"/>
    <w:rsid w:val="001D50ED"/>
    <w:rsid w:val="001D5ED8"/>
    <w:rsid w:val="001D6002"/>
    <w:rsid w:val="001D632E"/>
    <w:rsid w:val="001D6D7B"/>
    <w:rsid w:val="001E06D2"/>
    <w:rsid w:val="001E0C9C"/>
    <w:rsid w:val="001E13A8"/>
    <w:rsid w:val="001E2390"/>
    <w:rsid w:val="001E2BA9"/>
    <w:rsid w:val="001E2DB8"/>
    <w:rsid w:val="001E3957"/>
    <w:rsid w:val="001E3F7F"/>
    <w:rsid w:val="001E55A9"/>
    <w:rsid w:val="001E568F"/>
    <w:rsid w:val="001E74D2"/>
    <w:rsid w:val="001E7848"/>
    <w:rsid w:val="001E7855"/>
    <w:rsid w:val="001E7E02"/>
    <w:rsid w:val="001F06D5"/>
    <w:rsid w:val="001F1648"/>
    <w:rsid w:val="001F1D78"/>
    <w:rsid w:val="001F1FD1"/>
    <w:rsid w:val="001F2377"/>
    <w:rsid w:val="001F60E7"/>
    <w:rsid w:val="001F66DD"/>
    <w:rsid w:val="001F761C"/>
    <w:rsid w:val="002012BE"/>
    <w:rsid w:val="00201839"/>
    <w:rsid w:val="00201982"/>
    <w:rsid w:val="00201B29"/>
    <w:rsid w:val="00201B2B"/>
    <w:rsid w:val="00201EBA"/>
    <w:rsid w:val="00202157"/>
    <w:rsid w:val="00202196"/>
    <w:rsid w:val="00202ADC"/>
    <w:rsid w:val="0020340C"/>
    <w:rsid w:val="00203437"/>
    <w:rsid w:val="00203BE3"/>
    <w:rsid w:val="00203D53"/>
    <w:rsid w:val="0020402A"/>
    <w:rsid w:val="00204648"/>
    <w:rsid w:val="00204752"/>
    <w:rsid w:val="00204BAE"/>
    <w:rsid w:val="00205885"/>
    <w:rsid w:val="00206283"/>
    <w:rsid w:val="00206571"/>
    <w:rsid w:val="0020661C"/>
    <w:rsid w:val="0020690A"/>
    <w:rsid w:val="00206B52"/>
    <w:rsid w:val="00207575"/>
    <w:rsid w:val="0020757E"/>
    <w:rsid w:val="002079BE"/>
    <w:rsid w:val="00207C73"/>
    <w:rsid w:val="0021064C"/>
    <w:rsid w:val="0021076F"/>
    <w:rsid w:val="002110A2"/>
    <w:rsid w:val="002113AF"/>
    <w:rsid w:val="002128E8"/>
    <w:rsid w:val="00212A4F"/>
    <w:rsid w:val="00212AE6"/>
    <w:rsid w:val="00212DD7"/>
    <w:rsid w:val="00212EF4"/>
    <w:rsid w:val="00214376"/>
    <w:rsid w:val="00214A1D"/>
    <w:rsid w:val="00215095"/>
    <w:rsid w:val="002166FC"/>
    <w:rsid w:val="00216ABA"/>
    <w:rsid w:val="00220307"/>
    <w:rsid w:val="0022069B"/>
    <w:rsid w:val="0022347F"/>
    <w:rsid w:val="002239D3"/>
    <w:rsid w:val="00224028"/>
    <w:rsid w:val="0022507A"/>
    <w:rsid w:val="00225B51"/>
    <w:rsid w:val="00226343"/>
    <w:rsid w:val="00226843"/>
    <w:rsid w:val="00227608"/>
    <w:rsid w:val="00227E6C"/>
    <w:rsid w:val="00227EE4"/>
    <w:rsid w:val="00230EE1"/>
    <w:rsid w:val="00232596"/>
    <w:rsid w:val="00232770"/>
    <w:rsid w:val="0023306E"/>
    <w:rsid w:val="00233288"/>
    <w:rsid w:val="00233DC5"/>
    <w:rsid w:val="002344A9"/>
    <w:rsid w:val="00234EB7"/>
    <w:rsid w:val="00235CC3"/>
    <w:rsid w:val="002369A4"/>
    <w:rsid w:val="00236DEA"/>
    <w:rsid w:val="00236F47"/>
    <w:rsid w:val="00240308"/>
    <w:rsid w:val="002404A7"/>
    <w:rsid w:val="002408DB"/>
    <w:rsid w:val="002413F3"/>
    <w:rsid w:val="00241B11"/>
    <w:rsid w:val="00241F8C"/>
    <w:rsid w:val="00242549"/>
    <w:rsid w:val="002429A0"/>
    <w:rsid w:val="00242B3A"/>
    <w:rsid w:val="00242EA3"/>
    <w:rsid w:val="00243063"/>
    <w:rsid w:val="0024348A"/>
    <w:rsid w:val="00243543"/>
    <w:rsid w:val="0024381C"/>
    <w:rsid w:val="0024389E"/>
    <w:rsid w:val="00243BE3"/>
    <w:rsid w:val="00243BE8"/>
    <w:rsid w:val="002447D0"/>
    <w:rsid w:val="00244B65"/>
    <w:rsid w:val="00245735"/>
    <w:rsid w:val="0024594E"/>
    <w:rsid w:val="00246FAC"/>
    <w:rsid w:val="00250B26"/>
    <w:rsid w:val="002514A7"/>
    <w:rsid w:val="00252122"/>
    <w:rsid w:val="00252384"/>
    <w:rsid w:val="002541ED"/>
    <w:rsid w:val="002543F4"/>
    <w:rsid w:val="00254667"/>
    <w:rsid w:val="002552FC"/>
    <w:rsid w:val="00255BC4"/>
    <w:rsid w:val="00255F1B"/>
    <w:rsid w:val="00256018"/>
    <w:rsid w:val="0025649B"/>
    <w:rsid w:val="002564F2"/>
    <w:rsid w:val="0025689E"/>
    <w:rsid w:val="00256E50"/>
    <w:rsid w:val="00257E45"/>
    <w:rsid w:val="00257E71"/>
    <w:rsid w:val="002607AB"/>
    <w:rsid w:val="00261032"/>
    <w:rsid w:val="002611CA"/>
    <w:rsid w:val="00261629"/>
    <w:rsid w:val="00261AC5"/>
    <w:rsid w:val="002637CE"/>
    <w:rsid w:val="00264108"/>
    <w:rsid w:val="00264483"/>
    <w:rsid w:val="00264B18"/>
    <w:rsid w:val="00265190"/>
    <w:rsid w:val="00265B9E"/>
    <w:rsid w:val="00265F43"/>
    <w:rsid w:val="00266417"/>
    <w:rsid w:val="00266A51"/>
    <w:rsid w:val="00266DB4"/>
    <w:rsid w:val="00267729"/>
    <w:rsid w:val="00267989"/>
    <w:rsid w:val="0027048C"/>
    <w:rsid w:val="00271173"/>
    <w:rsid w:val="00271281"/>
    <w:rsid w:val="00271527"/>
    <w:rsid w:val="002715C1"/>
    <w:rsid w:val="00272B40"/>
    <w:rsid w:val="00273505"/>
    <w:rsid w:val="00273872"/>
    <w:rsid w:val="00273ED1"/>
    <w:rsid w:val="00274D7F"/>
    <w:rsid w:val="002758E6"/>
    <w:rsid w:val="0027603F"/>
    <w:rsid w:val="0028010C"/>
    <w:rsid w:val="0028036D"/>
    <w:rsid w:val="002821B4"/>
    <w:rsid w:val="002829B9"/>
    <w:rsid w:val="00283325"/>
    <w:rsid w:val="00283A98"/>
    <w:rsid w:val="00283DD5"/>
    <w:rsid w:val="0028411A"/>
    <w:rsid w:val="002849C8"/>
    <w:rsid w:val="00284B94"/>
    <w:rsid w:val="00285715"/>
    <w:rsid w:val="00285A73"/>
    <w:rsid w:val="00286A71"/>
    <w:rsid w:val="00286A95"/>
    <w:rsid w:val="00286D81"/>
    <w:rsid w:val="002875C5"/>
    <w:rsid w:val="0028772E"/>
    <w:rsid w:val="0029032D"/>
    <w:rsid w:val="00291200"/>
    <w:rsid w:val="00293F49"/>
    <w:rsid w:val="002971A3"/>
    <w:rsid w:val="002978E1"/>
    <w:rsid w:val="002A0024"/>
    <w:rsid w:val="002A0A9F"/>
    <w:rsid w:val="002A1C82"/>
    <w:rsid w:val="002A21AE"/>
    <w:rsid w:val="002A2C5B"/>
    <w:rsid w:val="002A4923"/>
    <w:rsid w:val="002A5CF8"/>
    <w:rsid w:val="002A5D12"/>
    <w:rsid w:val="002A5E80"/>
    <w:rsid w:val="002A7529"/>
    <w:rsid w:val="002B074E"/>
    <w:rsid w:val="002B131B"/>
    <w:rsid w:val="002B15C0"/>
    <w:rsid w:val="002B1DA9"/>
    <w:rsid w:val="002B1E9D"/>
    <w:rsid w:val="002B204A"/>
    <w:rsid w:val="002B25D8"/>
    <w:rsid w:val="002B25E4"/>
    <w:rsid w:val="002B27B7"/>
    <w:rsid w:val="002B3D65"/>
    <w:rsid w:val="002B49AF"/>
    <w:rsid w:val="002B5756"/>
    <w:rsid w:val="002B6169"/>
    <w:rsid w:val="002B7E11"/>
    <w:rsid w:val="002C1A16"/>
    <w:rsid w:val="002C1AC5"/>
    <w:rsid w:val="002C1B78"/>
    <w:rsid w:val="002C3DC8"/>
    <w:rsid w:val="002C521B"/>
    <w:rsid w:val="002D16E8"/>
    <w:rsid w:val="002D1F95"/>
    <w:rsid w:val="002D21B3"/>
    <w:rsid w:val="002D268D"/>
    <w:rsid w:val="002D2858"/>
    <w:rsid w:val="002D2D18"/>
    <w:rsid w:val="002D3209"/>
    <w:rsid w:val="002D351A"/>
    <w:rsid w:val="002D36FA"/>
    <w:rsid w:val="002D3AB1"/>
    <w:rsid w:val="002D41F0"/>
    <w:rsid w:val="002D42DB"/>
    <w:rsid w:val="002D49E6"/>
    <w:rsid w:val="002D4A97"/>
    <w:rsid w:val="002D6137"/>
    <w:rsid w:val="002D6265"/>
    <w:rsid w:val="002D7A91"/>
    <w:rsid w:val="002E06BD"/>
    <w:rsid w:val="002E188F"/>
    <w:rsid w:val="002E1AB9"/>
    <w:rsid w:val="002E21AB"/>
    <w:rsid w:val="002E2811"/>
    <w:rsid w:val="002E2BCE"/>
    <w:rsid w:val="002E4665"/>
    <w:rsid w:val="002E511A"/>
    <w:rsid w:val="002E624E"/>
    <w:rsid w:val="002E7486"/>
    <w:rsid w:val="002E7949"/>
    <w:rsid w:val="002F0794"/>
    <w:rsid w:val="002F0C55"/>
    <w:rsid w:val="002F10EE"/>
    <w:rsid w:val="002F1345"/>
    <w:rsid w:val="002F3000"/>
    <w:rsid w:val="002F31B4"/>
    <w:rsid w:val="002F33D9"/>
    <w:rsid w:val="002F42C3"/>
    <w:rsid w:val="002F4481"/>
    <w:rsid w:val="002F5172"/>
    <w:rsid w:val="002F5FD7"/>
    <w:rsid w:val="002F6965"/>
    <w:rsid w:val="002F7582"/>
    <w:rsid w:val="00300A54"/>
    <w:rsid w:val="00301C0E"/>
    <w:rsid w:val="00301EF1"/>
    <w:rsid w:val="00303BFA"/>
    <w:rsid w:val="0030404B"/>
    <w:rsid w:val="003047DB"/>
    <w:rsid w:val="0030713F"/>
    <w:rsid w:val="00311002"/>
    <w:rsid w:val="00311172"/>
    <w:rsid w:val="00311CF4"/>
    <w:rsid w:val="00311E6F"/>
    <w:rsid w:val="003124F6"/>
    <w:rsid w:val="0031256F"/>
    <w:rsid w:val="00312B2D"/>
    <w:rsid w:val="00312E6D"/>
    <w:rsid w:val="00313BB6"/>
    <w:rsid w:val="00314AC3"/>
    <w:rsid w:val="00315219"/>
    <w:rsid w:val="00315B5B"/>
    <w:rsid w:val="00315B7D"/>
    <w:rsid w:val="0031614E"/>
    <w:rsid w:val="00316B38"/>
    <w:rsid w:val="00317EF9"/>
    <w:rsid w:val="0032003C"/>
    <w:rsid w:val="0032056C"/>
    <w:rsid w:val="00321396"/>
    <w:rsid w:val="0032169C"/>
    <w:rsid w:val="003220E3"/>
    <w:rsid w:val="0032258D"/>
    <w:rsid w:val="0032272C"/>
    <w:rsid w:val="00324D5A"/>
    <w:rsid w:val="00325773"/>
    <w:rsid w:val="00325B5C"/>
    <w:rsid w:val="00325F24"/>
    <w:rsid w:val="00325FF5"/>
    <w:rsid w:val="003263B2"/>
    <w:rsid w:val="0032669F"/>
    <w:rsid w:val="003266C3"/>
    <w:rsid w:val="00326C8B"/>
    <w:rsid w:val="00327660"/>
    <w:rsid w:val="0033026D"/>
    <w:rsid w:val="003309D4"/>
    <w:rsid w:val="003315F1"/>
    <w:rsid w:val="00331846"/>
    <w:rsid w:val="0033192B"/>
    <w:rsid w:val="003321C1"/>
    <w:rsid w:val="0033296C"/>
    <w:rsid w:val="00333E94"/>
    <w:rsid w:val="0033445E"/>
    <w:rsid w:val="00335AFA"/>
    <w:rsid w:val="00335B2B"/>
    <w:rsid w:val="003375DD"/>
    <w:rsid w:val="00337673"/>
    <w:rsid w:val="0034006B"/>
    <w:rsid w:val="003425E4"/>
    <w:rsid w:val="00343D51"/>
    <w:rsid w:val="00344112"/>
    <w:rsid w:val="00344196"/>
    <w:rsid w:val="00344FBE"/>
    <w:rsid w:val="003457D3"/>
    <w:rsid w:val="00345E53"/>
    <w:rsid w:val="0034627D"/>
    <w:rsid w:val="003467FE"/>
    <w:rsid w:val="00346CF3"/>
    <w:rsid w:val="00346DC0"/>
    <w:rsid w:val="0034736F"/>
    <w:rsid w:val="0035021A"/>
    <w:rsid w:val="00350642"/>
    <w:rsid w:val="00351360"/>
    <w:rsid w:val="00351740"/>
    <w:rsid w:val="003522BE"/>
    <w:rsid w:val="00352BB5"/>
    <w:rsid w:val="003535B6"/>
    <w:rsid w:val="00353AE9"/>
    <w:rsid w:val="00354BD3"/>
    <w:rsid w:val="00354E55"/>
    <w:rsid w:val="00356EA3"/>
    <w:rsid w:val="00357991"/>
    <w:rsid w:val="003579BC"/>
    <w:rsid w:val="00357DB0"/>
    <w:rsid w:val="0036055E"/>
    <w:rsid w:val="0036188C"/>
    <w:rsid w:val="003629AE"/>
    <w:rsid w:val="003651F4"/>
    <w:rsid w:val="003652C4"/>
    <w:rsid w:val="00365810"/>
    <w:rsid w:val="00365EC5"/>
    <w:rsid w:val="003661B3"/>
    <w:rsid w:val="00367DCF"/>
    <w:rsid w:val="00367E46"/>
    <w:rsid w:val="0037067F"/>
    <w:rsid w:val="00370B96"/>
    <w:rsid w:val="003713C6"/>
    <w:rsid w:val="00372978"/>
    <w:rsid w:val="0037411C"/>
    <w:rsid w:val="00374285"/>
    <w:rsid w:val="00375270"/>
    <w:rsid w:val="003757DE"/>
    <w:rsid w:val="0037590C"/>
    <w:rsid w:val="00375EFA"/>
    <w:rsid w:val="00376051"/>
    <w:rsid w:val="00377211"/>
    <w:rsid w:val="003812C5"/>
    <w:rsid w:val="00381571"/>
    <w:rsid w:val="003817B6"/>
    <w:rsid w:val="00382FD0"/>
    <w:rsid w:val="00383B3E"/>
    <w:rsid w:val="00384C7A"/>
    <w:rsid w:val="00385620"/>
    <w:rsid w:val="0038697B"/>
    <w:rsid w:val="0038763A"/>
    <w:rsid w:val="003877F2"/>
    <w:rsid w:val="00390C2D"/>
    <w:rsid w:val="00390CCD"/>
    <w:rsid w:val="00391813"/>
    <w:rsid w:val="003922BB"/>
    <w:rsid w:val="003937FE"/>
    <w:rsid w:val="00393FC9"/>
    <w:rsid w:val="0039501F"/>
    <w:rsid w:val="003951E2"/>
    <w:rsid w:val="003953E7"/>
    <w:rsid w:val="003955DB"/>
    <w:rsid w:val="003958E7"/>
    <w:rsid w:val="00395E4E"/>
    <w:rsid w:val="003962F9"/>
    <w:rsid w:val="00397932"/>
    <w:rsid w:val="003A0350"/>
    <w:rsid w:val="003A0679"/>
    <w:rsid w:val="003A06B0"/>
    <w:rsid w:val="003A081B"/>
    <w:rsid w:val="003A0EC1"/>
    <w:rsid w:val="003A205D"/>
    <w:rsid w:val="003A22EB"/>
    <w:rsid w:val="003A2F73"/>
    <w:rsid w:val="003A3480"/>
    <w:rsid w:val="003A3666"/>
    <w:rsid w:val="003A3917"/>
    <w:rsid w:val="003A3C10"/>
    <w:rsid w:val="003A4D4E"/>
    <w:rsid w:val="003A4F25"/>
    <w:rsid w:val="003A5572"/>
    <w:rsid w:val="003A71E7"/>
    <w:rsid w:val="003A7970"/>
    <w:rsid w:val="003A7F58"/>
    <w:rsid w:val="003B0516"/>
    <w:rsid w:val="003B0ED3"/>
    <w:rsid w:val="003B109B"/>
    <w:rsid w:val="003B1CB6"/>
    <w:rsid w:val="003B3B3F"/>
    <w:rsid w:val="003B47C4"/>
    <w:rsid w:val="003B4C1C"/>
    <w:rsid w:val="003B5E01"/>
    <w:rsid w:val="003B5EC4"/>
    <w:rsid w:val="003B73F2"/>
    <w:rsid w:val="003B7FA1"/>
    <w:rsid w:val="003C03DA"/>
    <w:rsid w:val="003C0461"/>
    <w:rsid w:val="003C14D7"/>
    <w:rsid w:val="003C1F75"/>
    <w:rsid w:val="003C34D0"/>
    <w:rsid w:val="003C4307"/>
    <w:rsid w:val="003C4A44"/>
    <w:rsid w:val="003C4C62"/>
    <w:rsid w:val="003C4E6D"/>
    <w:rsid w:val="003C65C5"/>
    <w:rsid w:val="003C6931"/>
    <w:rsid w:val="003C7208"/>
    <w:rsid w:val="003C7956"/>
    <w:rsid w:val="003D196B"/>
    <w:rsid w:val="003D3BC9"/>
    <w:rsid w:val="003D4132"/>
    <w:rsid w:val="003D4AAE"/>
    <w:rsid w:val="003D5BAF"/>
    <w:rsid w:val="003D6634"/>
    <w:rsid w:val="003D76F1"/>
    <w:rsid w:val="003D77F5"/>
    <w:rsid w:val="003D7FA4"/>
    <w:rsid w:val="003E04FA"/>
    <w:rsid w:val="003E0784"/>
    <w:rsid w:val="003E249B"/>
    <w:rsid w:val="003E64CD"/>
    <w:rsid w:val="003E6763"/>
    <w:rsid w:val="003E6B35"/>
    <w:rsid w:val="003E6FBE"/>
    <w:rsid w:val="003F05D3"/>
    <w:rsid w:val="003F0814"/>
    <w:rsid w:val="003F1A1A"/>
    <w:rsid w:val="003F2172"/>
    <w:rsid w:val="003F2BF0"/>
    <w:rsid w:val="003F2EEE"/>
    <w:rsid w:val="003F4423"/>
    <w:rsid w:val="003F46B6"/>
    <w:rsid w:val="003F4A85"/>
    <w:rsid w:val="003F4EB6"/>
    <w:rsid w:val="003F5165"/>
    <w:rsid w:val="003F7885"/>
    <w:rsid w:val="004011F9"/>
    <w:rsid w:val="004015F2"/>
    <w:rsid w:val="00401776"/>
    <w:rsid w:val="00401CE9"/>
    <w:rsid w:val="004021C8"/>
    <w:rsid w:val="00402368"/>
    <w:rsid w:val="004033BA"/>
    <w:rsid w:val="00403B05"/>
    <w:rsid w:val="00403CA3"/>
    <w:rsid w:val="00403D99"/>
    <w:rsid w:val="00405099"/>
    <w:rsid w:val="00405DB5"/>
    <w:rsid w:val="0040694F"/>
    <w:rsid w:val="00406A2E"/>
    <w:rsid w:val="00406DB0"/>
    <w:rsid w:val="00406EB5"/>
    <w:rsid w:val="004105A3"/>
    <w:rsid w:val="0041124A"/>
    <w:rsid w:val="004125E1"/>
    <w:rsid w:val="00413634"/>
    <w:rsid w:val="0041441A"/>
    <w:rsid w:val="004145A3"/>
    <w:rsid w:val="00414951"/>
    <w:rsid w:val="00415D51"/>
    <w:rsid w:val="00416148"/>
    <w:rsid w:val="004167E7"/>
    <w:rsid w:val="00416851"/>
    <w:rsid w:val="004171E1"/>
    <w:rsid w:val="004204D6"/>
    <w:rsid w:val="004214C2"/>
    <w:rsid w:val="0042205D"/>
    <w:rsid w:val="0042276E"/>
    <w:rsid w:val="004230E0"/>
    <w:rsid w:val="0042490C"/>
    <w:rsid w:val="00424B04"/>
    <w:rsid w:val="00426C61"/>
    <w:rsid w:val="00426D39"/>
    <w:rsid w:val="004278EB"/>
    <w:rsid w:val="004300AB"/>
    <w:rsid w:val="0043037B"/>
    <w:rsid w:val="00430AEA"/>
    <w:rsid w:val="004313B4"/>
    <w:rsid w:val="0043173D"/>
    <w:rsid w:val="004319D7"/>
    <w:rsid w:val="0043208B"/>
    <w:rsid w:val="004342DA"/>
    <w:rsid w:val="004342FF"/>
    <w:rsid w:val="00434649"/>
    <w:rsid w:val="0043468F"/>
    <w:rsid w:val="0043588C"/>
    <w:rsid w:val="004365D8"/>
    <w:rsid w:val="004379A1"/>
    <w:rsid w:val="0044085A"/>
    <w:rsid w:val="0044127E"/>
    <w:rsid w:val="0044216B"/>
    <w:rsid w:val="00444886"/>
    <w:rsid w:val="00445187"/>
    <w:rsid w:val="0044538B"/>
    <w:rsid w:val="00445630"/>
    <w:rsid w:val="00445D01"/>
    <w:rsid w:val="00446341"/>
    <w:rsid w:val="00446E1C"/>
    <w:rsid w:val="004474BE"/>
    <w:rsid w:val="00447D82"/>
    <w:rsid w:val="004506B9"/>
    <w:rsid w:val="00450EA7"/>
    <w:rsid w:val="00451E89"/>
    <w:rsid w:val="004528D1"/>
    <w:rsid w:val="00452945"/>
    <w:rsid w:val="00452985"/>
    <w:rsid w:val="00452F63"/>
    <w:rsid w:val="00453514"/>
    <w:rsid w:val="00454001"/>
    <w:rsid w:val="0045538D"/>
    <w:rsid w:val="00455651"/>
    <w:rsid w:val="00455B82"/>
    <w:rsid w:val="00456B66"/>
    <w:rsid w:val="00456D7E"/>
    <w:rsid w:val="00457399"/>
    <w:rsid w:val="00457858"/>
    <w:rsid w:val="00457B25"/>
    <w:rsid w:val="0046122C"/>
    <w:rsid w:val="0046148E"/>
    <w:rsid w:val="0046181B"/>
    <w:rsid w:val="0046183E"/>
    <w:rsid w:val="00461B76"/>
    <w:rsid w:val="004624FF"/>
    <w:rsid w:val="0046356A"/>
    <w:rsid w:val="0046368F"/>
    <w:rsid w:val="004640DF"/>
    <w:rsid w:val="00464D05"/>
    <w:rsid w:val="00466271"/>
    <w:rsid w:val="004665D1"/>
    <w:rsid w:val="00466874"/>
    <w:rsid w:val="00467183"/>
    <w:rsid w:val="0047110E"/>
    <w:rsid w:val="004719A0"/>
    <w:rsid w:val="004725B0"/>
    <w:rsid w:val="00472F72"/>
    <w:rsid w:val="004757AC"/>
    <w:rsid w:val="004758E0"/>
    <w:rsid w:val="00475B8C"/>
    <w:rsid w:val="00477D0C"/>
    <w:rsid w:val="004809E4"/>
    <w:rsid w:val="0048174F"/>
    <w:rsid w:val="00481880"/>
    <w:rsid w:val="00481B35"/>
    <w:rsid w:val="00481BF5"/>
    <w:rsid w:val="004829F9"/>
    <w:rsid w:val="00483B06"/>
    <w:rsid w:val="00484D50"/>
    <w:rsid w:val="00485EA6"/>
    <w:rsid w:val="0048629D"/>
    <w:rsid w:val="00486D70"/>
    <w:rsid w:val="00487127"/>
    <w:rsid w:val="00487565"/>
    <w:rsid w:val="0048766C"/>
    <w:rsid w:val="0049093C"/>
    <w:rsid w:val="00490AD8"/>
    <w:rsid w:val="00490B95"/>
    <w:rsid w:val="004911F5"/>
    <w:rsid w:val="00492FD8"/>
    <w:rsid w:val="0049347A"/>
    <w:rsid w:val="004942CF"/>
    <w:rsid w:val="0049490F"/>
    <w:rsid w:val="00494A9C"/>
    <w:rsid w:val="0049586B"/>
    <w:rsid w:val="00495D8D"/>
    <w:rsid w:val="00495FA6"/>
    <w:rsid w:val="004969AA"/>
    <w:rsid w:val="004A0BB5"/>
    <w:rsid w:val="004A148A"/>
    <w:rsid w:val="004A1A16"/>
    <w:rsid w:val="004A38F2"/>
    <w:rsid w:val="004A4C94"/>
    <w:rsid w:val="004A4D0A"/>
    <w:rsid w:val="004A58FB"/>
    <w:rsid w:val="004A6844"/>
    <w:rsid w:val="004A6A70"/>
    <w:rsid w:val="004A76B2"/>
    <w:rsid w:val="004B0022"/>
    <w:rsid w:val="004B0416"/>
    <w:rsid w:val="004B04AA"/>
    <w:rsid w:val="004B18B4"/>
    <w:rsid w:val="004B20E0"/>
    <w:rsid w:val="004B24ED"/>
    <w:rsid w:val="004B32C6"/>
    <w:rsid w:val="004B38F3"/>
    <w:rsid w:val="004B40F2"/>
    <w:rsid w:val="004B4F44"/>
    <w:rsid w:val="004B63CC"/>
    <w:rsid w:val="004B67C9"/>
    <w:rsid w:val="004B68A3"/>
    <w:rsid w:val="004B77D7"/>
    <w:rsid w:val="004B793C"/>
    <w:rsid w:val="004C0CFD"/>
    <w:rsid w:val="004C27A4"/>
    <w:rsid w:val="004C4185"/>
    <w:rsid w:val="004C421A"/>
    <w:rsid w:val="004C43E1"/>
    <w:rsid w:val="004C4920"/>
    <w:rsid w:val="004C497B"/>
    <w:rsid w:val="004C4ECA"/>
    <w:rsid w:val="004C5581"/>
    <w:rsid w:val="004C5D03"/>
    <w:rsid w:val="004C6342"/>
    <w:rsid w:val="004C7FCA"/>
    <w:rsid w:val="004D0E8C"/>
    <w:rsid w:val="004D0FCB"/>
    <w:rsid w:val="004D1A84"/>
    <w:rsid w:val="004D212B"/>
    <w:rsid w:val="004D2FA2"/>
    <w:rsid w:val="004D42F8"/>
    <w:rsid w:val="004D4431"/>
    <w:rsid w:val="004D4ACF"/>
    <w:rsid w:val="004D5E9F"/>
    <w:rsid w:val="004D63BF"/>
    <w:rsid w:val="004D69FE"/>
    <w:rsid w:val="004D7E2F"/>
    <w:rsid w:val="004D7E43"/>
    <w:rsid w:val="004E08FB"/>
    <w:rsid w:val="004E0EBD"/>
    <w:rsid w:val="004E1E09"/>
    <w:rsid w:val="004E239C"/>
    <w:rsid w:val="004E2BB3"/>
    <w:rsid w:val="004E2FAF"/>
    <w:rsid w:val="004E3C54"/>
    <w:rsid w:val="004E4193"/>
    <w:rsid w:val="004E4E97"/>
    <w:rsid w:val="004E4F0B"/>
    <w:rsid w:val="004E4FBA"/>
    <w:rsid w:val="004E5752"/>
    <w:rsid w:val="004E67B2"/>
    <w:rsid w:val="004E6957"/>
    <w:rsid w:val="004E6D21"/>
    <w:rsid w:val="004E7D0D"/>
    <w:rsid w:val="004F0BC8"/>
    <w:rsid w:val="004F21D9"/>
    <w:rsid w:val="004F28D1"/>
    <w:rsid w:val="004F2968"/>
    <w:rsid w:val="004F2B04"/>
    <w:rsid w:val="004F2FDF"/>
    <w:rsid w:val="004F3A54"/>
    <w:rsid w:val="004F3DAF"/>
    <w:rsid w:val="004F5616"/>
    <w:rsid w:val="004F608F"/>
    <w:rsid w:val="004F62CB"/>
    <w:rsid w:val="004F6756"/>
    <w:rsid w:val="004F7608"/>
    <w:rsid w:val="004F7B42"/>
    <w:rsid w:val="004F7B97"/>
    <w:rsid w:val="00502B5F"/>
    <w:rsid w:val="00502D31"/>
    <w:rsid w:val="00503428"/>
    <w:rsid w:val="00504782"/>
    <w:rsid w:val="00504F7B"/>
    <w:rsid w:val="00506EB6"/>
    <w:rsid w:val="005077D9"/>
    <w:rsid w:val="00507858"/>
    <w:rsid w:val="00507C24"/>
    <w:rsid w:val="00507EA8"/>
    <w:rsid w:val="00510B34"/>
    <w:rsid w:val="00511C20"/>
    <w:rsid w:val="00511EE3"/>
    <w:rsid w:val="00513276"/>
    <w:rsid w:val="00514200"/>
    <w:rsid w:val="00515F12"/>
    <w:rsid w:val="00516601"/>
    <w:rsid w:val="005166F8"/>
    <w:rsid w:val="0051671E"/>
    <w:rsid w:val="00517022"/>
    <w:rsid w:val="00517C69"/>
    <w:rsid w:val="00517DFF"/>
    <w:rsid w:val="005204A0"/>
    <w:rsid w:val="005216BA"/>
    <w:rsid w:val="00521E27"/>
    <w:rsid w:val="00522489"/>
    <w:rsid w:val="0052346C"/>
    <w:rsid w:val="00523C50"/>
    <w:rsid w:val="005243F8"/>
    <w:rsid w:val="005261E7"/>
    <w:rsid w:val="005268FE"/>
    <w:rsid w:val="00527BE0"/>
    <w:rsid w:val="00527FDE"/>
    <w:rsid w:val="00530200"/>
    <w:rsid w:val="005307B7"/>
    <w:rsid w:val="00530982"/>
    <w:rsid w:val="005314E1"/>
    <w:rsid w:val="00532351"/>
    <w:rsid w:val="00532D4F"/>
    <w:rsid w:val="0053367A"/>
    <w:rsid w:val="00533B68"/>
    <w:rsid w:val="0053400A"/>
    <w:rsid w:val="00535DEF"/>
    <w:rsid w:val="005406A4"/>
    <w:rsid w:val="00540C82"/>
    <w:rsid w:val="00540D3A"/>
    <w:rsid w:val="005410A6"/>
    <w:rsid w:val="00541E1C"/>
    <w:rsid w:val="0054343D"/>
    <w:rsid w:val="005435DC"/>
    <w:rsid w:val="0054411C"/>
    <w:rsid w:val="00546110"/>
    <w:rsid w:val="0054617E"/>
    <w:rsid w:val="00547722"/>
    <w:rsid w:val="00550087"/>
    <w:rsid w:val="0055063C"/>
    <w:rsid w:val="0055138C"/>
    <w:rsid w:val="005514DF"/>
    <w:rsid w:val="00551ACC"/>
    <w:rsid w:val="00553653"/>
    <w:rsid w:val="00553F37"/>
    <w:rsid w:val="00553F9D"/>
    <w:rsid w:val="00554077"/>
    <w:rsid w:val="005543B7"/>
    <w:rsid w:val="005545D0"/>
    <w:rsid w:val="00554A69"/>
    <w:rsid w:val="00554B2B"/>
    <w:rsid w:val="005553F3"/>
    <w:rsid w:val="005555F2"/>
    <w:rsid w:val="0055619F"/>
    <w:rsid w:val="005573F1"/>
    <w:rsid w:val="0056068A"/>
    <w:rsid w:val="00562A8D"/>
    <w:rsid w:val="005665BC"/>
    <w:rsid w:val="00566C12"/>
    <w:rsid w:val="00566CDF"/>
    <w:rsid w:val="00567283"/>
    <w:rsid w:val="005679BB"/>
    <w:rsid w:val="0057134D"/>
    <w:rsid w:val="0057139A"/>
    <w:rsid w:val="005713B2"/>
    <w:rsid w:val="005714CD"/>
    <w:rsid w:val="00572AD4"/>
    <w:rsid w:val="00572F91"/>
    <w:rsid w:val="005740CB"/>
    <w:rsid w:val="005745D5"/>
    <w:rsid w:val="00575098"/>
    <w:rsid w:val="00575129"/>
    <w:rsid w:val="00575D10"/>
    <w:rsid w:val="00576827"/>
    <w:rsid w:val="0057718C"/>
    <w:rsid w:val="00577416"/>
    <w:rsid w:val="0057784F"/>
    <w:rsid w:val="00580384"/>
    <w:rsid w:val="005803E4"/>
    <w:rsid w:val="00580960"/>
    <w:rsid w:val="005810C4"/>
    <w:rsid w:val="005812C7"/>
    <w:rsid w:val="005841BD"/>
    <w:rsid w:val="00584483"/>
    <w:rsid w:val="00584734"/>
    <w:rsid w:val="005865D0"/>
    <w:rsid w:val="005865F0"/>
    <w:rsid w:val="00587FB0"/>
    <w:rsid w:val="00590015"/>
    <w:rsid w:val="005900A3"/>
    <w:rsid w:val="005901F6"/>
    <w:rsid w:val="005903C4"/>
    <w:rsid w:val="00590980"/>
    <w:rsid w:val="00590E1F"/>
    <w:rsid w:val="00591214"/>
    <w:rsid w:val="00591F06"/>
    <w:rsid w:val="005923BE"/>
    <w:rsid w:val="00594CE7"/>
    <w:rsid w:val="00594E6D"/>
    <w:rsid w:val="00595237"/>
    <w:rsid w:val="005954E2"/>
    <w:rsid w:val="00595588"/>
    <w:rsid w:val="00595EC8"/>
    <w:rsid w:val="0059636D"/>
    <w:rsid w:val="005967F4"/>
    <w:rsid w:val="005968EA"/>
    <w:rsid w:val="005A01F0"/>
    <w:rsid w:val="005A1696"/>
    <w:rsid w:val="005A1ABF"/>
    <w:rsid w:val="005A2023"/>
    <w:rsid w:val="005A2740"/>
    <w:rsid w:val="005A2D6C"/>
    <w:rsid w:val="005A3248"/>
    <w:rsid w:val="005A33A2"/>
    <w:rsid w:val="005A5557"/>
    <w:rsid w:val="005A63DD"/>
    <w:rsid w:val="005A6A31"/>
    <w:rsid w:val="005A6DB2"/>
    <w:rsid w:val="005A7947"/>
    <w:rsid w:val="005B014B"/>
    <w:rsid w:val="005B03E3"/>
    <w:rsid w:val="005B194E"/>
    <w:rsid w:val="005B199F"/>
    <w:rsid w:val="005B1AF3"/>
    <w:rsid w:val="005B298F"/>
    <w:rsid w:val="005B31F1"/>
    <w:rsid w:val="005B41D4"/>
    <w:rsid w:val="005B48E2"/>
    <w:rsid w:val="005B5376"/>
    <w:rsid w:val="005B5417"/>
    <w:rsid w:val="005B6BA5"/>
    <w:rsid w:val="005B6CA3"/>
    <w:rsid w:val="005B6F4D"/>
    <w:rsid w:val="005B7234"/>
    <w:rsid w:val="005B7D0F"/>
    <w:rsid w:val="005C0562"/>
    <w:rsid w:val="005C0A8A"/>
    <w:rsid w:val="005C0D8B"/>
    <w:rsid w:val="005C1592"/>
    <w:rsid w:val="005C1684"/>
    <w:rsid w:val="005C1F75"/>
    <w:rsid w:val="005C2803"/>
    <w:rsid w:val="005C286E"/>
    <w:rsid w:val="005C2FEC"/>
    <w:rsid w:val="005C35D8"/>
    <w:rsid w:val="005C4EC9"/>
    <w:rsid w:val="005C5BAE"/>
    <w:rsid w:val="005C757E"/>
    <w:rsid w:val="005D00B9"/>
    <w:rsid w:val="005D0419"/>
    <w:rsid w:val="005D0424"/>
    <w:rsid w:val="005D06B9"/>
    <w:rsid w:val="005D0B67"/>
    <w:rsid w:val="005D36D6"/>
    <w:rsid w:val="005D38AE"/>
    <w:rsid w:val="005D3DF7"/>
    <w:rsid w:val="005D459C"/>
    <w:rsid w:val="005D5052"/>
    <w:rsid w:val="005D5667"/>
    <w:rsid w:val="005D757F"/>
    <w:rsid w:val="005E01CA"/>
    <w:rsid w:val="005E06DB"/>
    <w:rsid w:val="005E1F7F"/>
    <w:rsid w:val="005E2909"/>
    <w:rsid w:val="005E4496"/>
    <w:rsid w:val="005E4BA2"/>
    <w:rsid w:val="005E57B9"/>
    <w:rsid w:val="005E7AE5"/>
    <w:rsid w:val="005F0CF2"/>
    <w:rsid w:val="005F16B7"/>
    <w:rsid w:val="005F1ACC"/>
    <w:rsid w:val="005F1B28"/>
    <w:rsid w:val="005F3E93"/>
    <w:rsid w:val="005F44FA"/>
    <w:rsid w:val="005F46F7"/>
    <w:rsid w:val="005F498A"/>
    <w:rsid w:val="005F6595"/>
    <w:rsid w:val="005F76BA"/>
    <w:rsid w:val="006000D4"/>
    <w:rsid w:val="00600F6A"/>
    <w:rsid w:val="00603B21"/>
    <w:rsid w:val="00604AAF"/>
    <w:rsid w:val="0060530E"/>
    <w:rsid w:val="00605359"/>
    <w:rsid w:val="00605587"/>
    <w:rsid w:val="006063AD"/>
    <w:rsid w:val="006063F3"/>
    <w:rsid w:val="006069F0"/>
    <w:rsid w:val="00606FA5"/>
    <w:rsid w:val="00610145"/>
    <w:rsid w:val="00610700"/>
    <w:rsid w:val="00610D79"/>
    <w:rsid w:val="00610D84"/>
    <w:rsid w:val="006125E3"/>
    <w:rsid w:val="00612A13"/>
    <w:rsid w:val="00613F9E"/>
    <w:rsid w:val="00614679"/>
    <w:rsid w:val="0061688F"/>
    <w:rsid w:val="00617336"/>
    <w:rsid w:val="00617982"/>
    <w:rsid w:val="006179C2"/>
    <w:rsid w:val="00617EB6"/>
    <w:rsid w:val="0062056C"/>
    <w:rsid w:val="00620F62"/>
    <w:rsid w:val="00621C1A"/>
    <w:rsid w:val="00622275"/>
    <w:rsid w:val="00622A48"/>
    <w:rsid w:val="006235E1"/>
    <w:rsid w:val="00623715"/>
    <w:rsid w:val="00623C76"/>
    <w:rsid w:val="006240FB"/>
    <w:rsid w:val="00624461"/>
    <w:rsid w:val="006248B0"/>
    <w:rsid w:val="00625E88"/>
    <w:rsid w:val="006262B0"/>
    <w:rsid w:val="006269B7"/>
    <w:rsid w:val="00627413"/>
    <w:rsid w:val="00630B4B"/>
    <w:rsid w:val="00631DDB"/>
    <w:rsid w:val="006324EA"/>
    <w:rsid w:val="006330A0"/>
    <w:rsid w:val="006331BB"/>
    <w:rsid w:val="00633D1E"/>
    <w:rsid w:val="006349DD"/>
    <w:rsid w:val="006349E1"/>
    <w:rsid w:val="00635A70"/>
    <w:rsid w:val="00635C0F"/>
    <w:rsid w:val="00635C4E"/>
    <w:rsid w:val="006363FE"/>
    <w:rsid w:val="006370E3"/>
    <w:rsid w:val="00637229"/>
    <w:rsid w:val="0063734B"/>
    <w:rsid w:val="00641DC5"/>
    <w:rsid w:val="00642B75"/>
    <w:rsid w:val="00643212"/>
    <w:rsid w:val="00643317"/>
    <w:rsid w:val="00643364"/>
    <w:rsid w:val="00644D25"/>
    <w:rsid w:val="00644D39"/>
    <w:rsid w:val="00644FB2"/>
    <w:rsid w:val="006451DD"/>
    <w:rsid w:val="006452FA"/>
    <w:rsid w:val="0064574A"/>
    <w:rsid w:val="0064688C"/>
    <w:rsid w:val="00646BFF"/>
    <w:rsid w:val="006470AB"/>
    <w:rsid w:val="00647698"/>
    <w:rsid w:val="00647883"/>
    <w:rsid w:val="00647C66"/>
    <w:rsid w:val="00647CFB"/>
    <w:rsid w:val="00647D09"/>
    <w:rsid w:val="00647FCB"/>
    <w:rsid w:val="0065013B"/>
    <w:rsid w:val="006514B9"/>
    <w:rsid w:val="00651B39"/>
    <w:rsid w:val="00651CB9"/>
    <w:rsid w:val="00652103"/>
    <w:rsid w:val="00654B49"/>
    <w:rsid w:val="00656548"/>
    <w:rsid w:val="00656E2D"/>
    <w:rsid w:val="00656ED6"/>
    <w:rsid w:val="006570C3"/>
    <w:rsid w:val="00657C00"/>
    <w:rsid w:val="006601BE"/>
    <w:rsid w:val="0066052B"/>
    <w:rsid w:val="006640FB"/>
    <w:rsid w:val="006642E1"/>
    <w:rsid w:val="00664BEE"/>
    <w:rsid w:val="00664EB9"/>
    <w:rsid w:val="006655F7"/>
    <w:rsid w:val="00665A53"/>
    <w:rsid w:val="00665A72"/>
    <w:rsid w:val="006702A9"/>
    <w:rsid w:val="0067248C"/>
    <w:rsid w:val="00673E93"/>
    <w:rsid w:val="006740E3"/>
    <w:rsid w:val="00674BE7"/>
    <w:rsid w:val="006756AA"/>
    <w:rsid w:val="006760CB"/>
    <w:rsid w:val="006760E8"/>
    <w:rsid w:val="006802E9"/>
    <w:rsid w:val="0068080E"/>
    <w:rsid w:val="00681F63"/>
    <w:rsid w:val="006821BA"/>
    <w:rsid w:val="0068263E"/>
    <w:rsid w:val="006828AE"/>
    <w:rsid w:val="00683795"/>
    <w:rsid w:val="00686144"/>
    <w:rsid w:val="006870CC"/>
    <w:rsid w:val="00687D09"/>
    <w:rsid w:val="00687D51"/>
    <w:rsid w:val="006909BA"/>
    <w:rsid w:val="00690E6C"/>
    <w:rsid w:val="00692A4D"/>
    <w:rsid w:val="006948D3"/>
    <w:rsid w:val="00694F09"/>
    <w:rsid w:val="00695124"/>
    <w:rsid w:val="0069533C"/>
    <w:rsid w:val="00695794"/>
    <w:rsid w:val="006959B5"/>
    <w:rsid w:val="006A1378"/>
    <w:rsid w:val="006A155F"/>
    <w:rsid w:val="006A204C"/>
    <w:rsid w:val="006A2064"/>
    <w:rsid w:val="006A2945"/>
    <w:rsid w:val="006A2D59"/>
    <w:rsid w:val="006A450E"/>
    <w:rsid w:val="006A476B"/>
    <w:rsid w:val="006A4902"/>
    <w:rsid w:val="006A4A85"/>
    <w:rsid w:val="006A5CE0"/>
    <w:rsid w:val="006A69A2"/>
    <w:rsid w:val="006A7494"/>
    <w:rsid w:val="006A77BA"/>
    <w:rsid w:val="006A7904"/>
    <w:rsid w:val="006A7BF0"/>
    <w:rsid w:val="006A7FF6"/>
    <w:rsid w:val="006B0247"/>
    <w:rsid w:val="006B14C4"/>
    <w:rsid w:val="006B1826"/>
    <w:rsid w:val="006B1BC8"/>
    <w:rsid w:val="006B1D74"/>
    <w:rsid w:val="006B2876"/>
    <w:rsid w:val="006B3F62"/>
    <w:rsid w:val="006B52F6"/>
    <w:rsid w:val="006B5308"/>
    <w:rsid w:val="006B59AE"/>
    <w:rsid w:val="006B59ED"/>
    <w:rsid w:val="006B673B"/>
    <w:rsid w:val="006B67C6"/>
    <w:rsid w:val="006B721F"/>
    <w:rsid w:val="006B7810"/>
    <w:rsid w:val="006C02C6"/>
    <w:rsid w:val="006C0C6C"/>
    <w:rsid w:val="006C0F45"/>
    <w:rsid w:val="006C1196"/>
    <w:rsid w:val="006C4F0D"/>
    <w:rsid w:val="006C5504"/>
    <w:rsid w:val="006C588B"/>
    <w:rsid w:val="006C599B"/>
    <w:rsid w:val="006C5C84"/>
    <w:rsid w:val="006C6ABE"/>
    <w:rsid w:val="006C7575"/>
    <w:rsid w:val="006C7BF2"/>
    <w:rsid w:val="006D064E"/>
    <w:rsid w:val="006D297D"/>
    <w:rsid w:val="006D3BC0"/>
    <w:rsid w:val="006D4165"/>
    <w:rsid w:val="006D462E"/>
    <w:rsid w:val="006D4DAC"/>
    <w:rsid w:val="006D5D3C"/>
    <w:rsid w:val="006D5E84"/>
    <w:rsid w:val="006D67E2"/>
    <w:rsid w:val="006D73AE"/>
    <w:rsid w:val="006D743E"/>
    <w:rsid w:val="006D7B99"/>
    <w:rsid w:val="006D7C1F"/>
    <w:rsid w:val="006D7D00"/>
    <w:rsid w:val="006D7F86"/>
    <w:rsid w:val="006E094D"/>
    <w:rsid w:val="006E0C4B"/>
    <w:rsid w:val="006E12FF"/>
    <w:rsid w:val="006E1845"/>
    <w:rsid w:val="006E26ED"/>
    <w:rsid w:val="006E3951"/>
    <w:rsid w:val="006E4EFB"/>
    <w:rsid w:val="006E538C"/>
    <w:rsid w:val="006E6FD0"/>
    <w:rsid w:val="006E6FD1"/>
    <w:rsid w:val="006F0FCB"/>
    <w:rsid w:val="006F1BA2"/>
    <w:rsid w:val="006F1BD0"/>
    <w:rsid w:val="006F29C7"/>
    <w:rsid w:val="006F4EC4"/>
    <w:rsid w:val="006F52EC"/>
    <w:rsid w:val="006F552B"/>
    <w:rsid w:val="006F6BAE"/>
    <w:rsid w:val="006F70B3"/>
    <w:rsid w:val="006F7115"/>
    <w:rsid w:val="006F743F"/>
    <w:rsid w:val="0070083C"/>
    <w:rsid w:val="00700970"/>
    <w:rsid w:val="00700CF8"/>
    <w:rsid w:val="0070152A"/>
    <w:rsid w:val="00701982"/>
    <w:rsid w:val="007038AB"/>
    <w:rsid w:val="00703A7E"/>
    <w:rsid w:val="007040CC"/>
    <w:rsid w:val="00705475"/>
    <w:rsid w:val="00706F41"/>
    <w:rsid w:val="0070798A"/>
    <w:rsid w:val="00710A5B"/>
    <w:rsid w:val="007110A6"/>
    <w:rsid w:val="0071125C"/>
    <w:rsid w:val="00711C59"/>
    <w:rsid w:val="007127B4"/>
    <w:rsid w:val="00714C46"/>
    <w:rsid w:val="00715CB5"/>
    <w:rsid w:val="00715DBF"/>
    <w:rsid w:val="007175FF"/>
    <w:rsid w:val="007177DC"/>
    <w:rsid w:val="00717BA4"/>
    <w:rsid w:val="007202A6"/>
    <w:rsid w:val="00720C99"/>
    <w:rsid w:val="00721046"/>
    <w:rsid w:val="0072176A"/>
    <w:rsid w:val="0072184E"/>
    <w:rsid w:val="00721DCC"/>
    <w:rsid w:val="007226AF"/>
    <w:rsid w:val="00724448"/>
    <w:rsid w:val="007245F7"/>
    <w:rsid w:val="0072487A"/>
    <w:rsid w:val="007249BD"/>
    <w:rsid w:val="007250A1"/>
    <w:rsid w:val="00725C37"/>
    <w:rsid w:val="00726D8E"/>
    <w:rsid w:val="0072789C"/>
    <w:rsid w:val="00727B56"/>
    <w:rsid w:val="00727D23"/>
    <w:rsid w:val="007304F2"/>
    <w:rsid w:val="00732646"/>
    <w:rsid w:val="00734C9B"/>
    <w:rsid w:val="0073547D"/>
    <w:rsid w:val="007369CC"/>
    <w:rsid w:val="00737BB5"/>
    <w:rsid w:val="007402F4"/>
    <w:rsid w:val="00740458"/>
    <w:rsid w:val="00740723"/>
    <w:rsid w:val="00740CFF"/>
    <w:rsid w:val="0074195B"/>
    <w:rsid w:val="00741B5C"/>
    <w:rsid w:val="00741E5F"/>
    <w:rsid w:val="007425E2"/>
    <w:rsid w:val="00742673"/>
    <w:rsid w:val="0074280D"/>
    <w:rsid w:val="0074323D"/>
    <w:rsid w:val="00743459"/>
    <w:rsid w:val="00743A0A"/>
    <w:rsid w:val="0074415D"/>
    <w:rsid w:val="00744DCE"/>
    <w:rsid w:val="00744FA1"/>
    <w:rsid w:val="007454B3"/>
    <w:rsid w:val="00745532"/>
    <w:rsid w:val="00745757"/>
    <w:rsid w:val="00745A59"/>
    <w:rsid w:val="00746730"/>
    <w:rsid w:val="007505BB"/>
    <w:rsid w:val="0075170C"/>
    <w:rsid w:val="0075181C"/>
    <w:rsid w:val="0075294F"/>
    <w:rsid w:val="00753904"/>
    <w:rsid w:val="00753E7F"/>
    <w:rsid w:val="007552E1"/>
    <w:rsid w:val="00755EE6"/>
    <w:rsid w:val="00755F50"/>
    <w:rsid w:val="00757083"/>
    <w:rsid w:val="00757F53"/>
    <w:rsid w:val="0076279C"/>
    <w:rsid w:val="00763536"/>
    <w:rsid w:val="00763644"/>
    <w:rsid w:val="0076385F"/>
    <w:rsid w:val="00763902"/>
    <w:rsid w:val="00763A17"/>
    <w:rsid w:val="00764E4B"/>
    <w:rsid w:val="00765041"/>
    <w:rsid w:val="00765484"/>
    <w:rsid w:val="007664F6"/>
    <w:rsid w:val="00766EBC"/>
    <w:rsid w:val="0076719C"/>
    <w:rsid w:val="00770AC5"/>
    <w:rsid w:val="0077195B"/>
    <w:rsid w:val="00771DB1"/>
    <w:rsid w:val="00771DC2"/>
    <w:rsid w:val="00773272"/>
    <w:rsid w:val="00773375"/>
    <w:rsid w:val="007737E3"/>
    <w:rsid w:val="00774450"/>
    <w:rsid w:val="00774457"/>
    <w:rsid w:val="00774682"/>
    <w:rsid w:val="007749F4"/>
    <w:rsid w:val="00774C4A"/>
    <w:rsid w:val="00775BE2"/>
    <w:rsid w:val="007761D1"/>
    <w:rsid w:val="007765E8"/>
    <w:rsid w:val="00776F29"/>
    <w:rsid w:val="0078040C"/>
    <w:rsid w:val="00780EE5"/>
    <w:rsid w:val="007826FE"/>
    <w:rsid w:val="007835F3"/>
    <w:rsid w:val="007837AF"/>
    <w:rsid w:val="007839F9"/>
    <w:rsid w:val="00784A36"/>
    <w:rsid w:val="00784FD8"/>
    <w:rsid w:val="00785169"/>
    <w:rsid w:val="007851D8"/>
    <w:rsid w:val="0078666B"/>
    <w:rsid w:val="00786731"/>
    <w:rsid w:val="00786A48"/>
    <w:rsid w:val="00787D71"/>
    <w:rsid w:val="0079063E"/>
    <w:rsid w:val="00790FB3"/>
    <w:rsid w:val="007924F6"/>
    <w:rsid w:val="0079287C"/>
    <w:rsid w:val="0079290D"/>
    <w:rsid w:val="00792BEF"/>
    <w:rsid w:val="00793427"/>
    <w:rsid w:val="007940F3"/>
    <w:rsid w:val="007946A4"/>
    <w:rsid w:val="00794D3C"/>
    <w:rsid w:val="00794F20"/>
    <w:rsid w:val="00795556"/>
    <w:rsid w:val="007955D4"/>
    <w:rsid w:val="00795826"/>
    <w:rsid w:val="00795F73"/>
    <w:rsid w:val="00796636"/>
    <w:rsid w:val="00796FE8"/>
    <w:rsid w:val="007970C3"/>
    <w:rsid w:val="00797635"/>
    <w:rsid w:val="00797A4F"/>
    <w:rsid w:val="00797CEB"/>
    <w:rsid w:val="007A1BDA"/>
    <w:rsid w:val="007A24AB"/>
    <w:rsid w:val="007A368A"/>
    <w:rsid w:val="007A3968"/>
    <w:rsid w:val="007A493D"/>
    <w:rsid w:val="007A498C"/>
    <w:rsid w:val="007A4F89"/>
    <w:rsid w:val="007A551F"/>
    <w:rsid w:val="007A557B"/>
    <w:rsid w:val="007A5CDD"/>
    <w:rsid w:val="007A616E"/>
    <w:rsid w:val="007A6949"/>
    <w:rsid w:val="007A729A"/>
    <w:rsid w:val="007B0104"/>
    <w:rsid w:val="007B27A9"/>
    <w:rsid w:val="007B2BD8"/>
    <w:rsid w:val="007B3082"/>
    <w:rsid w:val="007B441B"/>
    <w:rsid w:val="007B4994"/>
    <w:rsid w:val="007B6514"/>
    <w:rsid w:val="007B687F"/>
    <w:rsid w:val="007B6969"/>
    <w:rsid w:val="007B6EFE"/>
    <w:rsid w:val="007C290D"/>
    <w:rsid w:val="007C2C2B"/>
    <w:rsid w:val="007C2D47"/>
    <w:rsid w:val="007C335F"/>
    <w:rsid w:val="007C3FE3"/>
    <w:rsid w:val="007C4458"/>
    <w:rsid w:val="007C4975"/>
    <w:rsid w:val="007C49BA"/>
    <w:rsid w:val="007C4E8A"/>
    <w:rsid w:val="007C51B8"/>
    <w:rsid w:val="007C5A93"/>
    <w:rsid w:val="007C5DC8"/>
    <w:rsid w:val="007C62CA"/>
    <w:rsid w:val="007C6FFC"/>
    <w:rsid w:val="007C7FA8"/>
    <w:rsid w:val="007D032C"/>
    <w:rsid w:val="007D0DB5"/>
    <w:rsid w:val="007D1381"/>
    <w:rsid w:val="007D1FFD"/>
    <w:rsid w:val="007D2512"/>
    <w:rsid w:val="007D3649"/>
    <w:rsid w:val="007D3AB5"/>
    <w:rsid w:val="007D4509"/>
    <w:rsid w:val="007D5136"/>
    <w:rsid w:val="007D542E"/>
    <w:rsid w:val="007D5A1D"/>
    <w:rsid w:val="007D71D5"/>
    <w:rsid w:val="007D7961"/>
    <w:rsid w:val="007D7CBD"/>
    <w:rsid w:val="007E12AE"/>
    <w:rsid w:val="007E1401"/>
    <w:rsid w:val="007E1ACB"/>
    <w:rsid w:val="007E2151"/>
    <w:rsid w:val="007E216D"/>
    <w:rsid w:val="007E3158"/>
    <w:rsid w:val="007E356A"/>
    <w:rsid w:val="007E4930"/>
    <w:rsid w:val="007E4DD9"/>
    <w:rsid w:val="007E4FCE"/>
    <w:rsid w:val="007E52DA"/>
    <w:rsid w:val="007E5FB8"/>
    <w:rsid w:val="007E7043"/>
    <w:rsid w:val="007E76A1"/>
    <w:rsid w:val="007F073C"/>
    <w:rsid w:val="007F0A25"/>
    <w:rsid w:val="007F0BB9"/>
    <w:rsid w:val="007F1550"/>
    <w:rsid w:val="007F1642"/>
    <w:rsid w:val="007F2D0C"/>
    <w:rsid w:val="007F2DF5"/>
    <w:rsid w:val="007F39AA"/>
    <w:rsid w:val="007F3B62"/>
    <w:rsid w:val="007F3EDB"/>
    <w:rsid w:val="007F4C38"/>
    <w:rsid w:val="007F5184"/>
    <w:rsid w:val="007F66BB"/>
    <w:rsid w:val="007F68FB"/>
    <w:rsid w:val="007F746D"/>
    <w:rsid w:val="007F784E"/>
    <w:rsid w:val="008020D0"/>
    <w:rsid w:val="008025BB"/>
    <w:rsid w:val="00803821"/>
    <w:rsid w:val="00803A4C"/>
    <w:rsid w:val="008051CD"/>
    <w:rsid w:val="00805860"/>
    <w:rsid w:val="00807DD7"/>
    <w:rsid w:val="00810702"/>
    <w:rsid w:val="00811A07"/>
    <w:rsid w:val="008126DD"/>
    <w:rsid w:val="008133AB"/>
    <w:rsid w:val="00813ADF"/>
    <w:rsid w:val="00814DBD"/>
    <w:rsid w:val="00815974"/>
    <w:rsid w:val="00815980"/>
    <w:rsid w:val="008161C7"/>
    <w:rsid w:val="00816729"/>
    <w:rsid w:val="0081735C"/>
    <w:rsid w:val="008177BD"/>
    <w:rsid w:val="00817C83"/>
    <w:rsid w:val="00817F7C"/>
    <w:rsid w:val="00820434"/>
    <w:rsid w:val="008208AD"/>
    <w:rsid w:val="0082110E"/>
    <w:rsid w:val="008228AD"/>
    <w:rsid w:val="00822E01"/>
    <w:rsid w:val="0082387D"/>
    <w:rsid w:val="008238C5"/>
    <w:rsid w:val="00825138"/>
    <w:rsid w:val="0082572C"/>
    <w:rsid w:val="00827C00"/>
    <w:rsid w:val="00831060"/>
    <w:rsid w:val="00831A3D"/>
    <w:rsid w:val="00832C60"/>
    <w:rsid w:val="008335DC"/>
    <w:rsid w:val="00834C67"/>
    <w:rsid w:val="0083724E"/>
    <w:rsid w:val="008376C6"/>
    <w:rsid w:val="0084130E"/>
    <w:rsid w:val="0084136A"/>
    <w:rsid w:val="00842760"/>
    <w:rsid w:val="00842A99"/>
    <w:rsid w:val="008430B2"/>
    <w:rsid w:val="00843929"/>
    <w:rsid w:val="0084543B"/>
    <w:rsid w:val="00845D0B"/>
    <w:rsid w:val="00847213"/>
    <w:rsid w:val="008475FF"/>
    <w:rsid w:val="008476D6"/>
    <w:rsid w:val="0085002A"/>
    <w:rsid w:val="008503D0"/>
    <w:rsid w:val="00850A76"/>
    <w:rsid w:val="00852EB9"/>
    <w:rsid w:val="008558D7"/>
    <w:rsid w:val="00855C66"/>
    <w:rsid w:val="00855E70"/>
    <w:rsid w:val="00855FCA"/>
    <w:rsid w:val="008565B5"/>
    <w:rsid w:val="00856CBC"/>
    <w:rsid w:val="00857D17"/>
    <w:rsid w:val="008605C2"/>
    <w:rsid w:val="008608EB"/>
    <w:rsid w:val="008619E1"/>
    <w:rsid w:val="00861F65"/>
    <w:rsid w:val="00862565"/>
    <w:rsid w:val="00863F50"/>
    <w:rsid w:val="008643F9"/>
    <w:rsid w:val="008651C1"/>
    <w:rsid w:val="0086608D"/>
    <w:rsid w:val="00866830"/>
    <w:rsid w:val="00867E24"/>
    <w:rsid w:val="00870526"/>
    <w:rsid w:val="00871130"/>
    <w:rsid w:val="00872436"/>
    <w:rsid w:val="00873000"/>
    <w:rsid w:val="00873D83"/>
    <w:rsid w:val="00874C3A"/>
    <w:rsid w:val="00874C6B"/>
    <w:rsid w:val="00875672"/>
    <w:rsid w:val="00875EE6"/>
    <w:rsid w:val="008768F1"/>
    <w:rsid w:val="00881533"/>
    <w:rsid w:val="00881B1F"/>
    <w:rsid w:val="008835BB"/>
    <w:rsid w:val="0088375B"/>
    <w:rsid w:val="008843A8"/>
    <w:rsid w:val="00884F04"/>
    <w:rsid w:val="008858FD"/>
    <w:rsid w:val="008863E8"/>
    <w:rsid w:val="0088722A"/>
    <w:rsid w:val="00887697"/>
    <w:rsid w:val="00891BF0"/>
    <w:rsid w:val="00891F24"/>
    <w:rsid w:val="008921BC"/>
    <w:rsid w:val="00892B61"/>
    <w:rsid w:val="00893805"/>
    <w:rsid w:val="00893DB9"/>
    <w:rsid w:val="00894CA4"/>
    <w:rsid w:val="0089653A"/>
    <w:rsid w:val="00896B6A"/>
    <w:rsid w:val="00896DC9"/>
    <w:rsid w:val="00897001"/>
    <w:rsid w:val="008976B1"/>
    <w:rsid w:val="008A00C7"/>
    <w:rsid w:val="008A0576"/>
    <w:rsid w:val="008A0798"/>
    <w:rsid w:val="008A100B"/>
    <w:rsid w:val="008A23DA"/>
    <w:rsid w:val="008A28AB"/>
    <w:rsid w:val="008A2EE1"/>
    <w:rsid w:val="008A3542"/>
    <w:rsid w:val="008A37FD"/>
    <w:rsid w:val="008A4685"/>
    <w:rsid w:val="008A48F1"/>
    <w:rsid w:val="008A4A12"/>
    <w:rsid w:val="008A50FD"/>
    <w:rsid w:val="008A53FB"/>
    <w:rsid w:val="008A69EF"/>
    <w:rsid w:val="008A7A25"/>
    <w:rsid w:val="008B0975"/>
    <w:rsid w:val="008B1D44"/>
    <w:rsid w:val="008B1FEC"/>
    <w:rsid w:val="008B21F0"/>
    <w:rsid w:val="008B30B0"/>
    <w:rsid w:val="008B4CC6"/>
    <w:rsid w:val="008B5D44"/>
    <w:rsid w:val="008B5E24"/>
    <w:rsid w:val="008B7160"/>
    <w:rsid w:val="008B75BC"/>
    <w:rsid w:val="008B799D"/>
    <w:rsid w:val="008B7D59"/>
    <w:rsid w:val="008C037F"/>
    <w:rsid w:val="008C0FFC"/>
    <w:rsid w:val="008C16A5"/>
    <w:rsid w:val="008C2848"/>
    <w:rsid w:val="008C3247"/>
    <w:rsid w:val="008C357E"/>
    <w:rsid w:val="008C3B5E"/>
    <w:rsid w:val="008C5D2D"/>
    <w:rsid w:val="008C6D15"/>
    <w:rsid w:val="008D0954"/>
    <w:rsid w:val="008D181A"/>
    <w:rsid w:val="008D257C"/>
    <w:rsid w:val="008D28C9"/>
    <w:rsid w:val="008D3F42"/>
    <w:rsid w:val="008D49C6"/>
    <w:rsid w:val="008D4F3E"/>
    <w:rsid w:val="008D5290"/>
    <w:rsid w:val="008D66F0"/>
    <w:rsid w:val="008D7AA4"/>
    <w:rsid w:val="008E0B44"/>
    <w:rsid w:val="008E15E3"/>
    <w:rsid w:val="008E23D5"/>
    <w:rsid w:val="008E2797"/>
    <w:rsid w:val="008E6145"/>
    <w:rsid w:val="008E65AA"/>
    <w:rsid w:val="008E7744"/>
    <w:rsid w:val="008E7C79"/>
    <w:rsid w:val="008F02E8"/>
    <w:rsid w:val="008F04E5"/>
    <w:rsid w:val="008F078A"/>
    <w:rsid w:val="008F39B8"/>
    <w:rsid w:val="008F49A2"/>
    <w:rsid w:val="008F5A3B"/>
    <w:rsid w:val="008F5F23"/>
    <w:rsid w:val="008F6234"/>
    <w:rsid w:val="008F76CF"/>
    <w:rsid w:val="008F7706"/>
    <w:rsid w:val="008F7E70"/>
    <w:rsid w:val="0090005F"/>
    <w:rsid w:val="00900F95"/>
    <w:rsid w:val="00900FAD"/>
    <w:rsid w:val="009013C0"/>
    <w:rsid w:val="009025B2"/>
    <w:rsid w:val="00902742"/>
    <w:rsid w:val="00902D1A"/>
    <w:rsid w:val="00904511"/>
    <w:rsid w:val="00904DF1"/>
    <w:rsid w:val="0090564D"/>
    <w:rsid w:val="00906528"/>
    <w:rsid w:val="009069B4"/>
    <w:rsid w:val="00906E56"/>
    <w:rsid w:val="009122EE"/>
    <w:rsid w:val="00912F63"/>
    <w:rsid w:val="009134A5"/>
    <w:rsid w:val="00913599"/>
    <w:rsid w:val="00913EE7"/>
    <w:rsid w:val="0091418D"/>
    <w:rsid w:val="00914556"/>
    <w:rsid w:val="00914977"/>
    <w:rsid w:val="0091501A"/>
    <w:rsid w:val="00915B81"/>
    <w:rsid w:val="00916715"/>
    <w:rsid w:val="00916C64"/>
    <w:rsid w:val="0092156F"/>
    <w:rsid w:val="0092287B"/>
    <w:rsid w:val="009241B0"/>
    <w:rsid w:val="009246E1"/>
    <w:rsid w:val="00925183"/>
    <w:rsid w:val="00925577"/>
    <w:rsid w:val="0092575E"/>
    <w:rsid w:val="009258FB"/>
    <w:rsid w:val="00926563"/>
    <w:rsid w:val="00927C9F"/>
    <w:rsid w:val="00931603"/>
    <w:rsid w:val="00931AA1"/>
    <w:rsid w:val="009326CF"/>
    <w:rsid w:val="00932882"/>
    <w:rsid w:val="0093392B"/>
    <w:rsid w:val="00934795"/>
    <w:rsid w:val="0093506F"/>
    <w:rsid w:val="0093515F"/>
    <w:rsid w:val="00935610"/>
    <w:rsid w:val="00935876"/>
    <w:rsid w:val="00935BF6"/>
    <w:rsid w:val="00936469"/>
    <w:rsid w:val="00937049"/>
    <w:rsid w:val="0094023F"/>
    <w:rsid w:val="009409EC"/>
    <w:rsid w:val="00941E2A"/>
    <w:rsid w:val="00942003"/>
    <w:rsid w:val="009424A4"/>
    <w:rsid w:val="00942870"/>
    <w:rsid w:val="00943103"/>
    <w:rsid w:val="00943461"/>
    <w:rsid w:val="009447D6"/>
    <w:rsid w:val="00944D7F"/>
    <w:rsid w:val="00945142"/>
    <w:rsid w:val="00945DC0"/>
    <w:rsid w:val="00946231"/>
    <w:rsid w:val="009466A3"/>
    <w:rsid w:val="00946BFC"/>
    <w:rsid w:val="00946F65"/>
    <w:rsid w:val="00947802"/>
    <w:rsid w:val="009502EC"/>
    <w:rsid w:val="00950D60"/>
    <w:rsid w:val="00952116"/>
    <w:rsid w:val="00952580"/>
    <w:rsid w:val="00953C9F"/>
    <w:rsid w:val="0095457B"/>
    <w:rsid w:val="00954EB5"/>
    <w:rsid w:val="009570A5"/>
    <w:rsid w:val="00960567"/>
    <w:rsid w:val="00960D7B"/>
    <w:rsid w:val="00960E58"/>
    <w:rsid w:val="00961380"/>
    <w:rsid w:val="009617F5"/>
    <w:rsid w:val="009618BA"/>
    <w:rsid w:val="00961BB9"/>
    <w:rsid w:val="0096425D"/>
    <w:rsid w:val="00964E8F"/>
    <w:rsid w:val="009652ED"/>
    <w:rsid w:val="0096534F"/>
    <w:rsid w:val="00965814"/>
    <w:rsid w:val="00965C3B"/>
    <w:rsid w:val="00967113"/>
    <w:rsid w:val="00967583"/>
    <w:rsid w:val="00970BFB"/>
    <w:rsid w:val="00970C38"/>
    <w:rsid w:val="00971035"/>
    <w:rsid w:val="00971796"/>
    <w:rsid w:val="00971C9D"/>
    <w:rsid w:val="00971D09"/>
    <w:rsid w:val="00972936"/>
    <w:rsid w:val="00972FFC"/>
    <w:rsid w:val="00973372"/>
    <w:rsid w:val="009740D2"/>
    <w:rsid w:val="00974385"/>
    <w:rsid w:val="00974B65"/>
    <w:rsid w:val="00975916"/>
    <w:rsid w:val="00975B89"/>
    <w:rsid w:val="00975F67"/>
    <w:rsid w:val="00975F9A"/>
    <w:rsid w:val="00976403"/>
    <w:rsid w:val="00976DDE"/>
    <w:rsid w:val="009809AC"/>
    <w:rsid w:val="00980A31"/>
    <w:rsid w:val="00980EE6"/>
    <w:rsid w:val="00981B10"/>
    <w:rsid w:val="009825F7"/>
    <w:rsid w:val="009826BE"/>
    <w:rsid w:val="009838C7"/>
    <w:rsid w:val="00984550"/>
    <w:rsid w:val="00984717"/>
    <w:rsid w:val="00984A1F"/>
    <w:rsid w:val="00984BB3"/>
    <w:rsid w:val="00986A83"/>
    <w:rsid w:val="0098753B"/>
    <w:rsid w:val="009924D6"/>
    <w:rsid w:val="0099267C"/>
    <w:rsid w:val="0099297B"/>
    <w:rsid w:val="0099299E"/>
    <w:rsid w:val="00992A52"/>
    <w:rsid w:val="00992B92"/>
    <w:rsid w:val="009930E4"/>
    <w:rsid w:val="0099381C"/>
    <w:rsid w:val="00994167"/>
    <w:rsid w:val="00994944"/>
    <w:rsid w:val="00994BA7"/>
    <w:rsid w:val="00995372"/>
    <w:rsid w:val="009959FA"/>
    <w:rsid w:val="00995FA1"/>
    <w:rsid w:val="009963B2"/>
    <w:rsid w:val="009971B0"/>
    <w:rsid w:val="00997285"/>
    <w:rsid w:val="009A08D4"/>
    <w:rsid w:val="009A1272"/>
    <w:rsid w:val="009A161D"/>
    <w:rsid w:val="009A285F"/>
    <w:rsid w:val="009A2DB0"/>
    <w:rsid w:val="009A52B7"/>
    <w:rsid w:val="009B098F"/>
    <w:rsid w:val="009B0CB0"/>
    <w:rsid w:val="009B21CC"/>
    <w:rsid w:val="009B21F7"/>
    <w:rsid w:val="009B231A"/>
    <w:rsid w:val="009B2346"/>
    <w:rsid w:val="009B28B7"/>
    <w:rsid w:val="009B3945"/>
    <w:rsid w:val="009B4166"/>
    <w:rsid w:val="009B57DD"/>
    <w:rsid w:val="009C0E96"/>
    <w:rsid w:val="009C20E6"/>
    <w:rsid w:val="009C2EF9"/>
    <w:rsid w:val="009C3569"/>
    <w:rsid w:val="009C3A9C"/>
    <w:rsid w:val="009C3D9A"/>
    <w:rsid w:val="009C3F17"/>
    <w:rsid w:val="009C42AA"/>
    <w:rsid w:val="009C4494"/>
    <w:rsid w:val="009C5107"/>
    <w:rsid w:val="009C536F"/>
    <w:rsid w:val="009C5634"/>
    <w:rsid w:val="009C57E3"/>
    <w:rsid w:val="009C5C87"/>
    <w:rsid w:val="009C617E"/>
    <w:rsid w:val="009C761A"/>
    <w:rsid w:val="009D0792"/>
    <w:rsid w:val="009D07B8"/>
    <w:rsid w:val="009D0E48"/>
    <w:rsid w:val="009D19A0"/>
    <w:rsid w:val="009D1D04"/>
    <w:rsid w:val="009D225B"/>
    <w:rsid w:val="009D29FB"/>
    <w:rsid w:val="009D30F2"/>
    <w:rsid w:val="009D3D0C"/>
    <w:rsid w:val="009D7AA5"/>
    <w:rsid w:val="009D7C93"/>
    <w:rsid w:val="009E10B4"/>
    <w:rsid w:val="009E1816"/>
    <w:rsid w:val="009E184C"/>
    <w:rsid w:val="009E1CE7"/>
    <w:rsid w:val="009E27EA"/>
    <w:rsid w:val="009E30F7"/>
    <w:rsid w:val="009E32DC"/>
    <w:rsid w:val="009E43FD"/>
    <w:rsid w:val="009E5FC8"/>
    <w:rsid w:val="009E6224"/>
    <w:rsid w:val="009E64D0"/>
    <w:rsid w:val="009E7312"/>
    <w:rsid w:val="009E7B10"/>
    <w:rsid w:val="009F0553"/>
    <w:rsid w:val="009F0806"/>
    <w:rsid w:val="009F0B11"/>
    <w:rsid w:val="009F2693"/>
    <w:rsid w:val="009F2BCA"/>
    <w:rsid w:val="009F354C"/>
    <w:rsid w:val="009F4074"/>
    <w:rsid w:val="009F4108"/>
    <w:rsid w:val="009F444B"/>
    <w:rsid w:val="009F4A5C"/>
    <w:rsid w:val="009F52CE"/>
    <w:rsid w:val="009F5559"/>
    <w:rsid w:val="009F6A01"/>
    <w:rsid w:val="009F6AC2"/>
    <w:rsid w:val="009F6FB4"/>
    <w:rsid w:val="009F700E"/>
    <w:rsid w:val="009F7026"/>
    <w:rsid w:val="009F7150"/>
    <w:rsid w:val="00A0233E"/>
    <w:rsid w:val="00A03FC6"/>
    <w:rsid w:val="00A04F3A"/>
    <w:rsid w:val="00A0555A"/>
    <w:rsid w:val="00A05852"/>
    <w:rsid w:val="00A06339"/>
    <w:rsid w:val="00A0643F"/>
    <w:rsid w:val="00A064B8"/>
    <w:rsid w:val="00A07502"/>
    <w:rsid w:val="00A077D2"/>
    <w:rsid w:val="00A07816"/>
    <w:rsid w:val="00A07E3D"/>
    <w:rsid w:val="00A100C9"/>
    <w:rsid w:val="00A10CC7"/>
    <w:rsid w:val="00A119EE"/>
    <w:rsid w:val="00A11E2D"/>
    <w:rsid w:val="00A12118"/>
    <w:rsid w:val="00A1229B"/>
    <w:rsid w:val="00A132E0"/>
    <w:rsid w:val="00A13E4C"/>
    <w:rsid w:val="00A14853"/>
    <w:rsid w:val="00A149F1"/>
    <w:rsid w:val="00A15D23"/>
    <w:rsid w:val="00A17007"/>
    <w:rsid w:val="00A1725E"/>
    <w:rsid w:val="00A172B7"/>
    <w:rsid w:val="00A17562"/>
    <w:rsid w:val="00A2140D"/>
    <w:rsid w:val="00A21ECB"/>
    <w:rsid w:val="00A2252F"/>
    <w:rsid w:val="00A23A5D"/>
    <w:rsid w:val="00A23C75"/>
    <w:rsid w:val="00A24281"/>
    <w:rsid w:val="00A2513B"/>
    <w:rsid w:val="00A252A4"/>
    <w:rsid w:val="00A27F90"/>
    <w:rsid w:val="00A30687"/>
    <w:rsid w:val="00A329D1"/>
    <w:rsid w:val="00A334BE"/>
    <w:rsid w:val="00A347CB"/>
    <w:rsid w:val="00A358CB"/>
    <w:rsid w:val="00A369D7"/>
    <w:rsid w:val="00A36DAA"/>
    <w:rsid w:val="00A37301"/>
    <w:rsid w:val="00A402A7"/>
    <w:rsid w:val="00A40A08"/>
    <w:rsid w:val="00A40C26"/>
    <w:rsid w:val="00A418AE"/>
    <w:rsid w:val="00A424D0"/>
    <w:rsid w:val="00A433CC"/>
    <w:rsid w:val="00A44280"/>
    <w:rsid w:val="00A449BF"/>
    <w:rsid w:val="00A44D1C"/>
    <w:rsid w:val="00A44DB8"/>
    <w:rsid w:val="00A45377"/>
    <w:rsid w:val="00A465B2"/>
    <w:rsid w:val="00A469F1"/>
    <w:rsid w:val="00A475C9"/>
    <w:rsid w:val="00A47E0E"/>
    <w:rsid w:val="00A502D1"/>
    <w:rsid w:val="00A5057C"/>
    <w:rsid w:val="00A50CC6"/>
    <w:rsid w:val="00A50EC8"/>
    <w:rsid w:val="00A51EFF"/>
    <w:rsid w:val="00A52A59"/>
    <w:rsid w:val="00A52AF5"/>
    <w:rsid w:val="00A52D1F"/>
    <w:rsid w:val="00A53601"/>
    <w:rsid w:val="00A539C7"/>
    <w:rsid w:val="00A53AC7"/>
    <w:rsid w:val="00A54A18"/>
    <w:rsid w:val="00A54FB3"/>
    <w:rsid w:val="00A56BE1"/>
    <w:rsid w:val="00A56C1C"/>
    <w:rsid w:val="00A56EB5"/>
    <w:rsid w:val="00A56EEB"/>
    <w:rsid w:val="00A579AD"/>
    <w:rsid w:val="00A60D9B"/>
    <w:rsid w:val="00A6107D"/>
    <w:rsid w:val="00A62541"/>
    <w:rsid w:val="00A629CC"/>
    <w:rsid w:val="00A62E53"/>
    <w:rsid w:val="00A633B5"/>
    <w:rsid w:val="00A636AA"/>
    <w:rsid w:val="00A63B91"/>
    <w:rsid w:val="00A64290"/>
    <w:rsid w:val="00A64E88"/>
    <w:rsid w:val="00A65919"/>
    <w:rsid w:val="00A65C39"/>
    <w:rsid w:val="00A65D3D"/>
    <w:rsid w:val="00A662C3"/>
    <w:rsid w:val="00A705E2"/>
    <w:rsid w:val="00A70E94"/>
    <w:rsid w:val="00A70F7E"/>
    <w:rsid w:val="00A71ECA"/>
    <w:rsid w:val="00A731E2"/>
    <w:rsid w:val="00A733AB"/>
    <w:rsid w:val="00A76418"/>
    <w:rsid w:val="00A768C0"/>
    <w:rsid w:val="00A774C6"/>
    <w:rsid w:val="00A7760C"/>
    <w:rsid w:val="00A77ABC"/>
    <w:rsid w:val="00A817D8"/>
    <w:rsid w:val="00A82D9D"/>
    <w:rsid w:val="00A856F5"/>
    <w:rsid w:val="00A85B4B"/>
    <w:rsid w:val="00A904A6"/>
    <w:rsid w:val="00A90929"/>
    <w:rsid w:val="00A90FA3"/>
    <w:rsid w:val="00A92692"/>
    <w:rsid w:val="00A928C7"/>
    <w:rsid w:val="00A9415B"/>
    <w:rsid w:val="00A94914"/>
    <w:rsid w:val="00A956AD"/>
    <w:rsid w:val="00A95C19"/>
    <w:rsid w:val="00A95EE5"/>
    <w:rsid w:val="00AA23DD"/>
    <w:rsid w:val="00AA2565"/>
    <w:rsid w:val="00AA25E0"/>
    <w:rsid w:val="00AA327B"/>
    <w:rsid w:val="00AA40D2"/>
    <w:rsid w:val="00AA50E2"/>
    <w:rsid w:val="00AA54BC"/>
    <w:rsid w:val="00AA5617"/>
    <w:rsid w:val="00AA5DC6"/>
    <w:rsid w:val="00AA5F75"/>
    <w:rsid w:val="00AB0A3F"/>
    <w:rsid w:val="00AB1932"/>
    <w:rsid w:val="00AB21AA"/>
    <w:rsid w:val="00AB39B4"/>
    <w:rsid w:val="00AB3A8A"/>
    <w:rsid w:val="00AB3AFC"/>
    <w:rsid w:val="00AB4E42"/>
    <w:rsid w:val="00AB4E55"/>
    <w:rsid w:val="00AB5036"/>
    <w:rsid w:val="00AB59F2"/>
    <w:rsid w:val="00AB5FA7"/>
    <w:rsid w:val="00AB667D"/>
    <w:rsid w:val="00AB78DD"/>
    <w:rsid w:val="00AB7A14"/>
    <w:rsid w:val="00AC03E1"/>
    <w:rsid w:val="00AC33A2"/>
    <w:rsid w:val="00AC3401"/>
    <w:rsid w:val="00AC41CC"/>
    <w:rsid w:val="00AC41FD"/>
    <w:rsid w:val="00AC49D9"/>
    <w:rsid w:val="00AC54E0"/>
    <w:rsid w:val="00AC5C39"/>
    <w:rsid w:val="00AC66F4"/>
    <w:rsid w:val="00AC6D02"/>
    <w:rsid w:val="00AC6E97"/>
    <w:rsid w:val="00AD07E9"/>
    <w:rsid w:val="00AD1853"/>
    <w:rsid w:val="00AD2355"/>
    <w:rsid w:val="00AD243C"/>
    <w:rsid w:val="00AD2477"/>
    <w:rsid w:val="00AD36FC"/>
    <w:rsid w:val="00AD67F0"/>
    <w:rsid w:val="00AD6868"/>
    <w:rsid w:val="00AD6959"/>
    <w:rsid w:val="00AD6B3C"/>
    <w:rsid w:val="00AD7707"/>
    <w:rsid w:val="00AD7E56"/>
    <w:rsid w:val="00AE0761"/>
    <w:rsid w:val="00AE0BAB"/>
    <w:rsid w:val="00AE0DB4"/>
    <w:rsid w:val="00AE2626"/>
    <w:rsid w:val="00AE2966"/>
    <w:rsid w:val="00AE3122"/>
    <w:rsid w:val="00AE3601"/>
    <w:rsid w:val="00AE3D1C"/>
    <w:rsid w:val="00AE4598"/>
    <w:rsid w:val="00AE53BE"/>
    <w:rsid w:val="00AE5D02"/>
    <w:rsid w:val="00AE71A7"/>
    <w:rsid w:val="00AF0CEF"/>
    <w:rsid w:val="00AF19ED"/>
    <w:rsid w:val="00AF1E50"/>
    <w:rsid w:val="00AF25D5"/>
    <w:rsid w:val="00AF2900"/>
    <w:rsid w:val="00AF323E"/>
    <w:rsid w:val="00AF368F"/>
    <w:rsid w:val="00AF3CAC"/>
    <w:rsid w:val="00AF4CBB"/>
    <w:rsid w:val="00AF649C"/>
    <w:rsid w:val="00AF6AEB"/>
    <w:rsid w:val="00AF706C"/>
    <w:rsid w:val="00B00BA0"/>
    <w:rsid w:val="00B014E2"/>
    <w:rsid w:val="00B02818"/>
    <w:rsid w:val="00B04AFA"/>
    <w:rsid w:val="00B04BF1"/>
    <w:rsid w:val="00B04DC9"/>
    <w:rsid w:val="00B05310"/>
    <w:rsid w:val="00B06258"/>
    <w:rsid w:val="00B06B40"/>
    <w:rsid w:val="00B10F03"/>
    <w:rsid w:val="00B11531"/>
    <w:rsid w:val="00B11DAD"/>
    <w:rsid w:val="00B12460"/>
    <w:rsid w:val="00B12528"/>
    <w:rsid w:val="00B127C5"/>
    <w:rsid w:val="00B13573"/>
    <w:rsid w:val="00B14EFE"/>
    <w:rsid w:val="00B1590F"/>
    <w:rsid w:val="00B15A28"/>
    <w:rsid w:val="00B15FA7"/>
    <w:rsid w:val="00B1627E"/>
    <w:rsid w:val="00B20184"/>
    <w:rsid w:val="00B20613"/>
    <w:rsid w:val="00B22A37"/>
    <w:rsid w:val="00B22E1E"/>
    <w:rsid w:val="00B23CF1"/>
    <w:rsid w:val="00B24478"/>
    <w:rsid w:val="00B24C24"/>
    <w:rsid w:val="00B24E7B"/>
    <w:rsid w:val="00B24F56"/>
    <w:rsid w:val="00B24FA2"/>
    <w:rsid w:val="00B263EB"/>
    <w:rsid w:val="00B264A1"/>
    <w:rsid w:val="00B26E96"/>
    <w:rsid w:val="00B270D5"/>
    <w:rsid w:val="00B27137"/>
    <w:rsid w:val="00B27A17"/>
    <w:rsid w:val="00B301C1"/>
    <w:rsid w:val="00B30262"/>
    <w:rsid w:val="00B30788"/>
    <w:rsid w:val="00B3085A"/>
    <w:rsid w:val="00B316EB"/>
    <w:rsid w:val="00B31E4B"/>
    <w:rsid w:val="00B32099"/>
    <w:rsid w:val="00B326C5"/>
    <w:rsid w:val="00B32B3A"/>
    <w:rsid w:val="00B32F1F"/>
    <w:rsid w:val="00B3489C"/>
    <w:rsid w:val="00B35CFE"/>
    <w:rsid w:val="00B35D9D"/>
    <w:rsid w:val="00B400CA"/>
    <w:rsid w:val="00B4024A"/>
    <w:rsid w:val="00B4193E"/>
    <w:rsid w:val="00B41ADA"/>
    <w:rsid w:val="00B41D51"/>
    <w:rsid w:val="00B44542"/>
    <w:rsid w:val="00B44BDC"/>
    <w:rsid w:val="00B460EC"/>
    <w:rsid w:val="00B462FE"/>
    <w:rsid w:val="00B47903"/>
    <w:rsid w:val="00B479E8"/>
    <w:rsid w:val="00B47FDC"/>
    <w:rsid w:val="00B501C1"/>
    <w:rsid w:val="00B50D13"/>
    <w:rsid w:val="00B52179"/>
    <w:rsid w:val="00B52604"/>
    <w:rsid w:val="00B52A72"/>
    <w:rsid w:val="00B52E03"/>
    <w:rsid w:val="00B5368C"/>
    <w:rsid w:val="00B53E59"/>
    <w:rsid w:val="00B543FD"/>
    <w:rsid w:val="00B55276"/>
    <w:rsid w:val="00B558EA"/>
    <w:rsid w:val="00B55A85"/>
    <w:rsid w:val="00B55D82"/>
    <w:rsid w:val="00B5686D"/>
    <w:rsid w:val="00B57052"/>
    <w:rsid w:val="00B57BB0"/>
    <w:rsid w:val="00B61A67"/>
    <w:rsid w:val="00B61BB0"/>
    <w:rsid w:val="00B61C98"/>
    <w:rsid w:val="00B61CB3"/>
    <w:rsid w:val="00B61E2C"/>
    <w:rsid w:val="00B62890"/>
    <w:rsid w:val="00B6376E"/>
    <w:rsid w:val="00B638C7"/>
    <w:rsid w:val="00B63972"/>
    <w:rsid w:val="00B63979"/>
    <w:rsid w:val="00B63D11"/>
    <w:rsid w:val="00B6414C"/>
    <w:rsid w:val="00B64236"/>
    <w:rsid w:val="00B650B6"/>
    <w:rsid w:val="00B6549B"/>
    <w:rsid w:val="00B65674"/>
    <w:rsid w:val="00B6597D"/>
    <w:rsid w:val="00B67616"/>
    <w:rsid w:val="00B70E4B"/>
    <w:rsid w:val="00B71293"/>
    <w:rsid w:val="00B72503"/>
    <w:rsid w:val="00B73025"/>
    <w:rsid w:val="00B733A7"/>
    <w:rsid w:val="00B74738"/>
    <w:rsid w:val="00B74830"/>
    <w:rsid w:val="00B753D7"/>
    <w:rsid w:val="00B7563D"/>
    <w:rsid w:val="00B75B51"/>
    <w:rsid w:val="00B776A0"/>
    <w:rsid w:val="00B81480"/>
    <w:rsid w:val="00B81B02"/>
    <w:rsid w:val="00B82863"/>
    <w:rsid w:val="00B82E2C"/>
    <w:rsid w:val="00B840F2"/>
    <w:rsid w:val="00B84274"/>
    <w:rsid w:val="00B84B39"/>
    <w:rsid w:val="00B8554D"/>
    <w:rsid w:val="00B856F3"/>
    <w:rsid w:val="00B85EC7"/>
    <w:rsid w:val="00B86CC5"/>
    <w:rsid w:val="00B87B99"/>
    <w:rsid w:val="00B87C6F"/>
    <w:rsid w:val="00B90174"/>
    <w:rsid w:val="00B90FAA"/>
    <w:rsid w:val="00B91422"/>
    <w:rsid w:val="00B914FB"/>
    <w:rsid w:val="00B919A3"/>
    <w:rsid w:val="00B91C14"/>
    <w:rsid w:val="00B920F0"/>
    <w:rsid w:val="00B9239D"/>
    <w:rsid w:val="00B92BD1"/>
    <w:rsid w:val="00B9375D"/>
    <w:rsid w:val="00B93825"/>
    <w:rsid w:val="00B93B07"/>
    <w:rsid w:val="00B94A99"/>
    <w:rsid w:val="00B94D8B"/>
    <w:rsid w:val="00B9595A"/>
    <w:rsid w:val="00B96197"/>
    <w:rsid w:val="00B964F0"/>
    <w:rsid w:val="00B96C18"/>
    <w:rsid w:val="00B973C2"/>
    <w:rsid w:val="00B97ACF"/>
    <w:rsid w:val="00B97D36"/>
    <w:rsid w:val="00BA1825"/>
    <w:rsid w:val="00BA2C6C"/>
    <w:rsid w:val="00BA3164"/>
    <w:rsid w:val="00BA335B"/>
    <w:rsid w:val="00BA36C2"/>
    <w:rsid w:val="00BA3D6B"/>
    <w:rsid w:val="00BA3E87"/>
    <w:rsid w:val="00BA4766"/>
    <w:rsid w:val="00BA4932"/>
    <w:rsid w:val="00BA4B66"/>
    <w:rsid w:val="00BA65E2"/>
    <w:rsid w:val="00BA6F43"/>
    <w:rsid w:val="00BA728A"/>
    <w:rsid w:val="00BB0B6C"/>
    <w:rsid w:val="00BB0E98"/>
    <w:rsid w:val="00BB154B"/>
    <w:rsid w:val="00BB26AC"/>
    <w:rsid w:val="00BB37A1"/>
    <w:rsid w:val="00BB4A81"/>
    <w:rsid w:val="00BB4E15"/>
    <w:rsid w:val="00BB5D64"/>
    <w:rsid w:val="00BB5EA2"/>
    <w:rsid w:val="00BB6569"/>
    <w:rsid w:val="00BB7F2A"/>
    <w:rsid w:val="00BC155A"/>
    <w:rsid w:val="00BC302B"/>
    <w:rsid w:val="00BC30BF"/>
    <w:rsid w:val="00BC408C"/>
    <w:rsid w:val="00BC46B3"/>
    <w:rsid w:val="00BC4CA4"/>
    <w:rsid w:val="00BC4D6D"/>
    <w:rsid w:val="00BC50CB"/>
    <w:rsid w:val="00BC5825"/>
    <w:rsid w:val="00BC5B0B"/>
    <w:rsid w:val="00BC616D"/>
    <w:rsid w:val="00BC61BD"/>
    <w:rsid w:val="00BC6230"/>
    <w:rsid w:val="00BC78C4"/>
    <w:rsid w:val="00BD04AC"/>
    <w:rsid w:val="00BD24A2"/>
    <w:rsid w:val="00BD29E8"/>
    <w:rsid w:val="00BD3531"/>
    <w:rsid w:val="00BD4708"/>
    <w:rsid w:val="00BD4858"/>
    <w:rsid w:val="00BD4EA7"/>
    <w:rsid w:val="00BD5581"/>
    <w:rsid w:val="00BD587B"/>
    <w:rsid w:val="00BD6361"/>
    <w:rsid w:val="00BD7335"/>
    <w:rsid w:val="00BE061A"/>
    <w:rsid w:val="00BE08CD"/>
    <w:rsid w:val="00BE10BA"/>
    <w:rsid w:val="00BE22A0"/>
    <w:rsid w:val="00BE24F6"/>
    <w:rsid w:val="00BE35B1"/>
    <w:rsid w:val="00BE3945"/>
    <w:rsid w:val="00BE3E68"/>
    <w:rsid w:val="00BE5C32"/>
    <w:rsid w:val="00BE6223"/>
    <w:rsid w:val="00BE62B2"/>
    <w:rsid w:val="00BE7F3F"/>
    <w:rsid w:val="00BF038D"/>
    <w:rsid w:val="00BF0753"/>
    <w:rsid w:val="00BF2E15"/>
    <w:rsid w:val="00BF3848"/>
    <w:rsid w:val="00BF3E15"/>
    <w:rsid w:val="00BF41C6"/>
    <w:rsid w:val="00BF42C2"/>
    <w:rsid w:val="00BF4AA9"/>
    <w:rsid w:val="00BF4C43"/>
    <w:rsid w:val="00BF5C0F"/>
    <w:rsid w:val="00BF5D32"/>
    <w:rsid w:val="00BF69E6"/>
    <w:rsid w:val="00BF6D08"/>
    <w:rsid w:val="00BF6FFB"/>
    <w:rsid w:val="00BF781F"/>
    <w:rsid w:val="00C0048F"/>
    <w:rsid w:val="00C01399"/>
    <w:rsid w:val="00C01D0C"/>
    <w:rsid w:val="00C02381"/>
    <w:rsid w:val="00C0369A"/>
    <w:rsid w:val="00C04135"/>
    <w:rsid w:val="00C04BD2"/>
    <w:rsid w:val="00C04E0C"/>
    <w:rsid w:val="00C05B40"/>
    <w:rsid w:val="00C065A7"/>
    <w:rsid w:val="00C06707"/>
    <w:rsid w:val="00C07376"/>
    <w:rsid w:val="00C075F8"/>
    <w:rsid w:val="00C07610"/>
    <w:rsid w:val="00C10CB8"/>
    <w:rsid w:val="00C12B0B"/>
    <w:rsid w:val="00C12D10"/>
    <w:rsid w:val="00C12E4D"/>
    <w:rsid w:val="00C132BE"/>
    <w:rsid w:val="00C13825"/>
    <w:rsid w:val="00C13CD1"/>
    <w:rsid w:val="00C14C17"/>
    <w:rsid w:val="00C15739"/>
    <w:rsid w:val="00C16413"/>
    <w:rsid w:val="00C16D35"/>
    <w:rsid w:val="00C174BC"/>
    <w:rsid w:val="00C1782F"/>
    <w:rsid w:val="00C201D6"/>
    <w:rsid w:val="00C207DF"/>
    <w:rsid w:val="00C20D23"/>
    <w:rsid w:val="00C21187"/>
    <w:rsid w:val="00C213B9"/>
    <w:rsid w:val="00C2230B"/>
    <w:rsid w:val="00C242BE"/>
    <w:rsid w:val="00C24C19"/>
    <w:rsid w:val="00C24F0C"/>
    <w:rsid w:val="00C25CE8"/>
    <w:rsid w:val="00C266DA"/>
    <w:rsid w:val="00C27080"/>
    <w:rsid w:val="00C2751D"/>
    <w:rsid w:val="00C27529"/>
    <w:rsid w:val="00C2753F"/>
    <w:rsid w:val="00C279A2"/>
    <w:rsid w:val="00C30482"/>
    <w:rsid w:val="00C31375"/>
    <w:rsid w:val="00C31806"/>
    <w:rsid w:val="00C324C0"/>
    <w:rsid w:val="00C32AE7"/>
    <w:rsid w:val="00C3349F"/>
    <w:rsid w:val="00C33F56"/>
    <w:rsid w:val="00C3447F"/>
    <w:rsid w:val="00C347C9"/>
    <w:rsid w:val="00C34F57"/>
    <w:rsid w:val="00C3648C"/>
    <w:rsid w:val="00C367FF"/>
    <w:rsid w:val="00C368D9"/>
    <w:rsid w:val="00C36BDA"/>
    <w:rsid w:val="00C36CBD"/>
    <w:rsid w:val="00C36DA5"/>
    <w:rsid w:val="00C37175"/>
    <w:rsid w:val="00C37323"/>
    <w:rsid w:val="00C37345"/>
    <w:rsid w:val="00C3795F"/>
    <w:rsid w:val="00C40A40"/>
    <w:rsid w:val="00C40DE4"/>
    <w:rsid w:val="00C415DF"/>
    <w:rsid w:val="00C43861"/>
    <w:rsid w:val="00C44A2E"/>
    <w:rsid w:val="00C4636B"/>
    <w:rsid w:val="00C46B15"/>
    <w:rsid w:val="00C46B44"/>
    <w:rsid w:val="00C47803"/>
    <w:rsid w:val="00C47AD9"/>
    <w:rsid w:val="00C51684"/>
    <w:rsid w:val="00C51BB2"/>
    <w:rsid w:val="00C51CAA"/>
    <w:rsid w:val="00C54E0C"/>
    <w:rsid w:val="00C54EF0"/>
    <w:rsid w:val="00C5525B"/>
    <w:rsid w:val="00C559A9"/>
    <w:rsid w:val="00C56022"/>
    <w:rsid w:val="00C564C8"/>
    <w:rsid w:val="00C56940"/>
    <w:rsid w:val="00C569E2"/>
    <w:rsid w:val="00C56A63"/>
    <w:rsid w:val="00C5704A"/>
    <w:rsid w:val="00C5721B"/>
    <w:rsid w:val="00C57743"/>
    <w:rsid w:val="00C57AB7"/>
    <w:rsid w:val="00C605A0"/>
    <w:rsid w:val="00C61A51"/>
    <w:rsid w:val="00C61F80"/>
    <w:rsid w:val="00C6227E"/>
    <w:rsid w:val="00C62747"/>
    <w:rsid w:val="00C62A18"/>
    <w:rsid w:val="00C62FD4"/>
    <w:rsid w:val="00C63062"/>
    <w:rsid w:val="00C643B8"/>
    <w:rsid w:val="00C65BC0"/>
    <w:rsid w:val="00C65DB3"/>
    <w:rsid w:val="00C66328"/>
    <w:rsid w:val="00C66432"/>
    <w:rsid w:val="00C710F6"/>
    <w:rsid w:val="00C711E1"/>
    <w:rsid w:val="00C71687"/>
    <w:rsid w:val="00C7218A"/>
    <w:rsid w:val="00C721BA"/>
    <w:rsid w:val="00C72436"/>
    <w:rsid w:val="00C74778"/>
    <w:rsid w:val="00C7688A"/>
    <w:rsid w:val="00C76AF7"/>
    <w:rsid w:val="00C77A14"/>
    <w:rsid w:val="00C80C2C"/>
    <w:rsid w:val="00C80EA5"/>
    <w:rsid w:val="00C814B5"/>
    <w:rsid w:val="00C81842"/>
    <w:rsid w:val="00C819C3"/>
    <w:rsid w:val="00C821BE"/>
    <w:rsid w:val="00C82862"/>
    <w:rsid w:val="00C8291C"/>
    <w:rsid w:val="00C835D2"/>
    <w:rsid w:val="00C83EBC"/>
    <w:rsid w:val="00C84214"/>
    <w:rsid w:val="00C84816"/>
    <w:rsid w:val="00C86042"/>
    <w:rsid w:val="00C86F71"/>
    <w:rsid w:val="00C87BE6"/>
    <w:rsid w:val="00C905A0"/>
    <w:rsid w:val="00C917C5"/>
    <w:rsid w:val="00C91D67"/>
    <w:rsid w:val="00C9265E"/>
    <w:rsid w:val="00C92A81"/>
    <w:rsid w:val="00C92AB0"/>
    <w:rsid w:val="00C931AE"/>
    <w:rsid w:val="00C93423"/>
    <w:rsid w:val="00C940F4"/>
    <w:rsid w:val="00C94A09"/>
    <w:rsid w:val="00C965A6"/>
    <w:rsid w:val="00C96A2A"/>
    <w:rsid w:val="00C971F2"/>
    <w:rsid w:val="00CA011D"/>
    <w:rsid w:val="00CA0E89"/>
    <w:rsid w:val="00CA1A1A"/>
    <w:rsid w:val="00CA284B"/>
    <w:rsid w:val="00CA3484"/>
    <w:rsid w:val="00CA4558"/>
    <w:rsid w:val="00CA47C6"/>
    <w:rsid w:val="00CA5203"/>
    <w:rsid w:val="00CA5961"/>
    <w:rsid w:val="00CB108B"/>
    <w:rsid w:val="00CB15E7"/>
    <w:rsid w:val="00CB20C5"/>
    <w:rsid w:val="00CB33E4"/>
    <w:rsid w:val="00CB3909"/>
    <w:rsid w:val="00CB4E9C"/>
    <w:rsid w:val="00CB582B"/>
    <w:rsid w:val="00CB6512"/>
    <w:rsid w:val="00CB66D8"/>
    <w:rsid w:val="00CB6ABC"/>
    <w:rsid w:val="00CB7E08"/>
    <w:rsid w:val="00CC03CF"/>
    <w:rsid w:val="00CC14CB"/>
    <w:rsid w:val="00CC1590"/>
    <w:rsid w:val="00CC2816"/>
    <w:rsid w:val="00CC3A12"/>
    <w:rsid w:val="00CC3CA1"/>
    <w:rsid w:val="00CC469D"/>
    <w:rsid w:val="00CC48DA"/>
    <w:rsid w:val="00CC6779"/>
    <w:rsid w:val="00CC6786"/>
    <w:rsid w:val="00CD022F"/>
    <w:rsid w:val="00CD0334"/>
    <w:rsid w:val="00CD07CA"/>
    <w:rsid w:val="00CD26D5"/>
    <w:rsid w:val="00CD2837"/>
    <w:rsid w:val="00CD5112"/>
    <w:rsid w:val="00CD5620"/>
    <w:rsid w:val="00CE003A"/>
    <w:rsid w:val="00CE01F0"/>
    <w:rsid w:val="00CE05E9"/>
    <w:rsid w:val="00CE137F"/>
    <w:rsid w:val="00CE1BB1"/>
    <w:rsid w:val="00CE30EC"/>
    <w:rsid w:val="00CE3187"/>
    <w:rsid w:val="00CE3731"/>
    <w:rsid w:val="00CE3EF3"/>
    <w:rsid w:val="00CE3F24"/>
    <w:rsid w:val="00CE44DD"/>
    <w:rsid w:val="00CE4FEB"/>
    <w:rsid w:val="00CE5B90"/>
    <w:rsid w:val="00CE608F"/>
    <w:rsid w:val="00CE6A27"/>
    <w:rsid w:val="00CE726B"/>
    <w:rsid w:val="00CF0561"/>
    <w:rsid w:val="00CF33CB"/>
    <w:rsid w:val="00CF39DF"/>
    <w:rsid w:val="00CF3FD7"/>
    <w:rsid w:val="00CF4759"/>
    <w:rsid w:val="00CF4BC5"/>
    <w:rsid w:val="00CF4EE6"/>
    <w:rsid w:val="00CF64A9"/>
    <w:rsid w:val="00CF65E0"/>
    <w:rsid w:val="00CF6C60"/>
    <w:rsid w:val="00CF6DC3"/>
    <w:rsid w:val="00CF6F1C"/>
    <w:rsid w:val="00CF6F6B"/>
    <w:rsid w:val="00CF7252"/>
    <w:rsid w:val="00D0022F"/>
    <w:rsid w:val="00D00742"/>
    <w:rsid w:val="00D00E97"/>
    <w:rsid w:val="00D016D9"/>
    <w:rsid w:val="00D0196B"/>
    <w:rsid w:val="00D01F62"/>
    <w:rsid w:val="00D02469"/>
    <w:rsid w:val="00D0253C"/>
    <w:rsid w:val="00D02E8A"/>
    <w:rsid w:val="00D037D7"/>
    <w:rsid w:val="00D0387B"/>
    <w:rsid w:val="00D04067"/>
    <w:rsid w:val="00D045D2"/>
    <w:rsid w:val="00D0487D"/>
    <w:rsid w:val="00D04C5D"/>
    <w:rsid w:val="00D059C5"/>
    <w:rsid w:val="00D05CB8"/>
    <w:rsid w:val="00D05D35"/>
    <w:rsid w:val="00D05DD0"/>
    <w:rsid w:val="00D07BF9"/>
    <w:rsid w:val="00D103C4"/>
    <w:rsid w:val="00D11198"/>
    <w:rsid w:val="00D120DF"/>
    <w:rsid w:val="00D13048"/>
    <w:rsid w:val="00D13235"/>
    <w:rsid w:val="00D133CF"/>
    <w:rsid w:val="00D1368C"/>
    <w:rsid w:val="00D14FD5"/>
    <w:rsid w:val="00D1507C"/>
    <w:rsid w:val="00D15C8A"/>
    <w:rsid w:val="00D162AB"/>
    <w:rsid w:val="00D16AE2"/>
    <w:rsid w:val="00D16C91"/>
    <w:rsid w:val="00D16FF9"/>
    <w:rsid w:val="00D17641"/>
    <w:rsid w:val="00D17EFE"/>
    <w:rsid w:val="00D2011A"/>
    <w:rsid w:val="00D20D61"/>
    <w:rsid w:val="00D21F59"/>
    <w:rsid w:val="00D2241A"/>
    <w:rsid w:val="00D23781"/>
    <w:rsid w:val="00D23B33"/>
    <w:rsid w:val="00D24AA2"/>
    <w:rsid w:val="00D25006"/>
    <w:rsid w:val="00D25076"/>
    <w:rsid w:val="00D25105"/>
    <w:rsid w:val="00D26A67"/>
    <w:rsid w:val="00D26E23"/>
    <w:rsid w:val="00D26FB0"/>
    <w:rsid w:val="00D300E7"/>
    <w:rsid w:val="00D305BC"/>
    <w:rsid w:val="00D306E1"/>
    <w:rsid w:val="00D30992"/>
    <w:rsid w:val="00D31C4B"/>
    <w:rsid w:val="00D32770"/>
    <w:rsid w:val="00D32ED2"/>
    <w:rsid w:val="00D33AE3"/>
    <w:rsid w:val="00D344DD"/>
    <w:rsid w:val="00D34B9A"/>
    <w:rsid w:val="00D34D59"/>
    <w:rsid w:val="00D34D5C"/>
    <w:rsid w:val="00D34E47"/>
    <w:rsid w:val="00D35BEC"/>
    <w:rsid w:val="00D35DE6"/>
    <w:rsid w:val="00D35EB4"/>
    <w:rsid w:val="00D366DA"/>
    <w:rsid w:val="00D36738"/>
    <w:rsid w:val="00D379CD"/>
    <w:rsid w:val="00D4389A"/>
    <w:rsid w:val="00D43F68"/>
    <w:rsid w:val="00D444A2"/>
    <w:rsid w:val="00D4483A"/>
    <w:rsid w:val="00D4520A"/>
    <w:rsid w:val="00D45AB0"/>
    <w:rsid w:val="00D45CD8"/>
    <w:rsid w:val="00D46B64"/>
    <w:rsid w:val="00D46F89"/>
    <w:rsid w:val="00D477AE"/>
    <w:rsid w:val="00D47C9D"/>
    <w:rsid w:val="00D50FC1"/>
    <w:rsid w:val="00D5257D"/>
    <w:rsid w:val="00D52B92"/>
    <w:rsid w:val="00D5306C"/>
    <w:rsid w:val="00D5313E"/>
    <w:rsid w:val="00D531F4"/>
    <w:rsid w:val="00D539DC"/>
    <w:rsid w:val="00D53E21"/>
    <w:rsid w:val="00D5471C"/>
    <w:rsid w:val="00D54944"/>
    <w:rsid w:val="00D5498C"/>
    <w:rsid w:val="00D54DD6"/>
    <w:rsid w:val="00D550A9"/>
    <w:rsid w:val="00D555C4"/>
    <w:rsid w:val="00D55D81"/>
    <w:rsid w:val="00D565CD"/>
    <w:rsid w:val="00D567BF"/>
    <w:rsid w:val="00D56F88"/>
    <w:rsid w:val="00D61631"/>
    <w:rsid w:val="00D61D5E"/>
    <w:rsid w:val="00D621CE"/>
    <w:rsid w:val="00D624A4"/>
    <w:rsid w:val="00D62F9A"/>
    <w:rsid w:val="00D6353A"/>
    <w:rsid w:val="00D654F3"/>
    <w:rsid w:val="00D66E6B"/>
    <w:rsid w:val="00D66F1F"/>
    <w:rsid w:val="00D67716"/>
    <w:rsid w:val="00D709F3"/>
    <w:rsid w:val="00D7168A"/>
    <w:rsid w:val="00D7325F"/>
    <w:rsid w:val="00D73789"/>
    <w:rsid w:val="00D741B0"/>
    <w:rsid w:val="00D74D5F"/>
    <w:rsid w:val="00D750A3"/>
    <w:rsid w:val="00D751AD"/>
    <w:rsid w:val="00D772E1"/>
    <w:rsid w:val="00D77BE9"/>
    <w:rsid w:val="00D77DC9"/>
    <w:rsid w:val="00D808A1"/>
    <w:rsid w:val="00D8107A"/>
    <w:rsid w:val="00D812E6"/>
    <w:rsid w:val="00D81327"/>
    <w:rsid w:val="00D82D8E"/>
    <w:rsid w:val="00D84FF9"/>
    <w:rsid w:val="00D85F28"/>
    <w:rsid w:val="00D864D6"/>
    <w:rsid w:val="00D86CFF"/>
    <w:rsid w:val="00D9048E"/>
    <w:rsid w:val="00D9095B"/>
    <w:rsid w:val="00D9100B"/>
    <w:rsid w:val="00D919D3"/>
    <w:rsid w:val="00D9303F"/>
    <w:rsid w:val="00D93150"/>
    <w:rsid w:val="00D93469"/>
    <w:rsid w:val="00D9384F"/>
    <w:rsid w:val="00D94A3E"/>
    <w:rsid w:val="00D95A67"/>
    <w:rsid w:val="00D96136"/>
    <w:rsid w:val="00D97063"/>
    <w:rsid w:val="00D9708A"/>
    <w:rsid w:val="00D97A0D"/>
    <w:rsid w:val="00D97D89"/>
    <w:rsid w:val="00D97F10"/>
    <w:rsid w:val="00DA1210"/>
    <w:rsid w:val="00DA13D6"/>
    <w:rsid w:val="00DA1B70"/>
    <w:rsid w:val="00DA1D1F"/>
    <w:rsid w:val="00DA4951"/>
    <w:rsid w:val="00DA4D38"/>
    <w:rsid w:val="00DA7989"/>
    <w:rsid w:val="00DB24FE"/>
    <w:rsid w:val="00DB271F"/>
    <w:rsid w:val="00DB27ED"/>
    <w:rsid w:val="00DB2883"/>
    <w:rsid w:val="00DB2CCA"/>
    <w:rsid w:val="00DB3770"/>
    <w:rsid w:val="00DB3A1B"/>
    <w:rsid w:val="00DB3F94"/>
    <w:rsid w:val="00DB4739"/>
    <w:rsid w:val="00DB487E"/>
    <w:rsid w:val="00DB5AC7"/>
    <w:rsid w:val="00DB6F0D"/>
    <w:rsid w:val="00DB7024"/>
    <w:rsid w:val="00DB7F56"/>
    <w:rsid w:val="00DC08E5"/>
    <w:rsid w:val="00DC17F9"/>
    <w:rsid w:val="00DC19F1"/>
    <w:rsid w:val="00DC2822"/>
    <w:rsid w:val="00DC2D7C"/>
    <w:rsid w:val="00DC31D9"/>
    <w:rsid w:val="00DC344F"/>
    <w:rsid w:val="00DC6093"/>
    <w:rsid w:val="00DC62CD"/>
    <w:rsid w:val="00DC642A"/>
    <w:rsid w:val="00DC6FD2"/>
    <w:rsid w:val="00DC7042"/>
    <w:rsid w:val="00DC7422"/>
    <w:rsid w:val="00DD08A5"/>
    <w:rsid w:val="00DD0BD6"/>
    <w:rsid w:val="00DD1272"/>
    <w:rsid w:val="00DD2236"/>
    <w:rsid w:val="00DD24E6"/>
    <w:rsid w:val="00DD6AB6"/>
    <w:rsid w:val="00DD700C"/>
    <w:rsid w:val="00DD7265"/>
    <w:rsid w:val="00DD7731"/>
    <w:rsid w:val="00DD78F8"/>
    <w:rsid w:val="00DD7D89"/>
    <w:rsid w:val="00DD7F68"/>
    <w:rsid w:val="00DE116C"/>
    <w:rsid w:val="00DE1324"/>
    <w:rsid w:val="00DE16E2"/>
    <w:rsid w:val="00DE40AA"/>
    <w:rsid w:val="00DE4211"/>
    <w:rsid w:val="00DE427B"/>
    <w:rsid w:val="00DE4C3B"/>
    <w:rsid w:val="00DE4E45"/>
    <w:rsid w:val="00DE5835"/>
    <w:rsid w:val="00DE5F08"/>
    <w:rsid w:val="00DE6CCB"/>
    <w:rsid w:val="00DE6FF2"/>
    <w:rsid w:val="00DE75A5"/>
    <w:rsid w:val="00DE7DAC"/>
    <w:rsid w:val="00DF0651"/>
    <w:rsid w:val="00DF09D9"/>
    <w:rsid w:val="00DF274D"/>
    <w:rsid w:val="00DF3380"/>
    <w:rsid w:val="00DF406C"/>
    <w:rsid w:val="00DF4213"/>
    <w:rsid w:val="00DF4631"/>
    <w:rsid w:val="00DF50F1"/>
    <w:rsid w:val="00DF5145"/>
    <w:rsid w:val="00DF65B5"/>
    <w:rsid w:val="00E006CD"/>
    <w:rsid w:val="00E0128E"/>
    <w:rsid w:val="00E023EC"/>
    <w:rsid w:val="00E02733"/>
    <w:rsid w:val="00E031FC"/>
    <w:rsid w:val="00E04747"/>
    <w:rsid w:val="00E048AB"/>
    <w:rsid w:val="00E05107"/>
    <w:rsid w:val="00E078F2"/>
    <w:rsid w:val="00E07B44"/>
    <w:rsid w:val="00E07CE7"/>
    <w:rsid w:val="00E1080A"/>
    <w:rsid w:val="00E1152A"/>
    <w:rsid w:val="00E12A24"/>
    <w:rsid w:val="00E12BBF"/>
    <w:rsid w:val="00E13233"/>
    <w:rsid w:val="00E13487"/>
    <w:rsid w:val="00E142AE"/>
    <w:rsid w:val="00E14313"/>
    <w:rsid w:val="00E145F7"/>
    <w:rsid w:val="00E1532E"/>
    <w:rsid w:val="00E16FEF"/>
    <w:rsid w:val="00E17690"/>
    <w:rsid w:val="00E17729"/>
    <w:rsid w:val="00E20C1C"/>
    <w:rsid w:val="00E2141E"/>
    <w:rsid w:val="00E221BF"/>
    <w:rsid w:val="00E225A4"/>
    <w:rsid w:val="00E22BEE"/>
    <w:rsid w:val="00E22F07"/>
    <w:rsid w:val="00E235DE"/>
    <w:rsid w:val="00E249D7"/>
    <w:rsid w:val="00E24D1A"/>
    <w:rsid w:val="00E25880"/>
    <w:rsid w:val="00E25F81"/>
    <w:rsid w:val="00E26EFC"/>
    <w:rsid w:val="00E27550"/>
    <w:rsid w:val="00E30ACD"/>
    <w:rsid w:val="00E3114A"/>
    <w:rsid w:val="00E32034"/>
    <w:rsid w:val="00E32075"/>
    <w:rsid w:val="00E32868"/>
    <w:rsid w:val="00E33C90"/>
    <w:rsid w:val="00E34318"/>
    <w:rsid w:val="00E34467"/>
    <w:rsid w:val="00E34E17"/>
    <w:rsid w:val="00E35092"/>
    <w:rsid w:val="00E359ED"/>
    <w:rsid w:val="00E36567"/>
    <w:rsid w:val="00E3710E"/>
    <w:rsid w:val="00E41E90"/>
    <w:rsid w:val="00E422E5"/>
    <w:rsid w:val="00E4324E"/>
    <w:rsid w:val="00E43DE4"/>
    <w:rsid w:val="00E44547"/>
    <w:rsid w:val="00E46081"/>
    <w:rsid w:val="00E4663E"/>
    <w:rsid w:val="00E50638"/>
    <w:rsid w:val="00E509DE"/>
    <w:rsid w:val="00E515D2"/>
    <w:rsid w:val="00E51BB0"/>
    <w:rsid w:val="00E52A51"/>
    <w:rsid w:val="00E53220"/>
    <w:rsid w:val="00E54BAB"/>
    <w:rsid w:val="00E56451"/>
    <w:rsid w:val="00E56FF1"/>
    <w:rsid w:val="00E57480"/>
    <w:rsid w:val="00E57866"/>
    <w:rsid w:val="00E601D4"/>
    <w:rsid w:val="00E60417"/>
    <w:rsid w:val="00E6045D"/>
    <w:rsid w:val="00E60C53"/>
    <w:rsid w:val="00E60E31"/>
    <w:rsid w:val="00E61DB6"/>
    <w:rsid w:val="00E61F5F"/>
    <w:rsid w:val="00E64103"/>
    <w:rsid w:val="00E64BBC"/>
    <w:rsid w:val="00E64C4B"/>
    <w:rsid w:val="00E650E5"/>
    <w:rsid w:val="00E6571A"/>
    <w:rsid w:val="00E65736"/>
    <w:rsid w:val="00E65CDF"/>
    <w:rsid w:val="00E65EF1"/>
    <w:rsid w:val="00E66C27"/>
    <w:rsid w:val="00E70598"/>
    <w:rsid w:val="00E705AB"/>
    <w:rsid w:val="00E70CCD"/>
    <w:rsid w:val="00E70F24"/>
    <w:rsid w:val="00E71495"/>
    <w:rsid w:val="00E71A02"/>
    <w:rsid w:val="00E71A51"/>
    <w:rsid w:val="00E71DA2"/>
    <w:rsid w:val="00E71E74"/>
    <w:rsid w:val="00E72393"/>
    <w:rsid w:val="00E72C3A"/>
    <w:rsid w:val="00E7387A"/>
    <w:rsid w:val="00E76CA7"/>
    <w:rsid w:val="00E76D02"/>
    <w:rsid w:val="00E80908"/>
    <w:rsid w:val="00E8144B"/>
    <w:rsid w:val="00E82AFC"/>
    <w:rsid w:val="00E82F0C"/>
    <w:rsid w:val="00E851C0"/>
    <w:rsid w:val="00E867EC"/>
    <w:rsid w:val="00E86B2F"/>
    <w:rsid w:val="00E86F40"/>
    <w:rsid w:val="00E871B8"/>
    <w:rsid w:val="00E8720E"/>
    <w:rsid w:val="00E87273"/>
    <w:rsid w:val="00E87292"/>
    <w:rsid w:val="00E87D2C"/>
    <w:rsid w:val="00E9093D"/>
    <w:rsid w:val="00E910F8"/>
    <w:rsid w:val="00E91EA6"/>
    <w:rsid w:val="00E925F8"/>
    <w:rsid w:val="00E9337E"/>
    <w:rsid w:val="00E93A7E"/>
    <w:rsid w:val="00E93E36"/>
    <w:rsid w:val="00E946EC"/>
    <w:rsid w:val="00E95046"/>
    <w:rsid w:val="00E9525B"/>
    <w:rsid w:val="00E96285"/>
    <w:rsid w:val="00E97CA8"/>
    <w:rsid w:val="00E97DB7"/>
    <w:rsid w:val="00EA0267"/>
    <w:rsid w:val="00EA05C7"/>
    <w:rsid w:val="00EA151F"/>
    <w:rsid w:val="00EA183A"/>
    <w:rsid w:val="00EA1BD5"/>
    <w:rsid w:val="00EA1BFE"/>
    <w:rsid w:val="00EA211A"/>
    <w:rsid w:val="00EA27FD"/>
    <w:rsid w:val="00EA28B5"/>
    <w:rsid w:val="00EA2EC3"/>
    <w:rsid w:val="00EA387B"/>
    <w:rsid w:val="00EA3EB9"/>
    <w:rsid w:val="00EA3F0E"/>
    <w:rsid w:val="00EA6352"/>
    <w:rsid w:val="00EA67C7"/>
    <w:rsid w:val="00EA69C6"/>
    <w:rsid w:val="00EA79E3"/>
    <w:rsid w:val="00EB0FBC"/>
    <w:rsid w:val="00EB1439"/>
    <w:rsid w:val="00EB171A"/>
    <w:rsid w:val="00EB1D02"/>
    <w:rsid w:val="00EB1F7A"/>
    <w:rsid w:val="00EB2701"/>
    <w:rsid w:val="00EB397E"/>
    <w:rsid w:val="00EB43BD"/>
    <w:rsid w:val="00EB4A61"/>
    <w:rsid w:val="00EB5332"/>
    <w:rsid w:val="00EB5926"/>
    <w:rsid w:val="00EB72E8"/>
    <w:rsid w:val="00EC007E"/>
    <w:rsid w:val="00EC1759"/>
    <w:rsid w:val="00EC1E65"/>
    <w:rsid w:val="00EC217C"/>
    <w:rsid w:val="00EC2D7D"/>
    <w:rsid w:val="00EC3AD4"/>
    <w:rsid w:val="00EC6677"/>
    <w:rsid w:val="00EC68BA"/>
    <w:rsid w:val="00EC6CF7"/>
    <w:rsid w:val="00EC7EB9"/>
    <w:rsid w:val="00ED0514"/>
    <w:rsid w:val="00ED2A7C"/>
    <w:rsid w:val="00ED3218"/>
    <w:rsid w:val="00ED3838"/>
    <w:rsid w:val="00ED53ED"/>
    <w:rsid w:val="00ED5889"/>
    <w:rsid w:val="00ED630C"/>
    <w:rsid w:val="00ED6CA1"/>
    <w:rsid w:val="00ED700F"/>
    <w:rsid w:val="00ED7DF4"/>
    <w:rsid w:val="00EE0402"/>
    <w:rsid w:val="00EE06FF"/>
    <w:rsid w:val="00EE0C1F"/>
    <w:rsid w:val="00EE0D70"/>
    <w:rsid w:val="00EE33C0"/>
    <w:rsid w:val="00EE352A"/>
    <w:rsid w:val="00EE457D"/>
    <w:rsid w:val="00EE5A8A"/>
    <w:rsid w:val="00EE5AF1"/>
    <w:rsid w:val="00EE62B1"/>
    <w:rsid w:val="00EE6B80"/>
    <w:rsid w:val="00EE6DF8"/>
    <w:rsid w:val="00EE6E03"/>
    <w:rsid w:val="00EE73CA"/>
    <w:rsid w:val="00EE7B32"/>
    <w:rsid w:val="00EF06EC"/>
    <w:rsid w:val="00EF2CB5"/>
    <w:rsid w:val="00EF2E79"/>
    <w:rsid w:val="00EF31EE"/>
    <w:rsid w:val="00EF3537"/>
    <w:rsid w:val="00EF3859"/>
    <w:rsid w:val="00EF3B9C"/>
    <w:rsid w:val="00EF47AA"/>
    <w:rsid w:val="00EF48AA"/>
    <w:rsid w:val="00EF5526"/>
    <w:rsid w:val="00EF6A2A"/>
    <w:rsid w:val="00EF71B7"/>
    <w:rsid w:val="00EF77F5"/>
    <w:rsid w:val="00F00DA9"/>
    <w:rsid w:val="00F00DE3"/>
    <w:rsid w:val="00F011C9"/>
    <w:rsid w:val="00F01C82"/>
    <w:rsid w:val="00F02B94"/>
    <w:rsid w:val="00F03570"/>
    <w:rsid w:val="00F0363D"/>
    <w:rsid w:val="00F06017"/>
    <w:rsid w:val="00F06CAC"/>
    <w:rsid w:val="00F0740D"/>
    <w:rsid w:val="00F07A7F"/>
    <w:rsid w:val="00F11A6F"/>
    <w:rsid w:val="00F11AAE"/>
    <w:rsid w:val="00F144C5"/>
    <w:rsid w:val="00F1596B"/>
    <w:rsid w:val="00F166BD"/>
    <w:rsid w:val="00F1712C"/>
    <w:rsid w:val="00F17BBD"/>
    <w:rsid w:val="00F20047"/>
    <w:rsid w:val="00F200FA"/>
    <w:rsid w:val="00F207F3"/>
    <w:rsid w:val="00F20FF0"/>
    <w:rsid w:val="00F219F0"/>
    <w:rsid w:val="00F222C0"/>
    <w:rsid w:val="00F228F2"/>
    <w:rsid w:val="00F23AFD"/>
    <w:rsid w:val="00F23B08"/>
    <w:rsid w:val="00F24CD1"/>
    <w:rsid w:val="00F24CE1"/>
    <w:rsid w:val="00F25E50"/>
    <w:rsid w:val="00F26416"/>
    <w:rsid w:val="00F26794"/>
    <w:rsid w:val="00F269D2"/>
    <w:rsid w:val="00F27924"/>
    <w:rsid w:val="00F27C21"/>
    <w:rsid w:val="00F27F79"/>
    <w:rsid w:val="00F30BD1"/>
    <w:rsid w:val="00F31410"/>
    <w:rsid w:val="00F325DB"/>
    <w:rsid w:val="00F32757"/>
    <w:rsid w:val="00F33AB3"/>
    <w:rsid w:val="00F33F19"/>
    <w:rsid w:val="00F35635"/>
    <w:rsid w:val="00F35BA9"/>
    <w:rsid w:val="00F362AE"/>
    <w:rsid w:val="00F3646D"/>
    <w:rsid w:val="00F364A6"/>
    <w:rsid w:val="00F37929"/>
    <w:rsid w:val="00F40697"/>
    <w:rsid w:val="00F408CA"/>
    <w:rsid w:val="00F4092D"/>
    <w:rsid w:val="00F40AD1"/>
    <w:rsid w:val="00F40FCB"/>
    <w:rsid w:val="00F414CD"/>
    <w:rsid w:val="00F418EE"/>
    <w:rsid w:val="00F4191A"/>
    <w:rsid w:val="00F42020"/>
    <w:rsid w:val="00F44797"/>
    <w:rsid w:val="00F447CB"/>
    <w:rsid w:val="00F44A9B"/>
    <w:rsid w:val="00F458AC"/>
    <w:rsid w:val="00F4650D"/>
    <w:rsid w:val="00F4757E"/>
    <w:rsid w:val="00F47ED0"/>
    <w:rsid w:val="00F50958"/>
    <w:rsid w:val="00F50C0D"/>
    <w:rsid w:val="00F50CE7"/>
    <w:rsid w:val="00F5185C"/>
    <w:rsid w:val="00F529CC"/>
    <w:rsid w:val="00F54646"/>
    <w:rsid w:val="00F55576"/>
    <w:rsid w:val="00F555D8"/>
    <w:rsid w:val="00F56EF2"/>
    <w:rsid w:val="00F57673"/>
    <w:rsid w:val="00F57E78"/>
    <w:rsid w:val="00F60638"/>
    <w:rsid w:val="00F60EC0"/>
    <w:rsid w:val="00F61A17"/>
    <w:rsid w:val="00F61ECF"/>
    <w:rsid w:val="00F62A1E"/>
    <w:rsid w:val="00F62C7A"/>
    <w:rsid w:val="00F64EBA"/>
    <w:rsid w:val="00F65654"/>
    <w:rsid w:val="00F65B15"/>
    <w:rsid w:val="00F66085"/>
    <w:rsid w:val="00F6610F"/>
    <w:rsid w:val="00F6677D"/>
    <w:rsid w:val="00F67116"/>
    <w:rsid w:val="00F675F0"/>
    <w:rsid w:val="00F6769F"/>
    <w:rsid w:val="00F67C4F"/>
    <w:rsid w:val="00F705C1"/>
    <w:rsid w:val="00F70738"/>
    <w:rsid w:val="00F72EA6"/>
    <w:rsid w:val="00F74A17"/>
    <w:rsid w:val="00F74F12"/>
    <w:rsid w:val="00F76126"/>
    <w:rsid w:val="00F76A40"/>
    <w:rsid w:val="00F777F4"/>
    <w:rsid w:val="00F80669"/>
    <w:rsid w:val="00F81405"/>
    <w:rsid w:val="00F81B25"/>
    <w:rsid w:val="00F81D86"/>
    <w:rsid w:val="00F82171"/>
    <w:rsid w:val="00F82774"/>
    <w:rsid w:val="00F82776"/>
    <w:rsid w:val="00F84AD4"/>
    <w:rsid w:val="00F85E8C"/>
    <w:rsid w:val="00F865A8"/>
    <w:rsid w:val="00F86C85"/>
    <w:rsid w:val="00F86E77"/>
    <w:rsid w:val="00F90447"/>
    <w:rsid w:val="00F90772"/>
    <w:rsid w:val="00F913F6"/>
    <w:rsid w:val="00F919C8"/>
    <w:rsid w:val="00F91A68"/>
    <w:rsid w:val="00F93022"/>
    <w:rsid w:val="00F938D9"/>
    <w:rsid w:val="00F941BB"/>
    <w:rsid w:val="00F94526"/>
    <w:rsid w:val="00F94B0D"/>
    <w:rsid w:val="00F9513F"/>
    <w:rsid w:val="00F95610"/>
    <w:rsid w:val="00F95733"/>
    <w:rsid w:val="00F95AA7"/>
    <w:rsid w:val="00F96AD8"/>
    <w:rsid w:val="00F96BE3"/>
    <w:rsid w:val="00F97C63"/>
    <w:rsid w:val="00FA06F2"/>
    <w:rsid w:val="00FA08D2"/>
    <w:rsid w:val="00FA0DA4"/>
    <w:rsid w:val="00FA1D6E"/>
    <w:rsid w:val="00FA2285"/>
    <w:rsid w:val="00FA2D39"/>
    <w:rsid w:val="00FA2F9A"/>
    <w:rsid w:val="00FA301D"/>
    <w:rsid w:val="00FA3BE8"/>
    <w:rsid w:val="00FA5250"/>
    <w:rsid w:val="00FA5520"/>
    <w:rsid w:val="00FA678D"/>
    <w:rsid w:val="00FA7559"/>
    <w:rsid w:val="00FB0C04"/>
    <w:rsid w:val="00FB1812"/>
    <w:rsid w:val="00FB2BB2"/>
    <w:rsid w:val="00FB2E1F"/>
    <w:rsid w:val="00FB30AE"/>
    <w:rsid w:val="00FB4224"/>
    <w:rsid w:val="00FB4F90"/>
    <w:rsid w:val="00FB58B3"/>
    <w:rsid w:val="00FB5B9F"/>
    <w:rsid w:val="00FB63E2"/>
    <w:rsid w:val="00FB7299"/>
    <w:rsid w:val="00FC0B3C"/>
    <w:rsid w:val="00FC132C"/>
    <w:rsid w:val="00FC178B"/>
    <w:rsid w:val="00FC2EB0"/>
    <w:rsid w:val="00FC4B50"/>
    <w:rsid w:val="00FC4ED2"/>
    <w:rsid w:val="00FC5B25"/>
    <w:rsid w:val="00FC5B60"/>
    <w:rsid w:val="00FC5D62"/>
    <w:rsid w:val="00FC6749"/>
    <w:rsid w:val="00FC67E7"/>
    <w:rsid w:val="00FC7470"/>
    <w:rsid w:val="00FC7A96"/>
    <w:rsid w:val="00FC7FC7"/>
    <w:rsid w:val="00FD19ED"/>
    <w:rsid w:val="00FD1CF8"/>
    <w:rsid w:val="00FD2084"/>
    <w:rsid w:val="00FD37F9"/>
    <w:rsid w:val="00FD3A5B"/>
    <w:rsid w:val="00FD4465"/>
    <w:rsid w:val="00FD70EB"/>
    <w:rsid w:val="00FD7214"/>
    <w:rsid w:val="00FD723B"/>
    <w:rsid w:val="00FD7D2B"/>
    <w:rsid w:val="00FD7FA2"/>
    <w:rsid w:val="00FE05E9"/>
    <w:rsid w:val="00FE127B"/>
    <w:rsid w:val="00FE34D7"/>
    <w:rsid w:val="00FE4895"/>
    <w:rsid w:val="00FE48B9"/>
    <w:rsid w:val="00FE512B"/>
    <w:rsid w:val="00FE554F"/>
    <w:rsid w:val="00FE5AF3"/>
    <w:rsid w:val="00FE5C91"/>
    <w:rsid w:val="00FE6144"/>
    <w:rsid w:val="00FE6A5E"/>
    <w:rsid w:val="00FE73A8"/>
    <w:rsid w:val="00FE75A1"/>
    <w:rsid w:val="00FE76E8"/>
    <w:rsid w:val="00FF009C"/>
    <w:rsid w:val="00FF0993"/>
    <w:rsid w:val="00FF09C5"/>
    <w:rsid w:val="00FF0D7C"/>
    <w:rsid w:val="00FF0E48"/>
    <w:rsid w:val="00FF16AA"/>
    <w:rsid w:val="00FF2294"/>
    <w:rsid w:val="00FF2D33"/>
    <w:rsid w:val="00FF3450"/>
    <w:rsid w:val="00FF3A40"/>
    <w:rsid w:val="00FF4619"/>
    <w:rsid w:val="00FF4CA6"/>
    <w:rsid w:val="00FF5C42"/>
    <w:rsid w:val="00FF5E21"/>
    <w:rsid w:val="00FF6091"/>
    <w:rsid w:val="00FF6126"/>
    <w:rsid w:val="00FF7097"/>
    <w:rsid w:val="0E89BFDF"/>
    <w:rsid w:val="16374EA9"/>
    <w:rsid w:val="2BCBC9F9"/>
    <w:rsid w:val="75AE70C7"/>
    <w:rsid w:val="79DAD0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AB97D"/>
  <w15:docId w15:val="{A90E075C-CF86-4575-AB9A-665CD157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ListParagraph">
    <w:name w:val="List Paragraph"/>
    <w:basedOn w:val="Normal"/>
    <w:uiPriority w:val="34"/>
    <w:semiHidden/>
    <w:rsid w:val="00507C24"/>
    <w:pPr>
      <w:ind w:left="720"/>
      <w:contextualSpacing/>
    </w:pPr>
  </w:style>
  <w:style w:type="paragraph" w:styleId="NormalWeb">
    <w:name w:val="Normal (Web)"/>
    <w:basedOn w:val="Normal"/>
    <w:uiPriority w:val="99"/>
    <w:semiHidden/>
    <w:unhideWhenUsed/>
    <w:rsid w:val="00B93825"/>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6D7F86"/>
    <w:rPr>
      <w:sz w:val="16"/>
      <w:szCs w:val="16"/>
    </w:rPr>
  </w:style>
  <w:style w:type="paragraph" w:styleId="CommentText">
    <w:name w:val="annotation text"/>
    <w:basedOn w:val="Normal"/>
    <w:link w:val="CommentTextChar"/>
    <w:uiPriority w:val="99"/>
    <w:unhideWhenUsed/>
    <w:rsid w:val="006D7F86"/>
    <w:pPr>
      <w:spacing w:line="240" w:lineRule="auto"/>
    </w:pPr>
    <w:rPr>
      <w:sz w:val="20"/>
      <w:szCs w:val="20"/>
    </w:rPr>
  </w:style>
  <w:style w:type="character" w:customStyle="1" w:styleId="CommentTextChar">
    <w:name w:val="Comment Text Char"/>
    <w:basedOn w:val="DefaultParagraphFont"/>
    <w:link w:val="CommentText"/>
    <w:uiPriority w:val="99"/>
    <w:rsid w:val="006D7F86"/>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6D7F86"/>
    <w:rPr>
      <w:b/>
      <w:bCs/>
    </w:rPr>
  </w:style>
  <w:style w:type="character" w:customStyle="1" w:styleId="CommentSubjectChar">
    <w:name w:val="Comment Subject Char"/>
    <w:basedOn w:val="CommentTextChar"/>
    <w:link w:val="CommentSubject"/>
    <w:uiPriority w:val="99"/>
    <w:semiHidden/>
    <w:rsid w:val="006D7F86"/>
    <w:rPr>
      <w:rFonts w:ascii="Verdana" w:hAnsi="Verdana"/>
      <w:b/>
      <w:bCs/>
      <w:color w:val="000000"/>
    </w:rPr>
  </w:style>
  <w:style w:type="paragraph" w:styleId="Revision">
    <w:name w:val="Revision"/>
    <w:hidden/>
    <w:uiPriority w:val="99"/>
    <w:semiHidden/>
    <w:rsid w:val="00B61A67"/>
    <w:pPr>
      <w:autoSpaceDN/>
      <w:textAlignment w:val="auto"/>
    </w:pPr>
    <w:rPr>
      <w:rFonts w:ascii="Verdana" w:hAnsi="Verdana"/>
      <w:color w:val="000000"/>
      <w:sz w:val="18"/>
      <w:szCs w:val="18"/>
    </w:rPr>
  </w:style>
  <w:style w:type="paragraph" w:customStyle="1" w:styleId="TableParagraph">
    <w:name w:val="Table Paragraph"/>
    <w:basedOn w:val="Normal"/>
    <w:uiPriority w:val="1"/>
    <w:qFormat/>
    <w:rsid w:val="00E4324E"/>
    <w:pPr>
      <w:widowControl w:val="0"/>
      <w:autoSpaceDE w:val="0"/>
      <w:spacing w:before="89" w:line="240" w:lineRule="auto"/>
      <w:ind w:left="61"/>
      <w:textAlignment w:val="auto"/>
    </w:pPr>
    <w:rPr>
      <w:rFonts w:ascii="Gill Sans MT" w:eastAsia="Gill Sans MT" w:hAnsi="Gill Sans MT" w:cs="Gill Sans MT"/>
      <w:color w:val="auto"/>
      <w:sz w:val="22"/>
      <w:szCs w:val="22"/>
      <w:lang w:val="en-US" w:eastAsia="en-US"/>
    </w:rPr>
  </w:style>
  <w:style w:type="paragraph" w:styleId="FootnoteText">
    <w:name w:val="footnote text"/>
    <w:basedOn w:val="Normal"/>
    <w:link w:val="FootnoteTextChar"/>
    <w:uiPriority w:val="99"/>
    <w:semiHidden/>
    <w:unhideWhenUsed/>
    <w:rsid w:val="00E4324E"/>
    <w:pPr>
      <w:widowControl w:val="0"/>
      <w:autoSpaceDE w:val="0"/>
      <w:spacing w:line="240" w:lineRule="auto"/>
      <w:textAlignment w:val="auto"/>
    </w:pPr>
    <w:rPr>
      <w:rFonts w:ascii="Gill Sans MT" w:eastAsia="Gill Sans MT" w:hAnsi="Gill Sans MT" w:cs="Gill Sans MT"/>
      <w:color w:val="auto"/>
      <w:sz w:val="20"/>
      <w:szCs w:val="20"/>
      <w:lang w:val="en-US" w:eastAsia="en-US"/>
    </w:rPr>
  </w:style>
  <w:style w:type="character" w:customStyle="1" w:styleId="FootnoteTextChar">
    <w:name w:val="Footnote Text Char"/>
    <w:basedOn w:val="DefaultParagraphFont"/>
    <w:link w:val="FootnoteText"/>
    <w:uiPriority w:val="99"/>
    <w:semiHidden/>
    <w:rsid w:val="00E4324E"/>
    <w:rPr>
      <w:rFonts w:ascii="Gill Sans MT" w:eastAsia="Gill Sans MT" w:hAnsi="Gill Sans MT" w:cs="Gill Sans MT"/>
      <w:lang w:val="en-US" w:eastAsia="en-US"/>
    </w:rPr>
  </w:style>
  <w:style w:type="character" w:styleId="FootnoteReference">
    <w:name w:val="footnote reference"/>
    <w:aliases w:val="Footnote symbol,Footnote reference number,Times 10 Point,Exposant 3 Point,EN Footnote Reference,note TESI,SUPERS,Nota,Footnote number,Char1,Ref,de nota al pie,EN Footnote text,Fussnota,Footnote,Footnote Refernece,E..."/>
    <w:basedOn w:val="DefaultParagraphFont"/>
    <w:uiPriority w:val="99"/>
    <w:semiHidden/>
    <w:unhideWhenUsed/>
    <w:rsid w:val="00E4324E"/>
    <w:rPr>
      <w:vertAlign w:val="superscript"/>
    </w:rPr>
  </w:style>
  <w:style w:type="paragraph" w:styleId="Header">
    <w:name w:val="header"/>
    <w:basedOn w:val="Normal"/>
    <w:link w:val="HeaderChar"/>
    <w:uiPriority w:val="99"/>
    <w:unhideWhenUsed/>
    <w:rsid w:val="00780EE5"/>
    <w:pPr>
      <w:tabs>
        <w:tab w:val="center" w:pos="4680"/>
        <w:tab w:val="right" w:pos="9360"/>
      </w:tabs>
      <w:spacing w:line="240" w:lineRule="auto"/>
    </w:pPr>
  </w:style>
  <w:style w:type="character" w:customStyle="1" w:styleId="HeaderChar">
    <w:name w:val="Header Char"/>
    <w:basedOn w:val="DefaultParagraphFont"/>
    <w:link w:val="Header"/>
    <w:uiPriority w:val="99"/>
    <w:rsid w:val="00780EE5"/>
    <w:rPr>
      <w:rFonts w:ascii="Verdana" w:hAnsi="Verdana"/>
      <w:color w:val="000000"/>
      <w:sz w:val="18"/>
      <w:szCs w:val="18"/>
    </w:rPr>
  </w:style>
  <w:style w:type="paragraph" w:styleId="Footer">
    <w:name w:val="footer"/>
    <w:basedOn w:val="Normal"/>
    <w:link w:val="FooterChar"/>
    <w:uiPriority w:val="99"/>
    <w:unhideWhenUsed/>
    <w:rsid w:val="00780EE5"/>
    <w:pPr>
      <w:tabs>
        <w:tab w:val="center" w:pos="4680"/>
        <w:tab w:val="right" w:pos="9360"/>
      </w:tabs>
      <w:spacing w:line="240" w:lineRule="auto"/>
    </w:pPr>
  </w:style>
  <w:style w:type="character" w:customStyle="1" w:styleId="FooterChar">
    <w:name w:val="Footer Char"/>
    <w:basedOn w:val="DefaultParagraphFont"/>
    <w:link w:val="Footer"/>
    <w:uiPriority w:val="99"/>
    <w:rsid w:val="00780EE5"/>
    <w:rPr>
      <w:rFonts w:ascii="Verdana" w:hAnsi="Verdana"/>
      <w:color w:val="000000"/>
      <w:sz w:val="18"/>
      <w:szCs w:val="18"/>
    </w:rPr>
  </w:style>
  <w:style w:type="character" w:styleId="UnresolvedMention">
    <w:name w:val="Unresolved Mention"/>
    <w:basedOn w:val="DefaultParagraphFont"/>
    <w:uiPriority w:val="99"/>
    <w:semiHidden/>
    <w:unhideWhenUsed/>
    <w:rsid w:val="008A4685"/>
    <w:rPr>
      <w:color w:val="605E5C"/>
      <w:shd w:val="clear" w:color="auto" w:fill="E1DFDD"/>
    </w:rPr>
  </w:style>
  <w:style w:type="paragraph" w:styleId="ListBullet">
    <w:name w:val="List Bullet"/>
    <w:basedOn w:val="Normal"/>
    <w:uiPriority w:val="99"/>
    <w:unhideWhenUsed/>
    <w:rsid w:val="008B30B0"/>
    <w:pPr>
      <w:numPr>
        <w:numId w:val="11"/>
      </w:numPr>
      <w:contextualSpacing/>
    </w:pPr>
  </w:style>
  <w:style w:type="character" w:styleId="FollowedHyperlink">
    <w:name w:val="FollowedHyperlink"/>
    <w:basedOn w:val="DefaultParagraphFont"/>
    <w:uiPriority w:val="99"/>
    <w:semiHidden/>
    <w:unhideWhenUsed/>
    <w:rsid w:val="008A3542"/>
    <w:rPr>
      <w:color w:val="96607D" w:themeColor="followedHyperlink"/>
      <w:u w:val="single"/>
    </w:rPr>
  </w:style>
  <w:style w:type="table" w:styleId="TableGrid">
    <w:name w:val="Table Grid"/>
    <w:basedOn w:val="TableNormal"/>
    <w:uiPriority w:val="39"/>
    <w:rsid w:val="00823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2456">
      <w:bodyDiv w:val="1"/>
      <w:marLeft w:val="0"/>
      <w:marRight w:val="0"/>
      <w:marTop w:val="0"/>
      <w:marBottom w:val="0"/>
      <w:divBdr>
        <w:top w:val="none" w:sz="0" w:space="0" w:color="auto"/>
        <w:left w:val="none" w:sz="0" w:space="0" w:color="auto"/>
        <w:bottom w:val="none" w:sz="0" w:space="0" w:color="auto"/>
        <w:right w:val="none" w:sz="0" w:space="0" w:color="auto"/>
      </w:divBdr>
    </w:div>
    <w:div w:id="88938184">
      <w:bodyDiv w:val="1"/>
      <w:marLeft w:val="0"/>
      <w:marRight w:val="0"/>
      <w:marTop w:val="0"/>
      <w:marBottom w:val="0"/>
      <w:divBdr>
        <w:top w:val="none" w:sz="0" w:space="0" w:color="auto"/>
        <w:left w:val="none" w:sz="0" w:space="0" w:color="auto"/>
        <w:bottom w:val="none" w:sz="0" w:space="0" w:color="auto"/>
        <w:right w:val="none" w:sz="0" w:space="0" w:color="auto"/>
      </w:divBdr>
    </w:div>
    <w:div w:id="126123848">
      <w:bodyDiv w:val="1"/>
      <w:marLeft w:val="0"/>
      <w:marRight w:val="0"/>
      <w:marTop w:val="0"/>
      <w:marBottom w:val="0"/>
      <w:divBdr>
        <w:top w:val="none" w:sz="0" w:space="0" w:color="auto"/>
        <w:left w:val="none" w:sz="0" w:space="0" w:color="auto"/>
        <w:bottom w:val="none" w:sz="0" w:space="0" w:color="auto"/>
        <w:right w:val="none" w:sz="0" w:space="0" w:color="auto"/>
      </w:divBdr>
    </w:div>
    <w:div w:id="262540196">
      <w:bodyDiv w:val="1"/>
      <w:marLeft w:val="0"/>
      <w:marRight w:val="0"/>
      <w:marTop w:val="0"/>
      <w:marBottom w:val="0"/>
      <w:divBdr>
        <w:top w:val="none" w:sz="0" w:space="0" w:color="auto"/>
        <w:left w:val="none" w:sz="0" w:space="0" w:color="auto"/>
        <w:bottom w:val="none" w:sz="0" w:space="0" w:color="auto"/>
        <w:right w:val="none" w:sz="0" w:space="0" w:color="auto"/>
      </w:divBdr>
      <w:divsChild>
        <w:div w:id="2052262136">
          <w:marLeft w:val="0"/>
          <w:marRight w:val="0"/>
          <w:marTop w:val="0"/>
          <w:marBottom w:val="0"/>
          <w:divBdr>
            <w:top w:val="none" w:sz="0" w:space="0" w:color="auto"/>
            <w:left w:val="none" w:sz="0" w:space="0" w:color="auto"/>
            <w:bottom w:val="none" w:sz="0" w:space="0" w:color="auto"/>
            <w:right w:val="none" w:sz="0" w:space="0" w:color="auto"/>
          </w:divBdr>
        </w:div>
      </w:divsChild>
    </w:div>
    <w:div w:id="299192940">
      <w:bodyDiv w:val="1"/>
      <w:marLeft w:val="0"/>
      <w:marRight w:val="0"/>
      <w:marTop w:val="0"/>
      <w:marBottom w:val="0"/>
      <w:divBdr>
        <w:top w:val="none" w:sz="0" w:space="0" w:color="auto"/>
        <w:left w:val="none" w:sz="0" w:space="0" w:color="auto"/>
        <w:bottom w:val="none" w:sz="0" w:space="0" w:color="auto"/>
        <w:right w:val="none" w:sz="0" w:space="0" w:color="auto"/>
      </w:divBdr>
    </w:div>
    <w:div w:id="333728093">
      <w:bodyDiv w:val="1"/>
      <w:marLeft w:val="0"/>
      <w:marRight w:val="0"/>
      <w:marTop w:val="0"/>
      <w:marBottom w:val="0"/>
      <w:divBdr>
        <w:top w:val="none" w:sz="0" w:space="0" w:color="auto"/>
        <w:left w:val="none" w:sz="0" w:space="0" w:color="auto"/>
        <w:bottom w:val="none" w:sz="0" w:space="0" w:color="auto"/>
        <w:right w:val="none" w:sz="0" w:space="0" w:color="auto"/>
      </w:divBdr>
    </w:div>
    <w:div w:id="412510782">
      <w:bodyDiv w:val="1"/>
      <w:marLeft w:val="0"/>
      <w:marRight w:val="0"/>
      <w:marTop w:val="0"/>
      <w:marBottom w:val="0"/>
      <w:divBdr>
        <w:top w:val="none" w:sz="0" w:space="0" w:color="auto"/>
        <w:left w:val="none" w:sz="0" w:space="0" w:color="auto"/>
        <w:bottom w:val="none" w:sz="0" w:space="0" w:color="auto"/>
        <w:right w:val="none" w:sz="0" w:space="0" w:color="auto"/>
      </w:divBdr>
      <w:divsChild>
        <w:div w:id="800853080">
          <w:marLeft w:val="0"/>
          <w:marRight w:val="0"/>
          <w:marTop w:val="0"/>
          <w:marBottom w:val="0"/>
          <w:divBdr>
            <w:top w:val="none" w:sz="0" w:space="0" w:color="auto"/>
            <w:left w:val="none" w:sz="0" w:space="0" w:color="auto"/>
            <w:bottom w:val="none" w:sz="0" w:space="0" w:color="auto"/>
            <w:right w:val="none" w:sz="0" w:space="0" w:color="auto"/>
          </w:divBdr>
          <w:divsChild>
            <w:div w:id="49650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49887">
      <w:bodyDiv w:val="1"/>
      <w:marLeft w:val="0"/>
      <w:marRight w:val="0"/>
      <w:marTop w:val="0"/>
      <w:marBottom w:val="0"/>
      <w:divBdr>
        <w:top w:val="none" w:sz="0" w:space="0" w:color="auto"/>
        <w:left w:val="none" w:sz="0" w:space="0" w:color="auto"/>
        <w:bottom w:val="none" w:sz="0" w:space="0" w:color="auto"/>
        <w:right w:val="none" w:sz="0" w:space="0" w:color="auto"/>
      </w:divBdr>
      <w:divsChild>
        <w:div w:id="683047014">
          <w:marLeft w:val="0"/>
          <w:marRight w:val="0"/>
          <w:marTop w:val="0"/>
          <w:marBottom w:val="0"/>
          <w:divBdr>
            <w:top w:val="none" w:sz="0" w:space="0" w:color="auto"/>
            <w:left w:val="none" w:sz="0" w:space="0" w:color="auto"/>
            <w:bottom w:val="none" w:sz="0" w:space="0" w:color="auto"/>
            <w:right w:val="none" w:sz="0" w:space="0" w:color="auto"/>
          </w:divBdr>
        </w:div>
      </w:divsChild>
    </w:div>
    <w:div w:id="730269176">
      <w:bodyDiv w:val="1"/>
      <w:marLeft w:val="0"/>
      <w:marRight w:val="0"/>
      <w:marTop w:val="0"/>
      <w:marBottom w:val="0"/>
      <w:divBdr>
        <w:top w:val="none" w:sz="0" w:space="0" w:color="auto"/>
        <w:left w:val="none" w:sz="0" w:space="0" w:color="auto"/>
        <w:bottom w:val="none" w:sz="0" w:space="0" w:color="auto"/>
        <w:right w:val="none" w:sz="0" w:space="0" w:color="auto"/>
      </w:divBdr>
      <w:divsChild>
        <w:div w:id="605770509">
          <w:marLeft w:val="0"/>
          <w:marRight w:val="0"/>
          <w:marTop w:val="0"/>
          <w:marBottom w:val="0"/>
          <w:divBdr>
            <w:top w:val="none" w:sz="0" w:space="0" w:color="auto"/>
            <w:left w:val="none" w:sz="0" w:space="0" w:color="auto"/>
            <w:bottom w:val="none" w:sz="0" w:space="0" w:color="auto"/>
            <w:right w:val="none" w:sz="0" w:space="0" w:color="auto"/>
          </w:divBdr>
          <w:divsChild>
            <w:div w:id="8942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45491">
      <w:bodyDiv w:val="1"/>
      <w:marLeft w:val="0"/>
      <w:marRight w:val="0"/>
      <w:marTop w:val="0"/>
      <w:marBottom w:val="0"/>
      <w:divBdr>
        <w:top w:val="none" w:sz="0" w:space="0" w:color="auto"/>
        <w:left w:val="none" w:sz="0" w:space="0" w:color="auto"/>
        <w:bottom w:val="none" w:sz="0" w:space="0" w:color="auto"/>
        <w:right w:val="none" w:sz="0" w:space="0" w:color="auto"/>
      </w:divBdr>
    </w:div>
    <w:div w:id="813640730">
      <w:bodyDiv w:val="1"/>
      <w:marLeft w:val="0"/>
      <w:marRight w:val="0"/>
      <w:marTop w:val="0"/>
      <w:marBottom w:val="0"/>
      <w:divBdr>
        <w:top w:val="none" w:sz="0" w:space="0" w:color="auto"/>
        <w:left w:val="none" w:sz="0" w:space="0" w:color="auto"/>
        <w:bottom w:val="none" w:sz="0" w:space="0" w:color="auto"/>
        <w:right w:val="none" w:sz="0" w:space="0" w:color="auto"/>
      </w:divBdr>
      <w:divsChild>
        <w:div w:id="1652559964">
          <w:marLeft w:val="0"/>
          <w:marRight w:val="0"/>
          <w:marTop w:val="0"/>
          <w:marBottom w:val="0"/>
          <w:divBdr>
            <w:top w:val="none" w:sz="0" w:space="0" w:color="auto"/>
            <w:left w:val="none" w:sz="0" w:space="0" w:color="auto"/>
            <w:bottom w:val="none" w:sz="0" w:space="0" w:color="auto"/>
            <w:right w:val="none" w:sz="0" w:space="0" w:color="auto"/>
          </w:divBdr>
        </w:div>
      </w:divsChild>
    </w:div>
    <w:div w:id="985013950">
      <w:bodyDiv w:val="1"/>
      <w:marLeft w:val="0"/>
      <w:marRight w:val="0"/>
      <w:marTop w:val="0"/>
      <w:marBottom w:val="0"/>
      <w:divBdr>
        <w:top w:val="none" w:sz="0" w:space="0" w:color="auto"/>
        <w:left w:val="none" w:sz="0" w:space="0" w:color="auto"/>
        <w:bottom w:val="none" w:sz="0" w:space="0" w:color="auto"/>
        <w:right w:val="none" w:sz="0" w:space="0" w:color="auto"/>
      </w:divBdr>
    </w:div>
    <w:div w:id="1113549248">
      <w:bodyDiv w:val="1"/>
      <w:marLeft w:val="0"/>
      <w:marRight w:val="0"/>
      <w:marTop w:val="0"/>
      <w:marBottom w:val="0"/>
      <w:divBdr>
        <w:top w:val="none" w:sz="0" w:space="0" w:color="auto"/>
        <w:left w:val="none" w:sz="0" w:space="0" w:color="auto"/>
        <w:bottom w:val="none" w:sz="0" w:space="0" w:color="auto"/>
        <w:right w:val="none" w:sz="0" w:space="0" w:color="auto"/>
      </w:divBdr>
    </w:div>
    <w:div w:id="1347906573">
      <w:bodyDiv w:val="1"/>
      <w:marLeft w:val="0"/>
      <w:marRight w:val="0"/>
      <w:marTop w:val="0"/>
      <w:marBottom w:val="0"/>
      <w:divBdr>
        <w:top w:val="none" w:sz="0" w:space="0" w:color="auto"/>
        <w:left w:val="none" w:sz="0" w:space="0" w:color="auto"/>
        <w:bottom w:val="none" w:sz="0" w:space="0" w:color="auto"/>
        <w:right w:val="none" w:sz="0" w:space="0" w:color="auto"/>
      </w:divBdr>
    </w:div>
    <w:div w:id="1467776458">
      <w:bodyDiv w:val="1"/>
      <w:marLeft w:val="0"/>
      <w:marRight w:val="0"/>
      <w:marTop w:val="0"/>
      <w:marBottom w:val="0"/>
      <w:divBdr>
        <w:top w:val="none" w:sz="0" w:space="0" w:color="auto"/>
        <w:left w:val="none" w:sz="0" w:space="0" w:color="auto"/>
        <w:bottom w:val="none" w:sz="0" w:space="0" w:color="auto"/>
        <w:right w:val="none" w:sz="0" w:space="0" w:color="auto"/>
      </w:divBdr>
    </w:div>
    <w:div w:id="1480879337">
      <w:bodyDiv w:val="1"/>
      <w:marLeft w:val="0"/>
      <w:marRight w:val="0"/>
      <w:marTop w:val="0"/>
      <w:marBottom w:val="0"/>
      <w:divBdr>
        <w:top w:val="none" w:sz="0" w:space="0" w:color="auto"/>
        <w:left w:val="none" w:sz="0" w:space="0" w:color="auto"/>
        <w:bottom w:val="none" w:sz="0" w:space="0" w:color="auto"/>
        <w:right w:val="none" w:sz="0" w:space="0" w:color="auto"/>
      </w:divBdr>
    </w:div>
    <w:div w:id="1612742142">
      <w:bodyDiv w:val="1"/>
      <w:marLeft w:val="0"/>
      <w:marRight w:val="0"/>
      <w:marTop w:val="0"/>
      <w:marBottom w:val="0"/>
      <w:divBdr>
        <w:top w:val="none" w:sz="0" w:space="0" w:color="auto"/>
        <w:left w:val="none" w:sz="0" w:space="0" w:color="auto"/>
        <w:bottom w:val="none" w:sz="0" w:space="0" w:color="auto"/>
        <w:right w:val="none" w:sz="0" w:space="0" w:color="auto"/>
      </w:divBdr>
    </w:div>
    <w:div w:id="1652296546">
      <w:bodyDiv w:val="1"/>
      <w:marLeft w:val="0"/>
      <w:marRight w:val="0"/>
      <w:marTop w:val="0"/>
      <w:marBottom w:val="0"/>
      <w:divBdr>
        <w:top w:val="none" w:sz="0" w:space="0" w:color="auto"/>
        <w:left w:val="none" w:sz="0" w:space="0" w:color="auto"/>
        <w:bottom w:val="none" w:sz="0" w:space="0" w:color="auto"/>
        <w:right w:val="none" w:sz="0" w:space="0" w:color="auto"/>
      </w:divBdr>
    </w:div>
    <w:div w:id="1677924433">
      <w:bodyDiv w:val="1"/>
      <w:marLeft w:val="0"/>
      <w:marRight w:val="0"/>
      <w:marTop w:val="0"/>
      <w:marBottom w:val="0"/>
      <w:divBdr>
        <w:top w:val="none" w:sz="0" w:space="0" w:color="auto"/>
        <w:left w:val="none" w:sz="0" w:space="0" w:color="auto"/>
        <w:bottom w:val="none" w:sz="0" w:space="0" w:color="auto"/>
        <w:right w:val="none" w:sz="0" w:space="0" w:color="auto"/>
      </w:divBdr>
      <w:divsChild>
        <w:div w:id="413287691">
          <w:marLeft w:val="0"/>
          <w:marRight w:val="0"/>
          <w:marTop w:val="0"/>
          <w:marBottom w:val="0"/>
          <w:divBdr>
            <w:top w:val="none" w:sz="0" w:space="0" w:color="auto"/>
            <w:left w:val="none" w:sz="0" w:space="0" w:color="auto"/>
            <w:bottom w:val="none" w:sz="0" w:space="0" w:color="auto"/>
            <w:right w:val="none" w:sz="0" w:space="0" w:color="auto"/>
          </w:divBdr>
        </w:div>
      </w:divsChild>
    </w:div>
    <w:div w:id="1692876405">
      <w:bodyDiv w:val="1"/>
      <w:marLeft w:val="0"/>
      <w:marRight w:val="0"/>
      <w:marTop w:val="0"/>
      <w:marBottom w:val="0"/>
      <w:divBdr>
        <w:top w:val="none" w:sz="0" w:space="0" w:color="auto"/>
        <w:left w:val="none" w:sz="0" w:space="0" w:color="auto"/>
        <w:bottom w:val="none" w:sz="0" w:space="0" w:color="auto"/>
        <w:right w:val="none" w:sz="0" w:space="0" w:color="auto"/>
      </w:divBdr>
    </w:div>
    <w:div w:id="1960607380">
      <w:bodyDiv w:val="1"/>
      <w:marLeft w:val="0"/>
      <w:marRight w:val="0"/>
      <w:marTop w:val="0"/>
      <w:marBottom w:val="0"/>
      <w:divBdr>
        <w:top w:val="none" w:sz="0" w:space="0" w:color="auto"/>
        <w:left w:val="none" w:sz="0" w:space="0" w:color="auto"/>
        <w:bottom w:val="none" w:sz="0" w:space="0" w:color="auto"/>
        <w:right w:val="none" w:sz="0" w:space="0" w:color="auto"/>
      </w:divBdr>
    </w:div>
    <w:div w:id="2042853179">
      <w:bodyDiv w:val="1"/>
      <w:marLeft w:val="0"/>
      <w:marRight w:val="0"/>
      <w:marTop w:val="0"/>
      <w:marBottom w:val="0"/>
      <w:divBdr>
        <w:top w:val="none" w:sz="0" w:space="0" w:color="auto"/>
        <w:left w:val="none" w:sz="0" w:space="0" w:color="auto"/>
        <w:bottom w:val="none" w:sz="0" w:space="0" w:color="auto"/>
        <w:right w:val="none" w:sz="0" w:space="0" w:color="auto"/>
      </w:divBdr>
    </w:div>
    <w:div w:id="2106267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ntTable" Target="fontTable.xml" Id="rId18"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header" Target="header2.xml" Id="rId16" /><Relationship Type="http://schemas.openxmlformats.org/officeDocument/2006/relationships/webSettings" Target="webSettings.xml" Id="rId11" /><Relationship Type="http://schemas.openxmlformats.org/officeDocument/2006/relationships/footer" Target="footer1.xml" Id="rId15" /><Relationship Type="http://schemas.openxmlformats.org/officeDocument/2006/relationships/settings" Target="settings.xml" Id="rId10" /><Relationship Type="http://schemas.openxmlformats.org/officeDocument/2006/relationships/theme" Target="theme/theme1.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7"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2221</ap:Words>
  <ap:Characters>12220</ap:Characters>
  <ap:DocSecurity>0</ap:DocSecurity>
  <ap:Lines>101</ap:Lines>
  <ap:Paragraphs>28</ap:Paragraphs>
  <ap:ScaleCrop>false</ap:ScaleCrop>
  <ap:LinksUpToDate>false</ap:LinksUpToDate>
  <ap:CharactersWithSpaces>14413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2025-09-26T11:50:00.0000000Z</lastPrinted>
  <dcterms:created xsi:type="dcterms:W3CDTF">2025-09-29T09:54:00.0000000Z</dcterms:created>
  <dcterms:modified xsi:type="dcterms:W3CDTF">2025-09-29T10:27:00.0000000Z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71238da9-ecb9-4295-b8b0-16d03650455d</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