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1485" w14:paraId="27267C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0C71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7DB2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1485" w14:paraId="530C2C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7C06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1485" w14:paraId="444252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10E588" w14:textId="77777777"/>
        </w:tc>
      </w:tr>
      <w:tr w:rsidR="00997775" w:rsidTr="00CC1485" w14:paraId="31A247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516BD3" w14:textId="77777777"/>
        </w:tc>
      </w:tr>
      <w:tr w:rsidR="00997775" w:rsidTr="00CC1485" w14:paraId="6C5AF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A1E9DD" w14:textId="77777777"/>
        </w:tc>
        <w:tc>
          <w:tcPr>
            <w:tcW w:w="7654" w:type="dxa"/>
            <w:gridSpan w:val="2"/>
          </w:tcPr>
          <w:p w:rsidR="00997775" w:rsidRDefault="00997775" w14:paraId="139593FC" w14:textId="77777777"/>
        </w:tc>
      </w:tr>
      <w:tr w:rsidR="00CC1485" w:rsidTr="00CC1485" w14:paraId="5B0DB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789F1456" w14:textId="069C9E79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CC1485" w:rsidP="00CC1485" w:rsidRDefault="00CC1485" w14:paraId="09DC1491" w14:textId="3C2E1E42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CC1485" w:rsidTr="00CC1485" w14:paraId="1527A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378F52CE" w14:textId="77777777"/>
        </w:tc>
        <w:tc>
          <w:tcPr>
            <w:tcW w:w="7654" w:type="dxa"/>
            <w:gridSpan w:val="2"/>
          </w:tcPr>
          <w:p w:rsidR="00CC1485" w:rsidP="00CC1485" w:rsidRDefault="00CC1485" w14:paraId="106887A0" w14:textId="77777777"/>
        </w:tc>
      </w:tr>
      <w:tr w:rsidR="00CC1485" w:rsidTr="00CC1485" w14:paraId="2BD21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2E972C7E" w14:textId="77777777"/>
        </w:tc>
        <w:tc>
          <w:tcPr>
            <w:tcW w:w="7654" w:type="dxa"/>
            <w:gridSpan w:val="2"/>
          </w:tcPr>
          <w:p w:rsidR="00CC1485" w:rsidP="00CC1485" w:rsidRDefault="00CC1485" w14:paraId="78929E5C" w14:textId="77777777"/>
        </w:tc>
      </w:tr>
      <w:tr w:rsidR="00CC1485" w:rsidTr="00CC1485" w14:paraId="46A74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37073B11" w14:textId="718242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5D51">
              <w:rPr>
                <w:b/>
              </w:rPr>
              <w:t>1407</w:t>
            </w:r>
          </w:p>
        </w:tc>
        <w:tc>
          <w:tcPr>
            <w:tcW w:w="7654" w:type="dxa"/>
            <w:gridSpan w:val="2"/>
          </w:tcPr>
          <w:p w:rsidR="00CC1485" w:rsidP="00CC1485" w:rsidRDefault="00CC1485" w14:paraId="2B71C535" w14:textId="3BF0FE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A5D51">
              <w:rPr>
                <w:b/>
              </w:rPr>
              <w:t>HET LID SIX DIJKSTRA C.S.</w:t>
            </w:r>
          </w:p>
        </w:tc>
      </w:tr>
      <w:tr w:rsidR="00CC1485" w:rsidTr="00CC1485" w14:paraId="70E65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1A6B7A16" w14:textId="77777777"/>
        </w:tc>
        <w:tc>
          <w:tcPr>
            <w:tcW w:w="7654" w:type="dxa"/>
            <w:gridSpan w:val="2"/>
          </w:tcPr>
          <w:p w:rsidR="00CC1485" w:rsidP="00CC1485" w:rsidRDefault="00CC1485" w14:paraId="283769E5" w14:textId="76206986">
            <w:r>
              <w:t>Voorgesteld tijdens het notaoverleg van 29 september 2025</w:t>
            </w:r>
          </w:p>
        </w:tc>
      </w:tr>
      <w:tr w:rsidR="00CC1485" w:rsidTr="00CC1485" w14:paraId="531A3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4E9BF473" w14:textId="77777777"/>
        </w:tc>
        <w:tc>
          <w:tcPr>
            <w:tcW w:w="7654" w:type="dxa"/>
            <w:gridSpan w:val="2"/>
          </w:tcPr>
          <w:p w:rsidR="00CC1485" w:rsidP="00CC1485" w:rsidRDefault="00CC1485" w14:paraId="4FFDB51F" w14:textId="77777777"/>
        </w:tc>
      </w:tr>
      <w:tr w:rsidR="00CC1485" w:rsidTr="00CC1485" w14:paraId="4934F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30761E7D" w14:textId="77777777"/>
        </w:tc>
        <w:tc>
          <w:tcPr>
            <w:tcW w:w="7654" w:type="dxa"/>
            <w:gridSpan w:val="2"/>
          </w:tcPr>
          <w:p w:rsidR="00CC1485" w:rsidP="00CC1485" w:rsidRDefault="00CC1485" w14:paraId="3E7C7F85" w14:textId="633F238E">
            <w:r>
              <w:t>De Kamer,</w:t>
            </w:r>
          </w:p>
        </w:tc>
      </w:tr>
      <w:tr w:rsidR="00CC1485" w:rsidTr="00CC1485" w14:paraId="3B5BA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0EFD25E5" w14:textId="77777777"/>
        </w:tc>
        <w:tc>
          <w:tcPr>
            <w:tcW w:w="7654" w:type="dxa"/>
            <w:gridSpan w:val="2"/>
          </w:tcPr>
          <w:p w:rsidR="00CC1485" w:rsidP="00CC1485" w:rsidRDefault="00CC1485" w14:paraId="20A37F69" w14:textId="77777777"/>
        </w:tc>
      </w:tr>
      <w:tr w:rsidR="00CC1485" w:rsidTr="00CC1485" w14:paraId="7AAC8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485" w:rsidP="00CC1485" w:rsidRDefault="00CC1485" w14:paraId="4561F4EC" w14:textId="77777777"/>
        </w:tc>
        <w:tc>
          <w:tcPr>
            <w:tcW w:w="7654" w:type="dxa"/>
            <w:gridSpan w:val="2"/>
          </w:tcPr>
          <w:p w:rsidR="00CC1485" w:rsidP="00CC1485" w:rsidRDefault="00CC1485" w14:paraId="59FDDA4C" w14:textId="2E5F78EF">
            <w:r>
              <w:t>gehoord de beraadslaging,</w:t>
            </w:r>
          </w:p>
        </w:tc>
      </w:tr>
      <w:tr w:rsidR="00997775" w:rsidTr="00CC1485" w14:paraId="4F1E6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17226" w14:textId="77777777"/>
        </w:tc>
        <w:tc>
          <w:tcPr>
            <w:tcW w:w="7654" w:type="dxa"/>
            <w:gridSpan w:val="2"/>
          </w:tcPr>
          <w:p w:rsidR="00997775" w:rsidRDefault="00997775" w14:paraId="11C50A07" w14:textId="77777777"/>
        </w:tc>
      </w:tr>
      <w:tr w:rsidR="00997775" w:rsidTr="00CC1485" w14:paraId="6AFB1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BFBEAF" w14:textId="77777777"/>
        </w:tc>
        <w:tc>
          <w:tcPr>
            <w:tcW w:w="7654" w:type="dxa"/>
            <w:gridSpan w:val="2"/>
          </w:tcPr>
          <w:p w:rsidR="008A5D51" w:rsidP="008A5D51" w:rsidRDefault="008A5D51" w14:paraId="451AA849" w14:textId="77777777">
            <w:r>
              <w:t xml:space="preserve">overwegende dat </w:t>
            </w:r>
            <w:proofErr w:type="spellStart"/>
            <w:r>
              <w:t>techreuzen</w:t>
            </w:r>
            <w:proofErr w:type="spellEnd"/>
            <w:r>
              <w:t xml:space="preserve"> monopoliewerking en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>-ins gebruiken om de Nederlandse overheid aan zich binden, waarna ze na verloop van tijd de licentiekosten van hun software buitenproportioneel laten stijgen;</w:t>
            </w:r>
          </w:p>
          <w:p w:rsidR="008A5D51" w:rsidP="008A5D51" w:rsidRDefault="008A5D51" w14:paraId="3D8CC42A" w14:textId="77777777"/>
          <w:p w:rsidR="008A5D51" w:rsidP="008A5D51" w:rsidRDefault="008A5D51" w14:paraId="2AB6C1CD" w14:textId="77777777">
            <w:r>
              <w:t>overwegende dat de jaarlijkse stijging van IT-licentiekosten binnen de overheid de belastingbetaler bakken met geld kost;</w:t>
            </w:r>
          </w:p>
          <w:p w:rsidR="008A5D51" w:rsidP="008A5D51" w:rsidRDefault="008A5D51" w14:paraId="4671D219" w14:textId="77777777"/>
          <w:p w:rsidR="008A5D51" w:rsidP="008A5D51" w:rsidRDefault="008A5D51" w14:paraId="4035A1AD" w14:textId="77777777">
            <w:r>
              <w:t>verzoekt de regering om in de begrotingscyclus terugkerend te rapporteren over de gestegen IT-licentiekosten binnen de verschillende departementen en daarbij inzichtelijk te maken wat de grootste IT-afhankelijkheden binnen het Rijk zijn, zodat de Kamer dit effectief kan controleren,</w:t>
            </w:r>
          </w:p>
          <w:p w:rsidR="008A5D51" w:rsidP="008A5D51" w:rsidRDefault="008A5D51" w14:paraId="6A3B1FE8" w14:textId="77777777"/>
          <w:p w:rsidR="008A5D51" w:rsidP="008A5D51" w:rsidRDefault="008A5D51" w14:paraId="64883945" w14:textId="77777777">
            <w:r>
              <w:t>en gaat over tot de orde van de dag.</w:t>
            </w:r>
          </w:p>
          <w:p w:rsidR="008A5D51" w:rsidP="008A5D51" w:rsidRDefault="008A5D51" w14:paraId="400886EE" w14:textId="77777777"/>
          <w:p w:rsidR="008A5D51" w:rsidP="008A5D51" w:rsidRDefault="008A5D51" w14:paraId="10E662E0" w14:textId="77777777">
            <w:r>
              <w:t>Six Dijkstra</w:t>
            </w:r>
          </w:p>
          <w:p w:rsidR="008A5D51" w:rsidP="008A5D51" w:rsidRDefault="008A5D51" w14:paraId="39F7C080" w14:textId="77777777">
            <w:proofErr w:type="spellStart"/>
            <w:r>
              <w:t>Kathmann</w:t>
            </w:r>
            <w:proofErr w:type="spellEnd"/>
          </w:p>
          <w:p w:rsidR="00997775" w:rsidP="008A5D51" w:rsidRDefault="008A5D51" w14:paraId="430326FA" w14:textId="70A0B6F4">
            <w:r>
              <w:t>Koekkoek</w:t>
            </w:r>
          </w:p>
        </w:tc>
      </w:tr>
    </w:tbl>
    <w:p w:rsidR="00997775" w:rsidRDefault="00997775" w14:paraId="3CE5A1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2F63" w14:textId="77777777" w:rsidR="00CC1485" w:rsidRDefault="00CC1485">
      <w:pPr>
        <w:spacing w:line="20" w:lineRule="exact"/>
      </w:pPr>
    </w:p>
  </w:endnote>
  <w:endnote w:type="continuationSeparator" w:id="0">
    <w:p w14:paraId="62AC0729" w14:textId="77777777" w:rsidR="00CC1485" w:rsidRDefault="00CC14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1F0A86" w14:textId="77777777" w:rsidR="00CC1485" w:rsidRDefault="00CC14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B9C5" w14:textId="77777777" w:rsidR="00CC1485" w:rsidRDefault="00CC14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1D1FF5" w14:textId="77777777" w:rsidR="00CC1485" w:rsidRDefault="00CC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5D5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148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AA777"/>
  <w15:docId w15:val="{CD427719-49B0-47BE-B07E-8483BAC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848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