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7476" w:rsidR="009F35EC" w:rsidP="00625D70" w:rsidRDefault="00BB4758" w14:paraId="33EAA23B" w14:textId="17CF16C5">
      <w:pPr>
        <w:ind w:left="1416" w:hanging="1416"/>
        <w:rPr>
          <w:rFonts w:ascii="Calibri" w:hAnsi="Calibri" w:cs="Calibri"/>
        </w:rPr>
      </w:pPr>
      <w:r w:rsidRPr="00437476">
        <w:rPr>
          <w:rFonts w:ascii="Calibri" w:hAnsi="Calibri" w:cs="Calibri"/>
        </w:rPr>
        <w:t>36</w:t>
      </w:r>
      <w:r w:rsidRPr="00437476" w:rsidR="00625D70">
        <w:rPr>
          <w:rFonts w:ascii="Calibri" w:hAnsi="Calibri" w:cs="Calibri"/>
        </w:rPr>
        <w:t xml:space="preserve"> </w:t>
      </w:r>
      <w:r w:rsidRPr="00437476">
        <w:rPr>
          <w:rFonts w:ascii="Calibri" w:hAnsi="Calibri" w:cs="Calibri"/>
        </w:rPr>
        <w:t>800</w:t>
      </w:r>
      <w:r w:rsidRPr="00437476" w:rsidR="00625D70">
        <w:rPr>
          <w:rFonts w:ascii="Calibri" w:hAnsi="Calibri" w:cs="Calibri"/>
        </w:rPr>
        <w:t xml:space="preserve"> </w:t>
      </w:r>
      <w:r w:rsidRPr="00437476">
        <w:rPr>
          <w:rFonts w:ascii="Calibri" w:hAnsi="Calibri" w:cs="Calibri"/>
        </w:rPr>
        <w:t>IV</w:t>
      </w:r>
      <w:r w:rsidRPr="00437476" w:rsidR="009F35EC">
        <w:rPr>
          <w:rFonts w:ascii="Calibri" w:hAnsi="Calibri" w:cs="Calibri"/>
        </w:rPr>
        <w:tab/>
        <w:t>Vaststelling van de begrotingsstaten van Koninkrijksrelaties (IV) en het BES-fonds (H) voor het jaar 2026</w:t>
      </w:r>
    </w:p>
    <w:p w:rsidRPr="00437476" w:rsidR="009F35EC" w:rsidP="00625D70" w:rsidRDefault="009F35EC" w14:paraId="793EAED9" w14:textId="7EA95157">
      <w:pPr>
        <w:ind w:left="1416" w:hanging="1416"/>
        <w:rPr>
          <w:rFonts w:ascii="Calibri" w:hAnsi="Calibri" w:cs="Calibri"/>
        </w:rPr>
      </w:pPr>
      <w:r w:rsidRPr="00437476">
        <w:rPr>
          <w:rFonts w:ascii="Calibri" w:hAnsi="Calibri" w:cs="Calibri"/>
        </w:rPr>
        <w:t xml:space="preserve">Nr. </w:t>
      </w:r>
      <w:r w:rsidRPr="00437476" w:rsidR="00BB4758">
        <w:rPr>
          <w:rFonts w:ascii="Calibri" w:hAnsi="Calibri" w:cs="Calibri"/>
        </w:rPr>
        <w:t>8</w:t>
      </w:r>
      <w:r w:rsidRPr="00437476">
        <w:rPr>
          <w:rFonts w:ascii="Calibri" w:hAnsi="Calibri" w:cs="Calibri"/>
        </w:rPr>
        <w:tab/>
        <w:t>Brief van de staatssecretaris van Binnenlandse Zaken en Koninkrijksrelaties</w:t>
      </w:r>
    </w:p>
    <w:p w:rsidRPr="00437476" w:rsidR="00BB4758" w:rsidP="00BB4758" w:rsidRDefault="009F35EC" w14:paraId="618E82B5" w14:textId="0E7E4E51">
      <w:pPr>
        <w:rPr>
          <w:rFonts w:ascii="Calibri" w:hAnsi="Calibri" w:cs="Calibri"/>
        </w:rPr>
      </w:pPr>
      <w:r w:rsidRPr="00437476">
        <w:rPr>
          <w:rFonts w:ascii="Calibri" w:hAnsi="Calibri" w:cs="Calibri"/>
        </w:rPr>
        <w:t>Aan de Voorzitter van de Tweede Kamer der Staten-Generaal</w:t>
      </w:r>
    </w:p>
    <w:p w:rsidRPr="00437476" w:rsidR="009F35EC" w:rsidP="00BB4758" w:rsidRDefault="009F35EC" w14:paraId="743C1CCA" w14:textId="06D0212E">
      <w:pPr>
        <w:rPr>
          <w:rFonts w:ascii="Calibri" w:hAnsi="Calibri" w:cs="Calibri"/>
        </w:rPr>
      </w:pPr>
      <w:r w:rsidRPr="00437476">
        <w:rPr>
          <w:rFonts w:ascii="Calibri" w:hAnsi="Calibri" w:cs="Calibri"/>
        </w:rPr>
        <w:t>Den Haag, 29 september 2025</w:t>
      </w:r>
    </w:p>
    <w:p w:rsidRPr="00437476" w:rsidR="00BB4758" w:rsidP="00BB4758" w:rsidRDefault="00BB4758" w14:paraId="39796678" w14:textId="77777777">
      <w:pPr>
        <w:rPr>
          <w:rFonts w:ascii="Calibri" w:hAnsi="Calibri" w:cs="Calibri"/>
        </w:rPr>
      </w:pPr>
    </w:p>
    <w:p w:rsidRPr="00437476" w:rsidR="00BB4758" w:rsidP="00BB4758" w:rsidRDefault="00BB4758" w14:paraId="3D0FFA6B" w14:textId="333954DD">
      <w:pPr>
        <w:rPr>
          <w:rFonts w:ascii="Calibri" w:hAnsi="Calibri" w:cs="Calibri"/>
        </w:rPr>
      </w:pPr>
      <w:r w:rsidRPr="00437476">
        <w:rPr>
          <w:rFonts w:ascii="Calibri" w:hAnsi="Calibri" w:cs="Calibri"/>
        </w:rPr>
        <w:t>Op 16 oktober 2024 heeft de Afdeling Advisering van de Raad van State van het Koninkrijk (hierna: de Afdeling) een ongevraagd advies uitgebracht ter ere van het 70-jarige bestaan van het Statuut. Mijn voorganger heeft tijdens de begrotingsbehandeling Koninkrijksrelaties op 23 oktober 2024 aan uw Kamer toegezegd dat voor het eerstvolgende IPKO (26-29 september jl.) een reactie zal zijn opgesteld. Helaas is dit net niet gelukt.</w:t>
      </w:r>
    </w:p>
    <w:p w:rsidRPr="00437476" w:rsidR="00BB4758" w:rsidP="00BB4758" w:rsidRDefault="00BB4758" w14:paraId="2906B29D" w14:textId="77777777">
      <w:pPr>
        <w:rPr>
          <w:rFonts w:ascii="Calibri" w:hAnsi="Calibri" w:cs="Calibri"/>
        </w:rPr>
      </w:pPr>
    </w:p>
    <w:p w:rsidRPr="00437476" w:rsidR="00BB4758" w:rsidP="00BB4758" w:rsidRDefault="00BB4758" w14:paraId="00FEFF6A" w14:textId="77777777">
      <w:pPr>
        <w:rPr>
          <w:rFonts w:ascii="Calibri" w:hAnsi="Calibri" w:cs="Calibri"/>
        </w:rPr>
      </w:pPr>
      <w:r w:rsidRPr="00437476">
        <w:rPr>
          <w:rFonts w:ascii="Calibri" w:hAnsi="Calibri" w:cs="Calibri"/>
        </w:rPr>
        <w:t xml:space="preserve">Bijgaand treft u nu alsnog de Nederlandse position paper op het ongevraagde advies van de Afdeling. Ik heb vernomen dat de andere landen ook hun Staten al hebben geïnformeerd over de door hen ingenomen positie. </w:t>
      </w:r>
    </w:p>
    <w:p w:rsidRPr="00437476" w:rsidR="00BB4758" w:rsidP="00BB4758" w:rsidRDefault="00BB4758" w14:paraId="519938D5" w14:textId="77777777">
      <w:pPr>
        <w:rPr>
          <w:rFonts w:ascii="Calibri" w:hAnsi="Calibri" w:cs="Calibri"/>
        </w:rPr>
      </w:pPr>
    </w:p>
    <w:p w:rsidRPr="00437476" w:rsidR="00BB4758" w:rsidP="00BB4758" w:rsidRDefault="00BB4758" w14:paraId="7E262D7A" w14:textId="77777777">
      <w:pPr>
        <w:rPr>
          <w:rFonts w:ascii="Calibri" w:hAnsi="Calibri" w:cs="Calibri"/>
        </w:rPr>
      </w:pPr>
      <w:r w:rsidRPr="00437476">
        <w:rPr>
          <w:rFonts w:ascii="Calibri" w:hAnsi="Calibri" w:cs="Calibri"/>
        </w:rPr>
        <w:t>Nadat ieder land het standpunt van de andere landen heeft kunnen bestuderen, zal ik samen met Aruba, Curaçao en Sint Maarten proberen te komen tot nadere afspraken over hoe er een gezamenlijk gedragen reactie tot stand kan komen.</w:t>
      </w:r>
    </w:p>
    <w:p w:rsidRPr="00437476" w:rsidR="00BB4758" w:rsidP="00BB4758" w:rsidRDefault="00BB4758" w14:paraId="19AB8E6B" w14:textId="77777777">
      <w:pPr>
        <w:rPr>
          <w:rFonts w:ascii="Calibri" w:hAnsi="Calibri" w:cs="Calibri"/>
        </w:rPr>
      </w:pPr>
    </w:p>
    <w:p w:rsidRPr="00437476" w:rsidR="00BB4758" w:rsidP="00437476" w:rsidRDefault="00BB4758" w14:paraId="0CF99015" w14:textId="718C0C80">
      <w:pPr>
        <w:pStyle w:val="Geenafstand"/>
        <w:rPr>
          <w:rFonts w:ascii="Calibri" w:hAnsi="Calibri" w:cs="Calibri"/>
        </w:rPr>
      </w:pPr>
      <w:r w:rsidRPr="00437476">
        <w:rPr>
          <w:rFonts w:ascii="Calibri" w:hAnsi="Calibri" w:cs="Calibri"/>
        </w:rPr>
        <w:t xml:space="preserve">De </w:t>
      </w:r>
      <w:r w:rsidRPr="00437476" w:rsidR="00625D70">
        <w:rPr>
          <w:rFonts w:ascii="Calibri" w:hAnsi="Calibri" w:cs="Calibri"/>
        </w:rPr>
        <w:t>s</w:t>
      </w:r>
      <w:r w:rsidRPr="00437476">
        <w:rPr>
          <w:rFonts w:ascii="Calibri" w:hAnsi="Calibri" w:cs="Calibri"/>
        </w:rPr>
        <w:t>taatssecretaris van Binnenlandse Zaken en Koninkrijksrelaties,</w:t>
      </w:r>
    </w:p>
    <w:p w:rsidRPr="00437476" w:rsidR="00BB4758" w:rsidP="00437476" w:rsidRDefault="00BB4758" w14:paraId="6ED9D462" w14:textId="77777777">
      <w:pPr>
        <w:pStyle w:val="Geenafstand"/>
        <w:rPr>
          <w:rFonts w:ascii="Calibri" w:hAnsi="Calibri" w:cs="Calibri"/>
        </w:rPr>
      </w:pPr>
      <w:r w:rsidRPr="00437476">
        <w:rPr>
          <w:rFonts w:ascii="Calibri" w:hAnsi="Calibri" w:cs="Calibri"/>
        </w:rPr>
        <w:t>E. van Marum</w:t>
      </w:r>
    </w:p>
    <w:p w:rsidRPr="00437476" w:rsidR="00FE0FA3" w:rsidRDefault="00FE0FA3" w14:paraId="1563E74F" w14:textId="77777777">
      <w:pPr>
        <w:rPr>
          <w:rFonts w:ascii="Calibri" w:hAnsi="Calibri" w:cs="Calibri"/>
        </w:rPr>
      </w:pPr>
    </w:p>
    <w:sectPr w:rsidRPr="00437476" w:rsidR="00FE0FA3" w:rsidSect="00BB4758">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0E19F" w14:textId="77777777" w:rsidR="00BB4758" w:rsidRDefault="00BB4758" w:rsidP="00BB4758">
      <w:pPr>
        <w:spacing w:after="0" w:line="240" w:lineRule="auto"/>
      </w:pPr>
      <w:r>
        <w:separator/>
      </w:r>
    </w:p>
  </w:endnote>
  <w:endnote w:type="continuationSeparator" w:id="0">
    <w:p w14:paraId="170AD592" w14:textId="77777777" w:rsidR="00BB4758" w:rsidRDefault="00BB4758" w:rsidP="00BB4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CDB48" w14:textId="77777777" w:rsidR="00BB4758" w:rsidRPr="00BB4758" w:rsidRDefault="00BB4758" w:rsidP="00BB47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CDBA" w14:textId="77777777" w:rsidR="00BB4758" w:rsidRPr="00BB4758" w:rsidRDefault="00BB4758" w:rsidP="00BB47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06EB" w14:textId="77777777" w:rsidR="00BB4758" w:rsidRPr="00BB4758" w:rsidRDefault="00BB4758" w:rsidP="00BB47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B602B" w14:textId="77777777" w:rsidR="00BB4758" w:rsidRDefault="00BB4758" w:rsidP="00BB4758">
      <w:pPr>
        <w:spacing w:after="0" w:line="240" w:lineRule="auto"/>
      </w:pPr>
      <w:r>
        <w:separator/>
      </w:r>
    </w:p>
  </w:footnote>
  <w:footnote w:type="continuationSeparator" w:id="0">
    <w:p w14:paraId="78D5B1AB" w14:textId="77777777" w:rsidR="00BB4758" w:rsidRDefault="00BB4758" w:rsidP="00BB4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EDF15" w14:textId="77777777" w:rsidR="00BB4758" w:rsidRPr="00BB4758" w:rsidRDefault="00BB4758" w:rsidP="00BB47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E25F" w14:textId="77777777" w:rsidR="00BB4758" w:rsidRPr="00BB4758" w:rsidRDefault="00BB4758" w:rsidP="00BB47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90798" w14:textId="77777777" w:rsidR="00BB4758" w:rsidRPr="00BB4758" w:rsidRDefault="00BB4758" w:rsidP="00BB475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758"/>
    <w:rsid w:val="000C33A6"/>
    <w:rsid w:val="001224AD"/>
    <w:rsid w:val="002E3E61"/>
    <w:rsid w:val="00437476"/>
    <w:rsid w:val="00625D70"/>
    <w:rsid w:val="00685559"/>
    <w:rsid w:val="009F35EC"/>
    <w:rsid w:val="00BB4758"/>
    <w:rsid w:val="00C04315"/>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597D2"/>
  <w15:chartTrackingRefBased/>
  <w15:docId w15:val="{07FF01D5-F093-42D3-B413-0F8B521CA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47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47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47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47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47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47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47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47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47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47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47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47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47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47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47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47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47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4758"/>
    <w:rPr>
      <w:rFonts w:eastAsiaTheme="majorEastAsia" w:cstheme="majorBidi"/>
      <w:color w:val="272727" w:themeColor="text1" w:themeTint="D8"/>
    </w:rPr>
  </w:style>
  <w:style w:type="paragraph" w:styleId="Titel">
    <w:name w:val="Title"/>
    <w:basedOn w:val="Standaard"/>
    <w:next w:val="Standaard"/>
    <w:link w:val="TitelChar"/>
    <w:uiPriority w:val="10"/>
    <w:qFormat/>
    <w:rsid w:val="00BB47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47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47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47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47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4758"/>
    <w:rPr>
      <w:i/>
      <w:iCs/>
      <w:color w:val="404040" w:themeColor="text1" w:themeTint="BF"/>
    </w:rPr>
  </w:style>
  <w:style w:type="paragraph" w:styleId="Lijstalinea">
    <w:name w:val="List Paragraph"/>
    <w:basedOn w:val="Standaard"/>
    <w:uiPriority w:val="34"/>
    <w:qFormat/>
    <w:rsid w:val="00BB4758"/>
    <w:pPr>
      <w:ind w:left="720"/>
      <w:contextualSpacing/>
    </w:pPr>
  </w:style>
  <w:style w:type="character" w:styleId="Intensievebenadrukking">
    <w:name w:val="Intense Emphasis"/>
    <w:basedOn w:val="Standaardalinea-lettertype"/>
    <w:uiPriority w:val="21"/>
    <w:qFormat/>
    <w:rsid w:val="00BB4758"/>
    <w:rPr>
      <w:i/>
      <w:iCs/>
      <w:color w:val="0F4761" w:themeColor="accent1" w:themeShade="BF"/>
    </w:rPr>
  </w:style>
  <w:style w:type="paragraph" w:styleId="Duidelijkcitaat">
    <w:name w:val="Intense Quote"/>
    <w:basedOn w:val="Standaard"/>
    <w:next w:val="Standaard"/>
    <w:link w:val="DuidelijkcitaatChar"/>
    <w:uiPriority w:val="30"/>
    <w:qFormat/>
    <w:rsid w:val="00BB47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4758"/>
    <w:rPr>
      <w:i/>
      <w:iCs/>
      <w:color w:val="0F4761" w:themeColor="accent1" w:themeShade="BF"/>
    </w:rPr>
  </w:style>
  <w:style w:type="character" w:styleId="Intensieveverwijzing">
    <w:name w:val="Intense Reference"/>
    <w:basedOn w:val="Standaardalinea-lettertype"/>
    <w:uiPriority w:val="32"/>
    <w:qFormat/>
    <w:rsid w:val="00BB4758"/>
    <w:rPr>
      <w:b/>
      <w:bCs/>
      <w:smallCaps/>
      <w:color w:val="0F4761" w:themeColor="accent1" w:themeShade="BF"/>
      <w:spacing w:val="5"/>
    </w:rPr>
  </w:style>
  <w:style w:type="paragraph" w:customStyle="1" w:styleId="WitregelW1bodytekst">
    <w:name w:val="Witregel W1 (bodytekst)"/>
    <w:basedOn w:val="Standaard"/>
    <w:next w:val="Standaard"/>
    <w:rsid w:val="00BB475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B475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B475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B475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B475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4374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190</ap:Words>
  <ap:Characters>1051</ap:Characters>
  <ap:DocSecurity>0</ap:DocSecurity>
  <ap:Lines>8</ap:Lines>
  <ap:Paragraphs>2</ap:Paragraphs>
  <ap:ScaleCrop>false</ap:ScaleCrop>
  <ap:LinksUpToDate>false</ap:LinksUpToDate>
  <ap:CharactersWithSpaces>1239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2025-09-30T15:15:00.0000000Z</dcterms:created>
  <dcterms:modified xsi:type="dcterms:W3CDTF">2025-09-30T15:15:00.0000000Z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