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8F1C0B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6DB5CD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85329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BC0955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79FBE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4105A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2E2A10" w14:textId="77777777"/>
        </w:tc>
      </w:tr>
      <w:tr w:rsidR="00997775" w14:paraId="6227A7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5FD97E" w14:textId="77777777"/>
        </w:tc>
      </w:tr>
      <w:tr w:rsidR="00997775" w14:paraId="0865B8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562128" w14:textId="77777777"/>
        </w:tc>
        <w:tc>
          <w:tcPr>
            <w:tcW w:w="7654" w:type="dxa"/>
            <w:gridSpan w:val="2"/>
          </w:tcPr>
          <w:p w:rsidR="00997775" w:rsidRDefault="00997775" w14:paraId="5142BD51" w14:textId="77777777"/>
        </w:tc>
      </w:tr>
      <w:tr w:rsidR="00997775" w14:paraId="4F6FAC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958F1" w14:paraId="416B7090" w14:textId="789ED37F">
            <w:pPr>
              <w:rPr>
                <w:b/>
              </w:rPr>
            </w:pPr>
            <w:r>
              <w:rPr>
                <w:b/>
              </w:rPr>
              <w:t>36 766</w:t>
            </w:r>
          </w:p>
        </w:tc>
        <w:tc>
          <w:tcPr>
            <w:tcW w:w="7654" w:type="dxa"/>
            <w:gridSpan w:val="2"/>
          </w:tcPr>
          <w:p w:rsidRPr="008958F1" w:rsidR="00997775" w:rsidP="00A07C71" w:rsidRDefault="008958F1" w14:paraId="51CA0D5E" w14:textId="058335B9">
            <w:pPr>
              <w:rPr>
                <w:b/>
                <w:bCs/>
                <w:szCs w:val="24"/>
              </w:rPr>
            </w:pPr>
            <w:r w:rsidRPr="008958F1">
              <w:rPr>
                <w:b/>
                <w:bCs/>
                <w:szCs w:val="24"/>
              </w:rPr>
              <w:t>Wijziging van de Wet milieubeheer en de Wet op de accijns in verband met de implementatie van Richtlijn (EU) 2023/2413 van het Europees Parlement en de Raad van 18 oktober 2023 tot wijziging van Richtlijn (EU) 2018/2001, verordening (EU) 2018/1999 en Richtlijn 98/70/EG wat de bevordering van energie uit hernieuwbare bronnen betreft, en tot intrekking van Richtlijn (EU) 2015/652 van de Raad</w:t>
            </w:r>
          </w:p>
        </w:tc>
      </w:tr>
      <w:tr w:rsidR="00997775" w14:paraId="6C1C2A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455CFD" w14:textId="77777777"/>
        </w:tc>
        <w:tc>
          <w:tcPr>
            <w:tcW w:w="7654" w:type="dxa"/>
            <w:gridSpan w:val="2"/>
          </w:tcPr>
          <w:p w:rsidR="00997775" w:rsidRDefault="00997775" w14:paraId="220D1CF2" w14:textId="77777777"/>
        </w:tc>
      </w:tr>
      <w:tr w:rsidR="00997775" w14:paraId="13A120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A5F812" w14:textId="77777777"/>
        </w:tc>
        <w:tc>
          <w:tcPr>
            <w:tcW w:w="7654" w:type="dxa"/>
            <w:gridSpan w:val="2"/>
          </w:tcPr>
          <w:p w:rsidR="00997775" w:rsidRDefault="00997775" w14:paraId="6D2A879A" w14:textId="77777777"/>
        </w:tc>
      </w:tr>
      <w:tr w:rsidR="00997775" w14:paraId="28314E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6B642C" w14:textId="24D9D4E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958F1"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997775" w:rsidRDefault="00997775" w14:paraId="5DEEAB5F" w14:textId="6FB6834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958F1">
              <w:rPr>
                <w:b/>
              </w:rPr>
              <w:t>DE LEDEN BAMENGA EN THIJSSEN</w:t>
            </w:r>
          </w:p>
        </w:tc>
      </w:tr>
      <w:tr w:rsidR="00997775" w14:paraId="29F2BB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AFA324" w14:textId="77777777"/>
        </w:tc>
        <w:tc>
          <w:tcPr>
            <w:tcW w:w="7654" w:type="dxa"/>
            <w:gridSpan w:val="2"/>
          </w:tcPr>
          <w:p w:rsidR="00997775" w:rsidP="00280D6A" w:rsidRDefault="00997775" w14:paraId="1B125926" w14:textId="00C19FE0">
            <w:r>
              <w:t>Voorgesteld</w:t>
            </w:r>
            <w:r w:rsidR="00280D6A">
              <w:t xml:space="preserve"> </w:t>
            </w:r>
            <w:r w:rsidR="008958F1">
              <w:t>tijdens het wetgevingsoverleg van 29 september 2025</w:t>
            </w:r>
          </w:p>
        </w:tc>
      </w:tr>
      <w:tr w:rsidR="00997775" w14:paraId="717512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17CB5F" w14:textId="77777777"/>
        </w:tc>
        <w:tc>
          <w:tcPr>
            <w:tcW w:w="7654" w:type="dxa"/>
            <w:gridSpan w:val="2"/>
          </w:tcPr>
          <w:p w:rsidR="00997775" w:rsidRDefault="00997775" w14:paraId="0BE1D355" w14:textId="77777777"/>
        </w:tc>
      </w:tr>
      <w:tr w:rsidR="00997775" w14:paraId="45D9BB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61577E" w14:textId="77777777"/>
        </w:tc>
        <w:tc>
          <w:tcPr>
            <w:tcW w:w="7654" w:type="dxa"/>
            <w:gridSpan w:val="2"/>
          </w:tcPr>
          <w:p w:rsidR="00997775" w:rsidRDefault="00997775" w14:paraId="38664109" w14:textId="77777777">
            <w:r>
              <w:t>De Kamer,</w:t>
            </w:r>
          </w:p>
        </w:tc>
      </w:tr>
      <w:tr w:rsidR="00997775" w14:paraId="3DE7E5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0C56A2" w14:textId="77777777"/>
        </w:tc>
        <w:tc>
          <w:tcPr>
            <w:tcW w:w="7654" w:type="dxa"/>
            <w:gridSpan w:val="2"/>
          </w:tcPr>
          <w:p w:rsidR="00997775" w:rsidRDefault="00997775" w14:paraId="6D645A44" w14:textId="77777777"/>
        </w:tc>
      </w:tr>
      <w:tr w:rsidR="00997775" w14:paraId="7F339B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602B60" w14:textId="77777777"/>
        </w:tc>
        <w:tc>
          <w:tcPr>
            <w:tcW w:w="7654" w:type="dxa"/>
            <w:gridSpan w:val="2"/>
          </w:tcPr>
          <w:p w:rsidR="00997775" w:rsidRDefault="00997775" w14:paraId="786CC0F6" w14:textId="77777777">
            <w:r>
              <w:t>gehoord de beraadslaging,</w:t>
            </w:r>
          </w:p>
        </w:tc>
      </w:tr>
      <w:tr w:rsidR="00997775" w14:paraId="67F743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DA7FAA" w14:textId="77777777"/>
        </w:tc>
        <w:tc>
          <w:tcPr>
            <w:tcW w:w="7654" w:type="dxa"/>
            <w:gridSpan w:val="2"/>
          </w:tcPr>
          <w:p w:rsidR="00997775" w:rsidRDefault="00997775" w14:paraId="4E6085BB" w14:textId="77777777"/>
        </w:tc>
      </w:tr>
      <w:tr w:rsidR="00997775" w14:paraId="22A2F1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DA0DCA" w14:textId="77777777"/>
        </w:tc>
        <w:tc>
          <w:tcPr>
            <w:tcW w:w="7654" w:type="dxa"/>
            <w:gridSpan w:val="2"/>
          </w:tcPr>
          <w:p w:rsidR="008958F1" w:rsidP="008958F1" w:rsidRDefault="008958F1" w14:paraId="2D7101C9" w14:textId="77777777">
            <w:r>
              <w:t>constaterende dat RED III-regelgeving nu slechts tot 2030 is vastgelegd;</w:t>
            </w:r>
          </w:p>
          <w:p w:rsidR="008958F1" w:rsidP="008958F1" w:rsidRDefault="008958F1" w14:paraId="74F17384" w14:textId="77777777"/>
          <w:p w:rsidR="008958F1" w:rsidP="008958F1" w:rsidRDefault="008958F1" w14:paraId="635E4B72" w14:textId="77777777">
            <w:r>
              <w:t>overwegende dat bedrijven die investeren in hernieuwbare brandstoffen behoefte hebben aan een langjarige horizon om hun investeringen terug te verdienen en nieuwe projecten aan te gaan;</w:t>
            </w:r>
          </w:p>
          <w:p w:rsidR="008958F1" w:rsidP="008958F1" w:rsidRDefault="008958F1" w14:paraId="0A828290" w14:textId="77777777"/>
          <w:p w:rsidR="008958F1" w:rsidP="008958F1" w:rsidRDefault="008958F1" w14:paraId="33813393" w14:textId="77777777">
            <w:r>
              <w:t>overwegende dat er brede steun in het veld is voor een langere looptijd van de RED III en Duitsland heeft gekozen voor een looptijd van 2040;</w:t>
            </w:r>
          </w:p>
          <w:p w:rsidR="008958F1" w:rsidP="008958F1" w:rsidRDefault="008958F1" w14:paraId="24EB9BF2" w14:textId="77777777"/>
          <w:p w:rsidR="008958F1" w:rsidP="008958F1" w:rsidRDefault="008958F1" w14:paraId="7EA45C19" w14:textId="77777777">
            <w:r>
              <w:t>verzoekt de regering om de investeringshorizon van de RED III-wetgeving te verlengen tot 2040 om een gelijk speelveld in Europa te waarborgen,</w:t>
            </w:r>
          </w:p>
          <w:p w:rsidR="008958F1" w:rsidP="008958F1" w:rsidRDefault="008958F1" w14:paraId="5717782D" w14:textId="77777777"/>
          <w:p w:rsidR="008958F1" w:rsidP="008958F1" w:rsidRDefault="008958F1" w14:paraId="026E3926" w14:textId="7DCA5B24">
            <w:r>
              <w:t>en gaat over tot de orde van de dag.</w:t>
            </w:r>
          </w:p>
          <w:p w:rsidR="008958F1" w:rsidP="008958F1" w:rsidRDefault="008958F1" w14:paraId="18206398" w14:textId="77777777"/>
          <w:p w:rsidR="008958F1" w:rsidP="008958F1" w:rsidRDefault="008958F1" w14:paraId="32E69A2B" w14:textId="77777777">
            <w:proofErr w:type="spellStart"/>
            <w:r>
              <w:t>Bamenga</w:t>
            </w:r>
            <w:proofErr w:type="spellEnd"/>
          </w:p>
          <w:p w:rsidR="00997775" w:rsidP="008958F1" w:rsidRDefault="008958F1" w14:paraId="2F4FC770" w14:textId="53B538AA">
            <w:r>
              <w:t>Thijssen</w:t>
            </w:r>
          </w:p>
        </w:tc>
      </w:tr>
    </w:tbl>
    <w:p w:rsidR="00997775" w:rsidRDefault="00997775" w14:paraId="6011BF1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C58F" w14:textId="77777777" w:rsidR="008958F1" w:rsidRDefault="008958F1">
      <w:pPr>
        <w:spacing w:line="20" w:lineRule="exact"/>
      </w:pPr>
    </w:p>
  </w:endnote>
  <w:endnote w:type="continuationSeparator" w:id="0">
    <w:p w14:paraId="628E13B5" w14:textId="77777777" w:rsidR="008958F1" w:rsidRDefault="008958F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23BFFC" w14:textId="77777777" w:rsidR="008958F1" w:rsidRDefault="008958F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5195" w14:textId="77777777" w:rsidR="008958F1" w:rsidRDefault="008958F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C25337" w14:textId="77777777" w:rsidR="008958F1" w:rsidRDefault="00895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F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096B"/>
    <w:rsid w:val="007B35A1"/>
    <w:rsid w:val="007C50C6"/>
    <w:rsid w:val="008304CB"/>
    <w:rsid w:val="00831CE0"/>
    <w:rsid w:val="00850A1D"/>
    <w:rsid w:val="00862909"/>
    <w:rsid w:val="00872A23"/>
    <w:rsid w:val="008958F1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AE0B3"/>
  <w15:docId w15:val="{99F646FB-4D83-45BA-8570-AC56E553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1054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2025-09-30T07:59:00.0000000Z</dcterms:created>
  <dcterms:modified xsi:type="dcterms:W3CDTF">2025-09-30T08:03:00.0000000Z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