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5BB5" w:rsidRDefault="00625BB5" w14:paraId="33838418" w14:textId="77777777"/>
    <w:p w:rsidRPr="00C96398" w:rsidR="00625BB5" w:rsidRDefault="007020E5" w14:paraId="576F533A" w14:textId="646101C7">
      <w:r w:rsidRPr="00C96398">
        <w:t>Hierbij bied ik u de antwoorden aan op de schriftelijke vragen van het lid Van Nispen (SP) over het bericht dat tientallen asielkinderen veel te laat zorg krijgen die zij nodig hebben.</w:t>
      </w:r>
    </w:p>
    <w:p w:rsidRPr="00C96398" w:rsidR="00625BB5" w:rsidRDefault="00625BB5" w14:paraId="64D8AEFC" w14:textId="77777777"/>
    <w:p w:rsidRPr="00C96398" w:rsidR="007020E5" w:rsidRDefault="007020E5" w14:paraId="7E73D2D4" w14:textId="6AD953C2">
      <w:r w:rsidRPr="00C96398">
        <w:t>Deze vragen werden ingezonden op 3 juni 2025 met kenmerk 202</w:t>
      </w:r>
      <w:r w:rsidR="006521A0">
        <w:t>5</w:t>
      </w:r>
      <w:r w:rsidRPr="00C96398">
        <w:t>Z11223.</w:t>
      </w:r>
    </w:p>
    <w:p w:rsidRPr="00C96398" w:rsidR="007020E5" w:rsidRDefault="007020E5" w14:paraId="2F411FB1" w14:textId="77777777"/>
    <w:p w:rsidRPr="00C96398" w:rsidR="007020E5" w:rsidRDefault="007020E5" w14:paraId="1F2E930E" w14:textId="77777777"/>
    <w:p w:rsidRPr="00C96398" w:rsidR="007020E5" w:rsidRDefault="007020E5" w14:paraId="2F2792DD" w14:textId="13304633">
      <w:r w:rsidRPr="00C96398">
        <w:t>De Minister</w:t>
      </w:r>
      <w:r w:rsidRPr="00C96398" w:rsidR="00B54409">
        <w:t xml:space="preserve"> voor Asiel en Migratie, </w:t>
      </w:r>
    </w:p>
    <w:p w:rsidRPr="00C96398" w:rsidR="00B54409" w:rsidRDefault="00B54409" w14:paraId="3A18C1E1" w14:textId="77777777"/>
    <w:p w:rsidRPr="00C96398" w:rsidR="00B54409" w:rsidRDefault="00B54409" w14:paraId="05F161AD" w14:textId="77777777"/>
    <w:p w:rsidRPr="00C96398" w:rsidR="00B54409" w:rsidRDefault="00B54409" w14:paraId="2999ADE2" w14:textId="77777777"/>
    <w:p w:rsidRPr="00C96398" w:rsidR="00B54409" w:rsidRDefault="00B54409" w14:paraId="287BA98A" w14:textId="77777777"/>
    <w:p w:rsidRPr="00C96398" w:rsidR="00B54409" w:rsidRDefault="00B54409" w14:paraId="689C70AC" w14:textId="4A64B3E3">
      <w:r w:rsidRPr="00C96398">
        <w:t>M.C.G. Keijzer</w:t>
      </w:r>
    </w:p>
    <w:p w:rsidRPr="00C96398" w:rsidR="007020E5" w:rsidRDefault="007020E5" w14:paraId="3023765E" w14:textId="77777777"/>
    <w:p w:rsidR="00B00F62" w:rsidP="00B00F62" w:rsidRDefault="00B00F62" w14:paraId="5BAF81D2" w14:textId="77777777">
      <w:pPr>
        <w:spacing w:line="240" w:lineRule="auto"/>
      </w:pPr>
    </w:p>
    <w:p w:rsidR="00B00F62" w:rsidP="00B00F62" w:rsidRDefault="00B00F62" w14:paraId="5CB1530A" w14:textId="77777777">
      <w:pPr>
        <w:spacing w:line="240" w:lineRule="auto"/>
      </w:pPr>
    </w:p>
    <w:p w:rsidR="00B00F62" w:rsidP="00B00F62" w:rsidRDefault="00B00F62" w14:paraId="2EF574AA" w14:textId="77777777">
      <w:pPr>
        <w:spacing w:line="240" w:lineRule="auto"/>
      </w:pPr>
    </w:p>
    <w:p w:rsidR="00B00F62" w:rsidP="00B00F62" w:rsidRDefault="00B00F62" w14:paraId="48DDC457" w14:textId="77777777">
      <w:pPr>
        <w:spacing w:line="240" w:lineRule="auto"/>
      </w:pPr>
    </w:p>
    <w:p w:rsidR="00B00F62" w:rsidP="00B00F62" w:rsidRDefault="00B00F62" w14:paraId="7926A9C5" w14:textId="77777777">
      <w:pPr>
        <w:spacing w:line="240" w:lineRule="auto"/>
      </w:pPr>
    </w:p>
    <w:p w:rsidR="00B00F62" w:rsidP="00B00F62" w:rsidRDefault="00B00F62" w14:paraId="094F66C4" w14:textId="77777777">
      <w:pPr>
        <w:spacing w:line="240" w:lineRule="auto"/>
      </w:pPr>
    </w:p>
    <w:p w:rsidR="00B00F62" w:rsidP="00B00F62" w:rsidRDefault="00B00F62" w14:paraId="41B78E40" w14:textId="77777777">
      <w:pPr>
        <w:spacing w:line="240" w:lineRule="auto"/>
      </w:pPr>
    </w:p>
    <w:p w:rsidR="00B00F62" w:rsidP="00B00F62" w:rsidRDefault="00B00F62" w14:paraId="5708A27B" w14:textId="77777777">
      <w:pPr>
        <w:spacing w:line="240" w:lineRule="auto"/>
      </w:pPr>
    </w:p>
    <w:p w:rsidR="00B00F62" w:rsidP="00B00F62" w:rsidRDefault="00B00F62" w14:paraId="30D3BAB8" w14:textId="77777777">
      <w:pPr>
        <w:spacing w:line="240" w:lineRule="auto"/>
      </w:pPr>
    </w:p>
    <w:p w:rsidR="00B00F62" w:rsidP="00B00F62" w:rsidRDefault="00B00F62" w14:paraId="63DDCEB9" w14:textId="77777777">
      <w:pPr>
        <w:spacing w:line="240" w:lineRule="auto"/>
      </w:pPr>
    </w:p>
    <w:p w:rsidR="00B00F62" w:rsidP="00B00F62" w:rsidRDefault="00B00F62" w14:paraId="5C984EFC" w14:textId="77777777">
      <w:pPr>
        <w:spacing w:line="240" w:lineRule="auto"/>
      </w:pPr>
    </w:p>
    <w:p w:rsidR="00B00F62" w:rsidP="00B00F62" w:rsidRDefault="00B00F62" w14:paraId="58E93843" w14:textId="77777777">
      <w:pPr>
        <w:spacing w:line="240" w:lineRule="auto"/>
      </w:pPr>
    </w:p>
    <w:p w:rsidR="00B00F62" w:rsidP="00B00F62" w:rsidRDefault="00B00F62" w14:paraId="2004879D" w14:textId="77777777">
      <w:pPr>
        <w:spacing w:line="240" w:lineRule="auto"/>
      </w:pPr>
    </w:p>
    <w:p w:rsidR="00B00F62" w:rsidP="00B00F62" w:rsidRDefault="00B00F62" w14:paraId="10713279" w14:textId="77777777">
      <w:pPr>
        <w:spacing w:line="240" w:lineRule="auto"/>
      </w:pPr>
    </w:p>
    <w:p w:rsidR="00B00F62" w:rsidP="00B00F62" w:rsidRDefault="00B00F62" w14:paraId="55598D39" w14:textId="77777777">
      <w:pPr>
        <w:spacing w:line="240" w:lineRule="auto"/>
      </w:pPr>
    </w:p>
    <w:p w:rsidR="00B00F62" w:rsidP="00B00F62" w:rsidRDefault="00B00F62" w14:paraId="73D42242" w14:textId="77777777">
      <w:pPr>
        <w:spacing w:line="240" w:lineRule="auto"/>
      </w:pPr>
    </w:p>
    <w:p w:rsidR="00B00F62" w:rsidP="00B00F62" w:rsidRDefault="00B00F62" w14:paraId="44CB5DB2" w14:textId="77777777">
      <w:pPr>
        <w:spacing w:line="240" w:lineRule="auto"/>
      </w:pPr>
    </w:p>
    <w:p w:rsidR="00B00F62" w:rsidP="00B00F62" w:rsidRDefault="00B00F62" w14:paraId="62896474" w14:textId="77777777">
      <w:pPr>
        <w:spacing w:line="240" w:lineRule="auto"/>
      </w:pPr>
    </w:p>
    <w:p w:rsidR="00B00F62" w:rsidP="00B00F62" w:rsidRDefault="00B00F62" w14:paraId="5D63A22B" w14:textId="77777777">
      <w:pPr>
        <w:spacing w:line="240" w:lineRule="auto"/>
      </w:pPr>
    </w:p>
    <w:p w:rsidR="00B00F62" w:rsidP="00B00F62" w:rsidRDefault="00B00F62" w14:paraId="11F0E52F" w14:textId="77777777">
      <w:pPr>
        <w:spacing w:line="240" w:lineRule="auto"/>
      </w:pPr>
    </w:p>
    <w:p w:rsidR="00B00F62" w:rsidP="00B00F62" w:rsidRDefault="00B00F62" w14:paraId="2A889C75" w14:textId="77777777">
      <w:pPr>
        <w:spacing w:line="240" w:lineRule="auto"/>
      </w:pPr>
    </w:p>
    <w:p w:rsidR="00B00F62" w:rsidP="00B00F62" w:rsidRDefault="00B00F62" w14:paraId="1735F029" w14:textId="77777777">
      <w:pPr>
        <w:spacing w:line="240" w:lineRule="auto"/>
      </w:pPr>
    </w:p>
    <w:p w:rsidR="00B00F62" w:rsidP="00B00F62" w:rsidRDefault="00B00F62" w14:paraId="58285AB5" w14:textId="77777777">
      <w:pPr>
        <w:spacing w:line="240" w:lineRule="auto"/>
      </w:pPr>
    </w:p>
    <w:p w:rsidR="00B00F62" w:rsidP="00B00F62" w:rsidRDefault="00B00F62" w14:paraId="140CA65D" w14:textId="77777777">
      <w:pPr>
        <w:spacing w:line="240" w:lineRule="auto"/>
      </w:pPr>
    </w:p>
    <w:p w:rsidR="00B00F62" w:rsidP="00B00F62" w:rsidRDefault="00B00F62" w14:paraId="558F533A" w14:textId="77777777">
      <w:pPr>
        <w:spacing w:line="240" w:lineRule="auto"/>
      </w:pPr>
    </w:p>
    <w:p w:rsidRPr="00B00F62" w:rsidR="00B00F62" w:rsidP="00B00F62" w:rsidRDefault="00B00F62" w14:paraId="0F62EAF8" w14:textId="4456EB57">
      <w:pPr>
        <w:spacing w:line="240" w:lineRule="auto"/>
      </w:pPr>
      <w:r w:rsidRPr="00C96398">
        <w:rPr>
          <w:b/>
          <w:bCs/>
        </w:rPr>
        <w:t xml:space="preserve">Vragen van het lid Van Nispen (SP) aan de minister van Asiel en Migratie over het bericht dat tientallen asielkinderen veel te laat zorg krijgen die zij nodig hebben. </w:t>
      </w:r>
    </w:p>
    <w:p w:rsidRPr="00C96398" w:rsidR="00B00F62" w:rsidP="00B00F62" w:rsidRDefault="00B00F62" w14:paraId="12BC29C2" w14:textId="4A69F78D">
      <w:pPr>
        <w:pBdr>
          <w:bottom w:val="single" w:color="auto" w:sz="4" w:space="1"/>
        </w:pBdr>
        <w:rPr>
          <w:b/>
          <w:bCs/>
        </w:rPr>
      </w:pPr>
      <w:r w:rsidRPr="00C96398">
        <w:rPr>
          <w:b/>
          <w:bCs/>
        </w:rPr>
        <w:t>(ingezonden 3 juni 2025</w:t>
      </w:r>
      <w:r>
        <w:rPr>
          <w:b/>
          <w:bCs/>
        </w:rPr>
        <w:t xml:space="preserve">, </w:t>
      </w:r>
      <w:r w:rsidRPr="00C96398">
        <w:rPr>
          <w:b/>
          <w:bCs/>
        </w:rPr>
        <w:t>2025Z11223)</w:t>
      </w:r>
    </w:p>
    <w:p w:rsidRPr="00C96398" w:rsidR="007020E5" w:rsidP="007020E5" w:rsidRDefault="007020E5" w14:paraId="1A97EA29" w14:textId="77777777">
      <w:pPr>
        <w:rPr>
          <w:b/>
          <w:bCs/>
        </w:rPr>
      </w:pPr>
    </w:p>
    <w:p w:rsidRPr="00C96398" w:rsidR="007020E5" w:rsidP="007020E5" w:rsidRDefault="007020E5" w14:paraId="50FEF3B2" w14:textId="77777777">
      <w:pPr>
        <w:rPr>
          <w:b/>
          <w:bCs/>
        </w:rPr>
      </w:pPr>
      <w:r w:rsidRPr="00C96398">
        <w:rPr>
          <w:b/>
          <w:bCs/>
        </w:rPr>
        <w:t xml:space="preserve"> </w:t>
      </w:r>
    </w:p>
    <w:p w:rsidRPr="00C96398" w:rsidR="007020E5" w:rsidP="007020E5" w:rsidRDefault="00F13958" w14:paraId="563792CE" w14:textId="3EBFD132">
      <w:pPr>
        <w:rPr>
          <w:b/>
          <w:bCs/>
        </w:rPr>
      </w:pPr>
      <w:r w:rsidRPr="00C96398">
        <w:rPr>
          <w:b/>
          <w:bCs/>
        </w:rPr>
        <w:t xml:space="preserve">Vraag </w:t>
      </w:r>
      <w:r w:rsidRPr="00C96398" w:rsidR="007020E5">
        <w:rPr>
          <w:b/>
          <w:bCs/>
        </w:rPr>
        <w:t>1</w:t>
      </w:r>
      <w:r w:rsidRPr="00C96398" w:rsidR="007020E5">
        <w:rPr>
          <w:b/>
          <w:bCs/>
        </w:rPr>
        <w:tab/>
      </w:r>
    </w:p>
    <w:p w:rsidRPr="00C96398" w:rsidR="007020E5" w:rsidP="007020E5" w:rsidRDefault="007020E5" w14:paraId="75FEF381" w14:textId="7A742EE2">
      <w:pPr>
        <w:rPr>
          <w:b/>
          <w:bCs/>
        </w:rPr>
      </w:pPr>
      <w:r w:rsidRPr="00C96398">
        <w:rPr>
          <w:b/>
          <w:bCs/>
        </w:rPr>
        <w:t>Bent u bekend met het onderzoek waaruit blijkt dat van zo’n 40 asielkinderen de gezondheid achteruitging omdat zij pas te laat aan zorg waren geholpen? (1)</w:t>
      </w:r>
    </w:p>
    <w:p w:rsidRPr="00C96398" w:rsidR="007020E5" w:rsidP="007020E5" w:rsidRDefault="007020E5" w14:paraId="50D09BFD" w14:textId="77777777">
      <w:pPr>
        <w:rPr>
          <w:b/>
          <w:bCs/>
        </w:rPr>
      </w:pPr>
      <w:r w:rsidRPr="00C96398">
        <w:rPr>
          <w:b/>
          <w:bCs/>
        </w:rPr>
        <w:t xml:space="preserve"> </w:t>
      </w:r>
    </w:p>
    <w:p w:rsidRPr="00C96398" w:rsidR="007020E5" w:rsidP="007020E5" w:rsidRDefault="00DD7A30" w14:paraId="6DFD2A20" w14:textId="1F65F803">
      <w:pPr>
        <w:rPr>
          <w:b/>
          <w:bCs/>
        </w:rPr>
      </w:pPr>
      <w:r w:rsidRPr="00C96398">
        <w:rPr>
          <w:b/>
          <w:bCs/>
        </w:rPr>
        <w:t xml:space="preserve">Antwoord </w:t>
      </w:r>
      <w:r w:rsidR="00B00F62">
        <w:rPr>
          <w:b/>
          <w:bCs/>
        </w:rPr>
        <w:t xml:space="preserve">op vraag </w:t>
      </w:r>
      <w:r w:rsidRPr="00C96398">
        <w:rPr>
          <w:b/>
          <w:bCs/>
        </w:rPr>
        <w:t>1</w:t>
      </w:r>
    </w:p>
    <w:p w:rsidRPr="00C96398" w:rsidR="00DD7A30" w:rsidP="007020E5" w:rsidRDefault="0041505F" w14:paraId="6FA502FF" w14:textId="7BC8CE78">
      <w:r w:rsidRPr="00C96398">
        <w:t>Ik ben op de hoogte van de reportage van Pointer van 31 mei jl. Het onderliggende onderzoek is mij en het COA niet bekend. Het COA heeft ook geen toegang tot de medische gegevens, weet niet om welke personen het gaat en wanneer zij verwezen zijn of worden naar benodigde vervolgzorg. Die verwijzingen worden uitgevoerd door de huisarts, conform de Nederlandse regelgeving.</w:t>
      </w:r>
    </w:p>
    <w:p w:rsidRPr="00C96398" w:rsidR="00DD7A30" w:rsidP="007020E5" w:rsidRDefault="00DD7A30" w14:paraId="3C36EB10" w14:textId="77777777"/>
    <w:p w:rsidRPr="00C96398" w:rsidR="007020E5" w:rsidP="007020E5" w:rsidRDefault="00F13958" w14:paraId="558C97AA" w14:textId="5484A8DF">
      <w:pPr>
        <w:rPr>
          <w:b/>
          <w:bCs/>
        </w:rPr>
      </w:pPr>
      <w:r w:rsidRPr="00C96398">
        <w:rPr>
          <w:b/>
          <w:bCs/>
        </w:rPr>
        <w:t>Vraag 2</w:t>
      </w:r>
      <w:r w:rsidRPr="00C96398" w:rsidR="007020E5">
        <w:rPr>
          <w:b/>
          <w:bCs/>
        </w:rPr>
        <w:tab/>
      </w:r>
    </w:p>
    <w:p w:rsidRPr="00C96398" w:rsidR="007020E5" w:rsidP="007020E5" w:rsidRDefault="007020E5" w14:paraId="2445F913" w14:textId="6D259330">
      <w:pPr>
        <w:rPr>
          <w:b/>
          <w:bCs/>
        </w:rPr>
      </w:pPr>
      <w:r w:rsidRPr="00C96398">
        <w:rPr>
          <w:b/>
          <w:bCs/>
        </w:rPr>
        <w:t>Wat vindt u ervan dat een aantal van deze zorgproblemen ook veroorzaakt zijn door de erbarmelijke omstandigheden waarin deze kinderen soms in Nederland verblijven?</w:t>
      </w:r>
    </w:p>
    <w:p w:rsidRPr="00C96398" w:rsidR="00DD7A30" w:rsidP="007020E5" w:rsidRDefault="00DD7A30" w14:paraId="58965622" w14:textId="77777777">
      <w:pPr>
        <w:rPr>
          <w:b/>
          <w:bCs/>
        </w:rPr>
      </w:pPr>
    </w:p>
    <w:p w:rsidRPr="00C96398" w:rsidR="00DD7A30" w:rsidP="007020E5" w:rsidRDefault="00DD7A30" w14:paraId="039C64A7" w14:textId="76025FD5">
      <w:pPr>
        <w:rPr>
          <w:b/>
          <w:bCs/>
        </w:rPr>
      </w:pPr>
      <w:r w:rsidRPr="00C96398">
        <w:rPr>
          <w:b/>
          <w:bCs/>
        </w:rPr>
        <w:t xml:space="preserve">Antwoord </w:t>
      </w:r>
      <w:r w:rsidR="00B00F62">
        <w:rPr>
          <w:b/>
          <w:bCs/>
        </w:rPr>
        <w:t xml:space="preserve">op vraag </w:t>
      </w:r>
      <w:r w:rsidRPr="00C96398">
        <w:rPr>
          <w:b/>
          <w:bCs/>
        </w:rPr>
        <w:t>2</w:t>
      </w:r>
    </w:p>
    <w:p w:rsidRPr="00C96398" w:rsidR="007020E5" w:rsidP="007020E5" w:rsidRDefault="00DD7A30" w14:paraId="2B7113AA" w14:textId="686C164F">
      <w:r w:rsidRPr="00C96398">
        <w:t>Zoals u bekend</w:t>
      </w:r>
      <w:r w:rsidRPr="00C96398" w:rsidR="0041505F">
        <w:t xml:space="preserve"> is,</w:t>
      </w:r>
      <w:r w:rsidRPr="00C96398">
        <w:t xml:space="preserve"> staat de opvang van asielzoekers al geruime tijd onder</w:t>
      </w:r>
      <w:r w:rsidRPr="00C96398" w:rsidR="00037B9A">
        <w:t xml:space="preserve"> </w:t>
      </w:r>
      <w:r w:rsidRPr="00C96398">
        <w:t xml:space="preserve">druk. Dit brengt ook uitdagingen met zich mee voor de opvangsituatie van kinderen. Het beleid is erop gericht om zoveel mogelijk reguliere locaties te hebben zodat kinderen zo goed mogelijk </w:t>
      </w:r>
      <w:r w:rsidR="00A409D6">
        <w:t>worden opge</w:t>
      </w:r>
      <w:r w:rsidRPr="00C96398">
        <w:t>vangen. Helaas lukt dat op dit moment onvoldoende</w:t>
      </w:r>
      <w:r w:rsidRPr="00C96398" w:rsidR="005D0006">
        <w:t>, maar ik herken niet dat de omstandigheden waarin kinderen verblijven erbarmelijk zijn</w:t>
      </w:r>
      <w:r w:rsidRPr="00C96398">
        <w:t>. Binnen de huidige situatie proberen de medewerkers in de opvang de situatie voor de kinderen zo goed mogelijk te maken.</w:t>
      </w:r>
      <w:r w:rsidRPr="00C96398" w:rsidR="00893731">
        <w:t xml:space="preserve"> Zie ook de brief van 23 april 2025 waarin wordt ingegaan op de situatie van kinderen in de asielopvang</w:t>
      </w:r>
      <w:r w:rsidRPr="00C96398" w:rsidR="00893731">
        <w:rPr>
          <w:rStyle w:val="Voetnootmarkering"/>
        </w:rPr>
        <w:footnoteReference w:id="1"/>
      </w:r>
      <w:r w:rsidRPr="00C96398" w:rsidR="00893731">
        <w:t>.</w:t>
      </w:r>
      <w:r w:rsidRPr="00C96398" w:rsidR="007020E5">
        <w:t xml:space="preserve"> </w:t>
      </w:r>
    </w:p>
    <w:p w:rsidRPr="00C96398" w:rsidR="007020E5" w:rsidP="007020E5" w:rsidRDefault="007020E5" w14:paraId="2C0C185B" w14:textId="77777777"/>
    <w:p w:rsidRPr="00C96398" w:rsidR="007020E5" w:rsidP="007020E5" w:rsidRDefault="00F13958" w14:paraId="4AB7D8CD" w14:textId="3CFF65D0">
      <w:pPr>
        <w:rPr>
          <w:b/>
          <w:bCs/>
        </w:rPr>
      </w:pPr>
      <w:r w:rsidRPr="00C96398">
        <w:rPr>
          <w:b/>
          <w:bCs/>
        </w:rPr>
        <w:t xml:space="preserve">Vraag </w:t>
      </w:r>
      <w:r w:rsidRPr="00C96398" w:rsidR="007020E5">
        <w:rPr>
          <w:b/>
          <w:bCs/>
        </w:rPr>
        <w:t>3</w:t>
      </w:r>
      <w:r w:rsidRPr="00C96398" w:rsidR="007020E5">
        <w:rPr>
          <w:b/>
          <w:bCs/>
        </w:rPr>
        <w:tab/>
      </w:r>
    </w:p>
    <w:p w:rsidRPr="00C96398" w:rsidR="007020E5" w:rsidP="007020E5" w:rsidRDefault="007020E5" w14:paraId="670F2C5B" w14:textId="0DA33F16">
      <w:pPr>
        <w:rPr>
          <w:b/>
          <w:bCs/>
        </w:rPr>
      </w:pPr>
      <w:r w:rsidRPr="00C96398">
        <w:rPr>
          <w:b/>
          <w:bCs/>
        </w:rPr>
        <w:t>Wat vindt u van de conclusie dat de toegang tot de zorg op sommige locaties nog niet goed is geregeld?</w:t>
      </w:r>
    </w:p>
    <w:p w:rsidRPr="00C96398" w:rsidR="007020E5" w:rsidP="007020E5" w:rsidRDefault="007020E5" w14:paraId="4C257BF8" w14:textId="77777777">
      <w:pPr>
        <w:rPr>
          <w:b/>
          <w:bCs/>
        </w:rPr>
      </w:pPr>
      <w:r w:rsidRPr="00C96398">
        <w:rPr>
          <w:b/>
          <w:bCs/>
        </w:rPr>
        <w:t xml:space="preserve"> </w:t>
      </w:r>
    </w:p>
    <w:p w:rsidRPr="00C96398" w:rsidR="008F4248" w:rsidP="007020E5" w:rsidRDefault="008F4248" w14:paraId="44BC1743" w14:textId="367B87D1">
      <w:pPr>
        <w:rPr>
          <w:b/>
          <w:bCs/>
        </w:rPr>
      </w:pPr>
      <w:r w:rsidRPr="00C96398">
        <w:rPr>
          <w:b/>
          <w:bCs/>
        </w:rPr>
        <w:t xml:space="preserve">Antwoord </w:t>
      </w:r>
      <w:r w:rsidR="00B00F62">
        <w:rPr>
          <w:b/>
          <w:bCs/>
        </w:rPr>
        <w:t xml:space="preserve">op vraag </w:t>
      </w:r>
      <w:r w:rsidRPr="00C96398">
        <w:rPr>
          <w:b/>
          <w:bCs/>
        </w:rPr>
        <w:t>3</w:t>
      </w:r>
    </w:p>
    <w:p w:rsidR="008F4248" w:rsidP="007020E5" w:rsidRDefault="008F4248" w14:paraId="037CCC8E" w14:textId="15A0B7FB">
      <w:r w:rsidRPr="00C96398">
        <w:t xml:space="preserve">Op of in de nabijheid van alle </w:t>
      </w:r>
      <w:r w:rsidRPr="00C96398" w:rsidR="0041505F">
        <w:t>(nood)</w:t>
      </w:r>
      <w:r w:rsidRPr="00C96398">
        <w:t>opvanglocaties is een huisartsenpraktijk</w:t>
      </w:r>
      <w:r w:rsidRPr="00C96398" w:rsidR="00F13958">
        <w:t xml:space="preserve"> </w:t>
      </w:r>
      <w:r w:rsidRPr="00C96398">
        <w:t xml:space="preserve">ingericht voor de laagdrempelige toegang tot de eerstelijns zorg. Indien verdere </w:t>
      </w:r>
      <w:r w:rsidRPr="00C96398" w:rsidR="00037B9A">
        <w:t>of medisch-specialistische zorg</w:t>
      </w:r>
      <w:r w:rsidRPr="00C96398">
        <w:t xml:space="preserve"> nodig is kan de huisarts daar naartoe doorverwijzen. Dit gaat in de regel goed.</w:t>
      </w:r>
      <w:r w:rsidRPr="00C96398" w:rsidR="00893731">
        <w:t xml:space="preserve"> Daarnaast wordt op elke locaties waar kinderen verblijven de jeugdgezondheidszorg </w:t>
      </w:r>
      <w:r w:rsidRPr="00C96398" w:rsidR="0041505F">
        <w:t xml:space="preserve">(JGZ) </w:t>
      </w:r>
      <w:r w:rsidRPr="00C96398" w:rsidR="00893731">
        <w:t>uit</w:t>
      </w:r>
      <w:r w:rsidRPr="00C96398" w:rsidR="0041505F">
        <w:t>gevoerd</w:t>
      </w:r>
      <w:r w:rsidRPr="00C96398" w:rsidR="00893731">
        <w:t xml:space="preserve"> inclusief het Rijksvaccinatieprogramma. Zoals recentelijk ook door de Inspectie Gezondheidszorg en Jeugd is aangegeven zijn kinderen goed in beeld en ontvangen zij in de regel binnen de (wettelijke) zes weken een intake.</w:t>
      </w:r>
      <w:r w:rsidRPr="00C96398">
        <w:t xml:space="preserve"> </w:t>
      </w:r>
      <w:r w:rsidRPr="00C96398" w:rsidR="00885F81">
        <w:t>Voor de zorg voor asielzoekers wordt gebruik gemaakt van reguliere zorginstellingen. Eventuele uitdagingen die er in de reguliere zorg spelen, bijvoorbeeld ten aanzien van wachtlijsten</w:t>
      </w:r>
      <w:r w:rsidRPr="00C96398" w:rsidR="00893731">
        <w:t>,</w:t>
      </w:r>
      <w:r w:rsidRPr="00C96398" w:rsidR="00885F81">
        <w:t xml:space="preserve"> spelen ook voor asielzoekers.</w:t>
      </w:r>
      <w:r w:rsidR="00885F81">
        <w:t xml:space="preserve"> </w:t>
      </w:r>
      <w:r>
        <w:t xml:space="preserve">  </w:t>
      </w:r>
    </w:p>
    <w:p w:rsidR="008F4248" w:rsidP="007020E5" w:rsidRDefault="008F4248" w14:paraId="7C9CA1E8" w14:textId="77777777"/>
    <w:p w:rsidRPr="00F13958" w:rsidR="007020E5" w:rsidP="007020E5" w:rsidRDefault="00F13958" w14:paraId="00749934" w14:textId="34D62327">
      <w:pPr>
        <w:rPr>
          <w:b/>
          <w:bCs/>
        </w:rPr>
      </w:pPr>
      <w:r w:rsidRPr="00F13958">
        <w:rPr>
          <w:b/>
          <w:bCs/>
        </w:rPr>
        <w:t xml:space="preserve">Vraag </w:t>
      </w:r>
      <w:r w:rsidRPr="00F13958" w:rsidR="007020E5">
        <w:rPr>
          <w:b/>
          <w:bCs/>
        </w:rPr>
        <w:t>4</w:t>
      </w:r>
      <w:r w:rsidRPr="00F13958" w:rsidR="007020E5">
        <w:rPr>
          <w:b/>
          <w:bCs/>
        </w:rPr>
        <w:tab/>
      </w:r>
    </w:p>
    <w:p w:rsidRPr="00F13958" w:rsidR="007020E5" w:rsidP="007020E5" w:rsidRDefault="007020E5" w14:paraId="24633CFB" w14:textId="0A0517F4">
      <w:pPr>
        <w:rPr>
          <w:b/>
          <w:bCs/>
        </w:rPr>
      </w:pPr>
      <w:r w:rsidRPr="00F13958">
        <w:rPr>
          <w:b/>
          <w:bCs/>
        </w:rPr>
        <w:t>Kunt u zich vinden in de bevindingen van de artsen dat dit aantal slechts het topje van de ijsberg is omdat veel meldingen niet binnen zijn gekomen?</w:t>
      </w:r>
    </w:p>
    <w:p w:rsidRPr="00F13958" w:rsidR="00885F81" w:rsidP="007020E5" w:rsidRDefault="00885F81" w14:paraId="5A4FECEE" w14:textId="77777777">
      <w:pPr>
        <w:rPr>
          <w:b/>
          <w:bCs/>
        </w:rPr>
      </w:pPr>
    </w:p>
    <w:p w:rsidRPr="00F13958" w:rsidR="00885F81" w:rsidP="007020E5" w:rsidRDefault="00885F81" w14:paraId="42EA526E" w14:textId="6BD5CF77">
      <w:pPr>
        <w:rPr>
          <w:b/>
          <w:bCs/>
          <w:u w:val="single"/>
        </w:rPr>
      </w:pPr>
      <w:r w:rsidRPr="00F13958">
        <w:rPr>
          <w:b/>
          <w:bCs/>
        </w:rPr>
        <w:t xml:space="preserve">Antwoord </w:t>
      </w:r>
      <w:r w:rsidR="00B00F62">
        <w:rPr>
          <w:b/>
          <w:bCs/>
        </w:rPr>
        <w:t xml:space="preserve">op vraag </w:t>
      </w:r>
      <w:r w:rsidRPr="00F13958">
        <w:rPr>
          <w:b/>
          <w:bCs/>
        </w:rPr>
        <w:t>4</w:t>
      </w:r>
    </w:p>
    <w:p w:rsidRPr="0041505F" w:rsidR="0041505F" w:rsidP="0041505F" w:rsidRDefault="0041505F" w14:paraId="41F5CA2F" w14:textId="34627098">
      <w:r w:rsidRPr="0041505F">
        <w:t xml:space="preserve">Zoals aangegeven bij het antwoord op vraag 1, is bij het </w:t>
      </w:r>
      <w:r>
        <w:t xml:space="preserve">departement noch het </w:t>
      </w:r>
      <w:r w:rsidRPr="0041505F">
        <w:t xml:space="preserve">COA kennis van de medische dossiers van (minderjarige) asielzoekers. Louter op basis van de berichtgeving kan ik die conclusie dan ook niet bevestigen. </w:t>
      </w:r>
    </w:p>
    <w:p w:rsidRPr="00885F81" w:rsidR="007020E5" w:rsidP="007020E5" w:rsidRDefault="00E46DB7" w14:paraId="0E272069" w14:textId="656A8178">
      <w:r>
        <w:t xml:space="preserve"> </w:t>
      </w:r>
    </w:p>
    <w:p w:rsidRPr="00F13958" w:rsidR="007020E5" w:rsidP="007020E5" w:rsidRDefault="00F13958" w14:paraId="1085F412" w14:textId="48E6B743">
      <w:pPr>
        <w:rPr>
          <w:b/>
          <w:bCs/>
        </w:rPr>
      </w:pPr>
      <w:r w:rsidRPr="00F13958">
        <w:rPr>
          <w:b/>
          <w:bCs/>
        </w:rPr>
        <w:t xml:space="preserve">Vraag </w:t>
      </w:r>
      <w:r w:rsidRPr="00F13958" w:rsidR="007020E5">
        <w:rPr>
          <w:b/>
          <w:bCs/>
        </w:rPr>
        <w:t>5</w:t>
      </w:r>
      <w:r w:rsidRPr="00F13958" w:rsidR="007020E5">
        <w:rPr>
          <w:b/>
          <w:bCs/>
        </w:rPr>
        <w:tab/>
      </w:r>
    </w:p>
    <w:p w:rsidRPr="00F13958" w:rsidR="007020E5" w:rsidP="007020E5" w:rsidRDefault="007020E5" w14:paraId="0B8A811A" w14:textId="1425FDCA">
      <w:pPr>
        <w:rPr>
          <w:b/>
          <w:bCs/>
        </w:rPr>
      </w:pPr>
      <w:r w:rsidRPr="00F13958">
        <w:rPr>
          <w:b/>
          <w:bCs/>
        </w:rPr>
        <w:t>Wat vindt u ervan dat er een voorbeeld wordt genoemd waarin een kind al een aantal maanden lang ondervoed was?</w:t>
      </w:r>
    </w:p>
    <w:p w:rsidRPr="00F13958" w:rsidR="007020E5" w:rsidP="007020E5" w:rsidRDefault="007020E5" w14:paraId="5B877D0A" w14:textId="77777777">
      <w:pPr>
        <w:rPr>
          <w:b/>
          <w:bCs/>
        </w:rPr>
      </w:pPr>
      <w:r w:rsidRPr="00F13958">
        <w:rPr>
          <w:b/>
          <w:bCs/>
        </w:rPr>
        <w:t xml:space="preserve"> </w:t>
      </w:r>
    </w:p>
    <w:p w:rsidRPr="00F13958" w:rsidR="007020E5" w:rsidP="007020E5" w:rsidRDefault="00885F81" w14:paraId="77D4C41E" w14:textId="109C57D0">
      <w:pPr>
        <w:rPr>
          <w:b/>
          <w:bCs/>
        </w:rPr>
      </w:pPr>
      <w:r w:rsidRPr="00F13958">
        <w:rPr>
          <w:b/>
          <w:bCs/>
        </w:rPr>
        <w:t>A</w:t>
      </w:r>
      <w:r w:rsidRPr="00F13958" w:rsidR="00F13958">
        <w:rPr>
          <w:b/>
          <w:bCs/>
        </w:rPr>
        <w:t>ntwoord</w:t>
      </w:r>
      <w:r w:rsidRPr="00F13958">
        <w:rPr>
          <w:b/>
          <w:bCs/>
        </w:rPr>
        <w:t xml:space="preserve"> </w:t>
      </w:r>
      <w:r w:rsidR="00B00F62">
        <w:rPr>
          <w:b/>
          <w:bCs/>
        </w:rPr>
        <w:t xml:space="preserve">op vraag </w:t>
      </w:r>
      <w:r w:rsidRPr="00F13958">
        <w:rPr>
          <w:b/>
          <w:bCs/>
        </w:rPr>
        <w:t>5</w:t>
      </w:r>
    </w:p>
    <w:p w:rsidR="00885F81" w:rsidP="007020E5" w:rsidRDefault="00E46DB7" w14:paraId="3846D535" w14:textId="5F9E2D94">
      <w:r>
        <w:t xml:space="preserve">Vanzelfsprekend vind ik het van belang dat kinderen de juiste zorg krijgen en dat daar goede en voldoende voeding ook bij hoort. </w:t>
      </w:r>
      <w:r w:rsidRPr="0041505F" w:rsidR="0041505F">
        <w:t>Indien de ouders zich zorgen maken over de gezondheid van hun kind en dit bespreken, zal het COA zeker adviseren en doorverwijzen naar de huisarts of jeugdarts JGZ</w:t>
      </w:r>
      <w:r w:rsidR="0041505F">
        <w:t>.</w:t>
      </w:r>
      <w:r w:rsidRPr="0041505F" w:rsidR="0041505F">
        <w:t xml:space="preserve"> Met de toestemming van </w:t>
      </w:r>
      <w:r w:rsidR="0041505F">
        <w:t xml:space="preserve">de </w:t>
      </w:r>
      <w:r w:rsidRPr="0041505F" w:rsidR="0041505F">
        <w:t xml:space="preserve">bewoner kan de casus ook besproken worden in het multidisciplinair overleg dat op locaties plaatsvindt met betrokken partners. Indien het kind een speciaal dieet nodig heeft dan krijgen ouders aanvullende financiële vergoeding hiervoor. </w:t>
      </w:r>
    </w:p>
    <w:p w:rsidR="00885F81" w:rsidP="007020E5" w:rsidRDefault="00885F81" w14:paraId="64B2F377" w14:textId="77777777"/>
    <w:p w:rsidRPr="00F13958" w:rsidR="007020E5" w:rsidP="007020E5" w:rsidRDefault="00F13958" w14:paraId="24660E31" w14:textId="3E674816">
      <w:pPr>
        <w:rPr>
          <w:b/>
          <w:bCs/>
        </w:rPr>
      </w:pPr>
      <w:r w:rsidRPr="00F13958">
        <w:rPr>
          <w:b/>
          <w:bCs/>
        </w:rPr>
        <w:t xml:space="preserve">Vraag </w:t>
      </w:r>
      <w:r w:rsidRPr="00F13958" w:rsidR="007020E5">
        <w:rPr>
          <w:b/>
          <w:bCs/>
        </w:rPr>
        <w:t>6</w:t>
      </w:r>
      <w:r w:rsidRPr="00F13958" w:rsidR="007020E5">
        <w:rPr>
          <w:b/>
          <w:bCs/>
        </w:rPr>
        <w:tab/>
      </w:r>
    </w:p>
    <w:p w:rsidRPr="00F13958" w:rsidR="007020E5" w:rsidP="007020E5" w:rsidRDefault="007020E5" w14:paraId="3874AAC9" w14:textId="7DF112AA">
      <w:pPr>
        <w:rPr>
          <w:b/>
          <w:bCs/>
        </w:rPr>
      </w:pPr>
      <w:r w:rsidRPr="00F13958">
        <w:rPr>
          <w:b/>
          <w:bCs/>
        </w:rPr>
        <w:t>Deelt u de mening dat het constant verhuizen van locatie naar locatie een negatief effect heeft op de gezondheid van het kind, onder andere omdat de zorg vaak niet goed aansluit of niet volledig wordt overgedragen?</w:t>
      </w:r>
    </w:p>
    <w:p w:rsidRPr="00F13958" w:rsidR="00E46DB7" w:rsidP="007020E5" w:rsidRDefault="00E46DB7" w14:paraId="40120E00" w14:textId="77777777">
      <w:pPr>
        <w:rPr>
          <w:b/>
          <w:bCs/>
        </w:rPr>
      </w:pPr>
    </w:p>
    <w:p w:rsidRPr="00F13958" w:rsidR="00E46DB7" w:rsidP="007020E5" w:rsidRDefault="00E46DB7" w14:paraId="2FAA2F02" w14:textId="5B6806ED">
      <w:pPr>
        <w:rPr>
          <w:b/>
          <w:bCs/>
        </w:rPr>
      </w:pPr>
      <w:r w:rsidRPr="00F13958">
        <w:rPr>
          <w:b/>
          <w:bCs/>
        </w:rPr>
        <w:t xml:space="preserve">Antwoord </w:t>
      </w:r>
      <w:r w:rsidR="00B00F62">
        <w:rPr>
          <w:b/>
          <w:bCs/>
        </w:rPr>
        <w:t xml:space="preserve">op vraag </w:t>
      </w:r>
      <w:r w:rsidRPr="00F13958">
        <w:rPr>
          <w:b/>
          <w:bCs/>
        </w:rPr>
        <w:t>6</w:t>
      </w:r>
    </w:p>
    <w:p w:rsidR="007020E5" w:rsidP="007020E5" w:rsidRDefault="00E46DB7" w14:paraId="6EC8AC78" w14:textId="1662A27A">
      <w:r>
        <w:t>Ik deel de mening dat het constant verhuizen een negatief effect kan hebben op de gezondheid van een kind. Het uitgangspunt is ook dat kinderen zo min mogelijk verhuizen. Daar wordt ook op ingezet. De huidige opvangsituatie zorgt er helaas voor dat verhuizingen nog steeds nodig zijn.</w:t>
      </w:r>
      <w:r w:rsidR="007020E5">
        <w:t xml:space="preserve"> </w:t>
      </w:r>
    </w:p>
    <w:p w:rsidR="0041505F" w:rsidP="007020E5" w:rsidRDefault="0041505F" w14:paraId="5468C5DF" w14:textId="77777777"/>
    <w:p w:rsidR="0041505F" w:rsidP="007020E5" w:rsidRDefault="0041505F" w14:paraId="7596A90B" w14:textId="4FE212FC">
      <w:r w:rsidRPr="0041505F">
        <w:t xml:space="preserve">Het COA, de GGD en de GZA hebben ten aanzien van verhuizingen wel afspraken vastgesteld in een </w:t>
      </w:r>
      <w:r w:rsidRPr="0041505F">
        <w:rPr>
          <w:i/>
          <w:iCs/>
        </w:rPr>
        <w:t>ketenrichtlijn continuïteit van zorg</w:t>
      </w:r>
      <w:r w:rsidRPr="0041505F">
        <w:t>. Doel van deze richtlijn is het bieden van doorlopende kwalitatief goede zorg en het voorkomen van medische risico's bij verhuizing voor bewoners van COA</w:t>
      </w:r>
      <w:r w:rsidR="00F13958">
        <w:t>-</w:t>
      </w:r>
      <w:r w:rsidRPr="0041505F">
        <w:t>locaties.</w:t>
      </w:r>
    </w:p>
    <w:p w:rsidR="007020E5" w:rsidP="007020E5" w:rsidRDefault="007020E5" w14:paraId="238D746D" w14:textId="77777777"/>
    <w:p w:rsidRPr="00F13958" w:rsidR="007020E5" w:rsidP="007020E5" w:rsidRDefault="00F13958" w14:paraId="49F12D08" w14:textId="01EC6E80">
      <w:pPr>
        <w:rPr>
          <w:b/>
          <w:bCs/>
        </w:rPr>
      </w:pPr>
      <w:r w:rsidRPr="00F13958">
        <w:rPr>
          <w:b/>
          <w:bCs/>
        </w:rPr>
        <w:t>Vraag 7</w:t>
      </w:r>
      <w:r w:rsidRPr="00F13958" w:rsidR="007020E5">
        <w:rPr>
          <w:b/>
          <w:bCs/>
        </w:rPr>
        <w:tab/>
      </w:r>
    </w:p>
    <w:p w:rsidRPr="00F13958" w:rsidR="007020E5" w:rsidP="007020E5" w:rsidRDefault="007020E5" w14:paraId="04B844C1" w14:textId="7A3B246C">
      <w:pPr>
        <w:rPr>
          <w:b/>
          <w:bCs/>
        </w:rPr>
      </w:pPr>
      <w:r w:rsidRPr="00F13958">
        <w:rPr>
          <w:b/>
          <w:bCs/>
        </w:rPr>
        <w:t>Bent u ook van mening dat de begeleiding van asielzoekers in hoe ons zorgstelsel werkt zou kunnen worden verbeterd en veel aandacht verdient?</w:t>
      </w:r>
    </w:p>
    <w:p w:rsidRPr="00F13958" w:rsidR="00E46DB7" w:rsidP="007020E5" w:rsidRDefault="00E46DB7" w14:paraId="0EA8D1B4" w14:textId="77777777">
      <w:pPr>
        <w:rPr>
          <w:b/>
          <w:bCs/>
        </w:rPr>
      </w:pPr>
    </w:p>
    <w:p w:rsidR="00B00F62" w:rsidP="007020E5" w:rsidRDefault="00B00F62" w14:paraId="2488995C" w14:textId="77777777">
      <w:pPr>
        <w:rPr>
          <w:b/>
          <w:bCs/>
        </w:rPr>
      </w:pPr>
    </w:p>
    <w:p w:rsidRPr="00F13958" w:rsidR="00E46DB7" w:rsidP="007020E5" w:rsidRDefault="00E46DB7" w14:paraId="70128A27" w14:textId="1A35FF1C">
      <w:pPr>
        <w:rPr>
          <w:b/>
          <w:bCs/>
        </w:rPr>
      </w:pPr>
      <w:r w:rsidRPr="00F13958">
        <w:rPr>
          <w:b/>
          <w:bCs/>
        </w:rPr>
        <w:t xml:space="preserve">Antwoord </w:t>
      </w:r>
      <w:r w:rsidR="00B00F62">
        <w:rPr>
          <w:b/>
          <w:bCs/>
        </w:rPr>
        <w:t xml:space="preserve">op vraag </w:t>
      </w:r>
      <w:r w:rsidRPr="00F13958">
        <w:rPr>
          <w:b/>
          <w:bCs/>
        </w:rPr>
        <w:t>7</w:t>
      </w:r>
    </w:p>
    <w:p w:rsidR="007020E5" w:rsidP="007020E5" w:rsidRDefault="0041505F" w14:paraId="2C325AB5" w14:textId="2E6F1EC8">
      <w:r w:rsidRPr="0041505F">
        <w:t xml:space="preserve">Asielzoekers worden door het COA bij aankomst voorgelicht over hoe het zorgsysteem in Nederland werkt, samen met de lokale GGD biedt het COA ook groepsvoorlichting aan. In het kader van de gidsfunctie ondersteunt het COA individuele bewoners door het signaleren van de problematiek, uitleg te geven en zo nodig door te verwijzen naar bijvoorbeeld zorgverleners. Kwetsbare bewoners krijgen hulp bij het leggen van contacten met de zorgverleners. Daarnaast is veel informatie over de zorg maar ook over het leven in Nederland in verschillende talen te vinden op de website </w:t>
      </w:r>
      <w:proofErr w:type="spellStart"/>
      <w:r w:rsidRPr="0041505F">
        <w:t>MyCOA</w:t>
      </w:r>
      <w:proofErr w:type="spellEnd"/>
      <w:r w:rsidRPr="0041505F">
        <w:t xml:space="preserve">. Verder is er via de huisartsenpraktijk op of in de nabijheid van de locatie een laagdrempelige toegang tot de </w:t>
      </w:r>
      <w:r w:rsidR="00BF0D4C">
        <w:t>eerstelijns</w:t>
      </w:r>
      <w:r w:rsidR="00137309">
        <w:t xml:space="preserve"> </w:t>
      </w:r>
      <w:r w:rsidRPr="0041505F">
        <w:t>zorg. Ondanks dat er mijns inziens dus voldoende aandacht wordt besteed aan het goed informeren van asielzoekers over de medische zorg</w:t>
      </w:r>
      <w:r w:rsidR="00BF0D4C">
        <w:t xml:space="preserve"> in den brede</w:t>
      </w:r>
      <w:r w:rsidRPr="0041505F">
        <w:t>, neemt dit niet weg dat het Nederlandse zorgsysteem, ook voor andere inwoners van Nederland, ingewikkeld kan zijn. Voor eventuele aanvullende vragen kunnen asielzoekers dan weer terecht bij de COA</w:t>
      </w:r>
      <w:r w:rsidR="00F13958">
        <w:t>-</w:t>
      </w:r>
      <w:r w:rsidRPr="0041505F">
        <w:t>medewerkers.</w:t>
      </w:r>
    </w:p>
    <w:p w:rsidR="007020E5" w:rsidP="007020E5" w:rsidRDefault="007020E5" w14:paraId="22CEAD3E" w14:textId="77777777"/>
    <w:p w:rsidRPr="00F13958" w:rsidR="007020E5" w:rsidP="007020E5" w:rsidRDefault="00F13958" w14:paraId="375E8281" w14:textId="79B0BC2C">
      <w:pPr>
        <w:rPr>
          <w:b/>
          <w:bCs/>
        </w:rPr>
      </w:pPr>
      <w:r w:rsidRPr="00F13958">
        <w:rPr>
          <w:b/>
          <w:bCs/>
        </w:rPr>
        <w:t>Vraag 8</w:t>
      </w:r>
      <w:r w:rsidRPr="00F13958" w:rsidR="007020E5">
        <w:rPr>
          <w:b/>
          <w:bCs/>
        </w:rPr>
        <w:tab/>
      </w:r>
    </w:p>
    <w:p w:rsidRPr="00F13958" w:rsidR="007020E5" w:rsidP="007020E5" w:rsidRDefault="007020E5" w14:paraId="6DD8F50B" w14:textId="44597807">
      <w:pPr>
        <w:rPr>
          <w:b/>
          <w:bCs/>
        </w:rPr>
      </w:pPr>
      <w:r w:rsidRPr="00F13958">
        <w:rPr>
          <w:b/>
          <w:bCs/>
        </w:rPr>
        <w:t>Wat vindt u van de opmerking dat de spreidingswet kan bijdragen aan meer stabiele opvanglocaties, wat weer leidt tot een vermindering in de hoeveelheid verhuizingen en daarmee ook een stabieler zorgaanbod?</w:t>
      </w:r>
    </w:p>
    <w:p w:rsidRPr="00F13958" w:rsidR="005A0473" w:rsidP="007020E5" w:rsidRDefault="005A0473" w14:paraId="274EFFF8" w14:textId="77777777">
      <w:pPr>
        <w:rPr>
          <w:b/>
          <w:bCs/>
        </w:rPr>
      </w:pPr>
    </w:p>
    <w:p w:rsidRPr="00B00F62" w:rsidR="005A0473" w:rsidP="007020E5" w:rsidRDefault="005A0473" w14:paraId="4E064811" w14:textId="6029B5B8">
      <w:pPr>
        <w:rPr>
          <w:b/>
          <w:bCs/>
        </w:rPr>
      </w:pPr>
      <w:r w:rsidRPr="00B00F62">
        <w:rPr>
          <w:b/>
          <w:bCs/>
        </w:rPr>
        <w:t xml:space="preserve">Antwoord </w:t>
      </w:r>
      <w:r w:rsidR="00B00F62">
        <w:rPr>
          <w:b/>
          <w:bCs/>
        </w:rPr>
        <w:t xml:space="preserve">op vraag </w:t>
      </w:r>
      <w:r w:rsidRPr="00B00F62">
        <w:rPr>
          <w:b/>
          <w:bCs/>
        </w:rPr>
        <w:t>8</w:t>
      </w:r>
    </w:p>
    <w:p w:rsidR="005A0473" w:rsidP="00F82E9F" w:rsidRDefault="00AD3A22" w14:paraId="59AEA0CB" w14:textId="27F67099">
      <w:r w:rsidRPr="00B00F62">
        <w:t>De belangrijkste oplossing voor dit vraagstuk is het naar beneden brengen van de asielinstroom. Het kabinet zet daar dan ook op in.</w:t>
      </w:r>
      <w:r>
        <w:t xml:space="preserve"> </w:t>
      </w:r>
      <w:r w:rsidRPr="00F82E9F" w:rsidR="00F82E9F">
        <w:t xml:space="preserve">Het kabinet heeft aangekondigd de Spreidingswet te willen intrekken. Bij die intrekking hoort een samenhangend pakket maatregelen dat ervoor moet zorgen dat provincies en gemeenten kunnen blijven voldoen aan de opvang- en huisvestingsopgave. </w:t>
      </w:r>
      <w:r w:rsidR="00B30169">
        <w:t xml:space="preserve">In mijn brief van 11 juli jl. heb ik uw Kamer nader geïnformeerd over dit samenhangend pakket. </w:t>
      </w:r>
      <w:r w:rsidRPr="00F82E9F" w:rsidR="00F82E9F">
        <w:t xml:space="preserve">Daarnaast blijft de Spreidingswet van kracht tot deze feitelijk is ingetrokken. </w:t>
      </w:r>
    </w:p>
    <w:p w:rsidR="00F82E9F" w:rsidP="00F82E9F" w:rsidRDefault="00F82E9F" w14:paraId="7545E2C2" w14:textId="77777777"/>
    <w:p w:rsidRPr="00F13958" w:rsidR="007020E5" w:rsidP="007020E5" w:rsidRDefault="00F13958" w14:paraId="7892E1CD" w14:textId="10D1DC06">
      <w:pPr>
        <w:rPr>
          <w:b/>
          <w:bCs/>
        </w:rPr>
      </w:pPr>
      <w:r w:rsidRPr="00F13958">
        <w:rPr>
          <w:b/>
          <w:bCs/>
        </w:rPr>
        <w:t>Vraag 9</w:t>
      </w:r>
      <w:r w:rsidRPr="00F13958" w:rsidR="007020E5">
        <w:rPr>
          <w:b/>
          <w:bCs/>
        </w:rPr>
        <w:tab/>
      </w:r>
    </w:p>
    <w:p w:rsidRPr="00F13958" w:rsidR="007020E5" w:rsidP="007020E5" w:rsidRDefault="007020E5" w14:paraId="42EDEFC8" w14:textId="3FC16029">
      <w:pPr>
        <w:rPr>
          <w:b/>
          <w:bCs/>
        </w:rPr>
      </w:pPr>
      <w:r w:rsidRPr="00F13958">
        <w:rPr>
          <w:b/>
          <w:bCs/>
        </w:rPr>
        <w:t xml:space="preserve">Bent u, in lijn met het advies van </w:t>
      </w:r>
      <w:proofErr w:type="spellStart"/>
      <w:r w:rsidRPr="00F13958">
        <w:rPr>
          <w:b/>
          <w:bCs/>
        </w:rPr>
        <w:t>Ekann</w:t>
      </w:r>
      <w:proofErr w:type="spellEnd"/>
      <w:r w:rsidRPr="00F13958">
        <w:rPr>
          <w:b/>
          <w:bCs/>
        </w:rPr>
        <w:t>, bereid om toe te werken naar multidisciplinaire teams rond kinderen met complexe gezondheidsproblemen en hier ook financiering voor te regelen?</w:t>
      </w:r>
    </w:p>
    <w:p w:rsidRPr="00F13958" w:rsidR="005A0473" w:rsidP="007020E5" w:rsidRDefault="005A0473" w14:paraId="1D18745F" w14:textId="77777777">
      <w:pPr>
        <w:rPr>
          <w:b/>
          <w:bCs/>
        </w:rPr>
      </w:pPr>
    </w:p>
    <w:p w:rsidRPr="00F13958" w:rsidR="005A0473" w:rsidP="007020E5" w:rsidRDefault="005A0473" w14:paraId="693AB551" w14:textId="54551AEB">
      <w:pPr>
        <w:rPr>
          <w:b/>
          <w:bCs/>
          <w:u w:val="single"/>
        </w:rPr>
      </w:pPr>
      <w:r w:rsidRPr="00F13958">
        <w:rPr>
          <w:b/>
          <w:bCs/>
        </w:rPr>
        <w:t xml:space="preserve">Antwoord </w:t>
      </w:r>
      <w:r w:rsidR="00B00F62">
        <w:rPr>
          <w:b/>
          <w:bCs/>
        </w:rPr>
        <w:t xml:space="preserve">op vraag </w:t>
      </w:r>
      <w:r w:rsidRPr="00F13958">
        <w:rPr>
          <w:b/>
          <w:bCs/>
        </w:rPr>
        <w:t>9</w:t>
      </w:r>
    </w:p>
    <w:p w:rsidR="00B00F62" w:rsidP="00BF0D4C" w:rsidRDefault="00BF0D4C" w14:paraId="12A0D76D" w14:textId="77777777">
      <w:r w:rsidRPr="00BF0D4C">
        <w:t xml:space="preserve">Het COA organiseert multidisciplinaire overleggen specifiek voor kinderen op COA-locaties, waar met toestemming van ouders de problematiek van het kind </w:t>
      </w:r>
      <w:r w:rsidR="00F13958">
        <w:t>b</w:t>
      </w:r>
      <w:r w:rsidRPr="00BF0D4C">
        <w:t>esproken kan worden met de lokale huisarts en/of JGZ-arts. Verder dan dit mag het COA niet gaan. Voor de zorg wordt gebruik gemaakt van reguliere zorginstellingen. Dit betekent ook dat de zorg voor</w:t>
      </w:r>
      <w:r>
        <w:t xml:space="preserve"> </w:t>
      </w:r>
      <w:r w:rsidRPr="00BF0D4C">
        <w:t xml:space="preserve">asielzoekers werkt volgens dezelfde werkwijzen en protocollen die daar gelden. Als daar aanpassingen of verbeteringen worden doorgevoerd dan geldt dit dus ook voor asielzoekers. Ik vind het niet wenselijk om daar aparte voorzieningen voor in het leven te roepen. </w:t>
      </w:r>
    </w:p>
    <w:p w:rsidR="00B00F62" w:rsidP="00BF0D4C" w:rsidRDefault="00B00F62" w14:paraId="0C34FBBC" w14:textId="77777777"/>
    <w:p w:rsidR="00B00F62" w:rsidP="00BF0D4C" w:rsidRDefault="00B00F62" w14:paraId="7FDDAC6E" w14:textId="77777777"/>
    <w:p w:rsidR="00B00F62" w:rsidP="00BF0D4C" w:rsidRDefault="00B00F62" w14:paraId="34000E9D" w14:textId="77777777"/>
    <w:p w:rsidR="00B00F62" w:rsidP="00BF0D4C" w:rsidRDefault="00B00F62" w14:paraId="2AD02609" w14:textId="77777777"/>
    <w:p w:rsidRPr="00BF0D4C" w:rsidR="00BF0D4C" w:rsidP="00BF0D4C" w:rsidRDefault="00BF0D4C" w14:paraId="137A48E6" w14:textId="013D6173">
      <w:r w:rsidRPr="00BF0D4C">
        <w:t xml:space="preserve">Het COA kan in ieder geval vanwege het medisch beroepsgeheim geen rol spelen in multidisciplinaire teams van zorgverleners, die over individuele casuïstiek gaan. </w:t>
      </w:r>
      <w:r w:rsidR="005D0006">
        <w:t xml:space="preserve">Het </w:t>
      </w:r>
      <w:proofErr w:type="spellStart"/>
      <w:r w:rsidRPr="00BF0D4C">
        <w:t>Ekann</w:t>
      </w:r>
      <w:proofErr w:type="spellEnd"/>
      <w:r w:rsidRPr="00BF0D4C">
        <w:t xml:space="preserve"> kan </w:t>
      </w:r>
      <w:r w:rsidR="005D0006">
        <w:t xml:space="preserve">zijn </w:t>
      </w:r>
      <w:r w:rsidRPr="00BF0D4C">
        <w:t>advies ter verbetering van die overleggen aan de betreffende beroepsorganisaties voorleggen.</w:t>
      </w:r>
    </w:p>
    <w:p w:rsidR="007020E5" w:rsidP="007020E5" w:rsidRDefault="007020E5" w14:paraId="2306F17B" w14:textId="77777777">
      <w:r>
        <w:t xml:space="preserve"> </w:t>
      </w:r>
    </w:p>
    <w:p w:rsidR="007020E5" w:rsidP="007020E5" w:rsidRDefault="007020E5" w14:paraId="5C6AB082" w14:textId="77777777"/>
    <w:p w:rsidR="007020E5" w:rsidP="007020E5" w:rsidRDefault="007020E5" w14:paraId="0402473E" w14:textId="77777777">
      <w:r>
        <w:t xml:space="preserve"> </w:t>
      </w:r>
    </w:p>
    <w:p w:rsidR="007020E5" w:rsidP="007020E5" w:rsidRDefault="007020E5" w14:paraId="6673CB18" w14:textId="77777777"/>
    <w:p w:rsidR="007020E5" w:rsidP="007020E5" w:rsidRDefault="007020E5" w14:paraId="0343530E" w14:textId="77777777">
      <w:r>
        <w:t>1.</w:t>
      </w:r>
      <w:r>
        <w:tab/>
        <w:t>Pointer, 31 mei 2025, 'Tientallen asielkinderen krijgen zorg te laat', pointer.kro-ncrv.nl/tientallen-asielkinderen-krijgen-zorg-te-laat</w:t>
      </w:r>
    </w:p>
    <w:p w:rsidR="007020E5" w:rsidP="007020E5" w:rsidRDefault="007020E5" w14:paraId="48D5F2D0" w14:textId="77777777"/>
    <w:p w:rsidR="007020E5" w:rsidRDefault="007020E5" w14:paraId="7D733415" w14:textId="77777777"/>
    <w:sectPr w:rsidR="007020E5">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96FC1" w14:textId="77777777" w:rsidR="007C0820" w:rsidRDefault="007C0820">
      <w:pPr>
        <w:spacing w:line="240" w:lineRule="auto"/>
      </w:pPr>
      <w:r>
        <w:separator/>
      </w:r>
    </w:p>
  </w:endnote>
  <w:endnote w:type="continuationSeparator" w:id="0">
    <w:p w14:paraId="51DB09A5" w14:textId="77777777" w:rsidR="007C0820" w:rsidRDefault="007C08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E93D1" w14:textId="77777777" w:rsidR="007C0820" w:rsidRDefault="007C0820">
      <w:pPr>
        <w:spacing w:line="240" w:lineRule="auto"/>
      </w:pPr>
      <w:r>
        <w:separator/>
      </w:r>
    </w:p>
  </w:footnote>
  <w:footnote w:type="continuationSeparator" w:id="0">
    <w:p w14:paraId="2D8F826F" w14:textId="77777777" w:rsidR="007C0820" w:rsidRDefault="007C0820">
      <w:pPr>
        <w:spacing w:line="240" w:lineRule="auto"/>
      </w:pPr>
      <w:r>
        <w:continuationSeparator/>
      </w:r>
    </w:p>
  </w:footnote>
  <w:footnote w:id="1">
    <w:p w14:paraId="4E6FE99A" w14:textId="4C079BC9" w:rsidR="00893731" w:rsidRPr="00893731" w:rsidRDefault="00893731">
      <w:pPr>
        <w:pStyle w:val="Voetnoottekst"/>
        <w:rPr>
          <w:sz w:val="16"/>
          <w:szCs w:val="16"/>
        </w:rPr>
      </w:pPr>
      <w:r w:rsidRPr="00893731">
        <w:rPr>
          <w:rStyle w:val="Voetnootmarkering"/>
          <w:sz w:val="16"/>
          <w:szCs w:val="16"/>
        </w:rPr>
        <w:footnoteRef/>
      </w:r>
      <w:r w:rsidRPr="00893731">
        <w:rPr>
          <w:sz w:val="16"/>
          <w:szCs w:val="16"/>
        </w:rPr>
        <w:t xml:space="preserve"> Tweede Kamer, vergaderjaar 2024–2025, 19 637, nr. 3400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E9F52" w14:textId="77777777" w:rsidR="00625BB5" w:rsidRDefault="00885F81">
    <w:r>
      <w:rPr>
        <w:noProof/>
      </w:rPr>
      <mc:AlternateContent>
        <mc:Choice Requires="wps">
          <w:drawing>
            <wp:anchor distT="0" distB="0" distL="0" distR="0" simplePos="0" relativeHeight="251652096" behindDoc="0" locked="1" layoutInCell="1" allowOverlap="1" wp14:anchorId="6D228293" wp14:editId="5FF824AE">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B6BCF6F" w14:textId="77777777" w:rsidR="00505DEB" w:rsidRDefault="00505DEB"/>
                      </w:txbxContent>
                    </wps:txbx>
                    <wps:bodyPr vert="horz" wrap="square" lIns="0" tIns="0" rIns="0" bIns="0" anchor="t" anchorCtr="0"/>
                  </wps:wsp>
                </a:graphicData>
              </a:graphic>
            </wp:anchor>
          </w:drawing>
        </mc:Choice>
        <mc:Fallback>
          <w:pict>
            <v:shapetype w14:anchorId="6D228293"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3B6BCF6F" w14:textId="77777777" w:rsidR="00505DEB" w:rsidRDefault="00505DEB"/>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DA41AFA" wp14:editId="2FABF4F1">
              <wp:simplePos x="0" y="0"/>
              <wp:positionH relativeFrom="page">
                <wp:posOffset>5950585</wp:posOffset>
              </wp:positionH>
              <wp:positionV relativeFrom="margin">
                <wp:align>top</wp:align>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33FABBD" w14:textId="77777777" w:rsidR="00625BB5" w:rsidRDefault="00885F81">
                          <w:pPr>
                            <w:pStyle w:val="Referentiegegevensbold"/>
                          </w:pPr>
                          <w:r>
                            <w:t>Directoraat-Generaal Migratie</w:t>
                          </w:r>
                        </w:p>
                        <w:p w14:paraId="3CAC285C" w14:textId="77777777" w:rsidR="00625BB5" w:rsidRDefault="00885F81">
                          <w:pPr>
                            <w:pStyle w:val="Referentiegegevens"/>
                          </w:pPr>
                          <w:r>
                            <w:t>Directie Migratiebeleid</w:t>
                          </w:r>
                        </w:p>
                        <w:p w14:paraId="33951BD4" w14:textId="77777777" w:rsidR="00625BB5" w:rsidRDefault="00885F81">
                          <w:pPr>
                            <w:pStyle w:val="Referentiegegevens"/>
                          </w:pPr>
                          <w:r>
                            <w:t>Asiel, Opvang en Terugkeer</w:t>
                          </w:r>
                        </w:p>
                        <w:p w14:paraId="7A596CA7" w14:textId="77777777" w:rsidR="00625BB5" w:rsidRDefault="00625BB5">
                          <w:pPr>
                            <w:pStyle w:val="WitregelW2"/>
                          </w:pPr>
                        </w:p>
                        <w:p w14:paraId="53AA3E4C" w14:textId="77777777" w:rsidR="00625BB5" w:rsidRDefault="00885F81">
                          <w:pPr>
                            <w:pStyle w:val="Referentiegegevensbold"/>
                          </w:pPr>
                          <w:r>
                            <w:t>Datum</w:t>
                          </w:r>
                        </w:p>
                        <w:p w14:paraId="4524DEB9" w14:textId="0579FFE4" w:rsidR="00625BB5" w:rsidRDefault="007C0820">
                          <w:pPr>
                            <w:pStyle w:val="Referentiegegevens"/>
                          </w:pPr>
                          <w:sdt>
                            <w:sdtPr>
                              <w:id w:val="958763563"/>
                              <w:date w:fullDate="2025-09-30T00:00:00Z">
                                <w:dateFormat w:val="d MMMM yyyy"/>
                                <w:lid w:val="nl"/>
                                <w:storeMappedDataAs w:val="dateTime"/>
                                <w:calendar w:val="gregorian"/>
                              </w:date>
                            </w:sdtPr>
                            <w:sdtEndPr/>
                            <w:sdtContent>
                              <w:r w:rsidR="00B00F62">
                                <w:rPr>
                                  <w:lang w:val="nl"/>
                                </w:rPr>
                                <w:t>30 september 2025</w:t>
                              </w:r>
                            </w:sdtContent>
                          </w:sdt>
                        </w:p>
                        <w:p w14:paraId="32813560" w14:textId="77777777" w:rsidR="00625BB5" w:rsidRDefault="00625BB5">
                          <w:pPr>
                            <w:pStyle w:val="WitregelW1"/>
                          </w:pPr>
                        </w:p>
                        <w:p w14:paraId="21E9795F" w14:textId="77777777" w:rsidR="00625BB5" w:rsidRDefault="00885F81">
                          <w:pPr>
                            <w:pStyle w:val="Referentiegegevensbold"/>
                          </w:pPr>
                          <w:r>
                            <w:t>Onze referentie</w:t>
                          </w:r>
                        </w:p>
                        <w:p w14:paraId="14E1EEA8" w14:textId="77777777" w:rsidR="00625BB5" w:rsidRDefault="00885F81">
                          <w:pPr>
                            <w:pStyle w:val="Referentiegegevens"/>
                          </w:pPr>
                          <w:r>
                            <w:t>6442226</w:t>
                          </w:r>
                        </w:p>
                      </w:txbxContent>
                    </wps:txbx>
                    <wps:bodyPr vert="horz" wrap="square" lIns="0" tIns="0" rIns="0" bIns="0" anchor="t" anchorCtr="0"/>
                  </wps:wsp>
                </a:graphicData>
              </a:graphic>
            </wp:anchor>
          </w:drawing>
        </mc:Choice>
        <mc:Fallback>
          <w:pict>
            <v:shape w14:anchorId="4DA41AFA" id="46fef022-aa3c-11ea-a756-beb5f67e67be" o:spid="_x0000_s1027" type="#_x0000_t202" style="position:absolute;margin-left:468.55pt;margin-top:0;width:100.6pt;height:630.7pt;z-index:251653120;visibility:visible;mso-wrap-style:square;mso-wrap-distance-left:0;mso-wrap-distance-top:0;mso-wrap-distance-right:0;mso-wrap-distance-bottom:0;mso-position-horizontal:absolute;mso-position-horizontal-relative:page;mso-position-vertical:top;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" filled="f" stroked="f">
              <v:textbox inset="0,0,0,0">
                <w:txbxContent>
                  <w:p w14:paraId="033FABBD" w14:textId="77777777" w:rsidR="00625BB5" w:rsidRDefault="00885F81">
                    <w:pPr>
                      <w:pStyle w:val="Referentiegegevensbold"/>
                    </w:pPr>
                    <w:r>
                      <w:t>Directoraat-Generaal Migratie</w:t>
                    </w:r>
                  </w:p>
                  <w:p w14:paraId="3CAC285C" w14:textId="77777777" w:rsidR="00625BB5" w:rsidRDefault="00885F81">
                    <w:pPr>
                      <w:pStyle w:val="Referentiegegevens"/>
                    </w:pPr>
                    <w:r>
                      <w:t>Directie Migratiebeleid</w:t>
                    </w:r>
                  </w:p>
                  <w:p w14:paraId="33951BD4" w14:textId="77777777" w:rsidR="00625BB5" w:rsidRDefault="00885F81">
                    <w:pPr>
                      <w:pStyle w:val="Referentiegegevens"/>
                    </w:pPr>
                    <w:r>
                      <w:t>Asiel, Opvang en Terugkeer</w:t>
                    </w:r>
                  </w:p>
                  <w:p w14:paraId="7A596CA7" w14:textId="77777777" w:rsidR="00625BB5" w:rsidRDefault="00625BB5">
                    <w:pPr>
                      <w:pStyle w:val="WitregelW2"/>
                    </w:pPr>
                  </w:p>
                  <w:p w14:paraId="53AA3E4C" w14:textId="77777777" w:rsidR="00625BB5" w:rsidRDefault="00885F81">
                    <w:pPr>
                      <w:pStyle w:val="Referentiegegevensbold"/>
                    </w:pPr>
                    <w:r>
                      <w:t>Datum</w:t>
                    </w:r>
                  </w:p>
                  <w:p w14:paraId="4524DEB9" w14:textId="0579FFE4" w:rsidR="00625BB5" w:rsidRDefault="007C0820">
                    <w:pPr>
                      <w:pStyle w:val="Referentiegegevens"/>
                    </w:pPr>
                    <w:sdt>
                      <w:sdtPr>
                        <w:id w:val="958763563"/>
                        <w:date w:fullDate="2025-09-30T00:00:00Z">
                          <w:dateFormat w:val="d MMMM yyyy"/>
                          <w:lid w:val="nl"/>
                          <w:storeMappedDataAs w:val="dateTime"/>
                          <w:calendar w:val="gregorian"/>
                        </w:date>
                      </w:sdtPr>
                      <w:sdtEndPr/>
                      <w:sdtContent>
                        <w:r w:rsidR="00B00F62">
                          <w:rPr>
                            <w:lang w:val="nl"/>
                          </w:rPr>
                          <w:t>30 september 2025</w:t>
                        </w:r>
                      </w:sdtContent>
                    </w:sdt>
                  </w:p>
                  <w:p w14:paraId="32813560" w14:textId="77777777" w:rsidR="00625BB5" w:rsidRDefault="00625BB5">
                    <w:pPr>
                      <w:pStyle w:val="WitregelW1"/>
                    </w:pPr>
                  </w:p>
                  <w:p w14:paraId="21E9795F" w14:textId="77777777" w:rsidR="00625BB5" w:rsidRDefault="00885F81">
                    <w:pPr>
                      <w:pStyle w:val="Referentiegegevensbold"/>
                    </w:pPr>
                    <w:r>
                      <w:t>Onze referentie</w:t>
                    </w:r>
                  </w:p>
                  <w:p w14:paraId="14E1EEA8" w14:textId="77777777" w:rsidR="00625BB5" w:rsidRDefault="00885F81">
                    <w:pPr>
                      <w:pStyle w:val="Referentiegegevens"/>
                    </w:pPr>
                    <w:r>
                      <w:t>6442226</w:t>
                    </w:r>
                  </w:p>
                </w:txbxContent>
              </v:textbox>
              <w10:wrap anchorx="page" anchory="margin"/>
              <w10:anchorlock/>
            </v:shape>
          </w:pict>
        </mc:Fallback>
      </mc:AlternateContent>
    </w:r>
    <w:r>
      <w:rPr>
        <w:noProof/>
      </w:rPr>
      <mc:AlternateContent>
        <mc:Choice Requires="wps">
          <w:drawing>
            <wp:anchor distT="0" distB="0" distL="0" distR="0" simplePos="0" relativeHeight="251654144" behindDoc="0" locked="1" layoutInCell="1" allowOverlap="1" wp14:anchorId="753E173F" wp14:editId="6A0ECF02">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C7E7C6A" w14:textId="77777777" w:rsidR="00505DEB" w:rsidRDefault="00505DEB"/>
                      </w:txbxContent>
                    </wps:txbx>
                    <wps:bodyPr vert="horz" wrap="square" lIns="0" tIns="0" rIns="0" bIns="0" anchor="t" anchorCtr="0"/>
                  </wps:wsp>
                </a:graphicData>
              </a:graphic>
            </wp:anchor>
          </w:drawing>
        </mc:Choice>
        <mc:Fallback>
          <w:pict>
            <v:shape w14:anchorId="753E173F"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5C7E7C6A" w14:textId="77777777" w:rsidR="00505DEB" w:rsidRDefault="00505DEB"/>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55287B22" wp14:editId="0D08A76A">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D0E92D9" w14:textId="2EA7DED2" w:rsidR="00625BB5" w:rsidRDefault="00885F81">
                          <w:pPr>
                            <w:pStyle w:val="Referentiegegevens"/>
                          </w:pPr>
                          <w:r>
                            <w:t xml:space="preserve">Pagina </w:t>
                          </w:r>
                          <w:r>
                            <w:fldChar w:fldCharType="begin"/>
                          </w:r>
                          <w:r>
                            <w:instrText>PAGE</w:instrText>
                          </w:r>
                          <w:r>
                            <w:fldChar w:fldCharType="separate"/>
                          </w:r>
                          <w:r w:rsidR="007020E5">
                            <w:rPr>
                              <w:noProof/>
                            </w:rPr>
                            <w:t>2</w:t>
                          </w:r>
                          <w:r>
                            <w:fldChar w:fldCharType="end"/>
                          </w:r>
                          <w:r>
                            <w:t xml:space="preserve"> van </w:t>
                          </w:r>
                          <w:r>
                            <w:fldChar w:fldCharType="begin"/>
                          </w:r>
                          <w:r>
                            <w:instrText>NUMPAGES</w:instrText>
                          </w:r>
                          <w:r>
                            <w:fldChar w:fldCharType="separate"/>
                          </w:r>
                          <w:r w:rsidR="007020E5">
                            <w:rPr>
                              <w:noProof/>
                            </w:rPr>
                            <w:t>2</w:t>
                          </w:r>
                          <w:r>
                            <w:fldChar w:fldCharType="end"/>
                          </w:r>
                        </w:p>
                      </w:txbxContent>
                    </wps:txbx>
                    <wps:bodyPr vert="horz" wrap="square" lIns="0" tIns="0" rIns="0" bIns="0" anchor="t" anchorCtr="0"/>
                  </wps:wsp>
                </a:graphicData>
              </a:graphic>
            </wp:anchor>
          </w:drawing>
        </mc:Choice>
        <mc:Fallback>
          <w:pict>
            <v:shape w14:anchorId="55287B22"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3D0E92D9" w14:textId="2EA7DED2" w:rsidR="00625BB5" w:rsidRDefault="00885F81">
                    <w:pPr>
                      <w:pStyle w:val="Referentiegegevens"/>
                    </w:pPr>
                    <w:r>
                      <w:t xml:space="preserve">Pagina </w:t>
                    </w:r>
                    <w:r>
                      <w:fldChar w:fldCharType="begin"/>
                    </w:r>
                    <w:r>
                      <w:instrText>PAGE</w:instrText>
                    </w:r>
                    <w:r>
                      <w:fldChar w:fldCharType="separate"/>
                    </w:r>
                    <w:r w:rsidR="007020E5">
                      <w:rPr>
                        <w:noProof/>
                      </w:rPr>
                      <w:t>2</w:t>
                    </w:r>
                    <w:r>
                      <w:fldChar w:fldCharType="end"/>
                    </w:r>
                    <w:r>
                      <w:t xml:space="preserve"> van </w:t>
                    </w:r>
                    <w:r>
                      <w:fldChar w:fldCharType="begin"/>
                    </w:r>
                    <w:r>
                      <w:instrText>NUMPAGES</w:instrText>
                    </w:r>
                    <w:r>
                      <w:fldChar w:fldCharType="separate"/>
                    </w:r>
                    <w:r w:rsidR="007020E5">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BF3A9" w14:textId="77777777" w:rsidR="00625BB5" w:rsidRDefault="00885F81">
    <w:pPr>
      <w:spacing w:after="6377" w:line="14" w:lineRule="exact"/>
    </w:pPr>
    <w:r>
      <w:rPr>
        <w:noProof/>
      </w:rPr>
      <mc:AlternateContent>
        <mc:Choice Requires="wps">
          <w:drawing>
            <wp:anchor distT="0" distB="0" distL="0" distR="0" simplePos="0" relativeHeight="251656192" behindDoc="0" locked="1" layoutInCell="1" allowOverlap="1" wp14:anchorId="200B3BBE" wp14:editId="69FF9E45">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D24A7FE" w14:textId="77777777" w:rsidR="00625BB5" w:rsidRDefault="00885F81">
                          <w:pPr>
                            <w:spacing w:line="240" w:lineRule="auto"/>
                          </w:pPr>
                          <w:r>
                            <w:rPr>
                              <w:noProof/>
                            </w:rPr>
                            <w:drawing>
                              <wp:inline distT="0" distB="0" distL="0" distR="0" wp14:anchorId="1C882C64" wp14:editId="2F1BCB33">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00B3BBE"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7D24A7FE" w14:textId="77777777" w:rsidR="00625BB5" w:rsidRDefault="00885F81">
                    <w:pPr>
                      <w:spacing w:line="240" w:lineRule="auto"/>
                    </w:pPr>
                    <w:r>
                      <w:rPr>
                        <w:noProof/>
                      </w:rPr>
                      <w:drawing>
                        <wp:inline distT="0" distB="0" distL="0" distR="0" wp14:anchorId="1C882C64" wp14:editId="2F1BCB33">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E67AA64" wp14:editId="3A007254">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79D316A" w14:textId="77777777" w:rsidR="00625BB5" w:rsidRDefault="00885F81">
                          <w:pPr>
                            <w:spacing w:line="240" w:lineRule="auto"/>
                          </w:pPr>
                          <w:r>
                            <w:rPr>
                              <w:noProof/>
                            </w:rPr>
                            <w:drawing>
                              <wp:inline distT="0" distB="0" distL="0" distR="0" wp14:anchorId="584F3952" wp14:editId="7256D7CD">
                                <wp:extent cx="2339975" cy="1582834"/>
                                <wp:effectExtent l="0" t="0" r="0" b="0"/>
                                <wp:docPr id="8"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E67AA64"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779D316A" w14:textId="77777777" w:rsidR="00625BB5" w:rsidRDefault="00885F81">
                    <w:pPr>
                      <w:spacing w:line="240" w:lineRule="auto"/>
                    </w:pPr>
                    <w:r>
                      <w:rPr>
                        <w:noProof/>
                      </w:rPr>
                      <w:drawing>
                        <wp:inline distT="0" distB="0" distL="0" distR="0" wp14:anchorId="584F3952" wp14:editId="7256D7CD">
                          <wp:extent cx="2339975" cy="1582834"/>
                          <wp:effectExtent l="0" t="0" r="0" b="0"/>
                          <wp:docPr id="8"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E2EDC9A" wp14:editId="26D1E2DA">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2FBF6B0" w14:textId="77777777" w:rsidR="00625BB5" w:rsidRDefault="00885F81">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3E2EDC9A"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42FBF6B0" w14:textId="77777777" w:rsidR="00625BB5" w:rsidRDefault="00885F81">
                    <w:pPr>
                      <w:pStyle w:val="Referentiegegevens"/>
                    </w:pPr>
                    <w:r>
                      <w:t>&gt; Retouradres Postbus 20011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CF8960B" wp14:editId="47A0FD76">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2A2CFD5" w14:textId="271A7E3A" w:rsidR="00625BB5" w:rsidRDefault="007020E5">
                          <w:r>
                            <w:t>Aan de Voorzitter van de Tweede Kamer</w:t>
                          </w:r>
                        </w:p>
                        <w:p w14:paraId="2A0F4F54" w14:textId="68DBF19E" w:rsidR="007020E5" w:rsidRDefault="007020E5">
                          <w:r>
                            <w:t>der Staten-Generaal</w:t>
                          </w:r>
                        </w:p>
                        <w:p w14:paraId="43626495" w14:textId="49FD1307" w:rsidR="007020E5" w:rsidRDefault="007020E5">
                          <w:r>
                            <w:t>Postbus 20018</w:t>
                          </w:r>
                        </w:p>
                        <w:p w14:paraId="18DC333C" w14:textId="684E8393" w:rsidR="007020E5" w:rsidRDefault="007020E5">
                          <w:r>
                            <w:t>2500 EA  DEN HAAG</w:t>
                          </w:r>
                        </w:p>
                      </w:txbxContent>
                    </wps:txbx>
                    <wps:bodyPr vert="horz" wrap="square" lIns="0" tIns="0" rIns="0" bIns="0" anchor="t" anchorCtr="0"/>
                  </wps:wsp>
                </a:graphicData>
              </a:graphic>
            </wp:anchor>
          </w:drawing>
        </mc:Choice>
        <mc:Fallback>
          <w:pict>
            <v:shape w14:anchorId="5CF8960B"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72A2CFD5" w14:textId="271A7E3A" w:rsidR="00625BB5" w:rsidRDefault="007020E5">
                    <w:r>
                      <w:t>Aan de Voorzitter van de Tweede Kamer</w:t>
                    </w:r>
                  </w:p>
                  <w:p w14:paraId="2A0F4F54" w14:textId="68DBF19E" w:rsidR="007020E5" w:rsidRDefault="007020E5">
                    <w:r>
                      <w:t>der Staten-Generaal</w:t>
                    </w:r>
                  </w:p>
                  <w:p w14:paraId="43626495" w14:textId="49FD1307" w:rsidR="007020E5" w:rsidRDefault="007020E5">
                    <w:r>
                      <w:t>Postbus 20018</w:t>
                    </w:r>
                  </w:p>
                  <w:p w14:paraId="18DC333C" w14:textId="684E8393" w:rsidR="007020E5" w:rsidRDefault="007020E5">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6286D11" wp14:editId="57ECC671">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625BB5" w14:paraId="1F23E3F1" w14:textId="77777777">
                            <w:trPr>
                              <w:trHeight w:val="240"/>
                            </w:trPr>
                            <w:tc>
                              <w:tcPr>
                                <w:tcW w:w="1140" w:type="dxa"/>
                              </w:tcPr>
                              <w:p w14:paraId="47A8525C" w14:textId="77777777" w:rsidR="00625BB5" w:rsidRDefault="00885F81">
                                <w:r>
                                  <w:t>Datum</w:t>
                                </w:r>
                              </w:p>
                            </w:tc>
                            <w:tc>
                              <w:tcPr>
                                <w:tcW w:w="5918" w:type="dxa"/>
                              </w:tcPr>
                              <w:p w14:paraId="1F6C7727" w14:textId="342A81CD" w:rsidR="00625BB5" w:rsidRDefault="007C0820">
                                <w:sdt>
                                  <w:sdtPr>
                                    <w:id w:val="-9385746"/>
                                    <w:date w:fullDate="2025-09-30T00:00:00Z">
                                      <w:dateFormat w:val="d MMMM yyyy"/>
                                      <w:lid w:val="nl"/>
                                      <w:storeMappedDataAs w:val="dateTime"/>
                                      <w:calendar w:val="gregorian"/>
                                    </w:date>
                                  </w:sdtPr>
                                  <w:sdtEndPr/>
                                  <w:sdtContent>
                                    <w:r w:rsidR="00B00F62">
                                      <w:rPr>
                                        <w:lang w:val="nl"/>
                                      </w:rPr>
                                      <w:t>30 september 2025</w:t>
                                    </w:r>
                                  </w:sdtContent>
                                </w:sdt>
                              </w:p>
                            </w:tc>
                          </w:tr>
                          <w:tr w:rsidR="00625BB5" w14:paraId="649E841A" w14:textId="77777777" w:rsidTr="00B00F62">
                            <w:trPr>
                              <w:trHeight w:val="467"/>
                            </w:trPr>
                            <w:tc>
                              <w:tcPr>
                                <w:tcW w:w="1140" w:type="dxa"/>
                              </w:tcPr>
                              <w:p w14:paraId="3EEC670C" w14:textId="77777777" w:rsidR="00625BB5" w:rsidRDefault="00885F81">
                                <w:r>
                                  <w:t>Betreft</w:t>
                                </w:r>
                              </w:p>
                            </w:tc>
                            <w:tc>
                              <w:tcPr>
                                <w:tcW w:w="5918" w:type="dxa"/>
                              </w:tcPr>
                              <w:p w14:paraId="0E3A10AD" w14:textId="77777777" w:rsidR="00625BB5" w:rsidRDefault="00885F81">
                                <w:r>
                                  <w:t>Antwoorden Kamervragen over het bericht dat tientallen asielkinderen veel te laat zorg krijgen die zij nodig hebben</w:t>
                                </w:r>
                              </w:p>
                            </w:tc>
                          </w:tr>
                        </w:tbl>
                        <w:p w14:paraId="303ECFAF" w14:textId="77777777" w:rsidR="00505DEB" w:rsidRDefault="00505DEB"/>
                      </w:txbxContent>
                    </wps:txbx>
                    <wps:bodyPr vert="horz" wrap="square" lIns="0" tIns="0" rIns="0" bIns="0" anchor="t" anchorCtr="0"/>
                  </wps:wsp>
                </a:graphicData>
              </a:graphic>
            </wp:anchor>
          </w:drawing>
        </mc:Choice>
        <mc:Fallback>
          <w:pict>
            <v:shape w14:anchorId="06286D11"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625BB5" w14:paraId="1F23E3F1" w14:textId="77777777">
                      <w:trPr>
                        <w:trHeight w:val="240"/>
                      </w:trPr>
                      <w:tc>
                        <w:tcPr>
                          <w:tcW w:w="1140" w:type="dxa"/>
                        </w:tcPr>
                        <w:p w14:paraId="47A8525C" w14:textId="77777777" w:rsidR="00625BB5" w:rsidRDefault="00885F81">
                          <w:r>
                            <w:t>Datum</w:t>
                          </w:r>
                        </w:p>
                      </w:tc>
                      <w:tc>
                        <w:tcPr>
                          <w:tcW w:w="5918" w:type="dxa"/>
                        </w:tcPr>
                        <w:p w14:paraId="1F6C7727" w14:textId="342A81CD" w:rsidR="00625BB5" w:rsidRDefault="007C0820">
                          <w:sdt>
                            <w:sdtPr>
                              <w:id w:val="-9385746"/>
                              <w:date w:fullDate="2025-09-30T00:00:00Z">
                                <w:dateFormat w:val="d MMMM yyyy"/>
                                <w:lid w:val="nl"/>
                                <w:storeMappedDataAs w:val="dateTime"/>
                                <w:calendar w:val="gregorian"/>
                              </w:date>
                            </w:sdtPr>
                            <w:sdtEndPr/>
                            <w:sdtContent>
                              <w:r w:rsidR="00B00F62">
                                <w:rPr>
                                  <w:lang w:val="nl"/>
                                </w:rPr>
                                <w:t>30 september 2025</w:t>
                              </w:r>
                            </w:sdtContent>
                          </w:sdt>
                        </w:p>
                      </w:tc>
                    </w:tr>
                    <w:tr w:rsidR="00625BB5" w14:paraId="649E841A" w14:textId="77777777" w:rsidTr="00B00F62">
                      <w:trPr>
                        <w:trHeight w:val="467"/>
                      </w:trPr>
                      <w:tc>
                        <w:tcPr>
                          <w:tcW w:w="1140" w:type="dxa"/>
                        </w:tcPr>
                        <w:p w14:paraId="3EEC670C" w14:textId="77777777" w:rsidR="00625BB5" w:rsidRDefault="00885F81">
                          <w:r>
                            <w:t>Betreft</w:t>
                          </w:r>
                        </w:p>
                      </w:tc>
                      <w:tc>
                        <w:tcPr>
                          <w:tcW w:w="5918" w:type="dxa"/>
                        </w:tcPr>
                        <w:p w14:paraId="0E3A10AD" w14:textId="77777777" w:rsidR="00625BB5" w:rsidRDefault="00885F81">
                          <w:r>
                            <w:t>Antwoorden Kamervragen over het bericht dat tientallen asielkinderen veel te laat zorg krijgen die zij nodig hebben</w:t>
                          </w:r>
                        </w:p>
                      </w:tc>
                    </w:tr>
                  </w:tbl>
                  <w:p w14:paraId="303ECFAF" w14:textId="77777777" w:rsidR="00505DEB" w:rsidRDefault="00505DEB"/>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185CFC4" wp14:editId="75806F90">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421FAC0" w14:textId="77777777" w:rsidR="00625BB5" w:rsidRDefault="00885F81">
                          <w:pPr>
                            <w:pStyle w:val="Referentiegegevensbold"/>
                          </w:pPr>
                          <w:r>
                            <w:t>Directoraat-Generaal Migratie</w:t>
                          </w:r>
                        </w:p>
                        <w:p w14:paraId="569D80E0" w14:textId="77777777" w:rsidR="00625BB5" w:rsidRDefault="00885F81">
                          <w:pPr>
                            <w:pStyle w:val="Referentiegegevens"/>
                          </w:pPr>
                          <w:r>
                            <w:t>Directie Migratiebeleid</w:t>
                          </w:r>
                        </w:p>
                        <w:p w14:paraId="7365E538" w14:textId="77777777" w:rsidR="00625BB5" w:rsidRDefault="00885F81">
                          <w:pPr>
                            <w:pStyle w:val="Referentiegegevens"/>
                          </w:pPr>
                          <w:r>
                            <w:t>Asiel, Opvang en Terugkeer</w:t>
                          </w:r>
                        </w:p>
                        <w:p w14:paraId="27177900" w14:textId="77777777" w:rsidR="00625BB5" w:rsidRDefault="00625BB5">
                          <w:pPr>
                            <w:pStyle w:val="WitregelW1"/>
                          </w:pPr>
                        </w:p>
                        <w:p w14:paraId="4A89BEF4" w14:textId="77777777" w:rsidR="00625BB5" w:rsidRPr="00B00F62" w:rsidRDefault="00885F81">
                          <w:pPr>
                            <w:pStyle w:val="Referentiegegevens"/>
                            <w:rPr>
                              <w:lang w:val="de-DE"/>
                            </w:rPr>
                          </w:pPr>
                          <w:proofErr w:type="spellStart"/>
                          <w:r w:rsidRPr="00B00F62">
                            <w:rPr>
                              <w:lang w:val="de-DE"/>
                            </w:rPr>
                            <w:t>Turfmarkt</w:t>
                          </w:r>
                          <w:proofErr w:type="spellEnd"/>
                          <w:r w:rsidRPr="00B00F62">
                            <w:rPr>
                              <w:lang w:val="de-DE"/>
                            </w:rPr>
                            <w:t xml:space="preserve"> 147</w:t>
                          </w:r>
                        </w:p>
                        <w:p w14:paraId="216F7B32" w14:textId="77777777" w:rsidR="00625BB5" w:rsidRPr="00B00F62" w:rsidRDefault="00885F81">
                          <w:pPr>
                            <w:pStyle w:val="Referentiegegevens"/>
                            <w:rPr>
                              <w:lang w:val="de-DE"/>
                            </w:rPr>
                          </w:pPr>
                          <w:r w:rsidRPr="00B00F62">
                            <w:rPr>
                              <w:lang w:val="de-DE"/>
                            </w:rPr>
                            <w:t>2511 DP   Den Haag</w:t>
                          </w:r>
                        </w:p>
                        <w:p w14:paraId="4CD5FDDD" w14:textId="77777777" w:rsidR="00625BB5" w:rsidRPr="00B00F62" w:rsidRDefault="00885F81">
                          <w:pPr>
                            <w:pStyle w:val="Referentiegegevens"/>
                            <w:rPr>
                              <w:lang w:val="de-DE"/>
                            </w:rPr>
                          </w:pPr>
                          <w:r w:rsidRPr="00B00F62">
                            <w:rPr>
                              <w:lang w:val="de-DE"/>
                            </w:rPr>
                            <w:t>Postbus 20011</w:t>
                          </w:r>
                        </w:p>
                        <w:p w14:paraId="4878D2D0" w14:textId="77777777" w:rsidR="00625BB5" w:rsidRPr="00B00F62" w:rsidRDefault="00885F81">
                          <w:pPr>
                            <w:pStyle w:val="Referentiegegevens"/>
                            <w:rPr>
                              <w:lang w:val="de-DE"/>
                            </w:rPr>
                          </w:pPr>
                          <w:r w:rsidRPr="00B00F62">
                            <w:rPr>
                              <w:lang w:val="de-DE"/>
                            </w:rPr>
                            <w:t>2500 EH   Den Haag</w:t>
                          </w:r>
                        </w:p>
                        <w:p w14:paraId="5E3C52FF" w14:textId="77777777" w:rsidR="00625BB5" w:rsidRPr="00B00F62" w:rsidRDefault="00885F81">
                          <w:pPr>
                            <w:pStyle w:val="Referentiegegevens"/>
                            <w:rPr>
                              <w:lang w:val="de-DE"/>
                            </w:rPr>
                          </w:pPr>
                          <w:r w:rsidRPr="00B00F62">
                            <w:rPr>
                              <w:lang w:val="de-DE"/>
                            </w:rPr>
                            <w:t>www.rijksoverheid.nl/jenv</w:t>
                          </w:r>
                        </w:p>
                        <w:p w14:paraId="4B48EDE2" w14:textId="77777777" w:rsidR="00625BB5" w:rsidRPr="00B00F62" w:rsidRDefault="00625BB5">
                          <w:pPr>
                            <w:pStyle w:val="WitregelW1"/>
                            <w:rPr>
                              <w:lang w:val="de-DE"/>
                            </w:rPr>
                          </w:pPr>
                        </w:p>
                        <w:p w14:paraId="3A31B280" w14:textId="77777777" w:rsidR="00625BB5" w:rsidRPr="00B00F62" w:rsidRDefault="00625BB5">
                          <w:pPr>
                            <w:pStyle w:val="WitregelW2"/>
                            <w:rPr>
                              <w:lang w:val="de-DE"/>
                            </w:rPr>
                          </w:pPr>
                        </w:p>
                        <w:p w14:paraId="1F9998DE" w14:textId="77777777" w:rsidR="00625BB5" w:rsidRDefault="00885F81">
                          <w:pPr>
                            <w:pStyle w:val="Referentiegegevensbold"/>
                          </w:pPr>
                          <w:r>
                            <w:t>Onze referentie</w:t>
                          </w:r>
                        </w:p>
                        <w:p w14:paraId="628A313F" w14:textId="77777777" w:rsidR="00625BB5" w:rsidRDefault="00885F81">
                          <w:pPr>
                            <w:pStyle w:val="Referentiegegevens"/>
                          </w:pPr>
                          <w:r>
                            <w:t>6442226</w:t>
                          </w:r>
                        </w:p>
                        <w:p w14:paraId="6A902B5B" w14:textId="77777777" w:rsidR="00625BB5" w:rsidRDefault="00625BB5">
                          <w:pPr>
                            <w:pStyle w:val="WitregelW1"/>
                          </w:pPr>
                        </w:p>
                        <w:p w14:paraId="37DC2A5C" w14:textId="77777777" w:rsidR="00625BB5" w:rsidRDefault="00885F81">
                          <w:pPr>
                            <w:pStyle w:val="Referentiegegevensbold"/>
                          </w:pPr>
                          <w:r>
                            <w:t>Uw referentie</w:t>
                          </w:r>
                        </w:p>
                        <w:p w14:paraId="1451DF45" w14:textId="77777777" w:rsidR="00625BB5" w:rsidRDefault="007C0820">
                          <w:pPr>
                            <w:pStyle w:val="Referentiegegevens"/>
                          </w:pPr>
                          <w:sdt>
                            <w:sdtPr>
                              <w:id w:val="-1302378578"/>
                              <w:dataBinding w:prefixMappings="xmlns:ns0='docgen-assistant'" w:xpath="/ns0:CustomXml[1]/ns0:Variables[1]/ns0:Variable[1]/ns0:Value[1]" w:storeItemID="{69D6EEC8-C9E1-4904-8281-341938F2DEB0}"/>
                              <w:text/>
                            </w:sdtPr>
                            <w:sdtEndPr/>
                            <w:sdtContent>
                              <w:r w:rsidR="007020E5">
                                <w:t>2025Z11223</w:t>
                              </w:r>
                            </w:sdtContent>
                          </w:sdt>
                        </w:p>
                      </w:txbxContent>
                    </wps:txbx>
                    <wps:bodyPr vert="horz" wrap="square" lIns="0" tIns="0" rIns="0" bIns="0" anchor="t" anchorCtr="0"/>
                  </wps:wsp>
                </a:graphicData>
              </a:graphic>
            </wp:anchor>
          </w:drawing>
        </mc:Choice>
        <mc:Fallback>
          <w:pict>
            <v:shape w14:anchorId="3185CFC4"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7421FAC0" w14:textId="77777777" w:rsidR="00625BB5" w:rsidRDefault="00885F81">
                    <w:pPr>
                      <w:pStyle w:val="Referentiegegevensbold"/>
                    </w:pPr>
                    <w:r>
                      <w:t>Directoraat-Generaal Migratie</w:t>
                    </w:r>
                  </w:p>
                  <w:p w14:paraId="569D80E0" w14:textId="77777777" w:rsidR="00625BB5" w:rsidRDefault="00885F81">
                    <w:pPr>
                      <w:pStyle w:val="Referentiegegevens"/>
                    </w:pPr>
                    <w:r>
                      <w:t>Directie Migratiebeleid</w:t>
                    </w:r>
                  </w:p>
                  <w:p w14:paraId="7365E538" w14:textId="77777777" w:rsidR="00625BB5" w:rsidRDefault="00885F81">
                    <w:pPr>
                      <w:pStyle w:val="Referentiegegevens"/>
                    </w:pPr>
                    <w:r>
                      <w:t>Asiel, Opvang en Terugkeer</w:t>
                    </w:r>
                  </w:p>
                  <w:p w14:paraId="27177900" w14:textId="77777777" w:rsidR="00625BB5" w:rsidRDefault="00625BB5">
                    <w:pPr>
                      <w:pStyle w:val="WitregelW1"/>
                    </w:pPr>
                  </w:p>
                  <w:p w14:paraId="4A89BEF4" w14:textId="77777777" w:rsidR="00625BB5" w:rsidRPr="00B00F62" w:rsidRDefault="00885F81">
                    <w:pPr>
                      <w:pStyle w:val="Referentiegegevens"/>
                      <w:rPr>
                        <w:lang w:val="de-DE"/>
                      </w:rPr>
                    </w:pPr>
                    <w:proofErr w:type="spellStart"/>
                    <w:r w:rsidRPr="00B00F62">
                      <w:rPr>
                        <w:lang w:val="de-DE"/>
                      </w:rPr>
                      <w:t>Turfmarkt</w:t>
                    </w:r>
                    <w:proofErr w:type="spellEnd"/>
                    <w:r w:rsidRPr="00B00F62">
                      <w:rPr>
                        <w:lang w:val="de-DE"/>
                      </w:rPr>
                      <w:t xml:space="preserve"> 147</w:t>
                    </w:r>
                  </w:p>
                  <w:p w14:paraId="216F7B32" w14:textId="77777777" w:rsidR="00625BB5" w:rsidRPr="00B00F62" w:rsidRDefault="00885F81">
                    <w:pPr>
                      <w:pStyle w:val="Referentiegegevens"/>
                      <w:rPr>
                        <w:lang w:val="de-DE"/>
                      </w:rPr>
                    </w:pPr>
                    <w:r w:rsidRPr="00B00F62">
                      <w:rPr>
                        <w:lang w:val="de-DE"/>
                      </w:rPr>
                      <w:t>2511 DP   Den Haag</w:t>
                    </w:r>
                  </w:p>
                  <w:p w14:paraId="4CD5FDDD" w14:textId="77777777" w:rsidR="00625BB5" w:rsidRPr="00B00F62" w:rsidRDefault="00885F81">
                    <w:pPr>
                      <w:pStyle w:val="Referentiegegevens"/>
                      <w:rPr>
                        <w:lang w:val="de-DE"/>
                      </w:rPr>
                    </w:pPr>
                    <w:r w:rsidRPr="00B00F62">
                      <w:rPr>
                        <w:lang w:val="de-DE"/>
                      </w:rPr>
                      <w:t>Postbus 20011</w:t>
                    </w:r>
                  </w:p>
                  <w:p w14:paraId="4878D2D0" w14:textId="77777777" w:rsidR="00625BB5" w:rsidRPr="00B00F62" w:rsidRDefault="00885F81">
                    <w:pPr>
                      <w:pStyle w:val="Referentiegegevens"/>
                      <w:rPr>
                        <w:lang w:val="de-DE"/>
                      </w:rPr>
                    </w:pPr>
                    <w:r w:rsidRPr="00B00F62">
                      <w:rPr>
                        <w:lang w:val="de-DE"/>
                      </w:rPr>
                      <w:t>2500 EH   Den Haag</w:t>
                    </w:r>
                  </w:p>
                  <w:p w14:paraId="5E3C52FF" w14:textId="77777777" w:rsidR="00625BB5" w:rsidRPr="00B00F62" w:rsidRDefault="00885F81">
                    <w:pPr>
                      <w:pStyle w:val="Referentiegegevens"/>
                      <w:rPr>
                        <w:lang w:val="de-DE"/>
                      </w:rPr>
                    </w:pPr>
                    <w:r w:rsidRPr="00B00F62">
                      <w:rPr>
                        <w:lang w:val="de-DE"/>
                      </w:rPr>
                      <w:t>www.rijksoverheid.nl/jenv</w:t>
                    </w:r>
                  </w:p>
                  <w:p w14:paraId="4B48EDE2" w14:textId="77777777" w:rsidR="00625BB5" w:rsidRPr="00B00F62" w:rsidRDefault="00625BB5">
                    <w:pPr>
                      <w:pStyle w:val="WitregelW1"/>
                      <w:rPr>
                        <w:lang w:val="de-DE"/>
                      </w:rPr>
                    </w:pPr>
                  </w:p>
                  <w:p w14:paraId="3A31B280" w14:textId="77777777" w:rsidR="00625BB5" w:rsidRPr="00B00F62" w:rsidRDefault="00625BB5">
                    <w:pPr>
                      <w:pStyle w:val="WitregelW2"/>
                      <w:rPr>
                        <w:lang w:val="de-DE"/>
                      </w:rPr>
                    </w:pPr>
                  </w:p>
                  <w:p w14:paraId="1F9998DE" w14:textId="77777777" w:rsidR="00625BB5" w:rsidRDefault="00885F81">
                    <w:pPr>
                      <w:pStyle w:val="Referentiegegevensbold"/>
                    </w:pPr>
                    <w:r>
                      <w:t>Onze referentie</w:t>
                    </w:r>
                  </w:p>
                  <w:p w14:paraId="628A313F" w14:textId="77777777" w:rsidR="00625BB5" w:rsidRDefault="00885F81">
                    <w:pPr>
                      <w:pStyle w:val="Referentiegegevens"/>
                    </w:pPr>
                    <w:r>
                      <w:t>6442226</w:t>
                    </w:r>
                  </w:p>
                  <w:p w14:paraId="6A902B5B" w14:textId="77777777" w:rsidR="00625BB5" w:rsidRDefault="00625BB5">
                    <w:pPr>
                      <w:pStyle w:val="WitregelW1"/>
                    </w:pPr>
                  </w:p>
                  <w:p w14:paraId="37DC2A5C" w14:textId="77777777" w:rsidR="00625BB5" w:rsidRDefault="00885F81">
                    <w:pPr>
                      <w:pStyle w:val="Referentiegegevensbold"/>
                    </w:pPr>
                    <w:r>
                      <w:t>Uw referentie</w:t>
                    </w:r>
                  </w:p>
                  <w:p w14:paraId="1451DF45" w14:textId="77777777" w:rsidR="00625BB5" w:rsidRDefault="007C0820">
                    <w:pPr>
                      <w:pStyle w:val="Referentiegegevens"/>
                    </w:pPr>
                    <w:sdt>
                      <w:sdtPr>
                        <w:id w:val="-1302378578"/>
                        <w:dataBinding w:prefixMappings="xmlns:ns0='docgen-assistant'" w:xpath="/ns0:CustomXml[1]/ns0:Variables[1]/ns0:Variable[1]/ns0:Value[1]" w:storeItemID="{69D6EEC8-C9E1-4904-8281-341938F2DEB0}"/>
                        <w:text/>
                      </w:sdtPr>
                      <w:sdtEndPr/>
                      <w:sdtContent>
                        <w:r w:rsidR="007020E5">
                          <w:t>2025Z11223</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B44CD97" wp14:editId="798FF172">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65FEE3A" w14:textId="77777777" w:rsidR="00625BB5" w:rsidRDefault="00885F81">
                          <w:pPr>
                            <w:pStyle w:val="Referentiegegevens"/>
                          </w:pPr>
                          <w:r>
                            <w:t xml:space="preserve">Pagina </w:t>
                          </w:r>
                          <w:r>
                            <w:fldChar w:fldCharType="begin"/>
                          </w:r>
                          <w:r>
                            <w:instrText>PAGE</w:instrText>
                          </w:r>
                          <w:r>
                            <w:fldChar w:fldCharType="separate"/>
                          </w:r>
                          <w:r w:rsidR="007020E5">
                            <w:rPr>
                              <w:noProof/>
                            </w:rPr>
                            <w:t>1</w:t>
                          </w:r>
                          <w:r>
                            <w:fldChar w:fldCharType="end"/>
                          </w:r>
                          <w:r>
                            <w:t xml:space="preserve"> van </w:t>
                          </w:r>
                          <w:r>
                            <w:fldChar w:fldCharType="begin"/>
                          </w:r>
                          <w:r>
                            <w:instrText>NUMPAGES</w:instrText>
                          </w:r>
                          <w:r>
                            <w:fldChar w:fldCharType="separate"/>
                          </w:r>
                          <w:r w:rsidR="007020E5">
                            <w:rPr>
                              <w:noProof/>
                            </w:rPr>
                            <w:t>1</w:t>
                          </w:r>
                          <w:r>
                            <w:fldChar w:fldCharType="end"/>
                          </w:r>
                        </w:p>
                      </w:txbxContent>
                    </wps:txbx>
                    <wps:bodyPr vert="horz" wrap="square" lIns="0" tIns="0" rIns="0" bIns="0" anchor="t" anchorCtr="0"/>
                  </wps:wsp>
                </a:graphicData>
              </a:graphic>
            </wp:anchor>
          </w:drawing>
        </mc:Choice>
        <mc:Fallback>
          <w:pict>
            <v:shape w14:anchorId="5B44CD97"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265FEE3A" w14:textId="77777777" w:rsidR="00625BB5" w:rsidRDefault="00885F81">
                    <w:pPr>
                      <w:pStyle w:val="Referentiegegevens"/>
                    </w:pPr>
                    <w:r>
                      <w:t xml:space="preserve">Pagina </w:t>
                    </w:r>
                    <w:r>
                      <w:fldChar w:fldCharType="begin"/>
                    </w:r>
                    <w:r>
                      <w:instrText>PAGE</w:instrText>
                    </w:r>
                    <w:r>
                      <w:fldChar w:fldCharType="separate"/>
                    </w:r>
                    <w:r w:rsidR="007020E5">
                      <w:rPr>
                        <w:noProof/>
                      </w:rPr>
                      <w:t>1</w:t>
                    </w:r>
                    <w:r>
                      <w:fldChar w:fldCharType="end"/>
                    </w:r>
                    <w:r>
                      <w:t xml:space="preserve"> van </w:t>
                    </w:r>
                    <w:r>
                      <w:fldChar w:fldCharType="begin"/>
                    </w:r>
                    <w:r>
                      <w:instrText>NUMPAGES</w:instrText>
                    </w:r>
                    <w:r>
                      <w:fldChar w:fldCharType="separate"/>
                    </w:r>
                    <w:r w:rsidR="007020E5">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22E8938" wp14:editId="6E52E4E9">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A0B21E1" w14:textId="77777777" w:rsidR="00505DEB" w:rsidRDefault="00505DEB"/>
                      </w:txbxContent>
                    </wps:txbx>
                    <wps:bodyPr vert="horz" wrap="square" lIns="0" tIns="0" rIns="0" bIns="0" anchor="t" anchorCtr="0"/>
                  </wps:wsp>
                </a:graphicData>
              </a:graphic>
            </wp:anchor>
          </w:drawing>
        </mc:Choice>
        <mc:Fallback>
          <w:pict>
            <v:shape w14:anchorId="222E8938"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2A0B21E1" w14:textId="77777777" w:rsidR="00505DEB" w:rsidRDefault="00505DE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985D04"/>
    <w:multiLevelType w:val="multilevel"/>
    <w:tmpl w:val="802CEDD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95914847"/>
    <w:multiLevelType w:val="multilevel"/>
    <w:tmpl w:val="C4B05030"/>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CD72E36A"/>
    <w:multiLevelType w:val="multilevel"/>
    <w:tmpl w:val="DFD23CF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26600E9F"/>
    <w:multiLevelType w:val="multilevel"/>
    <w:tmpl w:val="AD9D6F61"/>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27A58685"/>
    <w:multiLevelType w:val="multilevel"/>
    <w:tmpl w:val="E314C3F3"/>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4867BC00"/>
    <w:multiLevelType w:val="multilevel"/>
    <w:tmpl w:val="D279EA4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789475748">
    <w:abstractNumId w:val="4"/>
  </w:num>
  <w:num w:numId="2" w16cid:durableId="550507341">
    <w:abstractNumId w:val="3"/>
  </w:num>
  <w:num w:numId="3" w16cid:durableId="1171410569">
    <w:abstractNumId w:val="2"/>
  </w:num>
  <w:num w:numId="4" w16cid:durableId="1972437513">
    <w:abstractNumId w:val="5"/>
  </w:num>
  <w:num w:numId="5" w16cid:durableId="1441097998">
    <w:abstractNumId w:val="1"/>
  </w:num>
  <w:num w:numId="6" w16cid:durableId="51092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BB5"/>
    <w:rsid w:val="000200DE"/>
    <w:rsid w:val="00037B9A"/>
    <w:rsid w:val="0006554C"/>
    <w:rsid w:val="00071F2C"/>
    <w:rsid w:val="000B2F94"/>
    <w:rsid w:val="00137309"/>
    <w:rsid w:val="00137A9A"/>
    <w:rsid w:val="0014063C"/>
    <w:rsid w:val="00167919"/>
    <w:rsid w:val="001808EA"/>
    <w:rsid w:val="001B1CBB"/>
    <w:rsid w:val="001D1A98"/>
    <w:rsid w:val="001F35DA"/>
    <w:rsid w:val="00221988"/>
    <w:rsid w:val="00245D49"/>
    <w:rsid w:val="00252FB0"/>
    <w:rsid w:val="002F25F3"/>
    <w:rsid w:val="003B79E4"/>
    <w:rsid w:val="00400AEA"/>
    <w:rsid w:val="00405F1A"/>
    <w:rsid w:val="0041505F"/>
    <w:rsid w:val="00505DEB"/>
    <w:rsid w:val="00530A12"/>
    <w:rsid w:val="00594833"/>
    <w:rsid w:val="005A0473"/>
    <w:rsid w:val="005B40E9"/>
    <w:rsid w:val="005B4832"/>
    <w:rsid w:val="005D0006"/>
    <w:rsid w:val="005F7DD1"/>
    <w:rsid w:val="00615EA8"/>
    <w:rsid w:val="00625BB5"/>
    <w:rsid w:val="006521A0"/>
    <w:rsid w:val="006A5FEC"/>
    <w:rsid w:val="006D3E84"/>
    <w:rsid w:val="007020E5"/>
    <w:rsid w:val="00744122"/>
    <w:rsid w:val="00753930"/>
    <w:rsid w:val="007816E8"/>
    <w:rsid w:val="007924FB"/>
    <w:rsid w:val="007C0820"/>
    <w:rsid w:val="00836540"/>
    <w:rsid w:val="00885F81"/>
    <w:rsid w:val="00893731"/>
    <w:rsid w:val="008F4248"/>
    <w:rsid w:val="0092022D"/>
    <w:rsid w:val="00970961"/>
    <w:rsid w:val="009939AF"/>
    <w:rsid w:val="0099582C"/>
    <w:rsid w:val="009C3160"/>
    <w:rsid w:val="009E047B"/>
    <w:rsid w:val="00A409D6"/>
    <w:rsid w:val="00A56C21"/>
    <w:rsid w:val="00A7331A"/>
    <w:rsid w:val="00AD3A22"/>
    <w:rsid w:val="00B00F62"/>
    <w:rsid w:val="00B30169"/>
    <w:rsid w:val="00B54409"/>
    <w:rsid w:val="00BC3243"/>
    <w:rsid w:val="00BD4DC3"/>
    <w:rsid w:val="00BD6C4A"/>
    <w:rsid w:val="00BD7BD9"/>
    <w:rsid w:val="00BF0526"/>
    <w:rsid w:val="00BF0D4C"/>
    <w:rsid w:val="00BF494B"/>
    <w:rsid w:val="00C00245"/>
    <w:rsid w:val="00C26024"/>
    <w:rsid w:val="00C634FF"/>
    <w:rsid w:val="00C664BC"/>
    <w:rsid w:val="00C955B3"/>
    <w:rsid w:val="00C96398"/>
    <w:rsid w:val="00D4214A"/>
    <w:rsid w:val="00D7764E"/>
    <w:rsid w:val="00DA037D"/>
    <w:rsid w:val="00DA166B"/>
    <w:rsid w:val="00DD7A30"/>
    <w:rsid w:val="00E46DB7"/>
    <w:rsid w:val="00E90A3D"/>
    <w:rsid w:val="00E96939"/>
    <w:rsid w:val="00EA1E89"/>
    <w:rsid w:val="00EA5DA4"/>
    <w:rsid w:val="00F13958"/>
    <w:rsid w:val="00F22FFA"/>
    <w:rsid w:val="00F376D2"/>
    <w:rsid w:val="00F51F27"/>
    <w:rsid w:val="00F679EC"/>
    <w:rsid w:val="00F82E9F"/>
    <w:rsid w:val="00F867A0"/>
    <w:rsid w:val="00FB4893"/>
    <w:rsid w:val="00FB722E"/>
    <w:rsid w:val="00FC0FFF"/>
    <w:rsid w:val="00FC1CC1"/>
    <w:rsid w:val="00FD5F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BF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020E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020E5"/>
    <w:rPr>
      <w:rFonts w:ascii="Verdana" w:hAnsi="Verdana"/>
      <w:color w:val="000000"/>
      <w:sz w:val="18"/>
      <w:szCs w:val="18"/>
    </w:rPr>
  </w:style>
  <w:style w:type="paragraph" w:styleId="Voetnoottekst">
    <w:name w:val="footnote text"/>
    <w:basedOn w:val="Standaard"/>
    <w:link w:val="VoetnoottekstChar"/>
    <w:uiPriority w:val="99"/>
    <w:semiHidden/>
    <w:unhideWhenUsed/>
    <w:rsid w:val="00893731"/>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893731"/>
    <w:rPr>
      <w:rFonts w:ascii="Verdana" w:hAnsi="Verdana"/>
      <w:color w:val="000000"/>
    </w:rPr>
  </w:style>
  <w:style w:type="character" w:styleId="Voetnootmarkering">
    <w:name w:val="footnote reference"/>
    <w:basedOn w:val="Standaardalinea-lettertype"/>
    <w:uiPriority w:val="99"/>
    <w:semiHidden/>
    <w:unhideWhenUsed/>
    <w:rsid w:val="00893731"/>
    <w:rPr>
      <w:vertAlign w:val="superscript"/>
    </w:rPr>
  </w:style>
  <w:style w:type="paragraph" w:styleId="Revisie">
    <w:name w:val="Revision"/>
    <w:hidden/>
    <w:uiPriority w:val="99"/>
    <w:semiHidden/>
    <w:rsid w:val="005D0006"/>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DA166B"/>
    <w:rPr>
      <w:sz w:val="16"/>
      <w:szCs w:val="16"/>
    </w:rPr>
  </w:style>
  <w:style w:type="paragraph" w:styleId="Tekstopmerking">
    <w:name w:val="annotation text"/>
    <w:basedOn w:val="Standaard"/>
    <w:link w:val="TekstopmerkingChar"/>
    <w:uiPriority w:val="99"/>
    <w:unhideWhenUsed/>
    <w:rsid w:val="00DA166B"/>
    <w:pPr>
      <w:spacing w:line="240" w:lineRule="auto"/>
    </w:pPr>
    <w:rPr>
      <w:sz w:val="20"/>
      <w:szCs w:val="20"/>
    </w:rPr>
  </w:style>
  <w:style w:type="character" w:customStyle="1" w:styleId="TekstopmerkingChar">
    <w:name w:val="Tekst opmerking Char"/>
    <w:basedOn w:val="Standaardalinea-lettertype"/>
    <w:link w:val="Tekstopmerking"/>
    <w:uiPriority w:val="99"/>
    <w:rsid w:val="00DA166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DA166B"/>
    <w:rPr>
      <w:b/>
      <w:bCs/>
    </w:rPr>
  </w:style>
  <w:style w:type="character" w:customStyle="1" w:styleId="OnderwerpvanopmerkingChar">
    <w:name w:val="Onderwerp van opmerking Char"/>
    <w:basedOn w:val="TekstopmerkingChar"/>
    <w:link w:val="Onderwerpvanopmerking"/>
    <w:uiPriority w:val="99"/>
    <w:semiHidden/>
    <w:rsid w:val="00DA166B"/>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87201">
      <w:bodyDiv w:val="1"/>
      <w:marLeft w:val="0"/>
      <w:marRight w:val="0"/>
      <w:marTop w:val="0"/>
      <w:marBottom w:val="0"/>
      <w:divBdr>
        <w:top w:val="none" w:sz="0" w:space="0" w:color="auto"/>
        <w:left w:val="none" w:sz="0" w:space="0" w:color="auto"/>
        <w:bottom w:val="none" w:sz="0" w:space="0" w:color="auto"/>
        <w:right w:val="none" w:sz="0" w:space="0" w:color="auto"/>
      </w:divBdr>
    </w:div>
    <w:div w:id="229315162">
      <w:bodyDiv w:val="1"/>
      <w:marLeft w:val="0"/>
      <w:marRight w:val="0"/>
      <w:marTop w:val="0"/>
      <w:marBottom w:val="0"/>
      <w:divBdr>
        <w:top w:val="none" w:sz="0" w:space="0" w:color="auto"/>
        <w:left w:val="none" w:sz="0" w:space="0" w:color="auto"/>
        <w:bottom w:val="none" w:sz="0" w:space="0" w:color="auto"/>
        <w:right w:val="none" w:sz="0" w:space="0" w:color="auto"/>
      </w:divBdr>
    </w:div>
    <w:div w:id="233128982">
      <w:bodyDiv w:val="1"/>
      <w:marLeft w:val="0"/>
      <w:marRight w:val="0"/>
      <w:marTop w:val="0"/>
      <w:marBottom w:val="0"/>
      <w:divBdr>
        <w:top w:val="none" w:sz="0" w:space="0" w:color="auto"/>
        <w:left w:val="none" w:sz="0" w:space="0" w:color="auto"/>
        <w:bottom w:val="none" w:sz="0" w:space="0" w:color="auto"/>
        <w:right w:val="none" w:sz="0" w:space="0" w:color="auto"/>
      </w:divBdr>
    </w:div>
    <w:div w:id="275869943">
      <w:bodyDiv w:val="1"/>
      <w:marLeft w:val="0"/>
      <w:marRight w:val="0"/>
      <w:marTop w:val="0"/>
      <w:marBottom w:val="0"/>
      <w:divBdr>
        <w:top w:val="none" w:sz="0" w:space="0" w:color="auto"/>
        <w:left w:val="none" w:sz="0" w:space="0" w:color="auto"/>
        <w:bottom w:val="none" w:sz="0" w:space="0" w:color="auto"/>
        <w:right w:val="none" w:sz="0" w:space="0" w:color="auto"/>
      </w:divBdr>
    </w:div>
    <w:div w:id="318777621">
      <w:bodyDiv w:val="1"/>
      <w:marLeft w:val="0"/>
      <w:marRight w:val="0"/>
      <w:marTop w:val="0"/>
      <w:marBottom w:val="0"/>
      <w:divBdr>
        <w:top w:val="none" w:sz="0" w:space="0" w:color="auto"/>
        <w:left w:val="none" w:sz="0" w:space="0" w:color="auto"/>
        <w:bottom w:val="none" w:sz="0" w:space="0" w:color="auto"/>
        <w:right w:val="none" w:sz="0" w:space="0" w:color="auto"/>
      </w:divBdr>
    </w:div>
    <w:div w:id="574122156">
      <w:bodyDiv w:val="1"/>
      <w:marLeft w:val="0"/>
      <w:marRight w:val="0"/>
      <w:marTop w:val="0"/>
      <w:marBottom w:val="0"/>
      <w:divBdr>
        <w:top w:val="none" w:sz="0" w:space="0" w:color="auto"/>
        <w:left w:val="none" w:sz="0" w:space="0" w:color="auto"/>
        <w:bottom w:val="none" w:sz="0" w:space="0" w:color="auto"/>
        <w:right w:val="none" w:sz="0" w:space="0" w:color="auto"/>
      </w:divBdr>
    </w:div>
    <w:div w:id="596329268">
      <w:bodyDiv w:val="1"/>
      <w:marLeft w:val="0"/>
      <w:marRight w:val="0"/>
      <w:marTop w:val="0"/>
      <w:marBottom w:val="0"/>
      <w:divBdr>
        <w:top w:val="none" w:sz="0" w:space="0" w:color="auto"/>
        <w:left w:val="none" w:sz="0" w:space="0" w:color="auto"/>
        <w:bottom w:val="none" w:sz="0" w:space="0" w:color="auto"/>
        <w:right w:val="none" w:sz="0" w:space="0" w:color="auto"/>
      </w:divBdr>
    </w:div>
    <w:div w:id="1340278582">
      <w:bodyDiv w:val="1"/>
      <w:marLeft w:val="0"/>
      <w:marRight w:val="0"/>
      <w:marTop w:val="0"/>
      <w:marBottom w:val="0"/>
      <w:divBdr>
        <w:top w:val="none" w:sz="0" w:space="0" w:color="auto"/>
        <w:left w:val="none" w:sz="0" w:space="0" w:color="auto"/>
        <w:bottom w:val="none" w:sz="0" w:space="0" w:color="auto"/>
        <w:right w:val="none" w:sz="0" w:space="0" w:color="auto"/>
      </w:divBdr>
    </w:div>
    <w:div w:id="1637299224">
      <w:bodyDiv w:val="1"/>
      <w:marLeft w:val="0"/>
      <w:marRight w:val="0"/>
      <w:marTop w:val="0"/>
      <w:marBottom w:val="0"/>
      <w:divBdr>
        <w:top w:val="none" w:sz="0" w:space="0" w:color="auto"/>
        <w:left w:val="none" w:sz="0" w:space="0" w:color="auto"/>
        <w:bottom w:val="none" w:sz="0" w:space="0" w:color="auto"/>
        <w:right w:val="none" w:sz="0" w:space="0" w:color="auto"/>
      </w:divBdr>
    </w:div>
    <w:div w:id="18678642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1247</ap:Words>
  <ap:Characters>6859</ap:Characters>
  <ap:DocSecurity>0</ap:DocSecurity>
  <ap:Lines>57</ap:Lines>
  <ap:Paragraphs>16</ap:Paragraphs>
  <ap:ScaleCrop>false</ap:ScaleCrop>
  <ap:LinksUpToDate>false</ap:LinksUpToDate>
  <ap:CharactersWithSpaces>8090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2025-09-30T14:01:00.0000000Z</dcterms:created>
  <dcterms:modified xsi:type="dcterms:W3CDTF">2025-09-30T14:01:00.0000000Z</dcterms:modified>
  <dc:description>------------------------</dc:description>
  <dc:subject/>
  <keywords/>
  <version/>
  <category/>
</coreProperties>
</file>