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A502B" w14:paraId="5B9109E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523A0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887F8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A502B" w14:paraId="0FD74E7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34BA2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A502B" w14:paraId="06DA4F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1E98684" w14:textId="77777777"/>
        </w:tc>
      </w:tr>
      <w:tr w:rsidR="00997775" w:rsidTr="003A502B" w14:paraId="070E3E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2E30AE" w14:textId="77777777"/>
        </w:tc>
      </w:tr>
      <w:tr w:rsidR="00997775" w:rsidTr="003A502B" w14:paraId="4065ED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7FC229" w14:textId="77777777"/>
        </w:tc>
        <w:tc>
          <w:tcPr>
            <w:tcW w:w="7654" w:type="dxa"/>
            <w:gridSpan w:val="2"/>
          </w:tcPr>
          <w:p w:rsidR="00997775" w:rsidRDefault="00997775" w14:paraId="68488011" w14:textId="77777777"/>
        </w:tc>
      </w:tr>
      <w:tr w:rsidR="003A502B" w:rsidTr="003A502B" w14:paraId="39143D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02B" w:rsidP="003A502B" w:rsidRDefault="003A502B" w14:paraId="214CCC95" w14:textId="21D57E63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3A502B" w:rsidP="003A502B" w:rsidRDefault="003A502B" w14:paraId="1A513969" w14:textId="3E78CCED">
            <w:pPr>
              <w:rPr>
                <w:b/>
              </w:rPr>
            </w:pPr>
            <w:r w:rsidRPr="00F91B78">
              <w:rPr>
                <w:b/>
                <w:bCs/>
              </w:rPr>
              <w:t>Europese Raad</w:t>
            </w:r>
          </w:p>
        </w:tc>
      </w:tr>
      <w:tr w:rsidR="003A502B" w:rsidTr="003A502B" w14:paraId="139A8D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02B" w:rsidP="003A502B" w:rsidRDefault="003A502B" w14:paraId="58824EC1" w14:textId="77777777"/>
        </w:tc>
        <w:tc>
          <w:tcPr>
            <w:tcW w:w="7654" w:type="dxa"/>
            <w:gridSpan w:val="2"/>
          </w:tcPr>
          <w:p w:rsidR="003A502B" w:rsidP="003A502B" w:rsidRDefault="003A502B" w14:paraId="1A1430A3" w14:textId="77777777"/>
        </w:tc>
      </w:tr>
      <w:tr w:rsidR="003A502B" w:rsidTr="003A502B" w14:paraId="7FE67E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02B" w:rsidP="003A502B" w:rsidRDefault="003A502B" w14:paraId="2B37CD47" w14:textId="77777777"/>
        </w:tc>
        <w:tc>
          <w:tcPr>
            <w:tcW w:w="7654" w:type="dxa"/>
            <w:gridSpan w:val="2"/>
          </w:tcPr>
          <w:p w:rsidR="003A502B" w:rsidP="003A502B" w:rsidRDefault="003A502B" w14:paraId="16CADF55" w14:textId="77777777"/>
        </w:tc>
      </w:tr>
      <w:tr w:rsidR="003A502B" w:rsidTr="003A502B" w14:paraId="2D22F2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02B" w:rsidP="003A502B" w:rsidRDefault="003A502B" w14:paraId="48992813" w14:textId="057475B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2272</w:t>
            </w:r>
          </w:p>
        </w:tc>
        <w:tc>
          <w:tcPr>
            <w:tcW w:w="7654" w:type="dxa"/>
            <w:gridSpan w:val="2"/>
          </w:tcPr>
          <w:p w:rsidR="003A502B" w:rsidP="003A502B" w:rsidRDefault="003A502B" w14:paraId="36A32DDB" w14:textId="1324301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PODT EN PATERNOTTE</w:t>
            </w:r>
          </w:p>
        </w:tc>
      </w:tr>
      <w:tr w:rsidR="003A502B" w:rsidTr="003A502B" w14:paraId="7AE902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02B" w:rsidP="003A502B" w:rsidRDefault="003A502B" w14:paraId="30CECCDC" w14:textId="77777777"/>
        </w:tc>
        <w:tc>
          <w:tcPr>
            <w:tcW w:w="7654" w:type="dxa"/>
            <w:gridSpan w:val="2"/>
          </w:tcPr>
          <w:p w:rsidR="003A502B" w:rsidP="003A502B" w:rsidRDefault="003A502B" w14:paraId="0895EE70" w14:textId="120F359C">
            <w:r>
              <w:t>Voorgesteld 30 september 2025</w:t>
            </w:r>
          </w:p>
        </w:tc>
      </w:tr>
      <w:tr w:rsidR="003A502B" w:rsidTr="003A502B" w14:paraId="12F231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02B" w:rsidP="003A502B" w:rsidRDefault="003A502B" w14:paraId="580BEAFE" w14:textId="77777777"/>
        </w:tc>
        <w:tc>
          <w:tcPr>
            <w:tcW w:w="7654" w:type="dxa"/>
            <w:gridSpan w:val="2"/>
          </w:tcPr>
          <w:p w:rsidR="003A502B" w:rsidP="003A502B" w:rsidRDefault="003A502B" w14:paraId="5C430A62" w14:textId="77777777"/>
        </w:tc>
      </w:tr>
      <w:tr w:rsidR="003A502B" w:rsidTr="003A502B" w14:paraId="1FEA9E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02B" w:rsidP="003A502B" w:rsidRDefault="003A502B" w14:paraId="70737478" w14:textId="77777777"/>
        </w:tc>
        <w:tc>
          <w:tcPr>
            <w:tcW w:w="7654" w:type="dxa"/>
            <w:gridSpan w:val="2"/>
          </w:tcPr>
          <w:p w:rsidR="003A502B" w:rsidP="003A502B" w:rsidRDefault="003A502B" w14:paraId="18481216" w14:textId="4684D57A">
            <w:r>
              <w:t>De Kamer,</w:t>
            </w:r>
          </w:p>
        </w:tc>
      </w:tr>
      <w:tr w:rsidR="003A502B" w:rsidTr="003A502B" w14:paraId="3A8763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02B" w:rsidP="003A502B" w:rsidRDefault="003A502B" w14:paraId="06CD6E0F" w14:textId="77777777"/>
        </w:tc>
        <w:tc>
          <w:tcPr>
            <w:tcW w:w="7654" w:type="dxa"/>
            <w:gridSpan w:val="2"/>
          </w:tcPr>
          <w:p w:rsidR="003A502B" w:rsidP="003A502B" w:rsidRDefault="003A502B" w14:paraId="1203E57B" w14:textId="77777777"/>
        </w:tc>
      </w:tr>
      <w:tr w:rsidR="003A502B" w:rsidTr="003A502B" w14:paraId="037620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02B" w:rsidP="003A502B" w:rsidRDefault="003A502B" w14:paraId="770960FB" w14:textId="77777777"/>
        </w:tc>
        <w:tc>
          <w:tcPr>
            <w:tcW w:w="7654" w:type="dxa"/>
            <w:gridSpan w:val="2"/>
          </w:tcPr>
          <w:p w:rsidR="003A502B" w:rsidP="003A502B" w:rsidRDefault="003A502B" w14:paraId="3DDA86E7" w14:textId="6C48AC9A">
            <w:r>
              <w:t>gehoord de beraadslaging,</w:t>
            </w:r>
          </w:p>
        </w:tc>
      </w:tr>
      <w:tr w:rsidR="00997775" w:rsidTr="003A502B" w14:paraId="7E6AF9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C45E75" w14:textId="77777777"/>
        </w:tc>
        <w:tc>
          <w:tcPr>
            <w:tcW w:w="7654" w:type="dxa"/>
            <w:gridSpan w:val="2"/>
          </w:tcPr>
          <w:p w:rsidR="00997775" w:rsidRDefault="00997775" w14:paraId="3968A411" w14:textId="77777777"/>
        </w:tc>
      </w:tr>
      <w:tr w:rsidR="00997775" w:rsidTr="003A502B" w14:paraId="19012C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FD9D83" w14:textId="77777777"/>
        </w:tc>
        <w:tc>
          <w:tcPr>
            <w:tcW w:w="7654" w:type="dxa"/>
            <w:gridSpan w:val="2"/>
          </w:tcPr>
          <w:p w:rsidR="003A502B" w:rsidP="003A502B" w:rsidRDefault="003A502B" w14:paraId="33D6A24B" w14:textId="77777777">
            <w:r>
              <w:t>constaterende dat Rusland in september herhaaldelijk het NAVO-luchtruim schond met drones en gevechtsvliegtuigen;</w:t>
            </w:r>
          </w:p>
          <w:p w:rsidR="003A502B" w:rsidP="003A502B" w:rsidRDefault="003A502B" w14:paraId="1082A1CE" w14:textId="77777777"/>
          <w:p w:rsidR="003A502B" w:rsidP="003A502B" w:rsidRDefault="003A502B" w14:paraId="4C1CDB81" w14:textId="77777777">
            <w:r>
              <w:t>constaterende dat Polen oproept tot een luchtverdedigingszone boven West-Oekraïne;</w:t>
            </w:r>
          </w:p>
          <w:p w:rsidR="003A502B" w:rsidP="003A502B" w:rsidRDefault="003A502B" w14:paraId="76FDCDA1" w14:textId="77777777"/>
          <w:p w:rsidR="003A502B" w:rsidP="003A502B" w:rsidRDefault="003A502B" w14:paraId="0A1DCFEA" w14:textId="77777777">
            <w:r>
              <w:t>overwegende dat zo'n zone zowel het NAVO-luchtruim kan beschermen als de steun aan Oekraïne kan versterken;</w:t>
            </w:r>
          </w:p>
          <w:p w:rsidR="003A502B" w:rsidP="003A502B" w:rsidRDefault="003A502B" w14:paraId="3A4AF553" w14:textId="77777777"/>
          <w:p w:rsidR="003A502B" w:rsidP="003A502B" w:rsidRDefault="003A502B" w14:paraId="34BDF4A3" w14:textId="77777777">
            <w:r>
              <w:t>verzoekt de regering het instellen van een luchtverdedigingszone rond de Poolse en Roemeense grens nadrukkelijk niet uit te sluiten en in NAVO-verband mee te werken aan eventuele voorbereidingen,</w:t>
            </w:r>
          </w:p>
          <w:p w:rsidR="003A502B" w:rsidP="003A502B" w:rsidRDefault="003A502B" w14:paraId="1B35F7FA" w14:textId="77777777"/>
          <w:p w:rsidR="003A502B" w:rsidP="003A502B" w:rsidRDefault="003A502B" w14:paraId="765EE6A1" w14:textId="77777777">
            <w:r>
              <w:t>en gaat over tot de orde van de dag.</w:t>
            </w:r>
          </w:p>
          <w:p w:rsidR="003A502B" w:rsidP="003A502B" w:rsidRDefault="003A502B" w14:paraId="6DE553A8" w14:textId="77777777"/>
          <w:p w:rsidR="003A502B" w:rsidP="003A502B" w:rsidRDefault="003A502B" w14:paraId="618E3F0C" w14:textId="77777777">
            <w:proofErr w:type="spellStart"/>
            <w:r>
              <w:t>Podt</w:t>
            </w:r>
            <w:proofErr w:type="spellEnd"/>
          </w:p>
          <w:p w:rsidR="00997775" w:rsidP="003A502B" w:rsidRDefault="003A502B" w14:paraId="6490906A" w14:textId="29159BA2">
            <w:proofErr w:type="spellStart"/>
            <w:r>
              <w:t>Paternotte</w:t>
            </w:r>
            <w:proofErr w:type="spellEnd"/>
          </w:p>
        </w:tc>
      </w:tr>
    </w:tbl>
    <w:p w:rsidR="00997775" w:rsidRDefault="00997775" w14:paraId="5D25EBB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87D42" w14:textId="77777777" w:rsidR="003A502B" w:rsidRDefault="003A502B">
      <w:pPr>
        <w:spacing w:line="20" w:lineRule="exact"/>
      </w:pPr>
    </w:p>
  </w:endnote>
  <w:endnote w:type="continuationSeparator" w:id="0">
    <w:p w14:paraId="0D0886CF" w14:textId="77777777" w:rsidR="003A502B" w:rsidRDefault="003A502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72FB6B" w14:textId="77777777" w:rsidR="003A502B" w:rsidRDefault="003A502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F498B" w14:textId="77777777" w:rsidR="003A502B" w:rsidRDefault="003A502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A76FB3" w14:textId="77777777" w:rsidR="003A502B" w:rsidRDefault="003A5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2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502B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B2D26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66863"/>
  <w15:docId w15:val="{8D5C0322-B0F3-4A2E-AFA6-07299AB0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683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2025-10-01T08:59:00.0000000Z</dcterms:created>
  <dcterms:modified xsi:type="dcterms:W3CDTF">2025-10-01T09:20:00.0000000Z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