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CFDD5E0" w14:textId="77777777">
        <w:trPr>
          <w:cantSplit/>
        </w:trPr>
        <w:tc>
          <w:tcPr>
            <w:tcW w:w="9212" w:type="dxa"/>
            <w:gridSpan w:val="2"/>
          </w:tcPr>
          <w:p w:rsidR="003B4752" w:rsidRDefault="003B4752" w14:paraId="3E834514" w14:textId="77777777">
            <w:pPr>
              <w:tabs>
                <w:tab w:val="left" w:pos="-1440"/>
                <w:tab w:val="left" w:pos="-720"/>
              </w:tabs>
              <w:suppressAutoHyphens/>
            </w:pPr>
          </w:p>
        </w:tc>
      </w:tr>
      <w:tr w:rsidR="003B4752" w14:paraId="21E89C99" w14:textId="77777777">
        <w:trPr>
          <w:cantSplit/>
        </w:trPr>
        <w:tc>
          <w:tcPr>
            <w:tcW w:w="9212" w:type="dxa"/>
            <w:gridSpan w:val="2"/>
          </w:tcPr>
          <w:p w:rsidR="003B4752" w:rsidRDefault="003B4752" w14:paraId="4102C266" w14:textId="77777777">
            <w:pPr>
              <w:tabs>
                <w:tab w:val="left" w:pos="-1440"/>
                <w:tab w:val="left" w:pos="-720"/>
              </w:tabs>
              <w:suppressAutoHyphens/>
              <w:rPr>
                <w:b/>
              </w:rPr>
            </w:pPr>
          </w:p>
        </w:tc>
      </w:tr>
      <w:tr w:rsidR="009833D1" w14:paraId="39D8F356" w14:textId="77777777">
        <w:tc>
          <w:tcPr>
            <w:tcW w:w="2622" w:type="dxa"/>
          </w:tcPr>
          <w:p w:rsidR="009833D1" w:rsidRDefault="00FD6E48" w14:paraId="73CC4F61" w14:textId="1AB519C6">
            <w:pPr>
              <w:widowControl w:val="0"/>
              <w:rPr>
                <w:b/>
              </w:rPr>
            </w:pPr>
            <w:r>
              <w:rPr>
                <w:b/>
              </w:rPr>
              <w:t>36 814</w:t>
            </w:r>
          </w:p>
        </w:tc>
        <w:tc>
          <w:tcPr>
            <w:tcW w:w="6590" w:type="dxa"/>
          </w:tcPr>
          <w:p w:rsidRPr="00FD6E48" w:rsidR="009833D1" w:rsidP="00FD6E48" w:rsidRDefault="00FD6E48" w14:paraId="000E261E" w14:textId="67F7177C">
            <w:pPr>
              <w:rPr>
                <w:b/>
                <w:bCs/>
                <w:szCs w:val="24"/>
              </w:rPr>
            </w:pPr>
            <w:r w:rsidRPr="00FD6E48">
              <w:rPr>
                <w:b/>
                <w:bCs/>
                <w:szCs w:val="24"/>
              </w:rPr>
              <w:t>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w:t>
            </w:r>
          </w:p>
        </w:tc>
      </w:tr>
      <w:tr w:rsidR="003B4752" w14:paraId="1301E2A9" w14:textId="77777777">
        <w:tc>
          <w:tcPr>
            <w:tcW w:w="2622" w:type="dxa"/>
          </w:tcPr>
          <w:p w:rsidR="003B4752" w:rsidRDefault="003B4752" w14:paraId="52FC0B0D" w14:textId="77777777">
            <w:pPr>
              <w:tabs>
                <w:tab w:val="left" w:pos="284"/>
              </w:tabs>
              <w:rPr>
                <w:b/>
              </w:rPr>
            </w:pPr>
          </w:p>
        </w:tc>
        <w:tc>
          <w:tcPr>
            <w:tcW w:w="6590" w:type="dxa"/>
          </w:tcPr>
          <w:p w:rsidR="003B4752" w:rsidRDefault="003B4752" w14:paraId="2A40CCE9" w14:textId="77777777">
            <w:pPr>
              <w:tabs>
                <w:tab w:val="left" w:pos="284"/>
              </w:tabs>
              <w:rPr>
                <w:b/>
              </w:rPr>
            </w:pPr>
          </w:p>
        </w:tc>
      </w:tr>
      <w:tr w:rsidR="003B4752" w14:paraId="13E6DDA3" w14:textId="77777777">
        <w:tc>
          <w:tcPr>
            <w:tcW w:w="2622" w:type="dxa"/>
          </w:tcPr>
          <w:p w:rsidR="003B4752" w:rsidRDefault="003B4752" w14:paraId="4A6122F8" w14:textId="57B2E693">
            <w:pPr>
              <w:tabs>
                <w:tab w:val="left" w:pos="284"/>
              </w:tabs>
              <w:rPr>
                <w:b/>
              </w:rPr>
            </w:pPr>
            <w:r>
              <w:rPr>
                <w:b/>
              </w:rPr>
              <w:t xml:space="preserve">Nr. </w:t>
            </w:r>
            <w:r w:rsidR="00FD6E48">
              <w:rPr>
                <w:b/>
              </w:rPr>
              <w:t>7</w:t>
            </w:r>
          </w:p>
        </w:tc>
        <w:tc>
          <w:tcPr>
            <w:tcW w:w="6590" w:type="dxa"/>
          </w:tcPr>
          <w:p w:rsidR="003B4752" w:rsidRDefault="003B4752" w14:paraId="0B875911" w14:textId="77777777">
            <w:pPr>
              <w:tabs>
                <w:tab w:val="left" w:pos="284"/>
              </w:tabs>
              <w:rPr>
                <w:b/>
              </w:rPr>
            </w:pPr>
            <w:r>
              <w:rPr>
                <w:b/>
              </w:rPr>
              <w:t>NOTA VAN WIJZIGING</w:t>
            </w:r>
          </w:p>
          <w:p w:rsidR="003B4752" w:rsidP="009833D1" w:rsidRDefault="003B4752" w14:paraId="627093E7" w14:textId="27BA3532">
            <w:pPr>
              <w:tabs>
                <w:tab w:val="left" w:pos="284"/>
              </w:tabs>
            </w:pPr>
            <w:r>
              <w:t xml:space="preserve">Ontvangen </w:t>
            </w:r>
            <w:r w:rsidRPr="00FD6E48" w:rsidR="00FD6E48">
              <w:rPr>
                <w:bCs/>
              </w:rPr>
              <w:t>3 oktober 2025</w:t>
            </w:r>
          </w:p>
        </w:tc>
      </w:tr>
    </w:tbl>
    <w:p w:rsidR="009833D1" w:rsidP="00FE223B" w:rsidRDefault="009833D1" w14:paraId="1AD16C17" w14:textId="77777777">
      <w:pPr>
        <w:tabs>
          <w:tab w:val="left" w:pos="284"/>
        </w:tabs>
      </w:pPr>
    </w:p>
    <w:p w:rsidR="00FD6E48" w:rsidP="00FD6E48" w:rsidRDefault="00FD6E48" w14:paraId="3925FEBE" w14:textId="6C7CCE49">
      <w:pPr>
        <w:tabs>
          <w:tab w:val="left" w:pos="284"/>
        </w:tabs>
      </w:pPr>
      <w:r>
        <w:tab/>
        <w:t>Het voorstel van wet wordt als volgt gewijzigd:</w:t>
      </w:r>
    </w:p>
    <w:p w:rsidR="00FD6E48" w:rsidP="00FD6E48" w:rsidRDefault="00FD6E48" w14:paraId="01AA907A" w14:textId="77777777">
      <w:pPr>
        <w:tabs>
          <w:tab w:val="left" w:pos="284"/>
        </w:tabs>
      </w:pPr>
    </w:p>
    <w:p w:rsidR="00FD6E48" w:rsidP="00FD6E48" w:rsidRDefault="00FD6E48" w14:paraId="07753672" w14:textId="0B02A742">
      <w:pPr>
        <w:tabs>
          <w:tab w:val="left" w:pos="284"/>
        </w:tabs>
      </w:pPr>
      <w:r>
        <w:tab/>
        <w:t>In artikel IV wordt “(Kamerstukken PM)” vervangen door “(Kamerstukken 36812)”.</w:t>
      </w:r>
    </w:p>
    <w:p w:rsidR="00FD6E48" w:rsidP="00FD6E48" w:rsidRDefault="00FD6E48" w14:paraId="0EB2E034" w14:textId="77777777">
      <w:pPr>
        <w:tabs>
          <w:tab w:val="left" w:pos="284"/>
        </w:tabs>
      </w:pPr>
    </w:p>
    <w:p w:rsidR="00FD6E48" w:rsidP="00FD6E48" w:rsidRDefault="00FD6E48" w14:paraId="7F4FE914" w14:textId="63D9DAB4">
      <w:pPr>
        <w:tabs>
          <w:tab w:val="left" w:pos="284"/>
        </w:tabs>
        <w:rPr>
          <w:b/>
          <w:bCs/>
        </w:rPr>
      </w:pPr>
      <w:r w:rsidRPr="00FD6E48">
        <w:rPr>
          <w:b/>
          <w:bCs/>
        </w:rPr>
        <w:t>Toelichting</w:t>
      </w:r>
    </w:p>
    <w:p w:rsidRPr="00FD6E48" w:rsidR="00FD6E48" w:rsidP="00FD6E48" w:rsidRDefault="00FD6E48" w14:paraId="4697FAAE" w14:textId="77777777">
      <w:pPr>
        <w:tabs>
          <w:tab w:val="left" w:pos="284"/>
        </w:tabs>
        <w:rPr>
          <w:b/>
          <w:bCs/>
        </w:rPr>
      </w:pPr>
    </w:p>
    <w:p w:rsidR="00FD6E48" w:rsidP="00FD6E48" w:rsidRDefault="00FD6E48" w14:paraId="37AD9B54" w14:textId="77777777">
      <w:pPr>
        <w:tabs>
          <w:tab w:val="left" w:pos="284"/>
        </w:tabs>
      </w:pPr>
      <w:r>
        <w:t>In artikel IV van het onderhavige wetsvoorstel wordt verwezen naar het wetsvoorstel Belastingplan 2026.  Ten tijde van de indiening van het onderhavige wetsvoorstel was het Kamerstuknummer van dat wetsvoorstel nog niet bekend. Met de in deze nota van wijziging opgenomen wijziging van artikel IV wordt geregeld dat alsnog verwezen wordt naar het juiste Kamerstuknummer.</w:t>
      </w:r>
    </w:p>
    <w:p w:rsidR="00FD6E48" w:rsidP="00FD6E48" w:rsidRDefault="00FD6E48" w14:paraId="1A2CB11F" w14:textId="77777777">
      <w:pPr>
        <w:tabs>
          <w:tab w:val="left" w:pos="284"/>
        </w:tabs>
      </w:pPr>
    </w:p>
    <w:p w:rsidR="00FD6E48" w:rsidP="00FD6E48" w:rsidRDefault="00FD6E48" w14:paraId="3F93B04D" w14:textId="77777777">
      <w:pPr>
        <w:tabs>
          <w:tab w:val="left" w:pos="284"/>
        </w:tabs>
      </w:pPr>
      <w:r>
        <w:t>Uitvoeringsgevolgen Belastingdienst, Douane en Toeslagen</w:t>
      </w:r>
    </w:p>
    <w:p w:rsidR="00FD6E48" w:rsidP="00FD6E48" w:rsidRDefault="00FD6E48" w14:paraId="1FDF6319" w14:textId="77777777">
      <w:pPr>
        <w:tabs>
          <w:tab w:val="left" w:pos="284"/>
        </w:tabs>
      </w:pPr>
      <w:r>
        <w:t>De nota van wijziging is beoordeeld met de uitvoeringstoets. De dienaangaande eerder vastgestelde uitvoeringstoets  ten aanzien van het wetsvoorstel is onverkort van kracht.</w:t>
      </w:r>
    </w:p>
    <w:p w:rsidR="00FD6E48" w:rsidP="00FD6E48" w:rsidRDefault="00FD6E48" w14:paraId="57E989DA" w14:textId="77777777">
      <w:pPr>
        <w:tabs>
          <w:tab w:val="left" w:pos="284"/>
        </w:tabs>
      </w:pPr>
    </w:p>
    <w:p w:rsidR="00FD6E48" w:rsidP="00FD6E48" w:rsidRDefault="00FD6E48" w14:paraId="3769426F" w14:textId="355A4CE2">
      <w:pPr>
        <w:tabs>
          <w:tab w:val="left" w:pos="284"/>
        </w:tabs>
      </w:pPr>
      <w:r>
        <w:t>De Staatssecretaris van Financiën,</w:t>
      </w:r>
    </w:p>
    <w:p w:rsidR="00FD6E48" w:rsidP="00FD6E48" w:rsidRDefault="00FD6E48" w14:paraId="659C8F06" w14:textId="39182E4F">
      <w:pPr>
        <w:tabs>
          <w:tab w:val="left" w:pos="284"/>
        </w:tabs>
      </w:pPr>
      <w:r w:rsidRPr="00FD6E48">
        <w:t>E.H.J. Heijnen</w:t>
      </w:r>
    </w:p>
    <w:sectPr w:rsidR="00FD6E48">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7FAD" w14:textId="77777777" w:rsidR="00FD6E48" w:rsidRDefault="00FD6E48">
      <w:r>
        <w:separator/>
      </w:r>
    </w:p>
  </w:endnote>
  <w:endnote w:type="continuationSeparator" w:id="0">
    <w:p w14:paraId="7E77912D" w14:textId="77777777" w:rsidR="00FD6E48" w:rsidRDefault="00FD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74A2"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201CC2"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B12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4F78DEFB"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725A" w14:textId="77777777" w:rsidR="00FD6E48" w:rsidRDefault="00FD6E48">
      <w:r>
        <w:separator/>
      </w:r>
    </w:p>
  </w:footnote>
  <w:footnote w:type="continuationSeparator" w:id="0">
    <w:p w14:paraId="418F9AE1" w14:textId="77777777" w:rsidR="00FD6E48" w:rsidRDefault="00FD6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48"/>
    <w:rsid w:val="003B4752"/>
    <w:rsid w:val="004D5FF9"/>
    <w:rsid w:val="005C5123"/>
    <w:rsid w:val="007C02C8"/>
    <w:rsid w:val="009833D1"/>
    <w:rsid w:val="009951C6"/>
    <w:rsid w:val="00D4341D"/>
    <w:rsid w:val="00FD6E48"/>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06FED"/>
  <w15:docId w15:val="{925BF18E-342A-4F95-B66E-78AD24C0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190</ap:Words>
  <ap:Characters>1047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2026-02-11T12:43:00.0000000Z</lastPrinted>
  <dcterms:created xsi:type="dcterms:W3CDTF">2026-02-11T12:43:00.0000000Z</dcterms:created>
  <dcterms:modified xsi:type="dcterms:W3CDTF">2026-02-11T12:43:00.0000000Z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