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2025Z18305</w:t>
        <w:br/>
      </w:r>
      <w:proofErr w:type="spellEnd"/>
    </w:p>
    <w:p>
      <w:pPr>
        <w:pStyle w:val="Normal"/>
        <w:rPr>
          <w:b w:val="1"/>
          <w:bCs w:val="1"/>
        </w:rPr>
      </w:pPr>
      <w:r w:rsidR="250AE766">
        <w:rPr>
          <w:b w:val="0"/>
          <w:bCs w:val="0"/>
        </w:rPr>
        <w:t>(ingezonden 1 oktober 2025)</w:t>
        <w:br/>
      </w:r>
    </w:p>
    <w:p>
      <w:r>
        <w:t xml:space="preserve">Vragen van het lid Piri (GroenLinks-PvdA) aan de minister van Buitenlandse Zaken over beschietingen door de Libische kustwacht op NGO schepen in de Middellandse Zee</w:t>
      </w:r>
      <w:r>
        <w:br/>
      </w:r>
    </w:p>
    <w:p>
      <w:r>
        <w:t xml:space="preserve">1. Bent u bekend met de beschietingen van het schip Sea-Watch 5 op 26 september jl. en de Ocean Viking op 24 augustus jl.? 1)</w:t>
      </w:r>
      <w:r>
        <w:br/>
      </w:r>
    </w:p>
    <w:p>
      <w:r>
        <w:t xml:space="preserve">2. Heeft u ook kennisgenomen van het feit dat de betreffende schepen onder vuur zijn genomen, dat deze aanvallen ogenschijnlijk door de Libische kustwacht zijn gepleegd, dat deze aanvallen plaatsvonden op internationale wateren en dat onder de bemanning van de getroffen schepen ook Nederlandse staatsburgers waren?</w:t>
      </w:r>
      <w:r>
        <w:br/>
      </w:r>
    </w:p>
    <w:p>
      <w:r>
        <w:t xml:space="preserve">3. Veroordeelt u deze beschietingen? Zo nee, waarom niet?</w:t>
      </w:r>
      <w:r>
        <w:br/>
      </w:r>
    </w:p>
    <w:p>
      <w:r>
        <w:t xml:space="preserve">4. Welke acties heeft u sinds 24 augustus jl. ondernomen om Nederlandse staatsburgers en humanitaire hulpverleners op de Middellandse Zee te beschermen?</w:t>
      </w:r>
      <w:r>
        <w:br/>
      </w:r>
    </w:p>
    <w:p>
      <w:r>
        <w:t xml:space="preserve">5. In welke mate zijn de acties van deze Libische kustwacht volgens u gefaciliteerd door Europese gelden en tot in welke mate zijn ze aangemoedigd door Europees beleid?</w:t>
      </w:r>
      <w:r>
        <w:br/>
      </w:r>
    </w:p>
    <w:p>
      <w:r>
        <w:t xml:space="preserve">6. Hoe beoordeelt u de rol van Nederland in het mogelijk maken, faciliteren of zelfs aanmoedigen van mensenrechtenschendingen en het niet naleven van internationale zeerecht-standaarden door Libische kustwacht en de Libische regering als geheel?</w:t>
      </w:r>
      <w:r>
        <w:br/>
      </w:r>
    </w:p>
    <w:p>
      <w:r>
        <w:t xml:space="preserve">7. Hoe verzekeren u en uw Europese collega’s dat de EU-financiering voor de Libische kustwacht niet leidt tot schendingen van het internationaalrecht?</w:t>
      </w:r>
      <w:r>
        <w:br/>
      </w:r>
    </w:p>
    <w:p>
      <w:r>
        <w:t xml:space="preserve">8. Welke specifieke maatregelen bent u bereid te nemen om de veiligheid van Nederlandse burgers en humanitaire hulpverleners op internationale wateren te beschermen tegen geweldsincidenten?</w:t>
      </w:r>
      <w:r>
        <w:br/>
      </w:r>
    </w:p>
    <w:p>
      <w:r>
        <w:t xml:space="preserve">9. Bent u voornemens om respectievelijk uw Libische, Italiaanse en andere Europese collega’s aan te spreken op deze beschietingen door de Libische kustwacht? Zo ja, met welke lezing van de gebeurtenissen en concrete voorstellen bent u van plan dit te doen? Zo nee, waarom niet?</w:t>
      </w:r>
      <w:r>
        <w:br/>
      </w:r>
    </w:p>
    <w:p>
      <w:r>
        <w:t xml:space="preserve">10. Bent u bereid om te pleiten voor opschorting van de Europese steun aan de Libische kustwacht, zolang de Libische autoriteiten geen concrete maatregelen nemen om deze beschietingen te voorkomen? Zo nee, waarom niet?</w:t>
      </w:r>
      <w:r>
        <w:br/>
      </w:r>
    </w:p>
    <w:p>
      <w:r>
        <w:t xml:space="preserve">1) Politico, 26 september 2025, Libyan militia fires on Sea-Watch migrant rescue ship, escalating EU tensions, (https://www.politico.eu/article/libya-militia-sea-watch-migrant-rescue-ship-eu-tensions/)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