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42B9C3A" w14:textId="77777777">
        <w:tc>
          <w:tcPr>
            <w:tcW w:w="6733" w:type="dxa"/>
            <w:gridSpan w:val="2"/>
            <w:tcBorders>
              <w:top w:val="nil"/>
              <w:left w:val="nil"/>
              <w:bottom w:val="nil"/>
              <w:right w:val="nil"/>
            </w:tcBorders>
            <w:vAlign w:val="center"/>
          </w:tcPr>
          <w:p w:rsidR="00997775" w:rsidP="00710A7A" w:rsidRDefault="00997775" w14:paraId="417FBA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28CC1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E19BA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15242E" w14:textId="77777777">
            <w:r w:rsidRPr="008B0CC5">
              <w:t xml:space="preserve">Vergaderjaar </w:t>
            </w:r>
            <w:r w:rsidR="00AC6B87">
              <w:t>202</w:t>
            </w:r>
            <w:r w:rsidR="00684DFF">
              <w:t>5</w:t>
            </w:r>
            <w:r w:rsidR="00AC6B87">
              <w:t>-202</w:t>
            </w:r>
            <w:r w:rsidR="00684DFF">
              <w:t>6</w:t>
            </w:r>
          </w:p>
        </w:tc>
      </w:tr>
      <w:tr w:rsidR="00997775" w14:paraId="77020375" w14:textId="77777777">
        <w:trPr>
          <w:cantSplit/>
        </w:trPr>
        <w:tc>
          <w:tcPr>
            <w:tcW w:w="10985" w:type="dxa"/>
            <w:gridSpan w:val="3"/>
            <w:tcBorders>
              <w:top w:val="nil"/>
              <w:left w:val="nil"/>
              <w:bottom w:val="nil"/>
              <w:right w:val="nil"/>
            </w:tcBorders>
          </w:tcPr>
          <w:p w:rsidR="00997775" w:rsidRDefault="00997775" w14:paraId="5C1A4626" w14:textId="77777777"/>
        </w:tc>
      </w:tr>
      <w:tr w:rsidR="00997775" w14:paraId="24D3902E" w14:textId="77777777">
        <w:trPr>
          <w:cantSplit/>
        </w:trPr>
        <w:tc>
          <w:tcPr>
            <w:tcW w:w="10985" w:type="dxa"/>
            <w:gridSpan w:val="3"/>
            <w:tcBorders>
              <w:top w:val="nil"/>
              <w:left w:val="nil"/>
              <w:bottom w:val="single" w:color="auto" w:sz="4" w:space="0"/>
              <w:right w:val="nil"/>
            </w:tcBorders>
          </w:tcPr>
          <w:p w:rsidR="00997775" w:rsidRDefault="00997775" w14:paraId="234B8FAC" w14:textId="77777777"/>
        </w:tc>
      </w:tr>
      <w:tr w:rsidR="00997775" w14:paraId="204BC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4EEE41" w14:textId="77777777"/>
        </w:tc>
        <w:tc>
          <w:tcPr>
            <w:tcW w:w="7654" w:type="dxa"/>
            <w:gridSpan w:val="2"/>
          </w:tcPr>
          <w:p w:rsidR="00997775" w:rsidRDefault="00997775" w14:paraId="661720A2" w14:textId="77777777"/>
        </w:tc>
      </w:tr>
      <w:tr w:rsidR="00997775" w14:paraId="28E75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81DCC" w14:paraId="16D2A4F7" w14:textId="5A327A4F">
            <w:pPr>
              <w:rPr>
                <w:b/>
              </w:rPr>
            </w:pPr>
            <w:r>
              <w:rPr>
                <w:b/>
              </w:rPr>
              <w:t>29 826</w:t>
            </w:r>
          </w:p>
        </w:tc>
        <w:tc>
          <w:tcPr>
            <w:tcW w:w="7654" w:type="dxa"/>
            <w:gridSpan w:val="2"/>
          </w:tcPr>
          <w:p w:rsidRPr="00481DCC" w:rsidR="00997775" w:rsidP="00A07C71" w:rsidRDefault="00481DCC" w14:paraId="2A0F52C7" w14:textId="3780CE91">
            <w:pPr>
              <w:rPr>
                <w:b/>
                <w:bCs/>
              </w:rPr>
            </w:pPr>
            <w:r w:rsidRPr="00481DCC">
              <w:rPr>
                <w:b/>
                <w:bCs/>
              </w:rPr>
              <w:t>Industriebeleid</w:t>
            </w:r>
          </w:p>
        </w:tc>
      </w:tr>
      <w:tr w:rsidR="00997775" w14:paraId="34A80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AF8172" w14:textId="77777777"/>
        </w:tc>
        <w:tc>
          <w:tcPr>
            <w:tcW w:w="7654" w:type="dxa"/>
            <w:gridSpan w:val="2"/>
          </w:tcPr>
          <w:p w:rsidR="00997775" w:rsidRDefault="00997775" w14:paraId="6105C01D" w14:textId="77777777"/>
        </w:tc>
      </w:tr>
      <w:tr w:rsidR="00997775" w14:paraId="3A15EC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1DE6A0" w14:textId="77777777"/>
        </w:tc>
        <w:tc>
          <w:tcPr>
            <w:tcW w:w="7654" w:type="dxa"/>
            <w:gridSpan w:val="2"/>
          </w:tcPr>
          <w:p w:rsidR="00997775" w:rsidRDefault="00997775" w14:paraId="12254006" w14:textId="77777777"/>
        </w:tc>
      </w:tr>
      <w:tr w:rsidR="00997775" w14:paraId="23069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317256" w14:textId="1B42B3F9">
            <w:pPr>
              <w:rPr>
                <w:b/>
              </w:rPr>
            </w:pPr>
            <w:r>
              <w:rPr>
                <w:b/>
              </w:rPr>
              <w:t xml:space="preserve">Nr. </w:t>
            </w:r>
            <w:r w:rsidR="0036162D">
              <w:rPr>
                <w:b/>
              </w:rPr>
              <w:t>268</w:t>
            </w:r>
          </w:p>
        </w:tc>
        <w:tc>
          <w:tcPr>
            <w:tcW w:w="7654" w:type="dxa"/>
            <w:gridSpan w:val="2"/>
          </w:tcPr>
          <w:p w:rsidRPr="0036162D" w:rsidR="00997775" w:rsidRDefault="00997775" w14:paraId="61FC3192" w14:textId="25F7BC7B">
            <w:pPr>
              <w:rPr>
                <w:b/>
              </w:rPr>
            </w:pPr>
            <w:r>
              <w:rPr>
                <w:b/>
              </w:rPr>
              <w:t xml:space="preserve">MOTIE VAN </w:t>
            </w:r>
            <w:r w:rsidR="0036162D">
              <w:rPr>
                <w:b/>
              </w:rPr>
              <w:t>HET LID THIJSSEN C.S.</w:t>
            </w:r>
          </w:p>
        </w:tc>
      </w:tr>
      <w:tr w:rsidR="00997775" w14:paraId="1B4BC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985ED" w14:textId="77777777"/>
        </w:tc>
        <w:tc>
          <w:tcPr>
            <w:tcW w:w="7654" w:type="dxa"/>
            <w:gridSpan w:val="2"/>
          </w:tcPr>
          <w:p w:rsidR="00997775" w:rsidP="00280D6A" w:rsidRDefault="00997775" w14:paraId="2CF3AD4A" w14:textId="09C11C08">
            <w:r>
              <w:t>Voorgesteld</w:t>
            </w:r>
            <w:r w:rsidR="00280D6A">
              <w:t xml:space="preserve"> </w:t>
            </w:r>
            <w:r w:rsidR="00481DCC">
              <w:t>1 oktober 2025</w:t>
            </w:r>
          </w:p>
        </w:tc>
      </w:tr>
      <w:tr w:rsidR="00997775" w14:paraId="22D62E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52FDB8" w14:textId="77777777"/>
        </w:tc>
        <w:tc>
          <w:tcPr>
            <w:tcW w:w="7654" w:type="dxa"/>
            <w:gridSpan w:val="2"/>
          </w:tcPr>
          <w:p w:rsidR="00997775" w:rsidRDefault="00997775" w14:paraId="3EDC41D4" w14:textId="77777777"/>
        </w:tc>
      </w:tr>
      <w:tr w:rsidR="00997775" w14:paraId="3190BA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36941" w14:textId="77777777"/>
        </w:tc>
        <w:tc>
          <w:tcPr>
            <w:tcW w:w="7654" w:type="dxa"/>
            <w:gridSpan w:val="2"/>
          </w:tcPr>
          <w:p w:rsidR="00997775" w:rsidRDefault="00997775" w14:paraId="1CA99A4A" w14:textId="77777777">
            <w:r>
              <w:t>De Kamer,</w:t>
            </w:r>
          </w:p>
        </w:tc>
      </w:tr>
      <w:tr w:rsidR="00997775" w14:paraId="2BBA3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5A89D0" w14:textId="77777777"/>
        </w:tc>
        <w:tc>
          <w:tcPr>
            <w:tcW w:w="7654" w:type="dxa"/>
            <w:gridSpan w:val="2"/>
          </w:tcPr>
          <w:p w:rsidR="00997775" w:rsidRDefault="00997775" w14:paraId="6465AD67" w14:textId="77777777"/>
        </w:tc>
      </w:tr>
      <w:tr w:rsidR="00997775" w14:paraId="2F186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956F0F" w14:textId="77777777"/>
        </w:tc>
        <w:tc>
          <w:tcPr>
            <w:tcW w:w="7654" w:type="dxa"/>
            <w:gridSpan w:val="2"/>
          </w:tcPr>
          <w:p w:rsidR="00997775" w:rsidRDefault="00997775" w14:paraId="7CD26923" w14:textId="77777777">
            <w:r>
              <w:t>gehoord de beraadslaging,</w:t>
            </w:r>
          </w:p>
        </w:tc>
      </w:tr>
      <w:tr w:rsidR="00997775" w14:paraId="398D2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6D591" w14:textId="77777777"/>
        </w:tc>
        <w:tc>
          <w:tcPr>
            <w:tcW w:w="7654" w:type="dxa"/>
            <w:gridSpan w:val="2"/>
          </w:tcPr>
          <w:p w:rsidR="00997775" w:rsidRDefault="00997775" w14:paraId="595C0087" w14:textId="77777777"/>
        </w:tc>
      </w:tr>
      <w:tr w:rsidR="00997775" w14:paraId="350B8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359370" w14:textId="77777777"/>
        </w:tc>
        <w:tc>
          <w:tcPr>
            <w:tcW w:w="7654" w:type="dxa"/>
            <w:gridSpan w:val="2"/>
          </w:tcPr>
          <w:p w:rsidR="00481DCC" w:rsidP="00481DCC" w:rsidRDefault="00481DCC" w14:paraId="7DE97AED" w14:textId="77777777">
            <w:r>
              <w:t>constaterende dat de werknemers van Tata vijf jaar geleden weken hebben gestaakt omdat zij het voortbestaan van het bedrijf en daarmee van hun banen alleen mogelijk achten als de fabriek afscheid neemt van fossiel staal en overgaat op groen staal;</w:t>
            </w:r>
          </w:p>
          <w:p w:rsidR="0036162D" w:rsidP="00481DCC" w:rsidRDefault="0036162D" w14:paraId="132C2DFA" w14:textId="77777777"/>
          <w:p w:rsidR="00481DCC" w:rsidP="00481DCC" w:rsidRDefault="00481DCC" w14:paraId="011DBFC0" w14:textId="77777777">
            <w:r>
              <w:t>constaterende dat Tata Steel Nederland eerder dit jaar nog onverwacht aankondigde een op de vijf medewerkers te willen ontslaan;</w:t>
            </w:r>
          </w:p>
          <w:p w:rsidR="0036162D" w:rsidP="00481DCC" w:rsidRDefault="0036162D" w14:paraId="2C700C8B" w14:textId="77777777"/>
          <w:p w:rsidR="00481DCC" w:rsidP="00481DCC" w:rsidRDefault="00481DCC" w14:paraId="6D51E0B8" w14:textId="77777777">
            <w:r>
              <w:t>overwegende dat het kabinet in gesprek is met Tata Steel Nederland om te komen tot maatwerkafspraken waarbij de overheid mogelijk miljarden gaat investeren en waarbij verscheidende bovenwettelijke afspraken worden gemaakt;</w:t>
            </w:r>
          </w:p>
          <w:p w:rsidR="0036162D" w:rsidP="00481DCC" w:rsidRDefault="0036162D" w14:paraId="026A8BAF" w14:textId="77777777"/>
          <w:p w:rsidR="00481DCC" w:rsidP="00481DCC" w:rsidRDefault="00481DCC" w14:paraId="7926E6FB" w14:textId="77777777">
            <w:r>
              <w:t>overwegende dat de Kamer eerder heeft besloten dat de huidige gezondheidsschade voor omwonenden door de vervuiling van Tata onacceptabel is en dat daarom de gezondheidsadviezen van de Expertgroep Gezondheid IJmond een harde voorwaarde voor afspraken met Tata moeten zijn;</w:t>
            </w:r>
          </w:p>
          <w:p w:rsidR="0036162D" w:rsidP="00481DCC" w:rsidRDefault="0036162D" w14:paraId="0198CC8F" w14:textId="77777777"/>
          <w:p w:rsidR="00481DCC" w:rsidP="00481DCC" w:rsidRDefault="00481DCC" w14:paraId="64782564" w14:textId="77777777">
            <w:r>
              <w:t>verzoekt de regering te borgen in eventuele maatwerkafspraken met Tata Steel Nederland dat het personeel en de vakbonden zeggenschap hebben bij de volledige, langjarige uitvoering van de maatwerkafspraken, met name op het punt van omgang met werknemers,</w:t>
            </w:r>
          </w:p>
          <w:p w:rsidR="0036162D" w:rsidP="00481DCC" w:rsidRDefault="0036162D" w14:paraId="492E8518" w14:textId="77777777"/>
          <w:p w:rsidR="00481DCC" w:rsidP="00481DCC" w:rsidRDefault="00481DCC" w14:paraId="703F510E" w14:textId="77777777">
            <w:r>
              <w:t>en gaat over tot de orde van de dag.</w:t>
            </w:r>
          </w:p>
          <w:p w:rsidR="0036162D" w:rsidP="00481DCC" w:rsidRDefault="0036162D" w14:paraId="6757F24B" w14:textId="77777777"/>
          <w:p w:rsidR="0036162D" w:rsidP="00481DCC" w:rsidRDefault="00481DCC" w14:paraId="6CC9509F" w14:textId="77777777">
            <w:r>
              <w:t>Thijssen</w:t>
            </w:r>
          </w:p>
          <w:p w:rsidR="0036162D" w:rsidP="00481DCC" w:rsidRDefault="00481DCC" w14:paraId="79130D53" w14:textId="77777777">
            <w:r>
              <w:t>Dijk</w:t>
            </w:r>
          </w:p>
          <w:p w:rsidR="00997775" w:rsidP="00481DCC" w:rsidRDefault="00481DCC" w14:paraId="5D6634FC" w14:textId="6AF33005">
            <w:proofErr w:type="spellStart"/>
            <w:r>
              <w:t>Verouden</w:t>
            </w:r>
            <w:proofErr w:type="spellEnd"/>
          </w:p>
        </w:tc>
      </w:tr>
    </w:tbl>
    <w:p w:rsidR="00997775" w:rsidRDefault="00997775" w14:paraId="163E7B5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F9FD" w14:textId="77777777" w:rsidR="00481DCC" w:rsidRDefault="00481DCC">
      <w:pPr>
        <w:spacing w:line="20" w:lineRule="exact"/>
      </w:pPr>
    </w:p>
  </w:endnote>
  <w:endnote w:type="continuationSeparator" w:id="0">
    <w:p w14:paraId="23E1CC3F" w14:textId="77777777" w:rsidR="00481DCC" w:rsidRDefault="00481DCC">
      <w:pPr>
        <w:pStyle w:val="Amendement"/>
      </w:pPr>
      <w:r>
        <w:rPr>
          <w:b w:val="0"/>
        </w:rPr>
        <w:t xml:space="preserve"> </w:t>
      </w:r>
    </w:p>
  </w:endnote>
  <w:endnote w:type="continuationNotice" w:id="1">
    <w:p w14:paraId="53CF8E80" w14:textId="77777777" w:rsidR="00481DCC" w:rsidRDefault="00481D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A923" w14:textId="77777777" w:rsidR="00481DCC" w:rsidRDefault="00481DCC">
      <w:pPr>
        <w:pStyle w:val="Amendement"/>
      </w:pPr>
      <w:r>
        <w:rPr>
          <w:b w:val="0"/>
        </w:rPr>
        <w:separator/>
      </w:r>
    </w:p>
  </w:footnote>
  <w:footnote w:type="continuationSeparator" w:id="0">
    <w:p w14:paraId="5D1442EB" w14:textId="77777777" w:rsidR="00481DCC" w:rsidRDefault="00481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CC"/>
    <w:rsid w:val="00133FCE"/>
    <w:rsid w:val="001E482C"/>
    <w:rsid w:val="001E4877"/>
    <w:rsid w:val="0021105A"/>
    <w:rsid w:val="00280D6A"/>
    <w:rsid w:val="002B78E9"/>
    <w:rsid w:val="002C5406"/>
    <w:rsid w:val="00330D60"/>
    <w:rsid w:val="00345A5C"/>
    <w:rsid w:val="0036162D"/>
    <w:rsid w:val="003F71A1"/>
    <w:rsid w:val="00476415"/>
    <w:rsid w:val="00481DCC"/>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5D03D"/>
  <w15:docId w15:val="{5E570435-C0EF-41E3-A83C-8424B971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1207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2025-10-02T11:55:00.0000000Z</dcterms:created>
  <dcterms:modified xsi:type="dcterms:W3CDTF">2025-10-02T12:09:00.0000000Z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