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891" w:rsidP="00B52891" w:rsidRDefault="00B52891" w14:paraId="5A5FC776" w14:textId="77777777">
      <w:pPr>
        <w:pStyle w:val="Kop1"/>
        <w:rPr>
          <w:rFonts w:ascii="Arial" w:hAnsi="Arial" w:eastAsia="Times New Roman" w:cs="Arial"/>
        </w:rPr>
      </w:pPr>
      <w:r>
        <w:rPr>
          <w:rStyle w:val="Zwaar"/>
          <w:rFonts w:ascii="Arial" w:hAnsi="Arial" w:eastAsia="Times New Roman" w:cs="Arial"/>
          <w:b w:val="0"/>
          <w:bCs w:val="0"/>
        </w:rPr>
        <w:t>Publieke gezondheidszorg</w:t>
      </w:r>
    </w:p>
    <w:p w:rsidR="00B52891" w:rsidP="00B52891" w:rsidRDefault="00B52891" w14:paraId="2773EAF0" w14:textId="77777777">
      <w:pPr>
        <w:spacing w:after="240"/>
        <w:rPr>
          <w:rFonts w:ascii="Arial" w:hAnsi="Arial" w:eastAsia="Times New Roman" w:cs="Arial"/>
          <w:sz w:val="22"/>
          <w:szCs w:val="22"/>
        </w:rPr>
      </w:pPr>
      <w:r>
        <w:rPr>
          <w:rFonts w:ascii="Arial" w:hAnsi="Arial" w:eastAsia="Times New Roman" w:cs="Arial"/>
          <w:sz w:val="22"/>
          <w:szCs w:val="22"/>
        </w:rPr>
        <w:t>Publieke gezondheidszorg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Publieke gezondheidszorg (CD d.d. 10/09)</w:t>
      </w:r>
      <w:r>
        <w:rPr>
          <w:rFonts w:ascii="Arial" w:hAnsi="Arial" w:eastAsia="Times New Roman" w:cs="Arial"/>
          <w:sz w:val="22"/>
          <w:szCs w:val="22"/>
        </w:rPr>
        <w:t>.</w:t>
      </w:r>
    </w:p>
    <w:p w:rsidR="00B52891" w:rsidP="00B52891" w:rsidRDefault="00B52891" w14:paraId="2508B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Publieke gezondheidszorg. Ik heet de leden van de Kamer en de beide bewindspersonen in vak K van harte welkom. Wij voeren vandaag het herfstregime; ik doe dat voor ons allen. Dat betekent dat ik één interruptie toesta, enkel en alleen bij de appreciatie van de ingediende moties en ook enkel en alleen door de eerste indiener. Dat gezegd hebbende, geef ik het woord aan mevrouw Hertzberger voor een hele korte vraag.</w:t>
      </w:r>
    </w:p>
    <w:p w:rsidR="00B52891" w:rsidP="00B52891" w:rsidRDefault="00B52891" w14:paraId="5961A1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verzoek de minister en de staatssecretaris of mijn moties straks als eerste geapprecieerd kunnen worden, omdat ik een probleem heb met de planning. Ik heb dit verzoek ook aan mevrouw Slagt-Tichelman en mevrouw Dobbe gedaan en zij gunden mij dat voorrecht.</w:t>
      </w:r>
    </w:p>
    <w:p w:rsidR="00B52891" w:rsidP="00B52891" w:rsidRDefault="00B52891" w14:paraId="116DE4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of de beide bewindspersonen ook zo gul zijn. Ik zie ze knikken, dus wij gaan nu beginnen. Ik nodig mevrouw Slagt-Tichelman uit voor haar bijdrage. Gaat uw gang.</w:t>
      </w:r>
    </w:p>
    <w:p w:rsidR="00B52891" w:rsidP="00B52891" w:rsidRDefault="00B52891" w14:paraId="3FF6C4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B52891" w:rsidP="00B52891" w:rsidRDefault="00B52891" w14:paraId="78EAE4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65-plussers, vooral vrouwen na de overgang, door botontkalking extra risico lopen op val- en botbreukletsels, met ernstige gevolgen en ziekenhuisopnames als gevolg;</w:t>
      </w:r>
      <w:r>
        <w:rPr>
          <w:rFonts w:ascii="Arial" w:hAnsi="Arial" w:eastAsia="Times New Roman" w:cs="Arial"/>
          <w:sz w:val="22"/>
          <w:szCs w:val="22"/>
        </w:rPr>
        <w:br/>
      </w:r>
      <w:r>
        <w:rPr>
          <w:rFonts w:ascii="Arial" w:hAnsi="Arial" w:eastAsia="Times New Roman" w:cs="Arial"/>
          <w:sz w:val="22"/>
          <w:szCs w:val="22"/>
        </w:rPr>
        <w:br/>
        <w:t>overwegende dat preventie via vitamine D, calcium, beweging en voorlichting belangrijk is;</w:t>
      </w:r>
      <w:r>
        <w:rPr>
          <w:rFonts w:ascii="Arial" w:hAnsi="Arial" w:eastAsia="Times New Roman" w:cs="Arial"/>
          <w:sz w:val="22"/>
          <w:szCs w:val="22"/>
        </w:rPr>
        <w:br/>
      </w:r>
      <w:r>
        <w:rPr>
          <w:rFonts w:ascii="Arial" w:hAnsi="Arial" w:eastAsia="Times New Roman" w:cs="Arial"/>
          <w:sz w:val="22"/>
          <w:szCs w:val="22"/>
        </w:rPr>
        <w:br/>
        <w:t>verzoekt de regering de opties te verkennen om meer aandacht te genereren voor vrouwengezondheid en hierbij ook aandacht te vragen voor het bevorderen van botgezondheid bij vrouwen na de overgang, zoals op leefstijl en tijdige screening,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664F7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857 (32793).</w:t>
      </w:r>
    </w:p>
    <w:p w:rsidR="00B52891" w:rsidP="00B52891" w:rsidRDefault="00B52891" w14:paraId="1140CC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Deze week stond er een artikel in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over de </w:t>
      </w:r>
      <w:proofErr w:type="spellStart"/>
      <w:r>
        <w:rPr>
          <w:rFonts w:ascii="Arial" w:hAnsi="Arial" w:eastAsia="Times New Roman" w:cs="Arial"/>
          <w:sz w:val="22"/>
          <w:szCs w:val="22"/>
        </w:rPr>
        <w:t>Ballerine</w:t>
      </w:r>
      <w:proofErr w:type="spellEnd"/>
      <w:r>
        <w:rPr>
          <w:rFonts w:ascii="Arial" w:hAnsi="Arial" w:eastAsia="Times New Roman" w:cs="Arial"/>
          <w:sz w:val="22"/>
          <w:szCs w:val="22"/>
        </w:rPr>
        <w:t xml:space="preserve">-spiraal, die bij zo'n 8.000 vrouwen in Nederland is geplaatst. Daarbij is veelvuldig gemeld dat ze onvoldoende werken, met ongewenste zwangerschappen tot gevolg. Die mooie koperen balletjes van het spiraaltje kunnen zich inbedden in de baarmoeder, met alle gevolgen van dien. Ze komen er soms niet meer uit bij verwijderingspogingen. Er volgen operaties en </w:t>
      </w:r>
      <w:r>
        <w:rPr>
          <w:rFonts w:ascii="Arial" w:hAnsi="Arial" w:eastAsia="Times New Roman" w:cs="Arial"/>
          <w:sz w:val="22"/>
          <w:szCs w:val="22"/>
        </w:rPr>
        <w:lastRenderedPageBreak/>
        <w:t>vruchtbaarheidsproblemen. Er stond niks hierover in de bijsluiter. Schandalig! Om dit in de toekomst te voorkomen en onze vrouwen beter te beschermen, dien ik de volgende motie in.</w:t>
      </w:r>
    </w:p>
    <w:p w:rsidR="00B52891" w:rsidP="00B52891" w:rsidRDefault="00B52891" w14:paraId="7DF1C6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ondanks de Europese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Device </w:t>
      </w:r>
      <w:proofErr w:type="spellStart"/>
      <w:r>
        <w:rPr>
          <w:rFonts w:ascii="Arial" w:hAnsi="Arial" w:eastAsia="Times New Roman" w:cs="Arial"/>
          <w:sz w:val="22"/>
          <w:szCs w:val="22"/>
        </w:rPr>
        <w:t>Regulation</w:t>
      </w:r>
      <w:proofErr w:type="spellEnd"/>
      <w:r>
        <w:rPr>
          <w:rFonts w:ascii="Arial" w:hAnsi="Arial" w:eastAsia="Times New Roman" w:cs="Arial"/>
          <w:sz w:val="22"/>
          <w:szCs w:val="22"/>
        </w:rPr>
        <w:t xml:space="preserve"> (MDR) ernstige incidenten plaatsvinden met hulpmiddelen zoals de </w:t>
      </w:r>
      <w:proofErr w:type="spellStart"/>
      <w:r>
        <w:rPr>
          <w:rFonts w:ascii="Arial" w:hAnsi="Arial" w:eastAsia="Times New Roman" w:cs="Arial"/>
          <w:sz w:val="22"/>
          <w:szCs w:val="22"/>
        </w:rPr>
        <w:t>Ballerine</w:t>
      </w:r>
      <w:proofErr w:type="spellEnd"/>
      <w:r>
        <w:rPr>
          <w:rFonts w:ascii="Arial" w:hAnsi="Arial" w:eastAsia="Times New Roman" w:cs="Arial"/>
          <w:sz w:val="22"/>
          <w:szCs w:val="22"/>
        </w:rPr>
        <w:t>-spiraal, waaronder breuk, inbedding en achterblijvende koperresten, en dat vrouwen complicaties ondervinden bij het verwijderen, waaronder consequenties voor de vruchtbaarheid;</w:t>
      </w:r>
      <w:r>
        <w:rPr>
          <w:rFonts w:ascii="Arial" w:hAnsi="Arial" w:eastAsia="Times New Roman" w:cs="Arial"/>
          <w:sz w:val="22"/>
          <w:szCs w:val="22"/>
        </w:rPr>
        <w:br/>
      </w:r>
      <w:r>
        <w:rPr>
          <w:rFonts w:ascii="Arial" w:hAnsi="Arial" w:eastAsia="Times New Roman" w:cs="Arial"/>
          <w:sz w:val="22"/>
          <w:szCs w:val="22"/>
        </w:rPr>
        <w:br/>
        <w:t>constaterende dat klinisch onderzoek vaak door fabrikanten zelf wordt gefinancierd en informatie over bijwerkingen bij verwijdering vaak ontbreekt;</w:t>
      </w:r>
      <w:r>
        <w:rPr>
          <w:rFonts w:ascii="Arial" w:hAnsi="Arial" w:eastAsia="Times New Roman" w:cs="Arial"/>
          <w:sz w:val="22"/>
          <w:szCs w:val="22"/>
        </w:rPr>
        <w:br/>
      </w:r>
      <w:r>
        <w:rPr>
          <w:rFonts w:ascii="Arial" w:hAnsi="Arial" w:eastAsia="Times New Roman" w:cs="Arial"/>
          <w:sz w:val="22"/>
          <w:szCs w:val="22"/>
        </w:rPr>
        <w:br/>
        <w:t>overwegende dat vrouwen recht hebben op eerlijke, begrijpelijke en volledige informatie om een goed geïnformeerde keuze te kunnen maken;</w:t>
      </w:r>
      <w:r>
        <w:rPr>
          <w:rFonts w:ascii="Arial" w:hAnsi="Arial" w:eastAsia="Times New Roman" w:cs="Arial"/>
          <w:sz w:val="22"/>
          <w:szCs w:val="22"/>
        </w:rPr>
        <w:br/>
      </w:r>
      <w:r>
        <w:rPr>
          <w:rFonts w:ascii="Arial" w:hAnsi="Arial" w:eastAsia="Times New Roman" w:cs="Arial"/>
          <w:sz w:val="22"/>
          <w:szCs w:val="22"/>
        </w:rPr>
        <w:br/>
        <w:t>verzoekt de regering om zich in Europees verband in te zetten voor aanscherping van de toelatingseisen voor medische hulpmiddelen, met specifieke aandacht voor onafhankelijke effectiviteits- en veiligheidsbeoordeling, verwijderbaarheid en begrijpelijke risicocommunicatie;</w:t>
      </w:r>
      <w:r>
        <w:rPr>
          <w:rFonts w:ascii="Arial" w:hAnsi="Arial" w:eastAsia="Times New Roman" w:cs="Arial"/>
          <w:sz w:val="22"/>
          <w:szCs w:val="22"/>
        </w:rPr>
        <w:br/>
      </w:r>
      <w:r>
        <w:rPr>
          <w:rFonts w:ascii="Arial" w:hAnsi="Arial" w:eastAsia="Times New Roman" w:cs="Arial"/>
          <w:sz w:val="22"/>
          <w:szCs w:val="22"/>
        </w:rPr>
        <w:br/>
        <w:t>verzoekt de regering tevens om te pleiten voor verplichte, volledige en actuele bijsluiters met onafhankelijke onderzoeksgegevens voor gebruikers en zorgverleners,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3F573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858 (32793).</w:t>
      </w:r>
    </w:p>
    <w:p w:rsidR="00B52891" w:rsidP="00B52891" w:rsidRDefault="00B52891" w14:paraId="0F0C0742" w14:textId="77777777">
      <w:pPr>
        <w:spacing w:after="240"/>
        <w:rPr>
          <w:rFonts w:ascii="Arial" w:hAnsi="Arial" w:eastAsia="Times New Roman" w:cs="Arial"/>
          <w:sz w:val="22"/>
          <w:szCs w:val="22"/>
        </w:rPr>
      </w:pPr>
      <w:r>
        <w:rPr>
          <w:rFonts w:ascii="Arial" w:hAnsi="Arial" w:eastAsia="Times New Roman" w:cs="Arial"/>
          <w:sz w:val="22"/>
          <w:szCs w:val="22"/>
        </w:rPr>
        <w:t>Dank u wel. Ik nodig graag mevrouw Dobbe van de fractie van de SP uit voor haar bijdrage. Gaat uw gang.</w:t>
      </w:r>
    </w:p>
    <w:p w:rsidR="00B52891" w:rsidP="00B52891" w:rsidRDefault="00B52891" w14:paraId="5B7F3B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Ik heb drie moties.</w:t>
      </w:r>
    </w:p>
    <w:p w:rsidR="00B52891" w:rsidP="00B52891" w:rsidRDefault="00B52891" w14:paraId="3B0B43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bezuiniging doorvoert van 10% op de SPUK-gelden, waardoor ook de middelen voor de regeling Aanvullende Seksuele Gezondheidszorg (ASG) geraakt worden;</w:t>
      </w:r>
      <w:r>
        <w:rPr>
          <w:rFonts w:ascii="Arial" w:hAnsi="Arial" w:eastAsia="Times New Roman" w:cs="Arial"/>
          <w:sz w:val="22"/>
          <w:szCs w:val="22"/>
        </w:rPr>
        <w:br/>
      </w:r>
      <w:r>
        <w:rPr>
          <w:rFonts w:ascii="Arial" w:hAnsi="Arial" w:eastAsia="Times New Roman" w:cs="Arial"/>
          <w:sz w:val="22"/>
          <w:szCs w:val="22"/>
        </w:rPr>
        <w:br/>
        <w:t>constaterende dat in het AZWA is afgesproken dat vanaf 2027 juist weer wordt geïnvesteerd in de regeling ASG;</w:t>
      </w:r>
      <w:r>
        <w:rPr>
          <w:rFonts w:ascii="Arial" w:hAnsi="Arial" w:eastAsia="Times New Roman" w:cs="Arial"/>
          <w:sz w:val="22"/>
          <w:szCs w:val="22"/>
        </w:rPr>
        <w:br/>
      </w:r>
      <w:r>
        <w:rPr>
          <w:rFonts w:ascii="Arial" w:hAnsi="Arial" w:eastAsia="Times New Roman" w:cs="Arial"/>
          <w:sz w:val="22"/>
          <w:szCs w:val="22"/>
        </w:rPr>
        <w:br/>
        <w:t>overwegende dat dit leidt tot de onwenselijke situatie dat er in 2026 een tijdelijk gat zit in de middelen voor ASG in 2026, met grote gevolgen voor de centra voor seksuele gezondheid die deze regeling uitvoeren;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voor het einde van dit jaar met een oplossing te komen voor de korting op de ASG-gelden in 2026, bijvoorbeeld maar niet uitsluitend middels een kasschuif,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3A205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Krul.</w:t>
      </w:r>
      <w:r>
        <w:rPr>
          <w:rFonts w:ascii="Arial" w:hAnsi="Arial" w:eastAsia="Times New Roman" w:cs="Arial"/>
          <w:sz w:val="22"/>
          <w:szCs w:val="22"/>
        </w:rPr>
        <w:br/>
      </w:r>
      <w:r>
        <w:rPr>
          <w:rFonts w:ascii="Arial" w:hAnsi="Arial" w:eastAsia="Times New Roman" w:cs="Arial"/>
          <w:sz w:val="22"/>
          <w:szCs w:val="22"/>
        </w:rPr>
        <w:br/>
        <w:t>Zij krijgt nr. 859 (32793).</w:t>
      </w:r>
    </w:p>
    <w:p w:rsidR="00B52891" w:rsidP="00B52891" w:rsidRDefault="00B52891" w14:paraId="05429A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onverzekerde vrouwen abortuszorg nu niet vergoed krijgen, waardoor zij deze zelf moeten betalen of anders afhankelijk zijn van liefdadigheid;</w:t>
      </w:r>
      <w:r>
        <w:rPr>
          <w:rFonts w:ascii="Arial" w:hAnsi="Arial" w:eastAsia="Times New Roman" w:cs="Arial"/>
          <w:sz w:val="22"/>
          <w:szCs w:val="22"/>
        </w:rPr>
        <w:br/>
      </w:r>
      <w:r>
        <w:rPr>
          <w:rFonts w:ascii="Arial" w:hAnsi="Arial" w:eastAsia="Times New Roman" w:cs="Arial"/>
          <w:sz w:val="22"/>
          <w:szCs w:val="22"/>
        </w:rPr>
        <w:br/>
        <w:t>constaterende dat abortusklinieken niet de financiële middelen hebben om de abortuszorg voor deze vrouwen te financieren;</w:t>
      </w:r>
      <w:r>
        <w:rPr>
          <w:rFonts w:ascii="Arial" w:hAnsi="Arial" w:eastAsia="Times New Roman" w:cs="Arial"/>
          <w:sz w:val="22"/>
          <w:szCs w:val="22"/>
        </w:rPr>
        <w:br/>
      </w:r>
      <w:r>
        <w:rPr>
          <w:rFonts w:ascii="Arial" w:hAnsi="Arial" w:eastAsia="Times New Roman" w:cs="Arial"/>
          <w:sz w:val="22"/>
          <w:szCs w:val="22"/>
        </w:rPr>
        <w:br/>
        <w:t>van mening dat vrouwen niet gedwongen moeten worden tot het uitdragen van een ongewenste zwangerschap, omdat het zorgsysteem hen in de steek laat;</w:t>
      </w:r>
      <w:r>
        <w:rPr>
          <w:rFonts w:ascii="Arial" w:hAnsi="Arial" w:eastAsia="Times New Roman" w:cs="Arial"/>
          <w:sz w:val="22"/>
          <w:szCs w:val="22"/>
        </w:rPr>
        <w:br/>
      </w:r>
      <w:r>
        <w:rPr>
          <w:rFonts w:ascii="Arial" w:hAnsi="Arial" w:eastAsia="Times New Roman" w:cs="Arial"/>
          <w:sz w:val="22"/>
          <w:szCs w:val="22"/>
        </w:rPr>
        <w:br/>
        <w:t xml:space="preserve">verzoekt de regering om te regelen dat ook vrouwen die niet </w:t>
      </w:r>
      <w:proofErr w:type="spellStart"/>
      <w:r>
        <w:rPr>
          <w:rFonts w:ascii="Arial" w:hAnsi="Arial" w:eastAsia="Times New Roman" w:cs="Arial"/>
          <w:sz w:val="22"/>
          <w:szCs w:val="22"/>
        </w:rPr>
        <w:t>Wlz</w:t>
      </w:r>
      <w:proofErr w:type="spellEnd"/>
      <w:r>
        <w:rPr>
          <w:rFonts w:ascii="Arial" w:hAnsi="Arial" w:eastAsia="Times New Roman" w:cs="Arial"/>
          <w:sz w:val="22"/>
          <w:szCs w:val="22"/>
        </w:rPr>
        <w:t>-gerechtigd zijn abortuszorg vergoed kunnen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6730E3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860 (32793).</w:t>
      </w:r>
    </w:p>
    <w:p w:rsidR="00B52891" w:rsidP="00B52891" w:rsidRDefault="00B52891" w14:paraId="59A006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hiv-besmettingen weer stijgt, waardoor mensen de rest van hun leven afhankelijk worden van medicatie;</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PrEP</w:t>
      </w:r>
      <w:proofErr w:type="spellEnd"/>
      <w:r>
        <w:rPr>
          <w:rFonts w:ascii="Arial" w:hAnsi="Arial" w:eastAsia="Times New Roman" w:cs="Arial"/>
          <w:sz w:val="22"/>
          <w:szCs w:val="22"/>
        </w:rPr>
        <w:t>-zorg een bewezen effectieve preventieve maatregel is om hiv-besmettingen te voorkomen, maar dat hiervoor nu een drempel wordt opgeworpen doordat de medicatie zelf betaald moet worden;</w:t>
      </w:r>
      <w:r>
        <w:rPr>
          <w:rFonts w:ascii="Arial" w:hAnsi="Arial" w:eastAsia="Times New Roman" w:cs="Arial"/>
          <w:sz w:val="22"/>
          <w:szCs w:val="22"/>
        </w:rPr>
        <w:br/>
      </w:r>
      <w:r>
        <w:rPr>
          <w:rFonts w:ascii="Arial" w:hAnsi="Arial" w:eastAsia="Times New Roman" w:cs="Arial"/>
          <w:sz w:val="22"/>
          <w:szCs w:val="22"/>
        </w:rPr>
        <w:br/>
        <w:t xml:space="preserve">verzoekt de regering om bij </w:t>
      </w:r>
      <w:proofErr w:type="spellStart"/>
      <w:r>
        <w:rPr>
          <w:rFonts w:ascii="Arial" w:hAnsi="Arial" w:eastAsia="Times New Roman" w:cs="Arial"/>
          <w:sz w:val="22"/>
          <w:szCs w:val="22"/>
        </w:rPr>
        <w:t>PrEP</w:t>
      </w:r>
      <w:proofErr w:type="spellEnd"/>
      <w:r>
        <w:rPr>
          <w:rFonts w:ascii="Arial" w:hAnsi="Arial" w:eastAsia="Times New Roman" w:cs="Arial"/>
          <w:sz w:val="22"/>
          <w:szCs w:val="22"/>
        </w:rPr>
        <w:t>-zorg voortaan ook de medicatie te vergoeden,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6B2A98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861 (32793).</w:t>
      </w:r>
    </w:p>
    <w:p w:rsidR="00B52891" w:rsidP="00B52891" w:rsidRDefault="00B52891" w14:paraId="5C2508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B52891" w:rsidP="00B52891" w:rsidRDefault="00B52891" w14:paraId="13C8A2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mevrouw Hertzberger van de fractie van NSC uit voor haar bijdrage. Gaat uw gang.</w:t>
      </w:r>
    </w:p>
    <w:p w:rsidR="00B52891" w:rsidP="00B52891" w:rsidRDefault="00B52891" w14:paraId="131FAF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Voorzitter. Na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hebben we gevraagd hoe Bevolkingsonderzoek Nederland in een brief aan bijna een miljoen Nederlandse burgers kan stellen dat deelname vanaf nu veilig is, "want de testen en uitstrijkjes gaan nu naar de andere twee laboratoria waar wij mee samenwerken". In de brief die we hierover gisteren ontvingen, waarvoor dank, wordt niet duidelijk waar die sussende en geruststellende woorden op gebaseerd waren. Je kan eigenlijk niet op 12 augustus stellen dat iets veilig is als er geen extra checks zijn uitgevoerd bij de andere laboratoria, maar wel zojuist van bijna een miljoen burgers de persoonsgegevens zijn gestolen. Het is van het grootst mogelijke belang dat in tijden van crisis vertrouwenwekkend wordt gecommuniceerd door een betrouwbare overheid. Dat het vertrouwen hersteld wordt, is van het grootst mogelijke belang voor het bevolkingsonderzoek, dat cruciaal is voor preventie en voor vrouwengezondheid. Ik wil de staatssecretaris en de minister verzoeken erop toe te zien dat door Bevolkingsonderzoek Nederland voortaan alleen wordt gecommuniceerd wat gegrond en gecheckt is. Ik wil hen vragen of zij dat kunnen toezeggen.</w:t>
      </w:r>
      <w:r>
        <w:rPr>
          <w:rFonts w:ascii="Arial" w:hAnsi="Arial" w:eastAsia="Times New Roman" w:cs="Arial"/>
          <w:sz w:val="22"/>
          <w:szCs w:val="22"/>
        </w:rPr>
        <w:br/>
      </w:r>
      <w:r>
        <w:rPr>
          <w:rFonts w:ascii="Arial" w:hAnsi="Arial" w:eastAsia="Times New Roman" w:cs="Arial"/>
          <w:sz w:val="22"/>
          <w:szCs w:val="22"/>
        </w:rPr>
        <w:br/>
        <w:t>Ik heb twee moties.</w:t>
      </w:r>
    </w:p>
    <w:p w:rsidR="00B52891" w:rsidP="00B52891" w:rsidRDefault="00B52891" w14:paraId="41A055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aanvullende dwang- en drangmaatregelen om te vaccineren onwenselijk en contraproductief zijn nu het vertrouwen in vaccins laag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3EF63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Hertzberger.</w:t>
      </w:r>
      <w:r>
        <w:rPr>
          <w:rFonts w:ascii="Arial" w:hAnsi="Arial" w:eastAsia="Times New Roman" w:cs="Arial"/>
          <w:sz w:val="22"/>
          <w:szCs w:val="22"/>
        </w:rPr>
        <w:br/>
      </w:r>
      <w:r>
        <w:rPr>
          <w:rFonts w:ascii="Arial" w:hAnsi="Arial" w:eastAsia="Times New Roman" w:cs="Arial"/>
          <w:sz w:val="22"/>
          <w:szCs w:val="22"/>
        </w:rPr>
        <w:br/>
        <w:t>Zij krijgt nr. 862 (32793).</w:t>
      </w:r>
    </w:p>
    <w:p w:rsidR="00B52891" w:rsidP="00B52891" w:rsidRDefault="00B52891" w14:paraId="075D27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merendeel van de medische laboratoria niet voldoet aan de NEN 7510-richtlijn;</w:t>
      </w:r>
      <w:r>
        <w:rPr>
          <w:rFonts w:ascii="Arial" w:hAnsi="Arial" w:eastAsia="Times New Roman" w:cs="Arial"/>
          <w:sz w:val="22"/>
          <w:szCs w:val="22"/>
        </w:rPr>
        <w:br/>
      </w:r>
      <w:r>
        <w:rPr>
          <w:rFonts w:ascii="Arial" w:hAnsi="Arial" w:eastAsia="Times New Roman" w:cs="Arial"/>
          <w:sz w:val="22"/>
          <w:szCs w:val="22"/>
        </w:rPr>
        <w:br/>
        <w:t xml:space="preserve">overwegende dat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laat zien dat er grote twijfels zijn of de medische laboratoria voldoen aan artikel 5 van de AVG over dataminimalisatie;</w:t>
      </w:r>
      <w:r>
        <w:rPr>
          <w:rFonts w:ascii="Arial" w:hAnsi="Arial" w:eastAsia="Times New Roman" w:cs="Arial"/>
          <w:sz w:val="22"/>
          <w:szCs w:val="22"/>
        </w:rPr>
        <w:br/>
      </w:r>
      <w:r>
        <w:rPr>
          <w:rFonts w:ascii="Arial" w:hAnsi="Arial" w:eastAsia="Times New Roman" w:cs="Arial"/>
          <w:sz w:val="22"/>
          <w:szCs w:val="22"/>
        </w:rPr>
        <w:br/>
        <w:t>overwegende dat diefstal van patiëntengegevens het vertrouwen in het bevolkingsonderzoek ernstig schaadt en vertrouwen essentieel is voor dit soort preventieve programma's;</w:t>
      </w:r>
      <w:r>
        <w:rPr>
          <w:rFonts w:ascii="Arial" w:hAnsi="Arial" w:eastAsia="Times New Roman" w:cs="Arial"/>
          <w:sz w:val="22"/>
          <w:szCs w:val="22"/>
        </w:rPr>
        <w:br/>
      </w:r>
      <w:r>
        <w:rPr>
          <w:rFonts w:ascii="Arial" w:hAnsi="Arial" w:eastAsia="Times New Roman" w:cs="Arial"/>
          <w:sz w:val="22"/>
          <w:szCs w:val="22"/>
        </w:rPr>
        <w:br/>
        <w:t>verzoekt de regering zich steviger in te zetten, zodat alle zorgorganisaties die grote hoeveelheden patiëntengegevens verwerken voldoen aan de NEN 7510-norm, en de Kamer binnen een maand te informeren over de stappen die gezet worden;</w:t>
      </w:r>
      <w:r>
        <w:rPr>
          <w:rFonts w:ascii="Arial" w:hAnsi="Arial" w:eastAsia="Times New Roman" w:cs="Arial"/>
          <w:sz w:val="22"/>
          <w:szCs w:val="22"/>
        </w:rPr>
        <w:br/>
      </w:r>
      <w:r>
        <w:rPr>
          <w:rFonts w:ascii="Arial" w:hAnsi="Arial" w:eastAsia="Times New Roman" w:cs="Arial"/>
          <w:sz w:val="22"/>
          <w:szCs w:val="22"/>
        </w:rPr>
        <w:br/>
        <w:t xml:space="preserve">verzoekt de regering daar waar VWS de aanbestedende partij is in aanbestedingen voor projecten met grootschalige verwerking van medische gegevens en persoonsgegevens </w:t>
      </w:r>
      <w:r>
        <w:rPr>
          <w:rFonts w:ascii="Arial" w:hAnsi="Arial" w:eastAsia="Times New Roman" w:cs="Arial"/>
          <w:sz w:val="22"/>
          <w:szCs w:val="22"/>
        </w:rPr>
        <w:lastRenderedPageBreak/>
        <w:t>eisen voor informatiebeveiliging op te nemen en actief te controleren dat partijen die gecontracteerd worden aan deze norm voldoen,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1BB21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Hertzberger.</w:t>
      </w:r>
      <w:r>
        <w:rPr>
          <w:rFonts w:ascii="Arial" w:hAnsi="Arial" w:eastAsia="Times New Roman" w:cs="Arial"/>
          <w:sz w:val="22"/>
          <w:szCs w:val="22"/>
        </w:rPr>
        <w:br/>
      </w:r>
      <w:r>
        <w:rPr>
          <w:rFonts w:ascii="Arial" w:hAnsi="Arial" w:eastAsia="Times New Roman" w:cs="Arial"/>
          <w:sz w:val="22"/>
          <w:szCs w:val="22"/>
        </w:rPr>
        <w:br/>
        <w:t>Zij krijgt nr. 863 (32793).</w:t>
      </w:r>
    </w:p>
    <w:p w:rsidR="00B52891" w:rsidP="00B52891" w:rsidRDefault="00B52891" w14:paraId="19665F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Dank u wel.</w:t>
      </w:r>
    </w:p>
    <w:p w:rsidR="00B52891" w:rsidP="00B52891" w:rsidRDefault="00B52891" w14:paraId="07753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toegekomen aan de laatste spreker van dit tweeminutendebat. Dat is de heer Claassen van de fractie van de PVV. Gaat uw gang.</w:t>
      </w:r>
    </w:p>
    <w:p w:rsidR="00B52891" w:rsidP="00B52891" w:rsidRDefault="00B52891" w14:paraId="368C92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één motie in de aanbieding.</w:t>
      </w:r>
    </w:p>
    <w:p w:rsidR="00B52891" w:rsidP="00B52891" w:rsidRDefault="00B52891" w14:paraId="49D4FD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combinatievaccins, zoals griep en corona, het potentieel hebben om zorgpersoneel te ontlasten, administratieve lasten te verminderen en het aantal bezoeken aan priklocaties te beperken;</w:t>
      </w:r>
      <w:r>
        <w:rPr>
          <w:rFonts w:ascii="Arial" w:hAnsi="Arial" w:eastAsia="Times New Roman" w:cs="Arial"/>
          <w:sz w:val="22"/>
          <w:szCs w:val="22"/>
        </w:rPr>
        <w:br/>
      </w:r>
      <w:r>
        <w:rPr>
          <w:rFonts w:ascii="Arial" w:hAnsi="Arial" w:eastAsia="Times New Roman" w:cs="Arial"/>
          <w:sz w:val="22"/>
          <w:szCs w:val="22"/>
        </w:rPr>
        <w:br/>
        <w:t>overwegende dat combinatievaccins leiden tot minder prikmomenten voor patiënten en de kans op bijwerkingen als gevolg van vaccineren wordt verkleind;</w:t>
      </w:r>
      <w:r>
        <w:rPr>
          <w:rFonts w:ascii="Arial" w:hAnsi="Arial" w:eastAsia="Times New Roman" w:cs="Arial"/>
          <w:sz w:val="22"/>
          <w:szCs w:val="22"/>
        </w:rPr>
        <w:br/>
      </w:r>
      <w:r>
        <w:rPr>
          <w:rFonts w:ascii="Arial" w:hAnsi="Arial" w:eastAsia="Times New Roman" w:cs="Arial"/>
          <w:sz w:val="22"/>
          <w:szCs w:val="22"/>
        </w:rPr>
        <w:br/>
        <w:t>constaterende dat deze combinatievaccins kunnen bijdragen aan een doelmatiger en efficiënter vaccinatiestelsel;</w:t>
      </w:r>
      <w:r>
        <w:rPr>
          <w:rFonts w:ascii="Arial" w:hAnsi="Arial" w:eastAsia="Times New Roman" w:cs="Arial"/>
          <w:sz w:val="22"/>
          <w:szCs w:val="22"/>
        </w:rPr>
        <w:br/>
      </w:r>
      <w:r>
        <w:rPr>
          <w:rFonts w:ascii="Arial" w:hAnsi="Arial" w:eastAsia="Times New Roman" w:cs="Arial"/>
          <w:sz w:val="22"/>
          <w:szCs w:val="22"/>
        </w:rPr>
        <w:br/>
        <w:t>verzoekt de regering om in samenwerking met de relevante veldpartijen, zoals het RIVM, de GGD, de Gezondheidsraad en de farmaceutische industrie, onderzoek te doen naar de vereisten voor de implementatie van combinatievaccins, zodat Nederland bij goedkeuring snel en effectief tot invoering kan overgaan, en de Kamer hierover vóór de Voorjaarsnota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891" w:rsidP="00B52891" w:rsidRDefault="00B52891" w14:paraId="0B0DB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864 (32793).</w:t>
      </w:r>
    </w:p>
    <w:p w:rsidR="00B52891" w:rsidP="00B52891" w:rsidRDefault="00B52891" w14:paraId="285C4B16" w14:textId="77777777">
      <w:pPr>
        <w:spacing w:after="240"/>
        <w:rPr>
          <w:rFonts w:ascii="Arial" w:hAnsi="Arial" w:eastAsia="Times New Roman" w:cs="Arial"/>
          <w:sz w:val="22"/>
          <w:szCs w:val="22"/>
        </w:rPr>
      </w:pPr>
      <w:r>
        <w:rPr>
          <w:rFonts w:ascii="Arial" w:hAnsi="Arial" w:eastAsia="Times New Roman" w:cs="Arial"/>
          <w:sz w:val="22"/>
          <w:szCs w:val="22"/>
        </w:rPr>
        <w:t>Dank u wel. De beide bewindspersonen hebben aangegeven zes minuten nodig te hebben voor de appreciatie van de ingediende moties. Dat waardeer ik als voorzitter zeer. Ik schors voor zes minuten. Blijf vooral in de buurt.</w:t>
      </w:r>
    </w:p>
    <w:p w:rsidR="00B52891" w:rsidP="00B52891" w:rsidRDefault="00B52891" w14:paraId="77B940B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19.40 uur tot 19.44 uur geschorst.</w:t>
      </w:r>
    </w:p>
    <w:p w:rsidR="00B52891" w:rsidP="00B52891" w:rsidRDefault="00B52891" w14:paraId="18F48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Publieke gezondheidszorg. </w:t>
      </w:r>
      <w:r>
        <w:rPr>
          <w:rFonts w:ascii="Arial" w:hAnsi="Arial" w:eastAsia="Times New Roman" w:cs="Arial"/>
          <w:sz w:val="22"/>
          <w:szCs w:val="22"/>
        </w:rPr>
        <w:lastRenderedPageBreak/>
        <w:t>Wij zijn toegekomen aan de appreciatie van de moties. Ik geef als eerste met alle plezier het woord aan de minister. Gaat uw gang.</w:t>
      </w:r>
    </w:p>
    <w:p w:rsidR="00B52891" w:rsidP="00B52891" w:rsidRDefault="00B52891" w14:paraId="792D99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 xml:space="preserve">Dank u wel, voorzitter. De motie op stuk nr. 863 van mevrouw Hertzberger over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xml:space="preserve"> en de aanbestedingen geef ik graag oordeel Kamer.</w:t>
      </w:r>
    </w:p>
    <w:p w:rsidR="00B52891" w:rsidP="00B52891" w:rsidRDefault="00B52891" w14:paraId="65729A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863 krijgt oordeel Kamer.</w:t>
      </w:r>
      <w:r>
        <w:rPr>
          <w:rFonts w:ascii="Arial" w:hAnsi="Arial" w:eastAsia="Times New Roman" w:cs="Arial"/>
          <w:sz w:val="22"/>
          <w:szCs w:val="22"/>
        </w:rPr>
        <w:br/>
      </w:r>
      <w:r>
        <w:rPr>
          <w:rFonts w:ascii="Arial" w:hAnsi="Arial" w:eastAsia="Times New Roman" w:cs="Arial"/>
          <w:sz w:val="22"/>
          <w:szCs w:val="22"/>
        </w:rPr>
        <w:br/>
        <w:t>Dan geef ik nu met alle plezier het woord aan de staatssecretaris. Gaat uw gang.</w:t>
      </w:r>
    </w:p>
    <w:p w:rsidR="00B52891" w:rsidP="00B52891" w:rsidRDefault="00B52891" w14:paraId="788BD3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Mevrouw Hertzberger had nog een motie. Dat is een spreekt-uitmotie. Daar hoef ik namens het kabinet verder geen oordeel aan te geven, maar ik vind het wel prettig om te kunnen zeggen dat de RS-prikcampagne waar we een paar weken geleden mee begonnen zijn, tot een deelname van meer dan 90% heeft geleid. Er zijn dus ook goede berichten op het punt van vaccinatie- en immunisatieprogramma's.</w:t>
      </w:r>
    </w:p>
    <w:p w:rsidR="00B52891" w:rsidP="00B52891" w:rsidRDefault="00B52891" w14:paraId="274C8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interruptie.</w:t>
      </w:r>
    </w:p>
    <w:p w:rsidR="00B52891" w:rsidP="00B52891" w:rsidRDefault="00B52891" w14:paraId="3CFEFA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Kunt u nog iets zeggen over de toezegging over het vertrouwenwekkend communiceren van Bevolkingsonderzoek Nederland?</w:t>
      </w:r>
    </w:p>
    <w:p w:rsidR="00B52891" w:rsidP="00B52891" w:rsidRDefault="00B52891" w14:paraId="1CDDF9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Hertzberger bedoelt: de staatssecretaris.</w:t>
      </w:r>
    </w:p>
    <w:p w:rsidR="00B52891" w:rsidP="00B52891" w:rsidRDefault="00B52891" w14:paraId="0AA9BE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Die vraag heb ik gemist. Welke vraag was dat? Sorry.</w:t>
      </w:r>
    </w:p>
    <w:p w:rsidR="00B52891" w:rsidP="00B52891" w:rsidRDefault="00B52891" w14:paraId="2CF831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Ik had een korte vraag: waarop was de opmerking gebaseerd dat deelname aan het bevolkingsonderzoek vanaf nu veilig is? Dat is op 12 augustus naar bijna een miljoen vrouwen verstuurd. Wij probeerden te achterhalen waarop dat gebaseerd was. Uiteindelijk moeten we zeggen dat die checks pas daarna zijn gekomen en nog steeds </w:t>
      </w:r>
      <w:proofErr w:type="spellStart"/>
      <w:r>
        <w:rPr>
          <w:rFonts w:ascii="Arial" w:hAnsi="Arial" w:eastAsia="Times New Roman" w:cs="Arial"/>
          <w:sz w:val="22"/>
          <w:szCs w:val="22"/>
        </w:rPr>
        <w:t>ongoing</w:t>
      </w:r>
      <w:proofErr w:type="spellEnd"/>
      <w:r>
        <w:rPr>
          <w:rFonts w:ascii="Arial" w:hAnsi="Arial" w:eastAsia="Times New Roman" w:cs="Arial"/>
          <w:sz w:val="22"/>
          <w:szCs w:val="22"/>
        </w:rPr>
        <w:t xml:space="preserve"> zijn; dat maken wij in ieder geval op uit de communicatie. De vraag is waarop dat gebaseerd was en of het bevolkingsonderzoek hier in de toekomst misschien wat vertrouwenwekkender over kan communiceren.</w:t>
      </w:r>
    </w:p>
    <w:p w:rsidR="00B52891" w:rsidP="00B52891" w:rsidRDefault="00B52891" w14:paraId="48996F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kan sowieso toezeggen dat vertrouwenwekkend communiceren heel belangrijk is en dat we daar ook zorgvuldig aandacht aan besteden. Volgens mij heeft de minister in de brief die deze week is uitgegaan en waar mevrouw Hertzberger ook al naar verwees, uitgelegd wat er met die andere laboratoria wel of niet al is gedaan om de veiligheid te waarborgen. Als dat een antwoord op de vraag van mevrouw Hertzberger kan zijn, dan hou ik het daar graag bij, maar het belang zien wij allebei. Ik hoop dat we dat ook telkens weer kunnen benadrukken.</w:t>
      </w:r>
      <w:r>
        <w:rPr>
          <w:rFonts w:ascii="Arial" w:hAnsi="Arial" w:eastAsia="Times New Roman" w:cs="Arial"/>
          <w:sz w:val="22"/>
          <w:szCs w:val="22"/>
        </w:rPr>
        <w:br/>
      </w:r>
      <w:r>
        <w:rPr>
          <w:rFonts w:ascii="Arial" w:hAnsi="Arial" w:eastAsia="Times New Roman" w:cs="Arial"/>
          <w:sz w:val="22"/>
          <w:szCs w:val="22"/>
        </w:rPr>
        <w:br/>
        <w:t>Ik heb nog een reactie op een aantal moties. De motie op stuk nr. 857 van mevrouw Slagt-Tichelman, over aandacht voor vrouwengezondheid en het daarin meenemen van het aspect van botgezondheid, geef ik oordeel Kamer.</w:t>
      </w:r>
    </w:p>
    <w:p w:rsidR="00B52891" w:rsidP="00B52891" w:rsidRDefault="00B52891" w14:paraId="414F2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857 krijgt oordeel Kamer.</w:t>
      </w:r>
    </w:p>
    <w:p w:rsidR="00B52891" w:rsidP="00B52891" w:rsidRDefault="00B52891" w14:paraId="15062E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Overigens gaat de botgezondheid al vanaf ongeveer het 30ste levensjaar achteruit. Leefstijl is dus sowieso in heel veel fases belangrijk. Maar mevrouw Slagt-Tichelman had daar een goed punt.</w:t>
      </w:r>
      <w:r>
        <w:rPr>
          <w:rFonts w:ascii="Arial" w:hAnsi="Arial" w:eastAsia="Times New Roman" w:cs="Arial"/>
          <w:sz w:val="22"/>
          <w:szCs w:val="22"/>
        </w:rPr>
        <w:br/>
      </w:r>
      <w:r>
        <w:rPr>
          <w:rFonts w:ascii="Arial" w:hAnsi="Arial" w:eastAsia="Times New Roman" w:cs="Arial"/>
          <w:sz w:val="22"/>
          <w:szCs w:val="22"/>
        </w:rPr>
        <w:br/>
        <w:t xml:space="preserve">De motie op stuk nr. 858 ging naar aanleiding van de </w:t>
      </w:r>
      <w:proofErr w:type="spellStart"/>
      <w:r>
        <w:rPr>
          <w:rFonts w:ascii="Arial" w:hAnsi="Arial" w:eastAsia="Times New Roman" w:cs="Arial"/>
          <w:sz w:val="22"/>
          <w:szCs w:val="22"/>
        </w:rPr>
        <w:t>Ballerine</w:t>
      </w:r>
      <w:proofErr w:type="spellEnd"/>
      <w:r>
        <w:rPr>
          <w:rFonts w:ascii="Arial" w:hAnsi="Arial" w:eastAsia="Times New Roman" w:cs="Arial"/>
          <w:sz w:val="22"/>
          <w:szCs w:val="22"/>
        </w:rPr>
        <w:t>-spiraal over de bijsluiters en de toelatingseisen; het zijn eigenlijk twee verzoeken. De richtlijn rondom onder andere deze voorbehoedsmiddelen is aangescherpt. Als ik 'm zo uit mag leggen dat ik gewoon heel erg mijn best ga doen om ook samen met andere landen hier aandacht voor te vragen en te kijken of we dit kunnen aanscherpen, dan geef ik deze motie ook graag oordeel Kamer.</w:t>
      </w:r>
    </w:p>
    <w:p w:rsidR="00B52891" w:rsidP="00B52891" w:rsidRDefault="00B52891" w14:paraId="29329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indiener knikken. Dan krijgt de motie op stuk nr. 858 oordeel Kamer. De motie op stuk nr. 859.</w:t>
      </w:r>
    </w:p>
    <w:p w:rsidR="00B52891" w:rsidP="00B52891" w:rsidRDefault="00B52891" w14:paraId="154500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859 gaat over de ASG-gelden. Ik voel heel goed met mevrouw Dobbe mee. We hebben hier natuurlijk in het commissiedebat ook al het een en ander over gewisseld, maar het is geen echte dekking, dus ik zal deze toch moeten ontraden.</w:t>
      </w:r>
    </w:p>
    <w:p w:rsidR="00B52891" w:rsidP="00B52891" w:rsidRDefault="00B52891" w14:paraId="1327C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859 wordt ontraden. De motie op stuk nr. 860.</w:t>
      </w:r>
    </w:p>
    <w:p w:rsidR="00B52891" w:rsidP="00B52891" w:rsidRDefault="00B52891" w14:paraId="786758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860 gaat over abortuszorg voor niet-</w:t>
      </w:r>
      <w:proofErr w:type="spellStart"/>
      <w:r>
        <w:rPr>
          <w:rFonts w:ascii="Arial" w:hAnsi="Arial" w:eastAsia="Times New Roman" w:cs="Arial"/>
          <w:sz w:val="22"/>
          <w:szCs w:val="22"/>
        </w:rPr>
        <w:t>Wlz</w:t>
      </w:r>
      <w:proofErr w:type="spellEnd"/>
      <w:r>
        <w:rPr>
          <w:rFonts w:ascii="Arial" w:hAnsi="Arial" w:eastAsia="Times New Roman" w:cs="Arial"/>
          <w:sz w:val="22"/>
          <w:szCs w:val="22"/>
        </w:rPr>
        <w:t>-gerechtigde vrouwen. Iedereen die in Nederland woont of werkt, heeft recht op toegang tot abortuszorg. Ik ga dat niet verder uitbreiden, omdat ik dat niet goed uitlegbaar vind, dus de motie op stuk nr. 860 wordt ook ontraden.</w:t>
      </w:r>
    </w:p>
    <w:p w:rsidR="00B52891" w:rsidP="00B52891" w:rsidRDefault="00B52891" w14:paraId="2FBD0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860 wordt ontraden. De motie op stuk nr. 861.</w:t>
      </w:r>
    </w:p>
    <w:p w:rsidR="00B52891" w:rsidP="00B52891" w:rsidRDefault="00B52891" w14:paraId="00B6C8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861 gaat over de </w:t>
      </w:r>
      <w:proofErr w:type="spellStart"/>
      <w:r>
        <w:rPr>
          <w:rFonts w:ascii="Arial" w:hAnsi="Arial" w:eastAsia="Times New Roman" w:cs="Arial"/>
          <w:sz w:val="22"/>
          <w:szCs w:val="22"/>
        </w:rPr>
        <w:t>PrEP</w:t>
      </w:r>
      <w:proofErr w:type="spellEnd"/>
      <w:r>
        <w:rPr>
          <w:rFonts w:ascii="Arial" w:hAnsi="Arial" w:eastAsia="Times New Roman" w:cs="Arial"/>
          <w:sz w:val="22"/>
          <w:szCs w:val="22"/>
        </w:rPr>
        <w:t xml:space="preserve">-zorg. Hier is al menig debat over gevoerd in deze Kamer. </w:t>
      </w:r>
      <w:proofErr w:type="spellStart"/>
      <w:r>
        <w:rPr>
          <w:rFonts w:ascii="Arial" w:hAnsi="Arial" w:eastAsia="Times New Roman" w:cs="Arial"/>
          <w:sz w:val="22"/>
          <w:szCs w:val="22"/>
        </w:rPr>
        <w:t>PrEP</w:t>
      </w:r>
      <w:proofErr w:type="spellEnd"/>
      <w:r>
        <w:rPr>
          <w:rFonts w:ascii="Arial" w:hAnsi="Arial" w:eastAsia="Times New Roman" w:cs="Arial"/>
          <w:sz w:val="22"/>
          <w:szCs w:val="22"/>
        </w:rPr>
        <w:t xml:space="preserve"> kost ongeveer €16 voor 30 pillen. Dat is volgens mij overkomelijk. We gaan daar geen apart budget voor vrijmaken, ook omdat we het gewoon terecht vinden dat een deel van deze zorg vergoed wordt door de mensen zelf, dus die ontraad ik.</w:t>
      </w:r>
    </w:p>
    <w:p w:rsidR="00B52891" w:rsidP="00B52891" w:rsidRDefault="00B52891" w14:paraId="7F27C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861 wordt ontraden.</w:t>
      </w:r>
    </w:p>
    <w:p w:rsidR="00B52891" w:rsidP="00B52891" w:rsidRDefault="00B52891" w14:paraId="3384AD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Over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862 en 863 hebben we het reeds gehad.</w:t>
      </w:r>
    </w:p>
    <w:p w:rsidR="00B52891" w:rsidP="00B52891" w:rsidRDefault="00B52891" w14:paraId="0413C5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864.</w:t>
      </w:r>
    </w:p>
    <w:p w:rsidR="00B52891" w:rsidP="00B52891" w:rsidRDefault="00B52891" w14:paraId="05817D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864 is van de heer Claassen. Die moet ik ontraden. De partijen die de heer Claassen noemt in zijn verzoek, hebben allemaal een eigen rol daarin. Dat hebben wij niet zozeer. De industrie moet zelf bepalen wat ze doen met die combinatievaccins. Maar ik heb wel goed nieuws voor de heer Claassen, want wij vinden het wel heel belangrijk dat het vaccinatieaanbod voor volwassenen op een efficiëntere en effectievere manier wordt georganiseerd. We zijn nu bezig om dat op een rijtje te zetten. Ik kan me voorstellen dat combinatievaccins in ieder geval een rol zullen hebben in de brief die we daarover schrijven.</w:t>
      </w:r>
    </w:p>
    <w:p w:rsidR="00B52891" w:rsidP="00B52891" w:rsidRDefault="00B52891" w14:paraId="53BBBC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264 wordt ontraden. Een korte interruptie voor de heer Claassen.</w:t>
      </w:r>
    </w:p>
    <w:p w:rsidR="00B52891" w:rsidP="00B52891" w:rsidRDefault="00B52891" w14:paraId="643E78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is goed om te horen. Overigens heb je combinatievaccins ook voor kindervaccinaties. Er komen een heleboel nieuwe, slimme varianten op. Daarom geldt deze motie ook daarvoor. Maar de motie roept in principe op om dit bespreekbaar te maken met de veldpartijen, te kijken of zij daar onderzoek naar willen doen en aan ons daarover te rapporteren. Ik vraag niet aan de minister om te bewerkstelligen dat zij dat nu per se moeten gaan invoeren.</w:t>
      </w:r>
    </w:p>
    <w:p w:rsidR="00B52891" w:rsidP="00B52891" w:rsidRDefault="00B52891" w14:paraId="4BAED2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Dat snap ik. Tegelijkertijd heeft zo'n gesprek, als we dat organiseren, ook wel een doel. De staatssecretaris ontraad deze motie toch.</w:t>
      </w:r>
    </w:p>
    <w:p w:rsidR="00B52891" w:rsidP="00B52891" w:rsidRDefault="00B52891" w14:paraId="0CD634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264 blijft de appreciatie "ontraden" houden.</w:t>
      </w:r>
      <w:r>
        <w:rPr>
          <w:rFonts w:ascii="Arial" w:hAnsi="Arial" w:eastAsia="Times New Roman" w:cs="Arial"/>
          <w:sz w:val="22"/>
          <w:szCs w:val="22"/>
        </w:rPr>
        <w:br/>
      </w:r>
      <w:r>
        <w:rPr>
          <w:rFonts w:ascii="Arial" w:hAnsi="Arial" w:eastAsia="Times New Roman" w:cs="Arial"/>
          <w:sz w:val="22"/>
          <w:szCs w:val="22"/>
        </w:rPr>
        <w:br/>
        <w:t>Hiermee zijn wij aan het einde gekomen van dit tweeminutendebat.</w:t>
      </w:r>
    </w:p>
    <w:p w:rsidR="00B52891" w:rsidP="00B52891" w:rsidRDefault="00B52891" w14:paraId="109EAA6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52891" w:rsidP="00B52891" w:rsidRDefault="00B52891" w14:paraId="31FC0B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seconden. Dan gaan wij door met het tweeminutendebat Jeugdbeleid.</w:t>
      </w:r>
    </w:p>
    <w:p w:rsidR="00B52891" w:rsidP="00B52891" w:rsidRDefault="00B52891" w14:paraId="2D57140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081B86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91"/>
    <w:rsid w:val="002C3023"/>
    <w:rsid w:val="007B2178"/>
    <w:rsid w:val="00B5289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0891"/>
  <w15:chartTrackingRefBased/>
  <w15:docId w15:val="{2D809DF8-4F57-4C3F-B660-3A3EA197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289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528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528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528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5289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5289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528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528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528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5289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28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28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28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28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28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28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28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28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2891"/>
    <w:rPr>
      <w:rFonts w:eastAsiaTheme="majorEastAsia" w:cstheme="majorBidi"/>
      <w:color w:val="272727" w:themeColor="text1" w:themeTint="D8"/>
    </w:rPr>
  </w:style>
  <w:style w:type="paragraph" w:styleId="Titel">
    <w:name w:val="Title"/>
    <w:basedOn w:val="Standaard"/>
    <w:next w:val="Standaard"/>
    <w:link w:val="TitelChar"/>
    <w:uiPriority w:val="10"/>
    <w:qFormat/>
    <w:rsid w:val="00B5289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528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28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528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289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52891"/>
    <w:rPr>
      <w:i/>
      <w:iCs/>
      <w:color w:val="404040" w:themeColor="text1" w:themeTint="BF"/>
    </w:rPr>
  </w:style>
  <w:style w:type="paragraph" w:styleId="Lijstalinea">
    <w:name w:val="List Paragraph"/>
    <w:basedOn w:val="Standaard"/>
    <w:uiPriority w:val="34"/>
    <w:qFormat/>
    <w:rsid w:val="00B5289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52891"/>
    <w:rPr>
      <w:i/>
      <w:iCs/>
      <w:color w:val="0F4761" w:themeColor="accent1" w:themeShade="BF"/>
    </w:rPr>
  </w:style>
  <w:style w:type="paragraph" w:styleId="Duidelijkcitaat">
    <w:name w:val="Intense Quote"/>
    <w:basedOn w:val="Standaard"/>
    <w:next w:val="Standaard"/>
    <w:link w:val="DuidelijkcitaatChar"/>
    <w:uiPriority w:val="30"/>
    <w:qFormat/>
    <w:rsid w:val="00B528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52891"/>
    <w:rPr>
      <w:i/>
      <w:iCs/>
      <w:color w:val="0F4761" w:themeColor="accent1" w:themeShade="BF"/>
    </w:rPr>
  </w:style>
  <w:style w:type="character" w:styleId="Intensieveverwijzing">
    <w:name w:val="Intense Reference"/>
    <w:basedOn w:val="Standaardalinea-lettertype"/>
    <w:uiPriority w:val="32"/>
    <w:qFormat/>
    <w:rsid w:val="00B52891"/>
    <w:rPr>
      <w:b/>
      <w:bCs/>
      <w:smallCaps/>
      <w:color w:val="0F4761" w:themeColor="accent1" w:themeShade="BF"/>
      <w:spacing w:val="5"/>
    </w:rPr>
  </w:style>
  <w:style w:type="character" w:styleId="Zwaar">
    <w:name w:val="Strong"/>
    <w:basedOn w:val="Standaardalinea-lettertype"/>
    <w:uiPriority w:val="22"/>
    <w:qFormat/>
    <w:rsid w:val="00B52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2606</ap:Words>
  <ap:Characters>14337</ap:Characters>
  <ap:DocSecurity>0</ap:DocSecurity>
  <ap:Lines>119</ap:Lines>
  <ap:Paragraphs>33</ap:Paragraphs>
  <ap:ScaleCrop>false</ap:ScaleCrop>
  <ap:LinksUpToDate>false</ap:LinksUpToDate>
  <ap:CharactersWithSpaces>16910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2025-10-02T08:34:00.0000000Z</dcterms:created>
  <dcterms:modified xsi:type="dcterms:W3CDTF">2025-10-02T08:34:00.0000000Z</dcterms:modified>
  <version/>
  <category/>
</coreProperties>
</file>