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AB39F0" w:rsidRDefault="00EE2A9D" w14:paraId="6A9BBD8B" w14:textId="77777777"/>
        <w:p w:rsidR="00241BB9" w:rsidP="00AB39F0" w:rsidRDefault="000A018A" w14:paraId="73C35D88" w14:textId="77777777">
          <w:pPr>
            <w:spacing w:line="240" w:lineRule="auto"/>
          </w:pPr>
        </w:p>
      </w:sdtContent>
    </w:sdt>
    <w:p w:rsidR="00CD5856" w:rsidP="00AB39F0" w:rsidRDefault="00CD5856" w14:paraId="28E82D3C" w14:textId="77777777">
      <w:pPr>
        <w:sectPr w:rsidR="00CD5856" w:rsidSect="003C472B">
          <w:headerReference w:type="default" r:id="rId9"/>
          <w:type w:val="continuous"/>
          <w:pgSz w:w="11905" w:h="16837"/>
          <w:pgMar w:top="2948" w:right="2778" w:bottom="1049" w:left="1588" w:header="6521" w:footer="709" w:gutter="0"/>
          <w:pgNumType w:start="1"/>
          <w:cols w:space="708"/>
          <w:docGrid w:linePitch="326"/>
        </w:sectPr>
      </w:pPr>
    </w:p>
    <w:p w:rsidR="00915511" w:rsidP="00AB39F0" w:rsidRDefault="000A018A" w14:paraId="6E1C0FF7" w14:textId="77777777">
      <w:r>
        <w:t>Geachte voorzitter,</w:t>
      </w:r>
    </w:p>
    <w:p w:rsidR="00915511" w:rsidP="00AB39F0" w:rsidRDefault="00915511" w14:paraId="459D6746" w14:textId="77777777"/>
    <w:p w:rsidR="00915511" w:rsidP="00AB39F0" w:rsidRDefault="000A018A" w14:paraId="428FBBAD" w14:textId="77777777">
      <w:r>
        <w:t>Met deze brief</w:t>
      </w:r>
      <w:r w:rsidRPr="006A6246">
        <w:t xml:space="preserve"> </w:t>
      </w:r>
      <w:r>
        <w:t xml:space="preserve">geef ik invulling aan </w:t>
      </w:r>
      <w:r w:rsidRPr="006A6246">
        <w:t xml:space="preserve">de toezegging </w:t>
      </w:r>
      <w:r>
        <w:t>die is gedaan</w:t>
      </w:r>
      <w:r w:rsidRPr="00BE76FC">
        <w:t xml:space="preserve"> </w:t>
      </w:r>
      <w:r>
        <w:t xml:space="preserve">door mijn ambtsvoorganger </w:t>
      </w:r>
      <w:r w:rsidRPr="004C0CCB">
        <w:t>aan</w:t>
      </w:r>
      <w:r w:rsidR="00114CFB">
        <w:t xml:space="preserve"> het</w:t>
      </w:r>
      <w:r w:rsidRPr="004C0CCB">
        <w:t xml:space="preserve"> lid Krul (CDA) </w:t>
      </w:r>
      <w:r w:rsidRPr="00BE76FC">
        <w:t xml:space="preserve">tijdens het commissiedebat Leefstijlpreventie van 24 april jl., over het uitzoeken van de regelgeving rondom </w:t>
      </w:r>
      <w:proofErr w:type="spellStart"/>
      <w:r w:rsidRPr="00BE76FC">
        <w:t>energiedrank</w:t>
      </w:r>
      <w:proofErr w:type="spellEnd"/>
      <w:r w:rsidRPr="00BE76FC">
        <w:t xml:space="preserve"> in een aantal lidstaten in de Europese Unie. </w:t>
      </w:r>
    </w:p>
    <w:p w:rsidR="00915511" w:rsidP="00AB39F0" w:rsidRDefault="00915511" w14:paraId="1F1FAE1F" w14:textId="77777777"/>
    <w:p w:rsidRPr="004C0CCB" w:rsidR="00915511" w:rsidP="00AB39F0" w:rsidRDefault="000A018A" w14:paraId="1D679FAC" w14:textId="77777777">
      <w:pPr>
        <w:rPr>
          <w:i/>
          <w:iCs/>
        </w:rPr>
      </w:pPr>
      <w:r w:rsidRPr="004C0CCB">
        <w:rPr>
          <w:i/>
          <w:iCs/>
        </w:rPr>
        <w:t xml:space="preserve">Gebruik </w:t>
      </w:r>
      <w:proofErr w:type="spellStart"/>
      <w:r w:rsidRPr="004C0CCB">
        <w:rPr>
          <w:i/>
          <w:iCs/>
        </w:rPr>
        <w:t>energiedrank</w:t>
      </w:r>
      <w:proofErr w:type="spellEnd"/>
      <w:r w:rsidRPr="004C0CCB">
        <w:rPr>
          <w:i/>
          <w:iCs/>
        </w:rPr>
        <w:t xml:space="preserve"> </w:t>
      </w:r>
    </w:p>
    <w:p w:rsidRPr="00D83DF6" w:rsidR="00915511" w:rsidP="00AB39F0" w:rsidRDefault="000A018A" w14:paraId="2B655D1B" w14:textId="77777777">
      <w:r w:rsidRPr="00D83DF6">
        <w:t>Het RIVM gaf in 2018</w:t>
      </w:r>
      <w:r>
        <w:rPr>
          <w:rStyle w:val="Voetnootmarkering"/>
        </w:rPr>
        <w:footnoteReference w:id="1"/>
      </w:r>
      <w:r w:rsidRPr="00D83DF6">
        <w:t xml:space="preserve"> aan dat een hoge consumptie van </w:t>
      </w:r>
      <w:proofErr w:type="spellStart"/>
      <w:r w:rsidRPr="00D83DF6">
        <w:t>energiedrank</w:t>
      </w:r>
      <w:proofErr w:type="spellEnd"/>
      <w:r w:rsidRPr="00D83DF6">
        <w:t xml:space="preserve">, met name binnen korte tijd, kan leiden tot </w:t>
      </w:r>
      <w:r w:rsidRPr="00D83DF6">
        <w:t>gezondheidsklachten zoals hartritmestoornissen, effecten op het centraal zenuwstelsel en leverproblemen. Het RIVM beschouwt een dagelijkse consumptie van 750 ml of meer als een risico.</w:t>
      </w:r>
    </w:p>
    <w:p w:rsidR="00915511" w:rsidP="00AB39F0" w:rsidRDefault="000A018A" w14:paraId="6AB1A38E" w14:textId="0989F131">
      <w:r w:rsidRPr="00D83DF6">
        <w:t>Recentere gegevens uit de voedselconsumptiepeiling (VCP 2019-2021)</w:t>
      </w:r>
      <w:r>
        <w:rPr>
          <w:rStyle w:val="Voetnootmarkering"/>
        </w:rPr>
        <w:footnoteReference w:id="2"/>
      </w:r>
      <w:r w:rsidRPr="00D83DF6">
        <w:t xml:space="preserve"> laten zien dat van de 12- tot en met 18-jarigen 3,5% </w:t>
      </w:r>
      <w:proofErr w:type="spellStart"/>
      <w:r w:rsidRPr="00D83DF6">
        <w:t>energiedrank</w:t>
      </w:r>
      <w:proofErr w:type="spellEnd"/>
      <w:r w:rsidRPr="00D83DF6">
        <w:t xml:space="preserve"> heeft gebruikt op ten minste één van de twee dagen waarover is gerapporteerd. Dit aandeel is iets hoger dan de eerdere inschatting</w:t>
      </w:r>
      <w:r>
        <w:t xml:space="preserve"> die is gedaan in het onderzoek in 2018, waaruit naar voren kwam</w:t>
      </w:r>
      <w:r w:rsidRPr="00D83DF6">
        <w:t xml:space="preserve"> </w:t>
      </w:r>
      <w:r>
        <w:t>dat</w:t>
      </w:r>
      <w:r w:rsidRPr="00D83DF6">
        <w:t xml:space="preserve"> 2 tot 3% jongeren boven de risicogrens zaten. Het VCP-onderzoek is echter relatief kleinschalig, waardoor </w:t>
      </w:r>
      <w:r w:rsidR="000F0EDC">
        <w:t xml:space="preserve">vergelijkingen niet goed te maken zijn </w:t>
      </w:r>
      <w:r>
        <w:t>en het moeilijk is op basis hiervan een trend aan te geven</w:t>
      </w:r>
      <w:r w:rsidRPr="00D83DF6">
        <w:t>.</w:t>
      </w:r>
      <w:r>
        <w:t xml:space="preserve"> </w:t>
      </w:r>
    </w:p>
    <w:p w:rsidR="00915511" w:rsidP="00AB39F0" w:rsidRDefault="00915511" w14:paraId="3BDC7B1E" w14:textId="77777777">
      <w:pPr>
        <w:rPr>
          <w:i/>
          <w:iCs/>
        </w:rPr>
      </w:pPr>
    </w:p>
    <w:p w:rsidRPr="004C0CCB" w:rsidR="00915511" w:rsidP="00AB39F0" w:rsidRDefault="000A018A" w14:paraId="146C0365" w14:textId="77777777">
      <w:pPr>
        <w:rPr>
          <w:i/>
          <w:iCs/>
        </w:rPr>
      </w:pPr>
      <w:r w:rsidRPr="004C0CCB">
        <w:rPr>
          <w:i/>
          <w:iCs/>
        </w:rPr>
        <w:t>Europese wetgeving</w:t>
      </w:r>
    </w:p>
    <w:p w:rsidR="00915511" w:rsidP="00AB39F0" w:rsidRDefault="000A018A" w14:paraId="0ECAF6D6" w14:textId="77777777">
      <w:r>
        <w:t>Op grond van Europese regelgeving</w:t>
      </w:r>
      <w:r>
        <w:rPr>
          <w:rStyle w:val="Voetnootmarkering"/>
        </w:rPr>
        <w:footnoteReference w:id="3"/>
      </w:r>
      <w:r w:rsidRPr="007E3B21">
        <w:t xml:space="preserve"> </w:t>
      </w:r>
      <w:r>
        <w:t xml:space="preserve">geldt </w:t>
      </w:r>
      <w:r w:rsidRPr="007E3B21">
        <w:t xml:space="preserve">voor </w:t>
      </w:r>
      <w:proofErr w:type="spellStart"/>
      <w:r w:rsidRPr="007E3B21">
        <w:t>energiedranken</w:t>
      </w:r>
      <w:proofErr w:type="spellEnd"/>
      <w:r w:rsidRPr="007E3B21">
        <w:t xml:space="preserve"> met een cafeïnegehalte van meer dan 150 mg per liter een </w:t>
      </w:r>
      <w:r>
        <w:t>verplichte vermelding op het etiket. Het gaat om de volgende vermelding: “</w:t>
      </w:r>
      <w:r w:rsidRPr="009A4857">
        <w:t>Hoog cafeïnegehalte. Niet aanbevolen voor kinderen en vrouwen die zwanger zijn of borstvoeding geven”</w:t>
      </w:r>
      <w:r>
        <w:t>. Deze vermelding</w:t>
      </w:r>
      <w:r w:rsidRPr="009A4857">
        <w:t xml:space="preserve"> </w:t>
      </w:r>
      <w:r>
        <w:t xml:space="preserve">moet </w:t>
      </w:r>
      <w:r w:rsidRPr="009A4857">
        <w:t>in hetzelfde gezichtsveld als de benaming van de drank</w:t>
      </w:r>
      <w:r>
        <w:t xml:space="preserve"> staan</w:t>
      </w:r>
      <w:r w:rsidRPr="009A4857">
        <w:t>, gevolgd door vermelding tussen haakjes</w:t>
      </w:r>
      <w:r>
        <w:t xml:space="preserve"> van h</w:t>
      </w:r>
      <w:r w:rsidRPr="009A4857">
        <w:t>et cafeïnegehalte uitgedrukt in mg/100 ml.</w:t>
      </w:r>
      <w:r w:rsidRPr="007E3B21">
        <w:t xml:space="preserve"> </w:t>
      </w:r>
    </w:p>
    <w:p w:rsidR="00915511" w:rsidP="00AB39F0" w:rsidRDefault="00915511" w14:paraId="1B6C2B9D" w14:textId="77777777"/>
    <w:p w:rsidRPr="007E3B21" w:rsidR="00915511" w:rsidP="00AB39F0" w:rsidRDefault="00915511" w14:paraId="1FD1DE89" w14:textId="77777777"/>
    <w:p w:rsidR="00915511" w:rsidP="00AB39F0" w:rsidRDefault="000A018A" w14:paraId="5152DF99" w14:textId="77777777">
      <w:r w:rsidRPr="004F1848">
        <w:rPr>
          <w:rFonts w:cs="Arial"/>
          <w:shd w:val="clear" w:color="auto" w:fill="FFFFFF"/>
        </w:rPr>
        <w:lastRenderedPageBreak/>
        <w:t>Er is</w:t>
      </w:r>
      <w:r w:rsidRPr="004F1848">
        <w:rPr>
          <w:rFonts w:cs="Arial"/>
          <w:color w:val="474747"/>
          <w:shd w:val="clear" w:color="auto" w:fill="FFFFFF"/>
        </w:rPr>
        <w:t xml:space="preserve"> </w:t>
      </w:r>
      <w:r w:rsidRPr="004F1848">
        <w:t>geen</w:t>
      </w:r>
      <w:r>
        <w:t xml:space="preserve"> EU-wetgeving die specifiek de verkoop van </w:t>
      </w:r>
      <w:proofErr w:type="spellStart"/>
      <w:r>
        <w:t>energiedrank</w:t>
      </w:r>
      <w:proofErr w:type="spellEnd"/>
      <w:r>
        <w:t xml:space="preserve"> aan minderjarigen verbiedt. Wel heeft een aantal EU-lidstaten een nationaal verbod op verkoop van </w:t>
      </w:r>
      <w:proofErr w:type="spellStart"/>
      <w:r>
        <w:t>energiedrank</w:t>
      </w:r>
      <w:proofErr w:type="spellEnd"/>
      <w:r>
        <w:t xml:space="preserve"> aan minderjarigen ingesteld. De Europese Commissie heeft in 2017 naar aanleiding van vragen van lidstaten aangegeven dat het instellen van een wettelijke minimumleeftijd voor bepaalde producten om redenen van volksgezondheid deel uitmaakt van het nationale volksgezondheidsbeleid waarvoor de lidstaten volledig bevoegd zijn.</w:t>
      </w:r>
      <w:r>
        <w:rPr>
          <w:rStyle w:val="Voetnootmarkering"/>
        </w:rPr>
        <w:footnoteReference w:id="4"/>
      </w:r>
      <w:r>
        <w:t xml:space="preserve"> De Europese Commissie heeft dan ook geen inbreukprocedures gestart tegen lidstaten die de verkoop van </w:t>
      </w:r>
      <w:proofErr w:type="spellStart"/>
      <w:r>
        <w:t>energiedranke</w:t>
      </w:r>
      <w:r w:rsidR="00DC1D5F">
        <w:t>n</w:t>
      </w:r>
      <w:proofErr w:type="spellEnd"/>
      <w:r>
        <w:t xml:space="preserve"> aan minderjarigen verbieden. </w:t>
      </w:r>
    </w:p>
    <w:p w:rsidR="00915511" w:rsidP="00AB39F0" w:rsidRDefault="00915511" w14:paraId="7358C267" w14:textId="77777777">
      <w:pPr>
        <w:rPr>
          <w:vertAlign w:val="superscript"/>
        </w:rPr>
      </w:pPr>
    </w:p>
    <w:p w:rsidR="00915511" w:rsidP="00AB39F0" w:rsidRDefault="000A018A" w14:paraId="2F26D0BF" w14:textId="77777777">
      <w:r w:rsidRPr="007E3B21">
        <w:t xml:space="preserve">Zoals toegezegd in het commissiedebat </w:t>
      </w:r>
      <w:r>
        <w:t xml:space="preserve">schets ik in deze brief </w:t>
      </w:r>
      <w:r w:rsidRPr="007E3B21">
        <w:t>de situatie in Litouwen, Letland</w:t>
      </w:r>
      <w:r>
        <w:t>,</w:t>
      </w:r>
      <w:r w:rsidRPr="007E3B21">
        <w:t xml:space="preserve"> Roemenië, </w:t>
      </w:r>
      <w:r>
        <w:t xml:space="preserve">Polen en Hongarije. Ik verwijs hiervoor naar onderstaande tabel. In aanvulling hierop is onlangs in het Verenigd Koninkrijk een consultatie gestart naar verbod op verkoop van </w:t>
      </w:r>
      <w:proofErr w:type="spellStart"/>
      <w:r>
        <w:t>energiedranken</w:t>
      </w:r>
      <w:proofErr w:type="spellEnd"/>
      <w:r>
        <w:t xml:space="preserve"> voor jongeren onder de 16 jaar. </w:t>
      </w:r>
    </w:p>
    <w:p w:rsidR="00915511" w:rsidP="00AB39F0" w:rsidRDefault="00915511" w14:paraId="7F22F571" w14:textId="77777777"/>
    <w:tbl>
      <w:tblPr>
        <w:tblStyle w:val="Tabelraster"/>
        <w:tblW w:w="0" w:type="auto"/>
        <w:tblLook w:val="04A0" w:firstRow="1" w:lastRow="0" w:firstColumn="1" w:lastColumn="0" w:noHBand="0" w:noVBand="1"/>
      </w:tblPr>
      <w:tblGrid>
        <w:gridCol w:w="2509"/>
        <w:gridCol w:w="2510"/>
        <w:gridCol w:w="2510"/>
      </w:tblGrid>
      <w:tr w:rsidR="00FE174C" w:rsidTr="003A3F14" w14:paraId="3F96C749" w14:textId="77777777">
        <w:tc>
          <w:tcPr>
            <w:tcW w:w="2509" w:type="dxa"/>
          </w:tcPr>
          <w:p w:rsidRPr="00DD030A" w:rsidR="00915511" w:rsidP="00AB39F0" w:rsidRDefault="000A018A" w14:paraId="7B2EE9E2" w14:textId="77777777">
            <w:pPr>
              <w:rPr>
                <w:szCs w:val="18"/>
              </w:rPr>
            </w:pPr>
            <w:r w:rsidRPr="00DD030A">
              <w:rPr>
                <w:rFonts w:cstheme="majorHAnsi"/>
                <w:b/>
                <w:szCs w:val="18"/>
              </w:rPr>
              <w:t>Land</w:t>
            </w:r>
          </w:p>
        </w:tc>
        <w:tc>
          <w:tcPr>
            <w:tcW w:w="2510" w:type="dxa"/>
          </w:tcPr>
          <w:p w:rsidRPr="00DD030A" w:rsidR="00915511" w:rsidP="00AB39F0" w:rsidRDefault="000A018A" w14:paraId="51CF6A6D" w14:textId="77777777">
            <w:pPr>
              <w:rPr>
                <w:szCs w:val="18"/>
              </w:rPr>
            </w:pPr>
            <w:r w:rsidRPr="00DD030A">
              <w:rPr>
                <w:rFonts w:cstheme="majorHAnsi"/>
                <w:b/>
                <w:szCs w:val="18"/>
              </w:rPr>
              <w:t>Jaar invoering</w:t>
            </w:r>
          </w:p>
        </w:tc>
        <w:tc>
          <w:tcPr>
            <w:tcW w:w="2510" w:type="dxa"/>
          </w:tcPr>
          <w:p w:rsidRPr="00DD030A" w:rsidR="00915511" w:rsidP="00AB39F0" w:rsidRDefault="000A018A" w14:paraId="1D32C405" w14:textId="77777777">
            <w:pPr>
              <w:rPr>
                <w:szCs w:val="18"/>
              </w:rPr>
            </w:pPr>
            <w:r w:rsidRPr="00DD030A">
              <w:rPr>
                <w:rFonts w:cstheme="majorHAnsi"/>
                <w:b/>
                <w:szCs w:val="18"/>
              </w:rPr>
              <w:t>Type verbod</w:t>
            </w:r>
          </w:p>
        </w:tc>
      </w:tr>
      <w:tr w:rsidR="00FE174C" w:rsidTr="003A3F14" w14:paraId="4CC94A7D" w14:textId="77777777">
        <w:tc>
          <w:tcPr>
            <w:tcW w:w="2509" w:type="dxa"/>
          </w:tcPr>
          <w:p w:rsidRPr="00DD030A" w:rsidR="00915511" w:rsidP="00AB39F0" w:rsidRDefault="000A018A" w14:paraId="166822B3" w14:textId="77777777">
            <w:pPr>
              <w:rPr>
                <w:szCs w:val="18"/>
              </w:rPr>
            </w:pPr>
            <w:r w:rsidRPr="00DD030A">
              <w:rPr>
                <w:rFonts w:cstheme="majorHAnsi"/>
                <w:szCs w:val="18"/>
              </w:rPr>
              <w:t>Litouwen</w:t>
            </w:r>
          </w:p>
        </w:tc>
        <w:tc>
          <w:tcPr>
            <w:tcW w:w="2510" w:type="dxa"/>
          </w:tcPr>
          <w:p w:rsidRPr="00DD030A" w:rsidR="00915511" w:rsidP="00AB39F0" w:rsidRDefault="000A018A" w14:paraId="3407E513" w14:textId="77777777">
            <w:pPr>
              <w:rPr>
                <w:szCs w:val="18"/>
              </w:rPr>
            </w:pPr>
            <w:r w:rsidRPr="00DD030A">
              <w:rPr>
                <w:rFonts w:cstheme="majorHAnsi"/>
                <w:szCs w:val="18"/>
              </w:rPr>
              <w:t>2014</w:t>
            </w:r>
          </w:p>
        </w:tc>
        <w:tc>
          <w:tcPr>
            <w:tcW w:w="2510" w:type="dxa"/>
          </w:tcPr>
          <w:p w:rsidRPr="00DD030A" w:rsidR="00915511" w:rsidP="00AB39F0" w:rsidRDefault="000A018A" w14:paraId="2DEBDEA6" w14:textId="77777777">
            <w:pPr>
              <w:rPr>
                <w:szCs w:val="18"/>
              </w:rPr>
            </w:pPr>
            <w:r w:rsidRPr="00DD030A">
              <w:rPr>
                <w:rFonts w:cstheme="majorHAnsi"/>
                <w:szCs w:val="18"/>
              </w:rPr>
              <w:t>Verkoop, aankoop en doorgeven verboden</w:t>
            </w:r>
            <w:r>
              <w:rPr>
                <w:rFonts w:cstheme="majorHAnsi"/>
                <w:szCs w:val="18"/>
              </w:rPr>
              <w:t xml:space="preserve"> aan jongeren onder 18</w:t>
            </w:r>
          </w:p>
        </w:tc>
      </w:tr>
      <w:tr w:rsidR="00FE174C" w:rsidTr="003A3F14" w14:paraId="69F78E43" w14:textId="77777777">
        <w:tc>
          <w:tcPr>
            <w:tcW w:w="2509" w:type="dxa"/>
          </w:tcPr>
          <w:p w:rsidRPr="00DD030A" w:rsidR="00915511" w:rsidP="00AB39F0" w:rsidRDefault="000A018A" w14:paraId="613B827D" w14:textId="77777777">
            <w:pPr>
              <w:rPr>
                <w:szCs w:val="18"/>
              </w:rPr>
            </w:pPr>
            <w:r w:rsidRPr="00DD030A">
              <w:rPr>
                <w:rFonts w:cstheme="majorHAnsi"/>
                <w:szCs w:val="18"/>
              </w:rPr>
              <w:t>Letland</w:t>
            </w:r>
          </w:p>
        </w:tc>
        <w:tc>
          <w:tcPr>
            <w:tcW w:w="2510" w:type="dxa"/>
          </w:tcPr>
          <w:p w:rsidRPr="00DD030A" w:rsidR="00915511" w:rsidP="00AB39F0" w:rsidRDefault="000A018A" w14:paraId="4309D086" w14:textId="77777777">
            <w:pPr>
              <w:rPr>
                <w:szCs w:val="18"/>
              </w:rPr>
            </w:pPr>
            <w:r w:rsidRPr="00DD030A">
              <w:rPr>
                <w:rFonts w:cstheme="majorHAnsi"/>
                <w:szCs w:val="18"/>
              </w:rPr>
              <w:t>2016</w:t>
            </w:r>
          </w:p>
        </w:tc>
        <w:tc>
          <w:tcPr>
            <w:tcW w:w="2510" w:type="dxa"/>
          </w:tcPr>
          <w:p w:rsidRPr="00DD030A" w:rsidR="00915511" w:rsidP="00AB39F0" w:rsidRDefault="000A018A" w14:paraId="6A9179B9" w14:textId="77777777">
            <w:pPr>
              <w:rPr>
                <w:szCs w:val="18"/>
              </w:rPr>
            </w:pPr>
            <w:r w:rsidRPr="008868EA">
              <w:rPr>
                <w:rFonts w:cstheme="majorHAnsi"/>
                <w:szCs w:val="18"/>
              </w:rPr>
              <w:t xml:space="preserve">Verkoop </w:t>
            </w:r>
            <w:r>
              <w:rPr>
                <w:rFonts w:cstheme="majorHAnsi"/>
                <w:szCs w:val="18"/>
              </w:rPr>
              <w:t xml:space="preserve">jongeren onder </w:t>
            </w:r>
            <w:r w:rsidRPr="008868EA">
              <w:rPr>
                <w:rFonts w:cstheme="majorHAnsi"/>
                <w:szCs w:val="18"/>
              </w:rPr>
              <w:t xml:space="preserve">18 </w:t>
            </w:r>
            <w:r>
              <w:rPr>
                <w:rFonts w:cstheme="majorHAnsi"/>
                <w:szCs w:val="18"/>
              </w:rPr>
              <w:t xml:space="preserve">jaar </w:t>
            </w:r>
            <w:r w:rsidRPr="008868EA">
              <w:rPr>
                <w:rFonts w:cstheme="majorHAnsi"/>
                <w:szCs w:val="18"/>
              </w:rPr>
              <w:t>verboden</w:t>
            </w:r>
            <w:r>
              <w:rPr>
                <w:rFonts w:cstheme="majorHAnsi"/>
                <w:szCs w:val="18"/>
              </w:rPr>
              <w:t xml:space="preserve">; </w:t>
            </w:r>
            <w:r w:rsidRPr="008868EA">
              <w:rPr>
                <w:rFonts w:cstheme="majorHAnsi"/>
                <w:szCs w:val="18"/>
              </w:rPr>
              <w:t>Geen verkoop/distributie door jongeren; verbod rond scholen; reclamebeperkingen</w:t>
            </w:r>
          </w:p>
        </w:tc>
      </w:tr>
      <w:tr w:rsidR="00FE174C" w:rsidTr="003A3F14" w14:paraId="08CD0820" w14:textId="77777777">
        <w:tc>
          <w:tcPr>
            <w:tcW w:w="2509" w:type="dxa"/>
          </w:tcPr>
          <w:p w:rsidRPr="00DD030A" w:rsidR="00915511" w:rsidP="00AB39F0" w:rsidRDefault="000A018A" w14:paraId="59199B4C" w14:textId="77777777">
            <w:pPr>
              <w:rPr>
                <w:szCs w:val="18"/>
              </w:rPr>
            </w:pPr>
            <w:r w:rsidRPr="00DD030A">
              <w:rPr>
                <w:rFonts w:cstheme="majorHAnsi"/>
                <w:szCs w:val="18"/>
              </w:rPr>
              <w:t>Roemenië</w:t>
            </w:r>
          </w:p>
        </w:tc>
        <w:tc>
          <w:tcPr>
            <w:tcW w:w="2510" w:type="dxa"/>
          </w:tcPr>
          <w:p w:rsidRPr="00DD030A" w:rsidR="00915511" w:rsidP="00AB39F0" w:rsidRDefault="000A018A" w14:paraId="46678F38" w14:textId="77777777">
            <w:pPr>
              <w:rPr>
                <w:szCs w:val="18"/>
              </w:rPr>
            </w:pPr>
            <w:r w:rsidRPr="00DD030A">
              <w:rPr>
                <w:rFonts w:cstheme="majorHAnsi"/>
                <w:szCs w:val="18"/>
              </w:rPr>
              <w:t>2024</w:t>
            </w:r>
          </w:p>
        </w:tc>
        <w:tc>
          <w:tcPr>
            <w:tcW w:w="2510" w:type="dxa"/>
          </w:tcPr>
          <w:p w:rsidRPr="00DD030A" w:rsidR="00915511" w:rsidP="00AB39F0" w:rsidRDefault="000A018A" w14:paraId="0DEE44AB" w14:textId="77777777">
            <w:pPr>
              <w:rPr>
                <w:szCs w:val="18"/>
              </w:rPr>
            </w:pPr>
            <w:r w:rsidRPr="008868EA">
              <w:rPr>
                <w:rFonts w:cstheme="majorHAnsi"/>
                <w:szCs w:val="18"/>
              </w:rPr>
              <w:t xml:space="preserve">Verkoop </w:t>
            </w:r>
            <w:r>
              <w:rPr>
                <w:rFonts w:cstheme="majorHAnsi"/>
                <w:szCs w:val="18"/>
              </w:rPr>
              <w:t>jongeren onder 18</w:t>
            </w:r>
            <w:r w:rsidRPr="008868EA">
              <w:rPr>
                <w:rFonts w:cstheme="majorHAnsi"/>
                <w:szCs w:val="18"/>
              </w:rPr>
              <w:t xml:space="preserve"> </w:t>
            </w:r>
            <w:r>
              <w:rPr>
                <w:rFonts w:cstheme="majorHAnsi"/>
                <w:szCs w:val="18"/>
              </w:rPr>
              <w:t xml:space="preserve">jaar </w:t>
            </w:r>
            <w:r w:rsidRPr="008868EA">
              <w:rPr>
                <w:rFonts w:cstheme="majorHAnsi"/>
                <w:szCs w:val="18"/>
              </w:rPr>
              <w:t xml:space="preserve">verboden; </w:t>
            </w:r>
            <w:r w:rsidRPr="008868EA">
              <w:rPr>
                <w:rFonts w:cstheme="majorHAnsi"/>
                <w:szCs w:val="18"/>
              </w:rPr>
              <w:t>verbod op webshops, automaten en in zorg-/onderwijsinstellingen</w:t>
            </w:r>
          </w:p>
        </w:tc>
      </w:tr>
      <w:tr w:rsidR="00FE174C" w:rsidTr="003A3F14" w14:paraId="13CBF532" w14:textId="77777777">
        <w:tc>
          <w:tcPr>
            <w:tcW w:w="2509" w:type="dxa"/>
          </w:tcPr>
          <w:p w:rsidRPr="00DD030A" w:rsidR="00915511" w:rsidP="00AB39F0" w:rsidRDefault="000A018A" w14:paraId="3CBD6959" w14:textId="77777777">
            <w:pPr>
              <w:rPr>
                <w:szCs w:val="18"/>
              </w:rPr>
            </w:pPr>
            <w:r w:rsidRPr="00DD030A">
              <w:rPr>
                <w:rFonts w:cstheme="majorHAnsi"/>
                <w:szCs w:val="18"/>
              </w:rPr>
              <w:t>Hongarije</w:t>
            </w:r>
          </w:p>
        </w:tc>
        <w:tc>
          <w:tcPr>
            <w:tcW w:w="2510" w:type="dxa"/>
          </w:tcPr>
          <w:p w:rsidRPr="00DD030A" w:rsidR="00915511" w:rsidP="00AB39F0" w:rsidRDefault="000A018A" w14:paraId="497F5E3D" w14:textId="77777777">
            <w:pPr>
              <w:rPr>
                <w:szCs w:val="18"/>
              </w:rPr>
            </w:pPr>
            <w:r w:rsidRPr="00DD030A">
              <w:rPr>
                <w:rFonts w:cstheme="majorHAnsi"/>
                <w:szCs w:val="18"/>
              </w:rPr>
              <w:t>2024 (aanvullend op</w:t>
            </w:r>
            <w:r>
              <w:rPr>
                <w:rFonts w:cstheme="majorHAnsi"/>
                <w:szCs w:val="18"/>
              </w:rPr>
              <w:t xml:space="preserve"> belasting ingevoerd in</w:t>
            </w:r>
            <w:r w:rsidRPr="00DD030A">
              <w:rPr>
                <w:rFonts w:cstheme="majorHAnsi"/>
                <w:szCs w:val="18"/>
              </w:rPr>
              <w:t xml:space="preserve"> 2012)</w:t>
            </w:r>
          </w:p>
        </w:tc>
        <w:tc>
          <w:tcPr>
            <w:tcW w:w="2510" w:type="dxa"/>
          </w:tcPr>
          <w:p w:rsidRPr="00DD030A" w:rsidR="00915511" w:rsidP="00AB39F0" w:rsidRDefault="000A018A" w14:paraId="364F1B02" w14:textId="77777777">
            <w:pPr>
              <w:rPr>
                <w:szCs w:val="18"/>
              </w:rPr>
            </w:pPr>
            <w:r w:rsidRPr="00DD030A">
              <w:rPr>
                <w:rFonts w:cstheme="majorHAnsi"/>
                <w:szCs w:val="18"/>
              </w:rPr>
              <w:t>Algeheel verbod op verkoop en serveren</w:t>
            </w:r>
            <w:r>
              <w:rPr>
                <w:rFonts w:cstheme="majorHAnsi"/>
                <w:szCs w:val="18"/>
              </w:rPr>
              <w:t xml:space="preserve"> aan jongeren onder 18 jaar</w:t>
            </w:r>
          </w:p>
        </w:tc>
      </w:tr>
      <w:tr w:rsidR="00FE174C" w:rsidTr="003A3F14" w14:paraId="4B20EC3B" w14:textId="77777777">
        <w:tc>
          <w:tcPr>
            <w:tcW w:w="2509" w:type="dxa"/>
          </w:tcPr>
          <w:p w:rsidRPr="00DD030A" w:rsidR="00915511" w:rsidP="00AB39F0" w:rsidRDefault="000A018A" w14:paraId="128A2DFF" w14:textId="77777777">
            <w:pPr>
              <w:rPr>
                <w:szCs w:val="18"/>
              </w:rPr>
            </w:pPr>
            <w:r w:rsidRPr="00DD030A">
              <w:rPr>
                <w:rFonts w:cstheme="majorHAnsi"/>
                <w:szCs w:val="18"/>
              </w:rPr>
              <w:t>Polen</w:t>
            </w:r>
          </w:p>
        </w:tc>
        <w:tc>
          <w:tcPr>
            <w:tcW w:w="2510" w:type="dxa"/>
          </w:tcPr>
          <w:p w:rsidRPr="00DD030A" w:rsidR="00915511" w:rsidP="00AB39F0" w:rsidRDefault="000A018A" w14:paraId="5A135744" w14:textId="77777777">
            <w:pPr>
              <w:rPr>
                <w:szCs w:val="18"/>
              </w:rPr>
            </w:pPr>
            <w:r w:rsidRPr="00DD030A">
              <w:rPr>
                <w:rFonts w:cstheme="majorHAnsi"/>
                <w:szCs w:val="18"/>
              </w:rPr>
              <w:t>2023 (inwerkingtreding 2026)</w:t>
            </w:r>
          </w:p>
        </w:tc>
        <w:tc>
          <w:tcPr>
            <w:tcW w:w="2510" w:type="dxa"/>
          </w:tcPr>
          <w:p w:rsidRPr="00DD030A" w:rsidR="00915511" w:rsidP="00AB39F0" w:rsidRDefault="000A018A" w14:paraId="3307BE6B" w14:textId="77777777">
            <w:pPr>
              <w:rPr>
                <w:szCs w:val="18"/>
              </w:rPr>
            </w:pPr>
            <w:r w:rsidRPr="008868EA">
              <w:rPr>
                <w:rFonts w:cstheme="majorHAnsi"/>
                <w:szCs w:val="18"/>
              </w:rPr>
              <w:t xml:space="preserve">Verkoop </w:t>
            </w:r>
            <w:r>
              <w:rPr>
                <w:rFonts w:cstheme="majorHAnsi"/>
                <w:szCs w:val="18"/>
              </w:rPr>
              <w:t xml:space="preserve">jongeren onder </w:t>
            </w:r>
            <w:r w:rsidRPr="008868EA">
              <w:rPr>
                <w:rFonts w:cstheme="majorHAnsi"/>
                <w:szCs w:val="18"/>
              </w:rPr>
              <w:t xml:space="preserve">18 </w:t>
            </w:r>
            <w:r>
              <w:rPr>
                <w:rFonts w:cstheme="majorHAnsi"/>
                <w:szCs w:val="18"/>
              </w:rPr>
              <w:t xml:space="preserve">jaar </w:t>
            </w:r>
            <w:r w:rsidRPr="008868EA">
              <w:rPr>
                <w:rFonts w:cstheme="majorHAnsi"/>
                <w:szCs w:val="18"/>
              </w:rPr>
              <w:t>verboden; verbod bij scholen, zorginstellingen, automaten; etikettering verplicht</w:t>
            </w:r>
          </w:p>
        </w:tc>
      </w:tr>
    </w:tbl>
    <w:p w:rsidRPr="007E3B21" w:rsidR="00915511" w:rsidP="00AB39F0" w:rsidRDefault="00915511" w14:paraId="491379B6" w14:textId="77777777"/>
    <w:p w:rsidRPr="00F371EE" w:rsidR="00915511" w:rsidP="00AB39F0" w:rsidRDefault="000A018A" w14:paraId="0B3112A3" w14:textId="77777777">
      <w:pPr>
        <w:rPr>
          <w:i/>
          <w:iCs/>
        </w:rPr>
      </w:pPr>
      <w:r w:rsidRPr="00F371EE">
        <w:rPr>
          <w:i/>
          <w:iCs/>
        </w:rPr>
        <w:t>Nederland</w:t>
      </w:r>
      <w:r>
        <w:rPr>
          <w:i/>
          <w:iCs/>
        </w:rPr>
        <w:t>se situatie</w:t>
      </w:r>
    </w:p>
    <w:p w:rsidR="00915511" w:rsidP="00AB39F0" w:rsidRDefault="000A018A" w14:paraId="74A4B0AF" w14:textId="77777777">
      <w:r w:rsidRPr="00583B7E">
        <w:t xml:space="preserve">Er is </w:t>
      </w:r>
      <w:r>
        <w:t xml:space="preserve">in Nederland </w:t>
      </w:r>
      <w:r w:rsidRPr="00583B7E">
        <w:t xml:space="preserve">geen wetgeving die de verkoop van </w:t>
      </w:r>
      <w:proofErr w:type="spellStart"/>
      <w:r w:rsidRPr="00583B7E">
        <w:t>energiedranken</w:t>
      </w:r>
      <w:proofErr w:type="spellEnd"/>
      <w:r w:rsidRPr="00583B7E">
        <w:t xml:space="preserve"> aan minderjarigen verbiedt.</w:t>
      </w:r>
      <w:r w:rsidRPr="000B7920">
        <w:t xml:space="preserve"> </w:t>
      </w:r>
      <w:r>
        <w:t>Wel is het</w:t>
      </w:r>
      <w:r w:rsidRPr="000B7920">
        <w:t xml:space="preserve"> vanuit wetgeving verplicht dat op het etiket </w:t>
      </w:r>
      <w:r>
        <w:t xml:space="preserve">vermeld </w:t>
      </w:r>
      <w:r w:rsidRPr="000B7920">
        <w:t xml:space="preserve">staat dat de frisdrank een hoog cafeïnegehalte heeft en dat het niet aanbevolen wordt voor kinderen. </w:t>
      </w:r>
    </w:p>
    <w:p w:rsidR="00915511" w:rsidP="00AB39F0" w:rsidRDefault="00915511" w14:paraId="6D1B0FA0" w14:textId="77777777"/>
    <w:p w:rsidR="00915511" w:rsidP="00AB39F0" w:rsidRDefault="000A018A" w14:paraId="42335640" w14:textId="2B6CF07A">
      <w:pPr>
        <w:rPr>
          <w:vertAlign w:val="superscript"/>
        </w:rPr>
      </w:pPr>
      <w:proofErr w:type="spellStart"/>
      <w:r w:rsidRPr="000B7920">
        <w:t>Energiedranken</w:t>
      </w:r>
      <w:proofErr w:type="spellEnd"/>
      <w:r w:rsidRPr="000B7920">
        <w:t xml:space="preserve"> staan niet in de Schijf van Vijf. Het zijn frisdranken met veel cafeïne, en vaak ook veel suiker. Het advies van de Gezondheidsraad is: drink zo min mogelijk dranken met suiker. Veel dranken met suiker drinken, vergroot </w:t>
      </w:r>
      <w:r w:rsidRPr="000B7920">
        <w:lastRenderedPageBreak/>
        <w:t xml:space="preserve">namelijk de kans op overgewicht en diabetes type 2. </w:t>
      </w:r>
      <w:r>
        <w:t>H</w:t>
      </w:r>
      <w:r w:rsidRPr="000B7920">
        <w:t xml:space="preserve">et algemene advies van het Voedingscentrum is dan ook geen </w:t>
      </w:r>
      <w:proofErr w:type="spellStart"/>
      <w:r w:rsidRPr="000B7920">
        <w:t>energiedranken</w:t>
      </w:r>
      <w:proofErr w:type="spellEnd"/>
      <w:r w:rsidRPr="000B7920">
        <w:t xml:space="preserve"> te drinken, of alleen bij uitzondering. Voor kinderen wordt </w:t>
      </w:r>
      <w:proofErr w:type="spellStart"/>
      <w:r w:rsidRPr="000B7920">
        <w:t>energiedrank</w:t>
      </w:r>
      <w:proofErr w:type="spellEnd"/>
      <w:r w:rsidRPr="000B7920">
        <w:t xml:space="preserve"> specifiek afgeraden vanwege de grote hoeveelheid cafeïne die erin zit.</w:t>
      </w:r>
      <w:r>
        <w:rPr>
          <w:rStyle w:val="Voetnootmarkering"/>
        </w:rPr>
        <w:footnoteReference w:id="5"/>
      </w:r>
      <w:r w:rsidRPr="000B7920">
        <w:t xml:space="preserve"> Een </w:t>
      </w:r>
      <w:r w:rsidR="000F0EDC">
        <w:t>(</w:t>
      </w:r>
      <w:r w:rsidRPr="000B7920">
        <w:t>te</w:t>
      </w:r>
      <w:r w:rsidR="000F0EDC">
        <w:t>)</w:t>
      </w:r>
      <w:r w:rsidRPr="000B7920">
        <w:t xml:space="preserve"> </w:t>
      </w:r>
      <w:r>
        <w:t>hoge dosis</w:t>
      </w:r>
      <w:r w:rsidRPr="000B7920">
        <w:t xml:space="preserve"> aan cafeïne kan leiden tot onder andere hoofdpijn, hartkloppingen, angstgevoelens en slaapproblemen.</w:t>
      </w:r>
    </w:p>
    <w:p w:rsidR="00915511" w:rsidP="00AB39F0" w:rsidRDefault="00915511" w14:paraId="4680A918" w14:textId="77777777"/>
    <w:p w:rsidR="00915511" w:rsidP="00AB39F0" w:rsidRDefault="000A018A" w14:paraId="50E3E15F" w14:textId="77777777">
      <w:r>
        <w:t>E</w:t>
      </w:r>
      <w:r w:rsidRPr="00F60053">
        <w:t xml:space="preserve">nkele </w:t>
      </w:r>
      <w:r w:rsidRPr="00F60053">
        <w:t>supermarkt</w:t>
      </w:r>
      <w:r>
        <w:t>en</w:t>
      </w:r>
      <w:r w:rsidRPr="00F60053">
        <w:t xml:space="preserve"> </w:t>
      </w:r>
      <w:r>
        <w:t xml:space="preserve">hebben </w:t>
      </w:r>
      <w:r w:rsidRPr="00F60053">
        <w:t xml:space="preserve">uit eigen beweging een leeftijdsgrens ingesteld en verkopen zij geen </w:t>
      </w:r>
      <w:proofErr w:type="spellStart"/>
      <w:r w:rsidRPr="00F60053">
        <w:t>energiedranken</w:t>
      </w:r>
      <w:proofErr w:type="spellEnd"/>
      <w:r w:rsidRPr="00F60053">
        <w:t xml:space="preserve"> aan jongeren onder de 14 jaar.</w:t>
      </w:r>
      <w:r>
        <w:rPr>
          <w:rStyle w:val="Voetnootmarkering"/>
        </w:rPr>
        <w:footnoteReference w:id="6"/>
      </w:r>
      <w:r w:rsidRPr="00F60053">
        <w:t xml:space="preserve"> </w:t>
      </w:r>
      <w:r>
        <w:t>Daarnaast</w:t>
      </w:r>
      <w:r w:rsidRPr="002D4901">
        <w:t xml:space="preserve"> </w:t>
      </w:r>
      <w:r w:rsidRPr="00F60053">
        <w:t xml:space="preserve">worden scholen gestimuleerd om een gezonder voedingsaanbod te realiseren binnen het programma </w:t>
      </w:r>
      <w:r w:rsidRPr="00F60053">
        <w:rPr>
          <w:i/>
          <w:iCs/>
        </w:rPr>
        <w:t>De Gezonde Schoolkantine</w:t>
      </w:r>
      <w:r w:rsidRPr="00806909">
        <w:t xml:space="preserve"> </w:t>
      </w:r>
      <w:r>
        <w:t xml:space="preserve">van </w:t>
      </w:r>
      <w:r w:rsidRPr="00806909">
        <w:t>het Voedingscentrum met als doel gezonde en duurzame keuzes aantrekkelijker en makkelijker te maken voor jongere</w:t>
      </w:r>
      <w:r>
        <w:t>n</w:t>
      </w:r>
      <w:r w:rsidRPr="00806909">
        <w:t>.</w:t>
      </w:r>
      <w:r w:rsidRPr="00F60053">
        <w:t xml:space="preserve"> </w:t>
      </w:r>
      <w:r>
        <w:t xml:space="preserve">Hierin hebben </w:t>
      </w:r>
      <w:proofErr w:type="spellStart"/>
      <w:r w:rsidRPr="00F60053">
        <w:t>energiedranken</w:t>
      </w:r>
      <w:proofErr w:type="spellEnd"/>
      <w:r w:rsidRPr="00F60053">
        <w:t xml:space="preserve"> geen plek volgens de </w:t>
      </w:r>
      <w:r w:rsidRPr="00F60053">
        <w:rPr>
          <w:i/>
          <w:iCs/>
        </w:rPr>
        <w:t>Richtlijn Eetomgevingen voor Scholen</w:t>
      </w:r>
      <w:r w:rsidRPr="00F60053">
        <w:t>. Ongeveer 70% van de v(g)o- en mbo-schoollocaties werkt actief met deze richtlijn.</w:t>
      </w:r>
      <w:r>
        <w:t xml:space="preserve"> </w:t>
      </w:r>
      <w:r w:rsidRPr="00F60053">
        <w:t xml:space="preserve">In de praktijk betekent dit dat veel scholen </w:t>
      </w:r>
      <w:proofErr w:type="spellStart"/>
      <w:r w:rsidRPr="00F60053">
        <w:t>energiedranken</w:t>
      </w:r>
      <w:proofErr w:type="spellEnd"/>
      <w:r w:rsidRPr="00F60053">
        <w:t xml:space="preserve"> niet meer aanbieden in kantines of automaten</w:t>
      </w:r>
      <w:r w:rsidRPr="00F60053">
        <w:t xml:space="preserve">. </w:t>
      </w:r>
    </w:p>
    <w:p w:rsidR="00915511" w:rsidP="00AB39F0" w:rsidRDefault="00915511" w14:paraId="5149E9AE" w14:textId="77777777"/>
    <w:p w:rsidR="00915511" w:rsidP="00AB39F0" w:rsidRDefault="000A018A" w14:paraId="1B968ED5" w14:textId="77777777">
      <w:r>
        <w:t>Tot slot is uw Kamer geïn</w:t>
      </w:r>
      <w:r w:rsidRPr="00806909">
        <w:t>form</w:t>
      </w:r>
      <w:r>
        <w:t>eerd</w:t>
      </w:r>
      <w:r w:rsidRPr="00806909">
        <w:t xml:space="preserve"> </w:t>
      </w:r>
      <w:r>
        <w:t>ov</w:t>
      </w:r>
      <w:r w:rsidRPr="00806909">
        <w:t>er mogelijke scenario's voor de vormgeving van een gedifferentieerde verbruiksbelasting van alcoholvrije dranken op basis van suikergehalte</w:t>
      </w:r>
      <w:r>
        <w:rPr>
          <w:rStyle w:val="Voetnootmarkering"/>
        </w:rPr>
        <w:footnoteReference w:id="7"/>
      </w:r>
      <w:r w:rsidRPr="00806909">
        <w:t xml:space="preserve">. </w:t>
      </w:r>
      <w:r>
        <w:t xml:space="preserve">Indien op termijn de verbruiksbelasting van alcoholvrije dranken </w:t>
      </w:r>
      <w:r w:rsidR="00872CAD">
        <w:t>zou worden</w:t>
      </w:r>
      <w:r>
        <w:t xml:space="preserve"> gedifferentieerd op suikergehalte, dan zal dit gevolgen hebben voor de prijs en daarmee verkoop van </w:t>
      </w:r>
      <w:proofErr w:type="spellStart"/>
      <w:r>
        <w:t>energiedranken</w:t>
      </w:r>
      <w:proofErr w:type="spellEnd"/>
      <w:r>
        <w:t xml:space="preserve">. </w:t>
      </w:r>
    </w:p>
    <w:p w:rsidR="00AB39F0" w:rsidP="00AB39F0" w:rsidRDefault="00AB39F0" w14:paraId="01A5DB8C" w14:textId="77777777">
      <w:pPr>
        <w:pStyle w:val="Huisstijl-Ondertekeningvervolg"/>
        <w:contextualSpacing/>
        <w:rPr>
          <w:i w:val="0"/>
          <w:iCs/>
        </w:rPr>
      </w:pPr>
    </w:p>
    <w:p w:rsidR="00AB39F0" w:rsidP="00AB39F0" w:rsidRDefault="00AB39F0" w14:paraId="49D484DD" w14:textId="0302132A">
      <w:pPr>
        <w:pStyle w:val="Huisstijl-Ondertekeningvervolg"/>
        <w:contextualSpacing/>
        <w:rPr>
          <w:i w:val="0"/>
          <w:iCs/>
        </w:rPr>
      </w:pPr>
      <w:r w:rsidRPr="00FA645D">
        <w:rPr>
          <w:i w:val="0"/>
          <w:iCs/>
        </w:rPr>
        <w:t>Hoogachtend,</w:t>
      </w:r>
    </w:p>
    <w:p w:rsidR="00AB39F0" w:rsidP="00AB39F0" w:rsidRDefault="00AB39F0" w14:paraId="78F9F364" w14:textId="77777777">
      <w:pPr>
        <w:pStyle w:val="Huisstijl-Ondertekeningvervolg"/>
        <w:contextualSpacing/>
        <w:rPr>
          <w:i w:val="0"/>
          <w:iCs/>
        </w:rPr>
      </w:pPr>
    </w:p>
    <w:p w:rsidRPr="00FA645D" w:rsidR="00AB39F0" w:rsidP="00AB39F0" w:rsidRDefault="00AB39F0" w14:paraId="27FB2CC1" w14:textId="77777777">
      <w:pPr>
        <w:pStyle w:val="Huisstijl-Ondertekeningvervolg"/>
        <w:contextualSpacing/>
        <w:rPr>
          <w:i w:val="0"/>
          <w:iCs/>
        </w:rPr>
      </w:pPr>
      <w:r w:rsidRPr="00FA645D">
        <w:rPr>
          <w:i w:val="0"/>
          <w:iCs/>
        </w:rPr>
        <w:t>de staatssecretaris Jeugd,</w:t>
      </w:r>
    </w:p>
    <w:p w:rsidRPr="00FA645D" w:rsidR="00AB39F0" w:rsidP="00AB39F0" w:rsidRDefault="00AB39F0" w14:paraId="69F0B177" w14:textId="77777777">
      <w:pPr>
        <w:pStyle w:val="Huisstijl-Ondertekeningvervolg"/>
        <w:rPr>
          <w:i w:val="0"/>
          <w:iCs/>
        </w:rPr>
      </w:pPr>
      <w:r w:rsidRPr="00FA645D">
        <w:rPr>
          <w:i w:val="0"/>
          <w:iCs/>
        </w:rPr>
        <w:t>Preventie en Sport,</w:t>
      </w:r>
    </w:p>
    <w:p w:rsidRPr="00FA645D" w:rsidR="00AB39F0" w:rsidP="00AB39F0" w:rsidRDefault="00AB39F0" w14:paraId="51D51BC3" w14:textId="77777777">
      <w:pPr>
        <w:pStyle w:val="Huisstijl-Ondertekeningvervolg"/>
        <w:rPr>
          <w:i w:val="0"/>
          <w:iCs/>
        </w:rPr>
      </w:pPr>
    </w:p>
    <w:p w:rsidRPr="00FA645D" w:rsidR="00AB39F0" w:rsidP="00AB39F0" w:rsidRDefault="00AB39F0" w14:paraId="7796F981" w14:textId="77777777">
      <w:pPr>
        <w:pStyle w:val="Huisstijl-Ondertekeningvervolg"/>
        <w:rPr>
          <w:i w:val="0"/>
          <w:iCs/>
        </w:rPr>
      </w:pPr>
    </w:p>
    <w:p w:rsidRPr="00FA645D" w:rsidR="00AB39F0" w:rsidP="00AB39F0" w:rsidRDefault="00AB39F0" w14:paraId="75EEB8C1" w14:textId="77777777">
      <w:pPr>
        <w:pStyle w:val="Huisstijl-Ondertekeningvervolg"/>
        <w:rPr>
          <w:i w:val="0"/>
          <w:iCs/>
        </w:rPr>
      </w:pPr>
    </w:p>
    <w:p w:rsidRPr="00FA645D" w:rsidR="00AB39F0" w:rsidP="00AB39F0" w:rsidRDefault="00AB39F0" w14:paraId="6232BDB8" w14:textId="77777777">
      <w:pPr>
        <w:pStyle w:val="Huisstijl-Ondertekeningvervolg"/>
        <w:rPr>
          <w:i w:val="0"/>
          <w:iCs/>
        </w:rPr>
      </w:pPr>
    </w:p>
    <w:p w:rsidRPr="00FA645D" w:rsidR="00AB39F0" w:rsidP="00AB39F0" w:rsidRDefault="00AB39F0" w14:paraId="4FA5348D" w14:textId="77777777">
      <w:pPr>
        <w:pStyle w:val="Huisstijl-Ondertekeningvervolg"/>
        <w:rPr>
          <w:i w:val="0"/>
          <w:iCs/>
        </w:rPr>
      </w:pPr>
    </w:p>
    <w:p w:rsidRPr="00FA645D" w:rsidR="00AB39F0" w:rsidP="00AB39F0" w:rsidRDefault="00AB39F0" w14:paraId="0FDDF6F8" w14:textId="77777777">
      <w:pPr>
        <w:pStyle w:val="Huisstijl-Ondertekeningvervolg"/>
        <w:rPr>
          <w:i w:val="0"/>
          <w:iCs/>
        </w:rPr>
      </w:pPr>
    </w:p>
    <w:p w:rsidRPr="005B6B9C" w:rsidR="00AB39F0" w:rsidP="00AB39F0" w:rsidRDefault="00AB39F0" w14:paraId="5158313B" w14:textId="77777777">
      <w:r w:rsidRPr="005B6B9C">
        <w:t xml:space="preserve">Judith </w:t>
      </w:r>
      <w:proofErr w:type="spellStart"/>
      <w:r w:rsidRPr="005B6B9C">
        <w:t>Zs.C.M</w:t>
      </w:r>
      <w:proofErr w:type="spellEnd"/>
      <w:r w:rsidRPr="005B6B9C">
        <w:t xml:space="preserve">. Tielen </w:t>
      </w:r>
    </w:p>
    <w:p w:rsidR="00C95CA9" w:rsidP="00AB39F0" w:rsidRDefault="00C95CA9" w14:paraId="7E08A24B" w14:textId="77777777">
      <w:pPr>
        <w:spacing w:line="240" w:lineRule="auto"/>
        <w:rPr>
          <w:noProof/>
        </w:rPr>
      </w:pPr>
    </w:p>
    <w:p w:rsidR="00235AED" w:rsidP="00AB39F0" w:rsidRDefault="00235AED" w14:paraId="2C472383" w14:textId="77777777">
      <w:pPr>
        <w:spacing w:line="240" w:lineRule="auto"/>
        <w:rPr>
          <w:noProof/>
        </w:rPr>
      </w:pPr>
    </w:p>
    <w:sectPr w:rsidR="00235AED" w:rsidSect="008D59C5">
      <w:headerReference w:type="default" r:id="rId10"/>
      <w:headerReference w:type="first" r:id="rId11"/>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77A9" w14:textId="77777777" w:rsidR="002C4D7C" w:rsidRDefault="002C4D7C">
      <w:pPr>
        <w:spacing w:line="240" w:lineRule="auto"/>
      </w:pPr>
      <w:r>
        <w:separator/>
      </w:r>
    </w:p>
  </w:endnote>
  <w:endnote w:type="continuationSeparator" w:id="0">
    <w:p w14:paraId="4124BDC0" w14:textId="77777777" w:rsidR="002C4D7C" w:rsidRDefault="002C4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71AA" w14:textId="77777777" w:rsidR="002C4D7C" w:rsidRDefault="002C4D7C">
      <w:pPr>
        <w:spacing w:line="240" w:lineRule="auto"/>
      </w:pPr>
      <w:r>
        <w:separator/>
      </w:r>
    </w:p>
  </w:footnote>
  <w:footnote w:type="continuationSeparator" w:id="0">
    <w:p w14:paraId="2E0E3FF5" w14:textId="77777777" w:rsidR="002C4D7C" w:rsidRDefault="002C4D7C">
      <w:pPr>
        <w:spacing w:line="240" w:lineRule="auto"/>
      </w:pPr>
      <w:r>
        <w:continuationSeparator/>
      </w:r>
    </w:p>
  </w:footnote>
  <w:footnote w:id="1">
    <w:p w14:paraId="70D30EFA" w14:textId="77777777" w:rsidR="00915511" w:rsidRPr="00966627" w:rsidRDefault="000A018A" w:rsidP="00915511">
      <w:pPr>
        <w:pStyle w:val="Voetnoottekst"/>
        <w:rPr>
          <w:sz w:val="16"/>
          <w:szCs w:val="16"/>
        </w:rPr>
      </w:pPr>
      <w:r w:rsidRPr="00966627">
        <w:rPr>
          <w:rStyle w:val="Voetnootmarkering"/>
          <w:sz w:val="16"/>
          <w:szCs w:val="16"/>
        </w:rPr>
        <w:footnoteRef/>
      </w:r>
      <w:r w:rsidRPr="00966627">
        <w:rPr>
          <w:sz w:val="16"/>
          <w:szCs w:val="16"/>
        </w:rPr>
        <w:t xml:space="preserve"> RIVM-rapport: Gebruik en risico’s van </w:t>
      </w:r>
      <w:proofErr w:type="spellStart"/>
      <w:r w:rsidRPr="00966627">
        <w:rPr>
          <w:sz w:val="16"/>
          <w:szCs w:val="16"/>
        </w:rPr>
        <w:t>energiedranken</w:t>
      </w:r>
      <w:proofErr w:type="spellEnd"/>
      <w:r w:rsidRPr="00966627">
        <w:rPr>
          <w:sz w:val="16"/>
          <w:szCs w:val="16"/>
        </w:rPr>
        <w:t xml:space="preserve"> bij kinderen en jongeren in Nederland (2018)</w:t>
      </w:r>
    </w:p>
  </w:footnote>
  <w:footnote w:id="2">
    <w:p w14:paraId="6BF281A2" w14:textId="77777777" w:rsidR="00915511" w:rsidRPr="00966627" w:rsidRDefault="000A018A" w:rsidP="00915511">
      <w:pPr>
        <w:pStyle w:val="Voetnoottekst"/>
        <w:rPr>
          <w:sz w:val="16"/>
          <w:szCs w:val="16"/>
        </w:rPr>
      </w:pPr>
      <w:r w:rsidRPr="00966627">
        <w:rPr>
          <w:rStyle w:val="Voetnootmarkering"/>
          <w:sz w:val="16"/>
          <w:szCs w:val="16"/>
        </w:rPr>
        <w:footnoteRef/>
      </w:r>
      <w:r w:rsidRPr="00966627">
        <w:rPr>
          <w:sz w:val="16"/>
          <w:szCs w:val="16"/>
        </w:rPr>
        <w:t xml:space="preserve"> https://www.wateetnederland.nl/</w:t>
      </w:r>
    </w:p>
  </w:footnote>
  <w:footnote w:id="3">
    <w:p w14:paraId="51640495" w14:textId="77777777" w:rsidR="00915511" w:rsidRPr="00966627" w:rsidRDefault="000A018A" w:rsidP="00915511">
      <w:pPr>
        <w:pStyle w:val="Voetnoottekst"/>
        <w:rPr>
          <w:sz w:val="16"/>
          <w:szCs w:val="16"/>
        </w:rPr>
      </w:pPr>
      <w:r w:rsidRPr="00966627">
        <w:rPr>
          <w:rStyle w:val="Voetnootmarkering"/>
          <w:sz w:val="16"/>
          <w:szCs w:val="16"/>
        </w:rPr>
        <w:footnoteRef/>
      </w:r>
      <w:r w:rsidRPr="00966627">
        <w:rPr>
          <w:sz w:val="16"/>
          <w:szCs w:val="16"/>
        </w:rPr>
        <w:t xml:space="preserve"> EU-verordening 1169/2011 betreffende de verstrekking van voedselinformatie aan consumenten</w:t>
      </w:r>
    </w:p>
  </w:footnote>
  <w:footnote w:id="4">
    <w:p w14:paraId="0510B527" w14:textId="77777777" w:rsidR="00915511" w:rsidRPr="00966627" w:rsidRDefault="000A018A" w:rsidP="00915511">
      <w:pPr>
        <w:pStyle w:val="Voetnoottekst"/>
        <w:rPr>
          <w:sz w:val="16"/>
          <w:szCs w:val="16"/>
          <w:lang w:val="en-US"/>
        </w:rPr>
      </w:pPr>
      <w:r w:rsidRPr="00966627">
        <w:rPr>
          <w:rStyle w:val="Voetnootmarkering"/>
          <w:sz w:val="16"/>
          <w:szCs w:val="16"/>
        </w:rPr>
        <w:footnoteRef/>
      </w:r>
      <w:r w:rsidRPr="00966627">
        <w:rPr>
          <w:sz w:val="16"/>
          <w:szCs w:val="16"/>
          <w:lang w:val="en-US"/>
        </w:rPr>
        <w:t xml:space="preserve"> Parliamentary question | Answer to Question No P-006897/17 | P-006897/2017(ASW) | European Parliament</w:t>
      </w:r>
    </w:p>
  </w:footnote>
  <w:footnote w:id="5">
    <w:p w14:paraId="6D0257A8" w14:textId="77777777" w:rsidR="00915511" w:rsidRPr="00966627" w:rsidRDefault="000A018A" w:rsidP="00915511">
      <w:pPr>
        <w:pStyle w:val="Voetnoottekst"/>
        <w:rPr>
          <w:sz w:val="16"/>
          <w:szCs w:val="16"/>
          <w:lang w:val="en-US"/>
        </w:rPr>
      </w:pPr>
      <w:r w:rsidRPr="00966627">
        <w:rPr>
          <w:rStyle w:val="Voetnootmarkering"/>
          <w:sz w:val="16"/>
          <w:szCs w:val="16"/>
        </w:rPr>
        <w:footnoteRef/>
      </w:r>
      <w:r w:rsidRPr="00966627">
        <w:rPr>
          <w:sz w:val="16"/>
          <w:szCs w:val="16"/>
          <w:vertAlign w:val="superscript"/>
          <w:lang w:val="en-US"/>
        </w:rPr>
        <w:t xml:space="preserve"> </w:t>
      </w:r>
      <w:r w:rsidRPr="00966627">
        <w:rPr>
          <w:sz w:val="16"/>
          <w:szCs w:val="16"/>
          <w:lang w:val="en-US"/>
        </w:rPr>
        <w:t>https://www.voedingscentrum.nl/encyclopedie/energiedrank.aspx</w:t>
      </w:r>
    </w:p>
  </w:footnote>
  <w:footnote w:id="6">
    <w:p w14:paraId="0DE9B49B" w14:textId="77777777" w:rsidR="00915511" w:rsidRPr="00966627" w:rsidRDefault="000A018A" w:rsidP="00915511">
      <w:pPr>
        <w:pStyle w:val="Voetnoottekst"/>
        <w:rPr>
          <w:sz w:val="16"/>
          <w:szCs w:val="16"/>
          <w:lang w:val="en-US"/>
        </w:rPr>
      </w:pPr>
      <w:r w:rsidRPr="00966627">
        <w:rPr>
          <w:rStyle w:val="Voetnootmarkering"/>
          <w:sz w:val="16"/>
          <w:szCs w:val="16"/>
        </w:rPr>
        <w:footnoteRef/>
      </w:r>
      <w:r w:rsidRPr="00966627">
        <w:rPr>
          <w:sz w:val="16"/>
          <w:szCs w:val="16"/>
          <w:lang w:val="en-US"/>
        </w:rPr>
        <w:t xml:space="preserve"> https://nos.nl/artikel/2239600-lidl-volgt-aldi-en-stopt-verkoop-energiedrankjes-aan-kinderen-tot-14-jaar</w:t>
      </w:r>
    </w:p>
  </w:footnote>
  <w:footnote w:id="7">
    <w:p w14:paraId="59C2596D" w14:textId="77777777" w:rsidR="00915511" w:rsidRPr="00966627" w:rsidRDefault="000A018A" w:rsidP="00915511">
      <w:pPr>
        <w:pStyle w:val="Voetnoottekst"/>
        <w:rPr>
          <w:sz w:val="16"/>
          <w:szCs w:val="16"/>
        </w:rPr>
      </w:pPr>
      <w:r w:rsidRPr="00966627">
        <w:rPr>
          <w:rStyle w:val="Voetnootmarkering"/>
          <w:sz w:val="16"/>
          <w:szCs w:val="16"/>
        </w:rPr>
        <w:footnoteRef/>
      </w:r>
      <w:r w:rsidRPr="00966627">
        <w:rPr>
          <w:sz w:val="16"/>
          <w:szCs w:val="16"/>
        </w:rPr>
        <w:t xml:space="preserve"> Kamerstukken II 2023/24, 32140-186.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B725" w14:textId="77777777" w:rsidR="00CD5856" w:rsidRDefault="000A018A">
    <w:pPr>
      <w:pStyle w:val="Koptekst"/>
    </w:pPr>
    <w:r>
      <w:rPr>
        <w:noProof/>
        <w:lang w:eastAsia="nl-NL" w:bidi="ar-SA"/>
      </w:rPr>
      <w:drawing>
        <wp:anchor distT="0" distB="0" distL="114300" distR="114300" simplePos="0" relativeHeight="251661312" behindDoc="1" locked="0" layoutInCell="1" allowOverlap="1" wp14:anchorId="08B2BD4E" wp14:editId="4C151833">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604E4593" wp14:editId="35D00B9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9589A7D">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14:paraId="27CD598A" w14:textId="77777777" w:rsidR="00CD5856" w:rsidRDefault="000A018A">
                <w:pPr>
                  <w:pStyle w:val="Huisstijl-AfzendgegevensW1"/>
                </w:pPr>
                <w:r>
                  <w:t>Bezoekadres</w:t>
                </w:r>
              </w:p>
              <w:p w14:paraId="0BF0D136" w14:textId="77777777" w:rsidR="00CD5856" w:rsidRDefault="000A018A">
                <w:pPr>
                  <w:pStyle w:val="Huisstijl-Afzendgegevens"/>
                </w:pPr>
                <w:r>
                  <w:t>Parnassusplein 5</w:t>
                </w:r>
              </w:p>
              <w:p w14:paraId="3096C26F" w14:textId="77777777" w:rsidR="00CD5856" w:rsidRDefault="000A018A">
                <w:pPr>
                  <w:pStyle w:val="Huisstijl-Afzendgegevens"/>
                </w:pPr>
                <w:r>
                  <w:t>2511</w:t>
                </w:r>
                <w:r w:rsidR="008D59C5" w:rsidRPr="008D59C5">
                  <w:t xml:space="preserve"> </w:t>
                </w:r>
                <w:r>
                  <w:t>VX</w:t>
                </w:r>
                <w:r w:rsidR="00E1490C">
                  <w:t xml:space="preserve">  </w:t>
                </w:r>
                <w:r w:rsidR="008D59C5" w:rsidRPr="008D59C5">
                  <w:t>Den Haag</w:t>
                </w:r>
              </w:p>
              <w:p w14:paraId="22ADF08C" w14:textId="77777777" w:rsidR="00CD5856" w:rsidRDefault="000A018A">
                <w:pPr>
                  <w:pStyle w:val="Huisstijl-Afzendgegevens"/>
                </w:pPr>
                <w:r w:rsidRPr="008D59C5">
                  <w:t>www.rijksoverheid.nl</w:t>
                </w:r>
              </w:p>
              <w:p w14:paraId="05F1E4A2" w14:textId="77777777" w:rsidR="00CD5856" w:rsidRDefault="000A018A">
                <w:pPr>
                  <w:pStyle w:val="Huisstijl-ReferentiegegevenskopW2"/>
                </w:pPr>
                <w:r w:rsidRPr="008D59C5">
                  <w:t>Kenmerk</w:t>
                </w:r>
              </w:p>
              <w:p w14:paraId="2BDCD00D" w14:textId="77777777" w:rsidR="00CD5856" w:rsidRDefault="000A018A">
                <w:pPr>
                  <w:pStyle w:val="Huisstijl-Referentiegegevens"/>
                </w:pPr>
                <w:bookmarkStart w:id="0" w:name="_Hlk117784077"/>
                <w:r>
                  <w:t>4128801-1083466-VGP</w:t>
                </w:r>
              </w:p>
              <w:bookmarkEnd w:id="0"/>
              <w:p w14:paraId="51265B36" w14:textId="77777777" w:rsidR="00120A21" w:rsidRDefault="000A018A">
                <w:pPr>
                  <w:pStyle w:val="Huisstijl-ReferentiegegevenskopW1"/>
                </w:pPr>
                <w:r w:rsidRPr="008D59C5">
                  <w:t>Bijlage(n)</w:t>
                </w:r>
              </w:p>
              <w:p w14:paraId="47861450" w14:textId="1F068F16" w:rsidR="00215CB5" w:rsidRPr="00120A21" w:rsidRDefault="00AB39F0">
                <w:pPr>
                  <w:pStyle w:val="Huisstijl-ReferentiegegevenskopW1"/>
                  <w:rPr>
                    <w:b w:val="0"/>
                    <w:bCs/>
                  </w:rPr>
                </w:pPr>
                <w:r>
                  <w:rPr>
                    <w:b w:val="0"/>
                    <w:bCs/>
                  </w:rPr>
                  <w:t>-</w:t>
                </w:r>
              </w:p>
              <w:p w14:paraId="7DC617E7" w14:textId="77777777" w:rsidR="00CD5856" w:rsidRDefault="000A018A">
                <w:pPr>
                  <w:pStyle w:val="Huisstijl-ReferentiegegevenskopW1"/>
                </w:pPr>
                <w:r>
                  <w:t>Kenmerk afzender</w:t>
                </w:r>
              </w:p>
              <w:p w14:paraId="338FE6C4" w14:textId="77777777" w:rsidR="00CD5856" w:rsidRDefault="00CD5856">
                <w:pPr>
                  <w:pStyle w:val="Huisstijl-Referentiegegevens"/>
                </w:pPr>
              </w:p>
              <w:p w14:paraId="3294ABC5" w14:textId="77777777" w:rsidR="00CD5856" w:rsidRDefault="000A018A">
                <w:pPr>
                  <w:pStyle w:val="Huisstijl-Algemenevoorwaarden"/>
                </w:pPr>
                <w:r>
                  <w:t xml:space="preserve">Correspondentie uitsluitend richten aan het retouradres met vermelding van de datum en het </w:t>
                </w:r>
                <w:r>
                  <w:t>kenmerk van deze brief.</w:t>
                </w:r>
              </w:p>
              <w:p w14:paraId="0C8E71BF" w14:textId="77777777" w:rsidR="00CD5856" w:rsidRDefault="00CD5856"/>
            </w:txbxContent>
          </v:textbox>
          <w10:wrap anchorx="page" anchory="page"/>
        </v:shape>
      </w:pict>
    </w:r>
    <w:r>
      <w:rPr>
        <w:lang w:eastAsia="nl-NL" w:bidi="ar-SA"/>
      </w:rPr>
      <w:pict w14:anchorId="272B5499">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14:paraId="7024AD01" w14:textId="626E4F9F" w:rsidR="00CD5856" w:rsidRDefault="000A018A">
                <w:pPr>
                  <w:pStyle w:val="Huisstijl-Datumenbetreft"/>
                  <w:tabs>
                    <w:tab w:val="clear" w:pos="737"/>
                    <w:tab w:val="left" w:pos="-5954"/>
                    <w:tab w:val="left" w:pos="-5670"/>
                    <w:tab w:val="left" w:pos="1134"/>
                  </w:tabs>
                </w:pPr>
                <w:r>
                  <w:t>Datum</w:t>
                </w:r>
                <w:r w:rsidR="00E1490C">
                  <w:tab/>
                </w:r>
                <w:r w:rsidR="00924F52">
                  <w:t>2 oktober 2025</w:t>
                </w:r>
              </w:p>
              <w:p w14:paraId="4A0E015D" w14:textId="447FAA1E" w:rsidR="00B34E32" w:rsidRDefault="000A018A" w:rsidP="000933E1">
                <w:pPr>
                  <w:pStyle w:val="Huisstijl-Datumenbetreft"/>
                  <w:tabs>
                    <w:tab w:val="clear" w:pos="737"/>
                    <w:tab w:val="left" w:pos="-5954"/>
                    <w:tab w:val="left" w:pos="-5670"/>
                    <w:tab w:val="left" w:pos="1134"/>
                  </w:tabs>
                </w:pPr>
                <w:r>
                  <w:t>Betreft</w:t>
                </w:r>
                <w:r w:rsidR="00E1490C">
                  <w:tab/>
                </w:r>
                <w:r w:rsidR="000933E1">
                  <w:t xml:space="preserve">Verbod verkoop </w:t>
                </w:r>
                <w:proofErr w:type="spellStart"/>
                <w:r w:rsidR="000933E1">
                  <w:t>energiedrank</w:t>
                </w:r>
                <w:proofErr w:type="spellEnd"/>
                <w:r w:rsidR="000933E1">
                  <w:t xml:space="preserve"> aan </w:t>
                </w:r>
              </w:p>
              <w:p w14:paraId="16572C52" w14:textId="77777777" w:rsidR="00CD5856" w:rsidRDefault="000A018A" w:rsidP="000933E1">
                <w:pPr>
                  <w:pStyle w:val="Huisstijl-Datumenbetreft"/>
                  <w:tabs>
                    <w:tab w:val="clear" w:pos="737"/>
                    <w:tab w:val="left" w:pos="-5954"/>
                    <w:tab w:val="left" w:pos="-5670"/>
                    <w:tab w:val="left" w:pos="1134"/>
                  </w:tabs>
                </w:pPr>
                <w:r>
                  <w:tab/>
                </w:r>
                <w:r w:rsidR="000933E1">
                  <w:t>minderjarigen in andere EU-landen</w:t>
                </w:r>
              </w:p>
            </w:txbxContent>
          </v:textbox>
          <w10:wrap anchorx="page" anchory="page"/>
        </v:shape>
      </w:pict>
    </w:r>
    <w:r>
      <w:rPr>
        <w:lang w:eastAsia="nl-NL" w:bidi="ar-SA"/>
      </w:rPr>
      <w:pict w14:anchorId="44594B59">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14:paraId="660D7030" w14:textId="77777777" w:rsidR="00CD5856" w:rsidRDefault="00CD5856">
                <w:pPr>
                  <w:pStyle w:val="Huisstijl-Toezendgegevens"/>
                </w:pPr>
              </w:p>
            </w:txbxContent>
          </v:textbox>
          <w10:wrap anchorx="page" anchory="page"/>
        </v:shape>
      </w:pict>
    </w:r>
    <w:r>
      <w:rPr>
        <w:lang w:eastAsia="nl-NL" w:bidi="ar-SA"/>
      </w:rPr>
      <w:pict w14:anchorId="30AC6009">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14:paraId="09C5275F" w14:textId="77777777" w:rsidR="00CD5856" w:rsidRDefault="000A018A">
                <w:pPr>
                  <w:pStyle w:val="Huisstijl-Toezendgegevens"/>
                </w:pPr>
                <w:r>
                  <w:t xml:space="preserve">De </w:t>
                </w:r>
                <w:r w:rsidR="00B34E32">
                  <w:t>v</w:t>
                </w:r>
                <w:r>
                  <w:t>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FED16C7">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14:paraId="4500D99C" w14:textId="77777777" w:rsidR="00CD5856" w:rsidRDefault="000A018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r w:rsidR="00B34E32">
      <w:tab/>
    </w:r>
    <w:r w:rsidR="00B34E3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EB37" w14:textId="77777777" w:rsidR="00CD5856" w:rsidRDefault="000A018A">
    <w:pPr>
      <w:pStyle w:val="Koptekst"/>
    </w:pPr>
    <w:r>
      <w:rPr>
        <w:lang w:eastAsia="nl-NL" w:bidi="ar-SA"/>
      </w:rPr>
      <w:pict w14:anchorId="258FC482">
        <v:shapetype id="_x0000_t202" coordsize="21600,21600" o:spt="202" path="m,l,21600r21600,l21600,xe">
          <v:stroke joinstyle="miter"/>
          <v:path gradientshapeok="t" o:connecttype="rect"/>
        </v:shapetype>
        <v:shape id="Text Box 5" o:spid="_x0000_s3078"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14:paraId="0CA8278F" w14:textId="77777777" w:rsidR="00CD5856" w:rsidRDefault="000A018A">
                <w:pPr>
                  <w:pStyle w:val="Huisstijl-ReferentiegegevenskopW2"/>
                </w:pPr>
                <w:r w:rsidRPr="008D59C5">
                  <w:t>Kenmerk</w:t>
                </w:r>
              </w:p>
              <w:p w14:paraId="2A024ED3" w14:textId="77777777" w:rsidR="00C95CA9" w:rsidRPr="00C95CA9" w:rsidRDefault="000A018A" w:rsidP="00C95CA9">
                <w:pPr>
                  <w:pStyle w:val="Huisstijl-Referentiegegevens"/>
                </w:pPr>
                <w:r w:rsidRPr="00C95CA9">
                  <w:t>4128801-1083466-VGP</w:t>
                </w:r>
              </w:p>
              <w:p w14:paraId="3596BF22" w14:textId="77777777" w:rsidR="00CD5856" w:rsidRDefault="00CD5856">
                <w:pPr>
                  <w:pStyle w:val="Huisstijl-Referentiegegevens"/>
                </w:pPr>
              </w:p>
            </w:txbxContent>
          </v:textbox>
          <w10:wrap anchorx="page" anchory="page"/>
        </v:shape>
      </w:pict>
    </w:r>
    <w:r>
      <w:rPr>
        <w:lang w:eastAsia="nl-NL" w:bidi="ar-SA"/>
      </w:rPr>
      <w:pict w14:anchorId="17727E81">
        <v:shape id="Text Box 18" o:spid="_x0000_s3079"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14:paraId="774EE837" w14:textId="7CAAC2EF" w:rsidR="00CD5856" w:rsidRDefault="000A018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862DB">
                  <w:fldChar w:fldCharType="begin"/>
                </w:r>
                <w:r>
                  <w:instrText xml:space="preserve"> SECTIONPAGES  \* Arabic  \* MERGEFORMAT </w:instrText>
                </w:r>
                <w:r w:rsidR="004862DB">
                  <w:fldChar w:fldCharType="separate"/>
                </w:r>
                <w:r>
                  <w:rPr>
                    <w:noProof/>
                  </w:rPr>
                  <w:t>3</w:t>
                </w:r>
                <w:r w:rsidR="004862DB">
                  <w:rPr>
                    <w:noProof/>
                  </w:rPr>
                  <w:fldChar w:fldCharType="end"/>
                </w:r>
              </w:p>
              <w:p w14:paraId="292F7A7F" w14:textId="77777777" w:rsidR="00CD5856" w:rsidRDefault="00CD5856"/>
              <w:p w14:paraId="1D7B1F00" w14:textId="77777777" w:rsidR="00CD5856" w:rsidRDefault="00CD5856">
                <w:pPr>
                  <w:pStyle w:val="Huisstijl-Paginanummer"/>
                </w:pPr>
              </w:p>
              <w:p w14:paraId="1760F3B5"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9507" w14:textId="77777777" w:rsidR="00CD5856" w:rsidRDefault="000A018A">
    <w:pPr>
      <w:pStyle w:val="Koptekst"/>
    </w:pPr>
    <w:r>
      <w:rPr>
        <w:lang w:eastAsia="nl-NL" w:bidi="ar-SA"/>
      </w:rPr>
      <w:pict w14:anchorId="1E6BD516">
        <v:shapetype id="_x0000_t202" coordsize="21600,21600" o:spt="202" path="m,l,21600r21600,l21600,xe">
          <v:stroke joinstyle="miter"/>
          <v:path gradientshapeok="t" o:connecttype="rect"/>
        </v:shapetype>
        <v:shape id="Text Box 16" o:spid="_x0000_s3080"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14:paraId="1DC6D6B6" w14:textId="77777777" w:rsidR="00CD5856" w:rsidRDefault="000A018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B39F0">
                      <w:t>26 juni 2014</w:t>
                    </w:r>
                  </w:sdtContent>
                </w:sdt>
              </w:p>
              <w:p w14:paraId="7027C47A" w14:textId="77777777" w:rsidR="00CD5856" w:rsidRDefault="000A018A">
                <w:pPr>
                  <w:pStyle w:val="Huisstijl-Datumenbetreft"/>
                  <w:tabs>
                    <w:tab w:val="left" w:pos="-5954"/>
                    <w:tab w:val="left" w:pos="-5670"/>
                  </w:tabs>
                </w:pPr>
                <w:r>
                  <w:t>Betreft</w:t>
                </w:r>
                <w:r>
                  <w:tab/>
                </w:r>
                <w:proofErr w:type="spellStart"/>
                <w:r w:rsidR="008D59C5">
                  <w:t>BETREFT</w:t>
                </w:r>
                <w:proofErr w:type="spellEnd"/>
              </w:p>
              <w:p w14:paraId="40A97DA6"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9264" behindDoc="0" locked="0" layoutInCell="1" allowOverlap="1" wp14:anchorId="29DA65A4" wp14:editId="3A7A045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8240" behindDoc="1" locked="0" layoutInCell="1" allowOverlap="1" wp14:anchorId="76056D8C" wp14:editId="49487BE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CC76533">
        <v:shape id="_x0000_s3081"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14:paraId="37F63430" w14:textId="77777777" w:rsidR="00CD5856" w:rsidRDefault="000A018A">
                <w:pPr>
                  <w:pStyle w:val="Huisstijl-Afzendgegevens"/>
                </w:pPr>
                <w:r w:rsidRPr="008D59C5">
                  <w:t>Rijnstraat 50</w:t>
                </w:r>
              </w:p>
              <w:p w14:paraId="7B3CE109" w14:textId="77777777" w:rsidR="00CD5856" w:rsidRDefault="000A018A">
                <w:pPr>
                  <w:pStyle w:val="Huisstijl-Afzendgegevens"/>
                </w:pPr>
                <w:r w:rsidRPr="008D59C5">
                  <w:t>Den Haag</w:t>
                </w:r>
              </w:p>
              <w:p w14:paraId="69922109" w14:textId="77777777" w:rsidR="00CD5856" w:rsidRDefault="000A018A">
                <w:pPr>
                  <w:pStyle w:val="Huisstijl-Afzendgegevens"/>
                </w:pPr>
                <w:r w:rsidRPr="008D59C5">
                  <w:t>www.rijksoverheid.nl</w:t>
                </w:r>
              </w:p>
              <w:p w14:paraId="260A3F65" w14:textId="77777777" w:rsidR="00CD5856" w:rsidRDefault="000A018A">
                <w:pPr>
                  <w:pStyle w:val="Huisstijl-AfzendgegevenskopW1"/>
                </w:pPr>
                <w:r>
                  <w:t>Contactpersoon</w:t>
                </w:r>
              </w:p>
              <w:p w14:paraId="722ED975" w14:textId="77777777" w:rsidR="00CD5856" w:rsidRDefault="000A018A">
                <w:pPr>
                  <w:pStyle w:val="Huisstijl-Afzendgegevens"/>
                </w:pPr>
                <w:r w:rsidRPr="008D59C5">
                  <w:t>ing. J.A. Ramlal</w:t>
                </w:r>
              </w:p>
              <w:p w14:paraId="0A59608F" w14:textId="77777777" w:rsidR="00CD5856" w:rsidRDefault="000A018A">
                <w:pPr>
                  <w:pStyle w:val="Huisstijl-Afzendgegevens"/>
                </w:pPr>
                <w:r w:rsidRPr="008D59C5">
                  <w:t>ja.ramlal@minvws.nl</w:t>
                </w:r>
              </w:p>
              <w:p w14:paraId="21D9F597" w14:textId="77777777" w:rsidR="00CD5856" w:rsidRDefault="000A018A">
                <w:pPr>
                  <w:pStyle w:val="Huisstijl-ReferentiegegevenskopW2"/>
                </w:pPr>
                <w:r>
                  <w:t>Ons kenmerk</w:t>
                </w:r>
              </w:p>
              <w:p w14:paraId="41AF58B4" w14:textId="77777777" w:rsidR="00CD5856" w:rsidRDefault="000A018A">
                <w:pPr>
                  <w:pStyle w:val="Huisstijl-Referentiegegevens"/>
                </w:pPr>
                <w:r>
                  <w:t>KENMERK</w:t>
                </w:r>
              </w:p>
              <w:p w14:paraId="7EEAC9BA" w14:textId="77777777" w:rsidR="00CD5856" w:rsidRDefault="000A018A">
                <w:pPr>
                  <w:pStyle w:val="Huisstijl-ReferentiegegevenskopW1"/>
                </w:pPr>
                <w:r>
                  <w:t>Uw kenmerk</w:t>
                </w:r>
              </w:p>
              <w:p w14:paraId="1049EAB2" w14:textId="77777777" w:rsidR="00CD5856" w:rsidRDefault="000A018A">
                <w:pPr>
                  <w:pStyle w:val="Huisstijl-Referentiegegevens"/>
                </w:pPr>
                <w:r>
                  <w:t>UW BRIEF</w:t>
                </w:r>
              </w:p>
            </w:txbxContent>
          </v:textbox>
          <w10:wrap anchorx="page" anchory="page"/>
        </v:shape>
      </w:pict>
    </w:r>
    <w:r>
      <w:rPr>
        <w:lang w:eastAsia="nl-NL" w:bidi="ar-SA"/>
      </w:rPr>
      <w:pict w14:anchorId="08824C84">
        <v:shape id="_x0000_s3082"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14:paraId="4339C770" w14:textId="77777777" w:rsidR="00CD5856" w:rsidRDefault="000A018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09BE2884">
        <v:shape id="_x0000_s3083"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14:paraId="45B494A5" w14:textId="77777777" w:rsidR="00CD5856" w:rsidRDefault="000A018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F250B25">
        <v:shape id="_x0000_s3084"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14:paraId="0295B202" w14:textId="77777777" w:rsidR="00CD5856" w:rsidRDefault="00CD5856">
                <w:pPr>
                  <w:pStyle w:val="Huisstijl-Toezendgegevens"/>
                </w:pPr>
              </w:p>
            </w:txbxContent>
          </v:textbox>
          <w10:wrap anchorx="page" anchory="page"/>
        </v:shape>
      </w:pict>
    </w:r>
    <w:r>
      <w:rPr>
        <w:lang w:eastAsia="nl-NL" w:bidi="ar-SA"/>
      </w:rPr>
      <w:pict w14:anchorId="2B297750">
        <v:shape id="_x0000_s3085"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14:paraId="33F77EA4" w14:textId="77777777" w:rsidR="00CD5856" w:rsidRDefault="000A018A">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9AFE8098">
      <w:numFmt w:val="bullet"/>
      <w:lvlText w:val=""/>
      <w:lvlJc w:val="left"/>
      <w:pPr>
        <w:ind w:left="720" w:hanging="360"/>
      </w:pPr>
      <w:rPr>
        <w:rFonts w:ascii="Wingdings" w:eastAsia="DejaVu Sans" w:hAnsi="Wingdings" w:cs="Lohit Hindi" w:hint="default"/>
      </w:rPr>
    </w:lvl>
    <w:lvl w:ilvl="1" w:tplc="A8FE9D5E" w:tentative="1">
      <w:start w:val="1"/>
      <w:numFmt w:val="bullet"/>
      <w:lvlText w:val="o"/>
      <w:lvlJc w:val="left"/>
      <w:pPr>
        <w:ind w:left="1440" w:hanging="360"/>
      </w:pPr>
      <w:rPr>
        <w:rFonts w:ascii="Courier New" w:hAnsi="Courier New" w:cs="Courier New" w:hint="default"/>
      </w:rPr>
    </w:lvl>
    <w:lvl w:ilvl="2" w:tplc="86E21EDA" w:tentative="1">
      <w:start w:val="1"/>
      <w:numFmt w:val="bullet"/>
      <w:lvlText w:val=""/>
      <w:lvlJc w:val="left"/>
      <w:pPr>
        <w:ind w:left="2160" w:hanging="360"/>
      </w:pPr>
      <w:rPr>
        <w:rFonts w:ascii="Wingdings" w:hAnsi="Wingdings" w:hint="default"/>
      </w:rPr>
    </w:lvl>
    <w:lvl w:ilvl="3" w:tplc="D3367C38" w:tentative="1">
      <w:start w:val="1"/>
      <w:numFmt w:val="bullet"/>
      <w:lvlText w:val=""/>
      <w:lvlJc w:val="left"/>
      <w:pPr>
        <w:ind w:left="2880" w:hanging="360"/>
      </w:pPr>
      <w:rPr>
        <w:rFonts w:ascii="Symbol" w:hAnsi="Symbol" w:hint="default"/>
      </w:rPr>
    </w:lvl>
    <w:lvl w:ilvl="4" w:tplc="F6BE9E66" w:tentative="1">
      <w:start w:val="1"/>
      <w:numFmt w:val="bullet"/>
      <w:lvlText w:val="o"/>
      <w:lvlJc w:val="left"/>
      <w:pPr>
        <w:ind w:left="3600" w:hanging="360"/>
      </w:pPr>
      <w:rPr>
        <w:rFonts w:ascii="Courier New" w:hAnsi="Courier New" w:cs="Courier New" w:hint="default"/>
      </w:rPr>
    </w:lvl>
    <w:lvl w:ilvl="5" w:tplc="2D44EE72" w:tentative="1">
      <w:start w:val="1"/>
      <w:numFmt w:val="bullet"/>
      <w:lvlText w:val=""/>
      <w:lvlJc w:val="left"/>
      <w:pPr>
        <w:ind w:left="4320" w:hanging="360"/>
      </w:pPr>
      <w:rPr>
        <w:rFonts w:ascii="Wingdings" w:hAnsi="Wingdings" w:hint="default"/>
      </w:rPr>
    </w:lvl>
    <w:lvl w:ilvl="6" w:tplc="3E50182C" w:tentative="1">
      <w:start w:val="1"/>
      <w:numFmt w:val="bullet"/>
      <w:lvlText w:val=""/>
      <w:lvlJc w:val="left"/>
      <w:pPr>
        <w:ind w:left="5040" w:hanging="360"/>
      </w:pPr>
      <w:rPr>
        <w:rFonts w:ascii="Symbol" w:hAnsi="Symbol" w:hint="default"/>
      </w:rPr>
    </w:lvl>
    <w:lvl w:ilvl="7" w:tplc="93A46898" w:tentative="1">
      <w:start w:val="1"/>
      <w:numFmt w:val="bullet"/>
      <w:lvlText w:val="o"/>
      <w:lvlJc w:val="left"/>
      <w:pPr>
        <w:ind w:left="5760" w:hanging="360"/>
      </w:pPr>
      <w:rPr>
        <w:rFonts w:ascii="Courier New" w:hAnsi="Courier New" w:cs="Courier New" w:hint="default"/>
      </w:rPr>
    </w:lvl>
    <w:lvl w:ilvl="8" w:tplc="F580DED8" w:tentative="1">
      <w:start w:val="1"/>
      <w:numFmt w:val="bullet"/>
      <w:lvlText w:val=""/>
      <w:lvlJc w:val="left"/>
      <w:pPr>
        <w:ind w:left="6480" w:hanging="360"/>
      </w:pPr>
      <w:rPr>
        <w:rFonts w:ascii="Wingdings" w:hAnsi="Wingdings" w:hint="default"/>
      </w:rPr>
    </w:lvl>
  </w:abstractNum>
  <w:num w:numId="1" w16cid:durableId="40425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89"/>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933E1"/>
    <w:rsid w:val="00097B87"/>
    <w:rsid w:val="000A018A"/>
    <w:rsid w:val="000B1832"/>
    <w:rsid w:val="000B45B1"/>
    <w:rsid w:val="000B7920"/>
    <w:rsid w:val="000C29E1"/>
    <w:rsid w:val="000D0CCB"/>
    <w:rsid w:val="000D6D8A"/>
    <w:rsid w:val="000E2F12"/>
    <w:rsid w:val="000E54B6"/>
    <w:rsid w:val="000F0EDC"/>
    <w:rsid w:val="000F737A"/>
    <w:rsid w:val="00113778"/>
    <w:rsid w:val="00114CFB"/>
    <w:rsid w:val="00120A21"/>
    <w:rsid w:val="00125BDF"/>
    <w:rsid w:val="00153DE0"/>
    <w:rsid w:val="00161A0B"/>
    <w:rsid w:val="00172CD9"/>
    <w:rsid w:val="001B41E1"/>
    <w:rsid w:val="001B7303"/>
    <w:rsid w:val="001E6621"/>
    <w:rsid w:val="00215CB5"/>
    <w:rsid w:val="002238E4"/>
    <w:rsid w:val="00235AED"/>
    <w:rsid w:val="00241BB9"/>
    <w:rsid w:val="00297795"/>
    <w:rsid w:val="002B120D"/>
    <w:rsid w:val="002B1D9F"/>
    <w:rsid w:val="002B504F"/>
    <w:rsid w:val="002C4D7C"/>
    <w:rsid w:val="002D4901"/>
    <w:rsid w:val="002F4886"/>
    <w:rsid w:val="00323E0F"/>
    <w:rsid w:val="0032533B"/>
    <w:rsid w:val="00334C45"/>
    <w:rsid w:val="003451E2"/>
    <w:rsid w:val="00347F1B"/>
    <w:rsid w:val="003A3F14"/>
    <w:rsid w:val="003B287C"/>
    <w:rsid w:val="003B48D4"/>
    <w:rsid w:val="003C472B"/>
    <w:rsid w:val="003C6ED5"/>
    <w:rsid w:val="003C700C"/>
    <w:rsid w:val="003C7185"/>
    <w:rsid w:val="003D27F8"/>
    <w:rsid w:val="003F3A47"/>
    <w:rsid w:val="0042420D"/>
    <w:rsid w:val="0043480A"/>
    <w:rsid w:val="00437B5F"/>
    <w:rsid w:val="004509BE"/>
    <w:rsid w:val="0045486D"/>
    <w:rsid w:val="00463DBC"/>
    <w:rsid w:val="004862DB"/>
    <w:rsid w:val="004934A8"/>
    <w:rsid w:val="004C0CCB"/>
    <w:rsid w:val="004F0B09"/>
    <w:rsid w:val="004F1848"/>
    <w:rsid w:val="00516D6A"/>
    <w:rsid w:val="00523C02"/>
    <w:rsid w:val="00527191"/>
    <w:rsid w:val="00544135"/>
    <w:rsid w:val="00544C4F"/>
    <w:rsid w:val="005600D7"/>
    <w:rsid w:val="005677D6"/>
    <w:rsid w:val="00582E97"/>
    <w:rsid w:val="00583B7E"/>
    <w:rsid w:val="00587714"/>
    <w:rsid w:val="005B6092"/>
    <w:rsid w:val="005C3CD4"/>
    <w:rsid w:val="005D327A"/>
    <w:rsid w:val="0063555A"/>
    <w:rsid w:val="00643F16"/>
    <w:rsid w:val="00663DA4"/>
    <w:rsid w:val="006661F4"/>
    <w:rsid w:val="00686885"/>
    <w:rsid w:val="006922AC"/>
    <w:rsid w:val="00697032"/>
    <w:rsid w:val="006A6246"/>
    <w:rsid w:val="006B16C1"/>
    <w:rsid w:val="006B7A88"/>
    <w:rsid w:val="0074764C"/>
    <w:rsid w:val="00763E81"/>
    <w:rsid w:val="00776965"/>
    <w:rsid w:val="007A4F37"/>
    <w:rsid w:val="007B028B"/>
    <w:rsid w:val="007B6A41"/>
    <w:rsid w:val="007D0F21"/>
    <w:rsid w:val="007D23C6"/>
    <w:rsid w:val="007E36BA"/>
    <w:rsid w:val="007E3B21"/>
    <w:rsid w:val="007F380D"/>
    <w:rsid w:val="007F4A98"/>
    <w:rsid w:val="0080626C"/>
    <w:rsid w:val="00806909"/>
    <w:rsid w:val="00814066"/>
    <w:rsid w:val="00872CAD"/>
    <w:rsid w:val="0087691C"/>
    <w:rsid w:val="008868EA"/>
    <w:rsid w:val="00893C24"/>
    <w:rsid w:val="008A21F4"/>
    <w:rsid w:val="008A48AD"/>
    <w:rsid w:val="008B21B9"/>
    <w:rsid w:val="008D59C5"/>
    <w:rsid w:val="008D618A"/>
    <w:rsid w:val="008E210E"/>
    <w:rsid w:val="008E4B89"/>
    <w:rsid w:val="008F33AD"/>
    <w:rsid w:val="00905A07"/>
    <w:rsid w:val="00915511"/>
    <w:rsid w:val="00924F52"/>
    <w:rsid w:val="00960E2B"/>
    <w:rsid w:val="00966627"/>
    <w:rsid w:val="00984F2C"/>
    <w:rsid w:val="00985A65"/>
    <w:rsid w:val="009A31BF"/>
    <w:rsid w:val="009A4857"/>
    <w:rsid w:val="009B2459"/>
    <w:rsid w:val="009C4777"/>
    <w:rsid w:val="009D3C77"/>
    <w:rsid w:val="009D7D63"/>
    <w:rsid w:val="009F419D"/>
    <w:rsid w:val="00A11D2B"/>
    <w:rsid w:val="00A52DBE"/>
    <w:rsid w:val="00A83BE3"/>
    <w:rsid w:val="00AA61EA"/>
    <w:rsid w:val="00AB39F0"/>
    <w:rsid w:val="00AC1338"/>
    <w:rsid w:val="00AC3719"/>
    <w:rsid w:val="00AF6BEC"/>
    <w:rsid w:val="00B34E32"/>
    <w:rsid w:val="00B778BE"/>
    <w:rsid w:val="00B8296E"/>
    <w:rsid w:val="00B82F43"/>
    <w:rsid w:val="00B95981"/>
    <w:rsid w:val="00BA7566"/>
    <w:rsid w:val="00BC481F"/>
    <w:rsid w:val="00BD75C1"/>
    <w:rsid w:val="00BE76FC"/>
    <w:rsid w:val="00C0617B"/>
    <w:rsid w:val="00C129D9"/>
    <w:rsid w:val="00C3438D"/>
    <w:rsid w:val="00C62B6C"/>
    <w:rsid w:val="00C81260"/>
    <w:rsid w:val="00C95CA9"/>
    <w:rsid w:val="00CA061B"/>
    <w:rsid w:val="00CD4AED"/>
    <w:rsid w:val="00CD5856"/>
    <w:rsid w:val="00CE229B"/>
    <w:rsid w:val="00CF0F2E"/>
    <w:rsid w:val="00CF3341"/>
    <w:rsid w:val="00CF3E82"/>
    <w:rsid w:val="00D54679"/>
    <w:rsid w:val="00D67BAF"/>
    <w:rsid w:val="00D83DF6"/>
    <w:rsid w:val="00DA15A1"/>
    <w:rsid w:val="00DB28BF"/>
    <w:rsid w:val="00DC1D5F"/>
    <w:rsid w:val="00DC2898"/>
    <w:rsid w:val="00DC7639"/>
    <w:rsid w:val="00DD030A"/>
    <w:rsid w:val="00DD37B3"/>
    <w:rsid w:val="00E1490C"/>
    <w:rsid w:val="00E34875"/>
    <w:rsid w:val="00E37122"/>
    <w:rsid w:val="00E7449E"/>
    <w:rsid w:val="00E75F08"/>
    <w:rsid w:val="00E769EA"/>
    <w:rsid w:val="00E85195"/>
    <w:rsid w:val="00EA275E"/>
    <w:rsid w:val="00EA612D"/>
    <w:rsid w:val="00EA7ACE"/>
    <w:rsid w:val="00EE23CE"/>
    <w:rsid w:val="00EE2A9D"/>
    <w:rsid w:val="00EF25E6"/>
    <w:rsid w:val="00F32EA9"/>
    <w:rsid w:val="00F371EE"/>
    <w:rsid w:val="00F52AD9"/>
    <w:rsid w:val="00F56EBE"/>
    <w:rsid w:val="00F60053"/>
    <w:rsid w:val="00F6194B"/>
    <w:rsid w:val="00F72360"/>
    <w:rsid w:val="00F847BF"/>
    <w:rsid w:val="00F87E88"/>
    <w:rsid w:val="00FC776C"/>
    <w:rsid w:val="00FD036B"/>
    <w:rsid w:val="00FE174C"/>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9"/>
    <o:shapelayout v:ext="edit">
      <o:idmap v:ext="edit" data="2"/>
    </o:shapelayout>
  </w:shapeDefaults>
  <w:decimalSymbol w:val=","/>
  <w:listSeparator w:val=";"/>
  <w14:docId w14:val="7895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C129D9"/>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C129D9"/>
    <w:rPr>
      <w:rFonts w:ascii="Verdana" w:hAnsi="Verdana" w:cs="Mangal"/>
      <w:sz w:val="20"/>
      <w:szCs w:val="18"/>
    </w:rPr>
  </w:style>
  <w:style w:type="character" w:styleId="Voetnootmarkering">
    <w:name w:val="footnote reference"/>
    <w:basedOn w:val="Standaardalinea-lettertype"/>
    <w:uiPriority w:val="99"/>
    <w:semiHidden/>
    <w:unhideWhenUsed/>
    <w:rsid w:val="00C12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818</ap:Words>
  <ap:Characters>4503</ap:Characters>
  <ap:DocSecurity>0</ap:DocSecurity>
  <ap:Lines>37</ap:Lines>
  <ap:Paragraphs>10</ap:Paragraphs>
  <ap:ScaleCrop>false</ap:ScaleCrop>
  <ap:LinksUpToDate>false</ap:LinksUpToDate>
  <ap:CharactersWithSpaces>5311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2025-10-02T08:39:00.0000000Z</dcterms:created>
  <dcterms:modified xsi:type="dcterms:W3CDTF">2025-10-02T08:39:00.0000000Z</dcterms:modified>
  <dc:creator/>
  <dc:description>------------------------</dc:description>
  <dc:subject/>
  <dc:title/>
  <keywords/>
  <version/>
  <category/>
</coreProperties>
</file>