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24AF8" w14:paraId="7C9AE8DB" w14:textId="77777777">
        <w:tc>
          <w:tcPr>
            <w:tcW w:w="6733" w:type="dxa"/>
            <w:gridSpan w:val="2"/>
            <w:tcBorders>
              <w:top w:val="nil"/>
              <w:left w:val="nil"/>
              <w:bottom w:val="nil"/>
              <w:right w:val="nil"/>
            </w:tcBorders>
            <w:vAlign w:val="center"/>
          </w:tcPr>
          <w:p w:rsidR="00997775" w:rsidP="00710A7A" w:rsidRDefault="00997775" w14:paraId="3426379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2FDF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24AF8" w14:paraId="0F61A6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DE4035B" w14:textId="77777777">
            <w:r w:rsidRPr="008B0CC5">
              <w:t xml:space="preserve">Vergaderjaar </w:t>
            </w:r>
            <w:r w:rsidR="00AC6B87">
              <w:t>202</w:t>
            </w:r>
            <w:r w:rsidR="00684DFF">
              <w:t>5</w:t>
            </w:r>
            <w:r w:rsidR="00AC6B87">
              <w:t>-202</w:t>
            </w:r>
            <w:r w:rsidR="00684DFF">
              <w:t>6</w:t>
            </w:r>
          </w:p>
        </w:tc>
      </w:tr>
      <w:tr w:rsidR="00997775" w:rsidTr="00324AF8" w14:paraId="655967C8" w14:textId="77777777">
        <w:trPr>
          <w:cantSplit/>
        </w:trPr>
        <w:tc>
          <w:tcPr>
            <w:tcW w:w="10985" w:type="dxa"/>
            <w:gridSpan w:val="3"/>
            <w:tcBorders>
              <w:top w:val="nil"/>
              <w:left w:val="nil"/>
              <w:bottom w:val="nil"/>
              <w:right w:val="nil"/>
            </w:tcBorders>
          </w:tcPr>
          <w:p w:rsidR="00997775" w:rsidRDefault="00997775" w14:paraId="303110AC" w14:textId="77777777"/>
        </w:tc>
      </w:tr>
      <w:tr w:rsidR="00997775" w:rsidTr="00324AF8" w14:paraId="428CDD82" w14:textId="77777777">
        <w:trPr>
          <w:cantSplit/>
        </w:trPr>
        <w:tc>
          <w:tcPr>
            <w:tcW w:w="10985" w:type="dxa"/>
            <w:gridSpan w:val="3"/>
            <w:tcBorders>
              <w:top w:val="nil"/>
              <w:left w:val="nil"/>
              <w:bottom w:val="single" w:color="auto" w:sz="4" w:space="0"/>
              <w:right w:val="nil"/>
            </w:tcBorders>
          </w:tcPr>
          <w:p w:rsidR="00997775" w:rsidRDefault="00997775" w14:paraId="31EF4092" w14:textId="77777777"/>
        </w:tc>
      </w:tr>
      <w:tr w:rsidR="00997775" w:rsidTr="00324AF8" w14:paraId="0D861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1A8E1B" w14:textId="77777777"/>
        </w:tc>
        <w:tc>
          <w:tcPr>
            <w:tcW w:w="7654" w:type="dxa"/>
            <w:gridSpan w:val="2"/>
          </w:tcPr>
          <w:p w:rsidR="00997775" w:rsidRDefault="00997775" w14:paraId="62CA7F64" w14:textId="77777777"/>
        </w:tc>
      </w:tr>
      <w:tr w:rsidR="00324AF8" w:rsidTr="00324AF8" w14:paraId="628D1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6CB3DEBE" w14:textId="58610CE7">
            <w:pPr>
              <w:rPr>
                <w:b/>
              </w:rPr>
            </w:pPr>
            <w:r>
              <w:rPr>
                <w:b/>
              </w:rPr>
              <w:t>29 279</w:t>
            </w:r>
          </w:p>
        </w:tc>
        <w:tc>
          <w:tcPr>
            <w:tcW w:w="7654" w:type="dxa"/>
            <w:gridSpan w:val="2"/>
          </w:tcPr>
          <w:p w:rsidR="00324AF8" w:rsidP="00324AF8" w:rsidRDefault="00324AF8" w14:paraId="4B74FFFB" w14:textId="0416A727">
            <w:pPr>
              <w:rPr>
                <w:b/>
              </w:rPr>
            </w:pPr>
            <w:r w:rsidRPr="009F15E1">
              <w:rPr>
                <w:b/>
                <w:bCs/>
              </w:rPr>
              <w:t>Rechtsstaat en Rechtsorde</w:t>
            </w:r>
          </w:p>
        </w:tc>
      </w:tr>
      <w:tr w:rsidR="00324AF8" w:rsidTr="00324AF8" w14:paraId="095CF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5A7126BF" w14:textId="77777777"/>
        </w:tc>
        <w:tc>
          <w:tcPr>
            <w:tcW w:w="7654" w:type="dxa"/>
            <w:gridSpan w:val="2"/>
          </w:tcPr>
          <w:p w:rsidR="00324AF8" w:rsidP="00324AF8" w:rsidRDefault="00324AF8" w14:paraId="41E856F6" w14:textId="77777777"/>
        </w:tc>
      </w:tr>
      <w:tr w:rsidR="00324AF8" w:rsidTr="00324AF8" w14:paraId="47CF76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4DD32874" w14:textId="77777777"/>
        </w:tc>
        <w:tc>
          <w:tcPr>
            <w:tcW w:w="7654" w:type="dxa"/>
            <w:gridSpan w:val="2"/>
          </w:tcPr>
          <w:p w:rsidR="00324AF8" w:rsidP="00324AF8" w:rsidRDefault="00324AF8" w14:paraId="38C3BA51" w14:textId="77777777"/>
        </w:tc>
      </w:tr>
      <w:tr w:rsidR="00324AF8" w:rsidTr="00324AF8" w14:paraId="69D4C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7D03600D" w14:textId="68311690">
            <w:pPr>
              <w:rPr>
                <w:b/>
              </w:rPr>
            </w:pPr>
            <w:r>
              <w:rPr>
                <w:b/>
              </w:rPr>
              <w:t xml:space="preserve">Nr. </w:t>
            </w:r>
            <w:r w:rsidR="00702F25">
              <w:rPr>
                <w:b/>
              </w:rPr>
              <w:t>992</w:t>
            </w:r>
          </w:p>
        </w:tc>
        <w:tc>
          <w:tcPr>
            <w:tcW w:w="7654" w:type="dxa"/>
            <w:gridSpan w:val="2"/>
          </w:tcPr>
          <w:p w:rsidR="00324AF8" w:rsidP="00324AF8" w:rsidRDefault="00324AF8" w14:paraId="0588BD59" w14:textId="055B1079">
            <w:pPr>
              <w:rPr>
                <w:b/>
              </w:rPr>
            </w:pPr>
            <w:r>
              <w:rPr>
                <w:b/>
              </w:rPr>
              <w:t xml:space="preserve">MOTIE VAN </w:t>
            </w:r>
            <w:r w:rsidR="00702F25">
              <w:rPr>
                <w:b/>
              </w:rPr>
              <w:t>DE LEDEN VAN NISPEN EN KOOPS</w:t>
            </w:r>
          </w:p>
        </w:tc>
      </w:tr>
      <w:tr w:rsidR="00324AF8" w:rsidTr="00324AF8" w14:paraId="4C5FE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2299E151" w14:textId="77777777"/>
        </w:tc>
        <w:tc>
          <w:tcPr>
            <w:tcW w:w="7654" w:type="dxa"/>
            <w:gridSpan w:val="2"/>
          </w:tcPr>
          <w:p w:rsidR="00324AF8" w:rsidP="00324AF8" w:rsidRDefault="00324AF8" w14:paraId="0465B1BA" w14:textId="35EB6F6B">
            <w:r>
              <w:t>Voorgesteld 2 oktober 2025</w:t>
            </w:r>
          </w:p>
        </w:tc>
      </w:tr>
      <w:tr w:rsidR="00324AF8" w:rsidTr="00324AF8" w14:paraId="7C32D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1598D8BB" w14:textId="77777777"/>
        </w:tc>
        <w:tc>
          <w:tcPr>
            <w:tcW w:w="7654" w:type="dxa"/>
            <w:gridSpan w:val="2"/>
          </w:tcPr>
          <w:p w:rsidR="00324AF8" w:rsidP="00324AF8" w:rsidRDefault="00324AF8" w14:paraId="23BF47D1" w14:textId="77777777"/>
        </w:tc>
      </w:tr>
      <w:tr w:rsidR="00324AF8" w:rsidTr="00324AF8" w14:paraId="33C86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45018AA0" w14:textId="77777777"/>
        </w:tc>
        <w:tc>
          <w:tcPr>
            <w:tcW w:w="7654" w:type="dxa"/>
            <w:gridSpan w:val="2"/>
          </w:tcPr>
          <w:p w:rsidR="00324AF8" w:rsidP="00324AF8" w:rsidRDefault="00324AF8" w14:paraId="672FE747" w14:textId="327E8124">
            <w:r>
              <w:t>De Kamer,</w:t>
            </w:r>
          </w:p>
        </w:tc>
      </w:tr>
      <w:tr w:rsidR="00324AF8" w:rsidTr="00324AF8" w14:paraId="79AD9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2B73F43D" w14:textId="77777777"/>
        </w:tc>
        <w:tc>
          <w:tcPr>
            <w:tcW w:w="7654" w:type="dxa"/>
            <w:gridSpan w:val="2"/>
          </w:tcPr>
          <w:p w:rsidR="00324AF8" w:rsidP="00324AF8" w:rsidRDefault="00324AF8" w14:paraId="1A6D99AF" w14:textId="77777777"/>
        </w:tc>
      </w:tr>
      <w:tr w:rsidR="00324AF8" w:rsidTr="00324AF8" w14:paraId="304BEE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24AF8" w:rsidP="00324AF8" w:rsidRDefault="00324AF8" w14:paraId="13FAD503" w14:textId="77777777"/>
        </w:tc>
        <w:tc>
          <w:tcPr>
            <w:tcW w:w="7654" w:type="dxa"/>
            <w:gridSpan w:val="2"/>
          </w:tcPr>
          <w:p w:rsidR="00324AF8" w:rsidP="00324AF8" w:rsidRDefault="00324AF8" w14:paraId="18CA9F3F" w14:textId="6CBAB8E4">
            <w:r>
              <w:t>gehoord de beraadslaging,</w:t>
            </w:r>
          </w:p>
        </w:tc>
      </w:tr>
      <w:tr w:rsidR="00997775" w:rsidTr="00324AF8" w14:paraId="5B622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08C02B" w14:textId="77777777"/>
        </w:tc>
        <w:tc>
          <w:tcPr>
            <w:tcW w:w="7654" w:type="dxa"/>
            <w:gridSpan w:val="2"/>
          </w:tcPr>
          <w:p w:rsidR="00997775" w:rsidRDefault="00997775" w14:paraId="26C12982" w14:textId="77777777"/>
        </w:tc>
      </w:tr>
      <w:tr w:rsidR="00997775" w:rsidTr="00324AF8" w14:paraId="0B3C7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3288AD" w14:textId="77777777"/>
        </w:tc>
        <w:tc>
          <w:tcPr>
            <w:tcW w:w="7654" w:type="dxa"/>
            <w:gridSpan w:val="2"/>
          </w:tcPr>
          <w:p w:rsidR="00702F25" w:rsidP="00702F25" w:rsidRDefault="00702F25" w14:paraId="3449BDF3" w14:textId="77777777">
            <w:r>
              <w:t>overwegende dat in een eerder aangenomen motie (29279, nr. 665) werd geconstateerd dat het draagkrachtbeginsel van artikel 24 Wetboek van Strafrecht op dit moment onderhevig is aan willekeur omdat rechters geen objectiveerbare gegevens hebben om de draagkracht van een persoon nauwkeurig te bepalen;</w:t>
            </w:r>
          </w:p>
          <w:p w:rsidR="00702F25" w:rsidP="00702F25" w:rsidRDefault="00702F25" w14:paraId="68EDBD1B" w14:textId="77777777"/>
          <w:p w:rsidR="00702F25" w:rsidP="00702F25" w:rsidRDefault="00702F25" w14:paraId="0C08F390" w14:textId="77777777">
            <w:r>
              <w:t>verzoekt de regering de Kamer te informeren over de voorstellen, resultaten en verbeterde mogelijkheden voor rechters en officieren van justitie om effectief gebruik te kunnen maken van objectiveerbare gegevens om de draagkracht bij boeteoplegging te beoordelen, en over de voortgang te rapporteren,</w:t>
            </w:r>
          </w:p>
          <w:p w:rsidR="00702F25" w:rsidP="00702F25" w:rsidRDefault="00702F25" w14:paraId="5EFA4B23" w14:textId="77777777"/>
          <w:p w:rsidR="00702F25" w:rsidP="00702F25" w:rsidRDefault="00702F25" w14:paraId="4E749E73" w14:textId="77777777">
            <w:r>
              <w:t>en gaat over tot de orde van de dag.</w:t>
            </w:r>
          </w:p>
          <w:p w:rsidR="00702F25" w:rsidP="00702F25" w:rsidRDefault="00702F25" w14:paraId="7159920E" w14:textId="77777777"/>
          <w:p w:rsidR="00702F25" w:rsidP="00702F25" w:rsidRDefault="00702F25" w14:paraId="3A444108" w14:textId="77777777">
            <w:r>
              <w:t>Van Nispen</w:t>
            </w:r>
          </w:p>
          <w:p w:rsidR="00997775" w:rsidP="00702F25" w:rsidRDefault="00702F25" w14:paraId="0DB24638" w14:textId="677F96DC">
            <w:r>
              <w:t>Koops</w:t>
            </w:r>
          </w:p>
        </w:tc>
      </w:tr>
    </w:tbl>
    <w:p w:rsidR="00997775" w:rsidRDefault="00997775" w14:paraId="2AE106B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7DA1" w14:textId="77777777" w:rsidR="00324AF8" w:rsidRDefault="00324AF8">
      <w:pPr>
        <w:spacing w:line="20" w:lineRule="exact"/>
      </w:pPr>
    </w:p>
  </w:endnote>
  <w:endnote w:type="continuationSeparator" w:id="0">
    <w:p w14:paraId="3A84ACF4" w14:textId="77777777" w:rsidR="00324AF8" w:rsidRDefault="00324AF8">
      <w:pPr>
        <w:pStyle w:val="Amendement"/>
      </w:pPr>
      <w:r>
        <w:rPr>
          <w:b w:val="0"/>
        </w:rPr>
        <w:t xml:space="preserve"> </w:t>
      </w:r>
    </w:p>
  </w:endnote>
  <w:endnote w:type="continuationNotice" w:id="1">
    <w:p w14:paraId="0A0CF8D6" w14:textId="77777777" w:rsidR="00324AF8" w:rsidRDefault="00324A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6640" w14:textId="77777777" w:rsidR="00324AF8" w:rsidRDefault="00324AF8">
      <w:pPr>
        <w:pStyle w:val="Amendement"/>
      </w:pPr>
      <w:r>
        <w:rPr>
          <w:b w:val="0"/>
        </w:rPr>
        <w:separator/>
      </w:r>
    </w:p>
  </w:footnote>
  <w:footnote w:type="continuationSeparator" w:id="0">
    <w:p w14:paraId="410C47EF" w14:textId="77777777" w:rsidR="00324AF8" w:rsidRDefault="00324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8"/>
    <w:rsid w:val="00133FCE"/>
    <w:rsid w:val="001E482C"/>
    <w:rsid w:val="001E4877"/>
    <w:rsid w:val="0021105A"/>
    <w:rsid w:val="00280D6A"/>
    <w:rsid w:val="002B78E9"/>
    <w:rsid w:val="002C5406"/>
    <w:rsid w:val="00324AF8"/>
    <w:rsid w:val="00330D60"/>
    <w:rsid w:val="00345A5C"/>
    <w:rsid w:val="003F71A1"/>
    <w:rsid w:val="00476415"/>
    <w:rsid w:val="00546F8D"/>
    <w:rsid w:val="00560113"/>
    <w:rsid w:val="00621F64"/>
    <w:rsid w:val="00644DED"/>
    <w:rsid w:val="006765BC"/>
    <w:rsid w:val="00684DFF"/>
    <w:rsid w:val="00702F25"/>
    <w:rsid w:val="00710A7A"/>
    <w:rsid w:val="00744C6E"/>
    <w:rsid w:val="007B35A1"/>
    <w:rsid w:val="007B76C6"/>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17D74"/>
  <w15:docId w15:val="{9466FFE8-1ADC-4996-8E41-AC7409BF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765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2025-10-03T11:56:00.0000000Z</dcterms:created>
  <dcterms:modified xsi:type="dcterms:W3CDTF">2025-10-03T12:26:00.0000000Z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