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8149297" w14:textId="77777777">
        <w:tc>
          <w:tcPr>
            <w:tcW w:w="6733" w:type="dxa"/>
            <w:gridSpan w:val="2"/>
            <w:tcBorders>
              <w:top w:val="nil"/>
              <w:left w:val="nil"/>
              <w:bottom w:val="nil"/>
              <w:right w:val="nil"/>
            </w:tcBorders>
            <w:vAlign w:val="center"/>
          </w:tcPr>
          <w:p w:rsidR="0028220F" w:rsidP="0065630E" w:rsidRDefault="0028220F" w14:paraId="123AE4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6CFC3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68F3C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8485EC9" w14:textId="77777777">
            <w:r w:rsidRPr="00E41C7D">
              <w:t xml:space="preserve">Vergaderjaar </w:t>
            </w:r>
            <w:r w:rsidR="00852843">
              <w:t>202</w:t>
            </w:r>
            <w:r w:rsidR="00F43E95">
              <w:t>5</w:t>
            </w:r>
            <w:r w:rsidR="00852843">
              <w:t>-202</w:t>
            </w:r>
            <w:r w:rsidR="00F43E95">
              <w:t>6</w:t>
            </w:r>
          </w:p>
        </w:tc>
      </w:tr>
      <w:tr w:rsidR="0028220F" w:rsidTr="0065630E" w14:paraId="29225C7B" w14:textId="77777777">
        <w:trPr>
          <w:cantSplit/>
        </w:trPr>
        <w:tc>
          <w:tcPr>
            <w:tcW w:w="10985" w:type="dxa"/>
            <w:gridSpan w:val="3"/>
            <w:tcBorders>
              <w:top w:val="nil"/>
              <w:left w:val="nil"/>
              <w:bottom w:val="nil"/>
              <w:right w:val="nil"/>
            </w:tcBorders>
            <w:vAlign w:val="center"/>
          </w:tcPr>
          <w:p w:rsidRPr="00E41C7D" w:rsidR="0028220F" w:rsidP="0065630E" w:rsidRDefault="0028220F" w14:paraId="745CD9F4" w14:textId="77777777"/>
        </w:tc>
      </w:tr>
      <w:tr w:rsidR="0028220F" w:rsidTr="0065630E" w14:paraId="62D306E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429175" w14:textId="77777777"/>
        </w:tc>
      </w:tr>
      <w:tr w:rsidR="0028220F" w:rsidTr="0065630E" w14:paraId="7921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4BBA341" w14:textId="77777777"/>
        </w:tc>
        <w:tc>
          <w:tcPr>
            <w:tcW w:w="8647" w:type="dxa"/>
            <w:gridSpan w:val="2"/>
            <w:tcBorders>
              <w:top w:val="single" w:color="auto" w:sz="4" w:space="0"/>
            </w:tcBorders>
          </w:tcPr>
          <w:p w:rsidRPr="002C5138" w:rsidR="0028220F" w:rsidP="0065630E" w:rsidRDefault="0028220F" w14:paraId="3D72D353" w14:textId="77777777">
            <w:pPr>
              <w:rPr>
                <w:b/>
              </w:rPr>
            </w:pPr>
          </w:p>
        </w:tc>
      </w:tr>
      <w:tr w:rsidR="0028220F" w:rsidTr="0065630E" w14:paraId="137BF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02B5C" w14:paraId="23D12CD9" w14:textId="34538FFF">
            <w:pPr>
              <w:rPr>
                <w:b/>
              </w:rPr>
            </w:pPr>
            <w:r>
              <w:rPr>
                <w:b/>
              </w:rPr>
              <w:t>29 754</w:t>
            </w:r>
          </w:p>
        </w:tc>
        <w:tc>
          <w:tcPr>
            <w:tcW w:w="8647" w:type="dxa"/>
            <w:gridSpan w:val="2"/>
          </w:tcPr>
          <w:p w:rsidRPr="00502B5C" w:rsidR="0028220F" w:rsidP="0065630E" w:rsidRDefault="00502B5C" w14:paraId="2AB24132" w14:textId="4B35B3FA">
            <w:pPr>
              <w:rPr>
                <w:b/>
                <w:bCs/>
              </w:rPr>
            </w:pPr>
            <w:r w:rsidRPr="00502B5C">
              <w:rPr>
                <w:b/>
                <w:bCs/>
              </w:rPr>
              <w:t>Terrorismebestrijding</w:t>
            </w:r>
          </w:p>
        </w:tc>
      </w:tr>
      <w:tr w:rsidR="0028220F" w:rsidTr="0065630E" w14:paraId="3C4D7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9E1719" w14:textId="77777777"/>
        </w:tc>
        <w:tc>
          <w:tcPr>
            <w:tcW w:w="8647" w:type="dxa"/>
            <w:gridSpan w:val="2"/>
          </w:tcPr>
          <w:p w:rsidR="0028220F" w:rsidP="0065630E" w:rsidRDefault="0028220F" w14:paraId="6CE8DC04" w14:textId="77777777"/>
        </w:tc>
      </w:tr>
      <w:tr w:rsidR="0028220F" w:rsidTr="0065630E" w14:paraId="04017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275A21" w14:textId="77777777"/>
        </w:tc>
        <w:tc>
          <w:tcPr>
            <w:tcW w:w="8647" w:type="dxa"/>
            <w:gridSpan w:val="2"/>
          </w:tcPr>
          <w:p w:rsidR="0028220F" w:rsidP="0065630E" w:rsidRDefault="0028220F" w14:paraId="74B94E65" w14:textId="77777777"/>
        </w:tc>
      </w:tr>
      <w:tr w:rsidR="0028220F" w:rsidTr="0065630E" w14:paraId="7E060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6E079D" w14:textId="77777777">
            <w:pPr>
              <w:rPr>
                <w:b/>
              </w:rPr>
            </w:pPr>
            <w:r>
              <w:rPr>
                <w:b/>
              </w:rPr>
              <w:t xml:space="preserve">Nr. </w:t>
            </w:r>
          </w:p>
        </w:tc>
        <w:tc>
          <w:tcPr>
            <w:tcW w:w="8647" w:type="dxa"/>
            <w:gridSpan w:val="2"/>
          </w:tcPr>
          <w:p w:rsidR="0028220F" w:rsidP="0065630E" w:rsidRDefault="0028220F" w14:paraId="0626E044" w14:textId="0424D805">
            <w:pPr>
              <w:rPr>
                <w:b/>
              </w:rPr>
            </w:pPr>
            <w:r>
              <w:rPr>
                <w:b/>
              </w:rPr>
              <w:t xml:space="preserve">GEWIJZIGDE MOTIE VAN </w:t>
            </w:r>
            <w:r w:rsidR="00502B5C">
              <w:rPr>
                <w:b/>
              </w:rPr>
              <w:t>DE LEDEN VAN NISPEN EN ELLIAN</w:t>
            </w:r>
          </w:p>
          <w:p w:rsidR="0028220F" w:rsidP="0065630E" w:rsidRDefault="0028220F" w14:paraId="1C763618" w14:textId="317770EB">
            <w:pPr>
              <w:rPr>
                <w:b/>
              </w:rPr>
            </w:pPr>
            <w:r>
              <w:t xml:space="preserve">Ter vervanging van die gedrukt onder nr. </w:t>
            </w:r>
            <w:r w:rsidR="00502B5C">
              <w:t>767</w:t>
            </w:r>
          </w:p>
        </w:tc>
      </w:tr>
      <w:tr w:rsidR="0028220F" w:rsidTr="0065630E" w14:paraId="00F53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A2478C" w14:textId="77777777"/>
        </w:tc>
        <w:tc>
          <w:tcPr>
            <w:tcW w:w="8647" w:type="dxa"/>
            <w:gridSpan w:val="2"/>
          </w:tcPr>
          <w:p w:rsidR="0028220F" w:rsidP="0065630E" w:rsidRDefault="0028220F" w14:paraId="379F9A74" w14:textId="77777777">
            <w:r>
              <w:t xml:space="preserve">Voorgesteld </w:t>
            </w:r>
          </w:p>
        </w:tc>
      </w:tr>
      <w:tr w:rsidR="0028220F" w:rsidTr="0065630E" w14:paraId="0ACBDC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5C2312" w14:textId="77777777"/>
        </w:tc>
        <w:tc>
          <w:tcPr>
            <w:tcW w:w="8647" w:type="dxa"/>
            <w:gridSpan w:val="2"/>
          </w:tcPr>
          <w:p w:rsidR="0028220F" w:rsidP="0065630E" w:rsidRDefault="0028220F" w14:paraId="3EBA43E7" w14:textId="77777777"/>
        </w:tc>
      </w:tr>
      <w:tr w:rsidR="0028220F" w:rsidTr="0065630E" w14:paraId="23232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D5C27B" w14:textId="77777777"/>
        </w:tc>
        <w:tc>
          <w:tcPr>
            <w:tcW w:w="8647" w:type="dxa"/>
            <w:gridSpan w:val="2"/>
          </w:tcPr>
          <w:p w:rsidR="0028220F" w:rsidP="0065630E" w:rsidRDefault="0028220F" w14:paraId="2892CF30" w14:textId="77777777">
            <w:r>
              <w:t>De Kamer,</w:t>
            </w:r>
          </w:p>
        </w:tc>
      </w:tr>
      <w:tr w:rsidR="0028220F" w:rsidTr="0065630E" w14:paraId="505735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221D9C" w14:textId="77777777"/>
        </w:tc>
        <w:tc>
          <w:tcPr>
            <w:tcW w:w="8647" w:type="dxa"/>
            <w:gridSpan w:val="2"/>
          </w:tcPr>
          <w:p w:rsidR="0028220F" w:rsidP="0065630E" w:rsidRDefault="0028220F" w14:paraId="12D6AA7D" w14:textId="77777777"/>
        </w:tc>
      </w:tr>
      <w:tr w:rsidR="0028220F" w:rsidTr="0065630E" w14:paraId="3E5AA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AA9E40" w14:textId="77777777"/>
        </w:tc>
        <w:tc>
          <w:tcPr>
            <w:tcW w:w="8647" w:type="dxa"/>
            <w:gridSpan w:val="2"/>
          </w:tcPr>
          <w:p w:rsidR="0028220F" w:rsidP="0065630E" w:rsidRDefault="0028220F" w14:paraId="7885C16E" w14:textId="77777777">
            <w:r>
              <w:t>gehoord de beraadslaging,</w:t>
            </w:r>
          </w:p>
        </w:tc>
      </w:tr>
      <w:tr w:rsidR="0028220F" w:rsidTr="0065630E" w14:paraId="68367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61DE9B" w14:textId="77777777"/>
        </w:tc>
        <w:tc>
          <w:tcPr>
            <w:tcW w:w="8647" w:type="dxa"/>
            <w:gridSpan w:val="2"/>
          </w:tcPr>
          <w:p w:rsidR="0028220F" w:rsidP="0065630E" w:rsidRDefault="0028220F" w14:paraId="63A5BC52" w14:textId="77777777"/>
        </w:tc>
      </w:tr>
      <w:tr w:rsidR="0028220F" w:rsidTr="0065630E" w14:paraId="507EF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B5C18B" w14:textId="77777777"/>
        </w:tc>
        <w:tc>
          <w:tcPr>
            <w:tcW w:w="8647" w:type="dxa"/>
            <w:gridSpan w:val="2"/>
          </w:tcPr>
          <w:p w:rsidR="00502B5C" w:rsidP="00502B5C" w:rsidRDefault="00502B5C" w14:paraId="42311DE8" w14:textId="19787309">
            <w:r>
              <w:t xml:space="preserve">constaterende, dat het Nederlands Instituut van Psychologen (NIP) een urgent knelpunt bij de selectie van personen in </w:t>
            </w:r>
            <w:proofErr w:type="spellStart"/>
            <w:r>
              <w:t>wapendragende</w:t>
            </w:r>
            <w:proofErr w:type="spellEnd"/>
            <w:r>
              <w:t xml:space="preserve"> beroepen, zoals bij de politie, maar ook de FIOD, DJI, douane en defensie onder de aandacht heeft gebracht, dat tot op heden niet is opgelost; </w:t>
            </w:r>
          </w:p>
          <w:p w:rsidR="00502B5C" w:rsidP="00502B5C" w:rsidRDefault="00502B5C" w14:paraId="3E401B2A" w14:textId="77777777"/>
          <w:p w:rsidR="00502B5C" w:rsidP="00502B5C" w:rsidRDefault="00502B5C" w14:paraId="1EF7B946" w14:textId="75D646EB">
            <w:r>
              <w:t>overwegende, dat het een probleem is dat de noodzakelijke vragen over bijvoorbeeld contra</w:t>
            </w:r>
            <w:r>
              <w:t>-</w:t>
            </w:r>
            <w:r>
              <w:t xml:space="preserve">indicaties voor het dragen van een wapen, die selectiepsychologen stellen aan degene die een </w:t>
            </w:r>
            <w:proofErr w:type="spellStart"/>
            <w:r>
              <w:t>wapendragend</w:t>
            </w:r>
            <w:proofErr w:type="spellEnd"/>
            <w:r>
              <w:t xml:space="preserve"> beroep gaat uitoefenen, op grond van een verkeerde interpretatie van de Wet op de Medische Keuringen (WMK) ten onrechte worden gezien als ‘medische gezondheidsvragen’, die volgens de wet niet gesteld mogen worden, hetgeen tot klachten leidt en het werk belemmert van psychologen en de </w:t>
            </w:r>
            <w:proofErr w:type="spellStart"/>
            <w:r>
              <w:t>wapendragende</w:t>
            </w:r>
            <w:proofErr w:type="spellEnd"/>
            <w:r>
              <w:t xml:space="preserve"> beroepen; </w:t>
            </w:r>
          </w:p>
          <w:p w:rsidR="00502B5C" w:rsidP="00502B5C" w:rsidRDefault="00502B5C" w14:paraId="10F5F59B" w14:textId="77777777"/>
          <w:p w:rsidR="00502B5C" w:rsidP="00502B5C" w:rsidRDefault="00502B5C" w14:paraId="208B6B74" w14:textId="77777777">
            <w:r>
              <w:t xml:space="preserve">overwegende, dat de hinder naar verwachting de komende tijd zal toenemen door de </w:t>
            </w:r>
          </w:p>
          <w:p w:rsidR="00502B5C" w:rsidP="00502B5C" w:rsidRDefault="00502B5C" w14:paraId="1FA5FD63" w14:textId="77777777">
            <w:r>
              <w:t xml:space="preserve">groeiende vraag naar bijvoorbeeld defensie- en politiepersoneel; </w:t>
            </w:r>
          </w:p>
          <w:p w:rsidR="00502B5C" w:rsidP="00502B5C" w:rsidRDefault="00502B5C" w14:paraId="7FE8753B" w14:textId="77777777"/>
          <w:p w:rsidR="00502B5C" w:rsidP="00502B5C" w:rsidRDefault="00502B5C" w14:paraId="32CAA823" w14:textId="13E644EF">
            <w:r>
              <w:t xml:space="preserve">overwegende, dat dit probleem met een beperkte tekstuele verduidelijking in de WMK kan worden opgelost; </w:t>
            </w:r>
          </w:p>
          <w:p w:rsidR="00502B5C" w:rsidP="00502B5C" w:rsidRDefault="00502B5C" w14:paraId="0B66B29D" w14:textId="77777777"/>
          <w:p w:rsidR="00502B5C" w:rsidP="00502B5C" w:rsidRDefault="00502B5C" w14:paraId="01C40756" w14:textId="66465D47">
            <w:r>
              <w:t xml:space="preserve">verzoekt de regering te zorgen voor een verduidelijking van de WMK dat psychologische vragen gesteld door een psycholoog geen medische vragen zijn en dit zo spoedig mogelijk voor alle </w:t>
            </w:r>
            <w:proofErr w:type="spellStart"/>
            <w:r>
              <w:t>wapendragende</w:t>
            </w:r>
            <w:proofErr w:type="spellEnd"/>
            <w:r>
              <w:t xml:space="preserve"> beroepen te regelen, </w:t>
            </w:r>
          </w:p>
          <w:p w:rsidR="00502B5C" w:rsidP="00502B5C" w:rsidRDefault="00502B5C" w14:paraId="43B3B79E" w14:textId="77777777"/>
          <w:p w:rsidR="0028220F" w:rsidP="00502B5C" w:rsidRDefault="00502B5C" w14:paraId="41335FFF" w14:textId="77777777">
            <w:r>
              <w:t>en gaat over tot de orde van de dag.</w:t>
            </w:r>
          </w:p>
          <w:p w:rsidR="00502B5C" w:rsidP="00502B5C" w:rsidRDefault="00502B5C" w14:paraId="12E8C573" w14:textId="77777777"/>
          <w:p w:rsidR="00502B5C" w:rsidP="00502B5C" w:rsidRDefault="00502B5C" w14:paraId="147F2B5E" w14:textId="77777777">
            <w:r>
              <w:t>Van Nispen</w:t>
            </w:r>
          </w:p>
          <w:p w:rsidR="00502B5C" w:rsidP="00502B5C" w:rsidRDefault="00502B5C" w14:paraId="56CEA439" w14:textId="2315DAD8">
            <w:proofErr w:type="spellStart"/>
            <w:r>
              <w:t>Ellian</w:t>
            </w:r>
            <w:proofErr w:type="spellEnd"/>
          </w:p>
        </w:tc>
      </w:tr>
    </w:tbl>
    <w:p w:rsidRPr="0028220F" w:rsidR="004A4819" w:rsidP="0028220F" w:rsidRDefault="004A4819" w14:paraId="31E6C67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0A3F" w14:textId="77777777" w:rsidR="00502B5C" w:rsidRDefault="00502B5C">
      <w:pPr>
        <w:spacing w:line="20" w:lineRule="exact"/>
      </w:pPr>
    </w:p>
  </w:endnote>
  <w:endnote w:type="continuationSeparator" w:id="0">
    <w:p w14:paraId="0FAB153F" w14:textId="77777777" w:rsidR="00502B5C" w:rsidRDefault="00502B5C">
      <w:pPr>
        <w:pStyle w:val="Amendement"/>
      </w:pPr>
      <w:r>
        <w:rPr>
          <w:b w:val="0"/>
        </w:rPr>
        <w:t xml:space="preserve"> </w:t>
      </w:r>
    </w:p>
  </w:endnote>
  <w:endnote w:type="continuationNotice" w:id="1">
    <w:p w14:paraId="050CD309" w14:textId="77777777" w:rsidR="00502B5C" w:rsidRDefault="00502B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C34B" w14:textId="77777777" w:rsidR="00502B5C" w:rsidRDefault="00502B5C">
      <w:pPr>
        <w:pStyle w:val="Amendement"/>
      </w:pPr>
      <w:r>
        <w:rPr>
          <w:b w:val="0"/>
        </w:rPr>
        <w:separator/>
      </w:r>
    </w:p>
  </w:footnote>
  <w:footnote w:type="continuationSeparator" w:id="0">
    <w:p w14:paraId="5E9BD2E3" w14:textId="77777777" w:rsidR="00502B5C" w:rsidRDefault="00502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5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02B5C"/>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B0268"/>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C7A5E"/>
  <w15:docId w15:val="{50EA7672-77D4-4022-B9EF-B7568CBB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1358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2025-10-02T10:21:00.0000000Z</dcterms:created>
  <dcterms:modified xsi:type="dcterms:W3CDTF">2025-10-02T10:27:00.0000000Z</dcterms:modified>
  <dc:description>------------------------</dc:description>
  <dc:subject/>
  <keywords/>
  <version/>
  <category/>
</coreProperties>
</file>