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D4793E" w14:paraId="1C30E07E" w14:textId="77777777">
        <w:tc>
          <w:tcPr>
            <w:tcW w:w="7792" w:type="dxa"/>
            <w:gridSpan w:val="2"/>
            <w:tcMar>
              <w:left w:w="0" w:type="dxa"/>
              <w:right w:w="0" w:type="dxa"/>
            </w:tcMar>
          </w:tcPr>
          <w:p w:rsidR="00D4793E" w:rsidRDefault="008B67AB" w14:paraId="72FAD7AC" w14:textId="77777777">
            <w:pPr>
              <w:spacing w:after="40"/>
            </w:pPr>
            <w:bookmarkStart w:name="_GoBack" w:id="0"/>
            <w:bookmarkEnd w:id="0"/>
            <w:r>
              <w:rPr>
                <w:sz w:val="13"/>
                <w:szCs w:val="13"/>
              </w:rPr>
              <w:t>&gt; Retouradres Postbus 20701 2500 ES Den Haag</w:t>
            </w:r>
          </w:p>
        </w:tc>
      </w:tr>
      <w:tr w:rsidR="00D4793E" w14:paraId="7239ADAD" w14:textId="77777777">
        <w:tc>
          <w:tcPr>
            <w:tcW w:w="7792" w:type="dxa"/>
            <w:gridSpan w:val="2"/>
            <w:tcMar>
              <w:left w:w="0" w:type="dxa"/>
              <w:right w:w="0" w:type="dxa"/>
            </w:tcMar>
          </w:tcPr>
          <w:p w:rsidR="00D4793E" w:rsidRDefault="008B67AB" w14:paraId="1A20F0C2" w14:textId="77777777">
            <w:pPr>
              <w:tabs>
                <w:tab w:val="left" w:pos="614"/>
              </w:tabs>
              <w:spacing w:after="0"/>
            </w:pPr>
            <w:r>
              <w:t>de Voorzitter van de Tweede Kamer</w:t>
            </w:r>
          </w:p>
          <w:p w:rsidR="00D4793E" w:rsidRDefault="008B67AB" w14:paraId="7CC0F1AE" w14:textId="77777777">
            <w:pPr>
              <w:tabs>
                <w:tab w:val="left" w:pos="614"/>
              </w:tabs>
              <w:spacing w:after="0"/>
            </w:pPr>
            <w:r>
              <w:t>der Staten-Generaal</w:t>
            </w:r>
          </w:p>
          <w:p w:rsidR="00D4793E" w:rsidRDefault="008B67AB" w14:paraId="11048AB0" w14:textId="77777777">
            <w:pPr>
              <w:tabs>
                <w:tab w:val="left" w:pos="614"/>
              </w:tabs>
              <w:spacing w:after="0"/>
            </w:pPr>
            <w:r>
              <w:t xml:space="preserve">Bezuidenhoutseweg 67 </w:t>
            </w:r>
          </w:p>
          <w:p w:rsidR="00D4793E" w:rsidRDefault="008B67AB" w14:paraId="764939C2" w14:textId="77777777">
            <w:pPr>
              <w:tabs>
                <w:tab w:val="left" w:pos="614"/>
              </w:tabs>
              <w:spacing w:after="240"/>
            </w:pPr>
            <w:r>
              <w:t>2594 AC Den Haag</w:t>
            </w:r>
          </w:p>
        </w:tc>
      </w:tr>
      <w:tr w:rsidR="00D4793E" w14:paraId="794A3B82" w14:textId="77777777">
        <w:trPr>
          <w:trHeight w:val="283"/>
        </w:trPr>
        <w:tc>
          <w:tcPr>
            <w:tcW w:w="1969" w:type="dxa"/>
            <w:tcMar>
              <w:left w:w="0" w:type="dxa"/>
              <w:right w:w="0" w:type="dxa"/>
            </w:tcMar>
          </w:tcPr>
          <w:p w:rsidR="00D4793E" w:rsidRDefault="008B67AB" w14:paraId="29C8BCC3" w14:textId="77777777">
            <w:pPr>
              <w:tabs>
                <w:tab w:val="left" w:pos="614"/>
              </w:tabs>
              <w:spacing w:after="0"/>
            </w:pPr>
            <w:r>
              <w:t>Datum</w:t>
            </w:r>
          </w:p>
        </w:tc>
        <w:tc>
          <w:tcPr>
            <w:tcW w:w="5823" w:type="dxa"/>
            <w:tcMar>
              <w:left w:w="0" w:type="dxa"/>
              <w:right w:w="0" w:type="dxa"/>
            </w:tcMar>
          </w:tcPr>
          <w:p w:rsidR="00D4793E" w:rsidRDefault="008B67AB" w14:paraId="14FE4282" w14:textId="0119A830">
            <w:pPr>
              <w:spacing w:after="0"/>
            </w:pPr>
            <w:r>
              <w:t xml:space="preserve"> </w:t>
            </w:r>
            <w:r w:rsidR="00A86FED">
              <w:t>3 oktober 2025</w:t>
            </w:r>
          </w:p>
        </w:tc>
      </w:tr>
      <w:tr w:rsidR="00D4793E" w14:paraId="5C9E29E1" w14:textId="77777777">
        <w:trPr>
          <w:trHeight w:val="283"/>
        </w:trPr>
        <w:tc>
          <w:tcPr>
            <w:tcW w:w="1969" w:type="dxa"/>
            <w:tcMar>
              <w:left w:w="0" w:type="dxa"/>
              <w:right w:w="0" w:type="dxa"/>
            </w:tcMar>
          </w:tcPr>
          <w:p w:rsidR="00D4793E" w:rsidRDefault="008B67AB" w14:paraId="2FD9D29A" w14:textId="77777777">
            <w:pPr>
              <w:tabs>
                <w:tab w:val="left" w:pos="614"/>
              </w:tabs>
              <w:spacing w:after="0"/>
            </w:pPr>
            <w:r>
              <w:t>Betreft</w:t>
            </w:r>
          </w:p>
        </w:tc>
        <w:tc>
          <w:tcPr>
            <w:tcW w:w="5823" w:type="dxa"/>
            <w:tcMar>
              <w:left w:w="0" w:type="dxa"/>
              <w:right w:w="0" w:type="dxa"/>
            </w:tcMar>
          </w:tcPr>
          <w:p w:rsidR="00D4793E" w:rsidRDefault="008B67AB" w14:paraId="527138D5" w14:textId="77777777">
            <w:pPr>
              <w:tabs>
                <w:tab w:val="left" w:pos="614"/>
              </w:tabs>
              <w:spacing w:after="0"/>
            </w:pPr>
            <w:r>
              <w:t>Defensie Cyberstrategie</w:t>
            </w:r>
          </w:p>
        </w:tc>
      </w:tr>
    </w:tbl>
    <w:p w:rsidR="00D4793E" w:rsidRDefault="008B67AB" w14:paraId="3AB98929" w14:textId="77777777">
      <w:r>
        <w:rPr>
          <w:noProof/>
          <w:sz w:val="20"/>
          <w:lang w:eastAsia="nl-NL" w:bidi="ar-SA"/>
        </w:rPr>
        <mc:AlternateContent>
          <mc:Choice Requires="wps">
            <w:drawing>
              <wp:anchor distT="0" distB="0" distL="114300" distR="114300" simplePos="0" relativeHeight="251624962" behindDoc="0" locked="0" layoutInCell="1" allowOverlap="1" wp14:editId="5CE3B0AF" wp14:anchorId="1BE28A63">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D4793E" w:rsidRDefault="008B67AB" w14:paraId="3E360AD3" w14:textId="77777777">
                            <w:pPr>
                              <w:pStyle w:val="ReferentiegegevenskopW1-Huisstijl"/>
                              <w:spacing w:before="360"/>
                            </w:pPr>
                            <w:r>
                              <w:t>Ministerie van Defensie</w:t>
                            </w:r>
                          </w:p>
                          <w:p w:rsidR="00D4793E" w:rsidRDefault="008B67AB" w14:paraId="3A4A231C" w14:textId="77777777">
                            <w:pPr>
                              <w:pStyle w:val="Referentiegegevens-Huisstijl"/>
                            </w:pPr>
                            <w:r>
                              <w:t>Plein 4</w:t>
                            </w:r>
                          </w:p>
                          <w:p w:rsidR="00D4793E" w:rsidRDefault="008B67AB" w14:paraId="4931B693" w14:textId="77777777">
                            <w:pPr>
                              <w:pStyle w:val="Referentiegegevens-Huisstijl"/>
                            </w:pPr>
                            <w:r>
                              <w:t>MPC 58 B</w:t>
                            </w:r>
                          </w:p>
                          <w:p w:rsidR="00D4793E" w:rsidRDefault="008B67AB" w14:paraId="1335F13C" w14:textId="77777777">
                            <w:pPr>
                              <w:pStyle w:val="Referentiegegevens-Huisstijl"/>
                              <w:rPr>
                                <w:lang w:val="de-DE"/>
                              </w:rPr>
                            </w:pPr>
                            <w:r>
                              <w:rPr>
                                <w:lang w:val="de-DE"/>
                              </w:rPr>
                              <w:t>Postbus 20701</w:t>
                            </w:r>
                          </w:p>
                          <w:p w:rsidR="00D4793E" w:rsidRDefault="008B67AB" w14:paraId="17743762" w14:textId="77777777">
                            <w:pPr>
                              <w:pStyle w:val="Referentiegegevens-Huisstijl"/>
                              <w:rPr>
                                <w:lang w:val="de-DE"/>
                              </w:rPr>
                            </w:pPr>
                            <w:r>
                              <w:rPr>
                                <w:lang w:val="de-DE"/>
                              </w:rPr>
                              <w:t>2500 ES Den Haag</w:t>
                            </w:r>
                          </w:p>
                          <w:p w:rsidR="00D4793E" w:rsidRDefault="008B67AB" w14:paraId="607D60FF" w14:textId="77777777">
                            <w:pPr>
                              <w:pStyle w:val="Referentiegegevens-Huisstijl"/>
                              <w:rPr>
                                <w:lang w:val="de-DE"/>
                              </w:rPr>
                            </w:pPr>
                            <w:r>
                              <w:rPr>
                                <w:lang w:val="de-DE"/>
                              </w:rPr>
                              <w:t>www.defensie.nl</w:t>
                            </w:r>
                          </w:p>
                          <w:p w:rsidR="00D4793E" w:rsidRDefault="008B67AB" w14:paraId="44FF11E5" w14:textId="77777777">
                            <w:pPr>
                              <w:pStyle w:val="ReferentiegegevenskopW1-Huisstijl"/>
                              <w:spacing w:before="120"/>
                            </w:pPr>
                            <w:r>
                              <w:t>Onze referentie</w:t>
                            </w:r>
                          </w:p>
                          <w:p w:rsidR="00D4793E" w:rsidRDefault="008B67AB" w14:paraId="085E5051" w14:textId="77777777">
                            <w:pPr>
                              <w:pStyle w:val="Referentiegegevens-Huisstijl"/>
                            </w:pPr>
                            <w:r>
                              <w:t>D2025-000554</w:t>
                            </w:r>
                            <w:r>
                              <w:rPr>
                                <w:sz w:val="18"/>
                                <w:szCs w:val="18"/>
                              </w:rPr>
                              <w:br/>
                            </w:r>
                            <w:r>
                              <w:t>MINDEF20250031548</w:t>
                            </w:r>
                          </w:p>
                          <w:p w:rsidR="00D4793E" w:rsidRDefault="008B67AB" w14:paraId="253BE9E7" w14:textId="77777777">
                            <w:pPr>
                              <w:pStyle w:val="Algemenevoorwaarden-Huisstijl"/>
                            </w:pPr>
                            <w:r>
                              <w:t>Bij beantwoording, datum, onze referentie en onderwerp vermelden.</w:t>
                            </w:r>
                          </w:p>
                          <w:p w:rsidR="00D4793E" w:rsidRDefault="00D4793E" w14:paraId="0688F86C"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ve="http://schemas.openxmlformats.org/markup-compatibility/2006"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 id="_x0000_s20" style="position:absolute;left:0;margin-left:475pt;mso-position-horizontal:absolute;mso-position-horizontal-relative:page;margin-top:129pt;mso-position-vertical:absolute;mso-position-vertical-relative:page;width:90.2pt;height:327.0pt;z-index:251624962" coordsize="1145540,4152900" filled="f" stroked="f" path="m,l1145540,,1145540,4152900,,4152900xe">
                <v:textbox style="" inset="0pt,0pt,0pt,0pt">
                  <w:txbxContent>
                    <w:p>
                      <w:pPr>
                        <w:pStyle w:val="PO175"/>
                        <w:spacing w:before="360"/>
                        <w:rPr>
                          <w:shd w:val="clear" w:color="auto" w:fill="auto"/>
                        </w:rPr>
                      </w:pPr>
                      <w:r>
                        <w:rPr>
                          <w:shd w:val="clear" w:color="auto" w:fill="auto"/>
                        </w:rPr>
                        <w:t xml:space="preserve">Ministerie van Defensie</w:t>
                      </w:r>
                    </w:p>
                    <w:p>
                      <w:pPr>
                        <w:pStyle w:val="PO176"/>
                        <w:rPr>
                          <w:shd w:val="clear" w:color="auto" w:fill="auto"/>
                        </w:rPr>
                      </w:pPr>
                      <w:r>
                        <w:rPr>
                          <w:shd w:val="clear" w:color="auto" w:fill="auto"/>
                        </w:rPr>
                        <w:t xml:space="preserve">Plein 4</w:t>
                      </w:r>
                    </w:p>
                    <w:p>
                      <w:pPr>
                        <w:pStyle w:val="PO176"/>
                        <w:rPr>
                          <w:shd w:val="clear" w:color="auto" w:fill="auto"/>
                        </w:rPr>
                      </w:pPr>
                      <w:r>
                        <w:rPr>
                          <w:shd w:val="clear" w:color="auto" w:fill="auto"/>
                        </w:rPr>
                        <w:t xml:space="preserve">MPC 58 B</w:t>
                      </w:r>
                    </w:p>
                    <w:p>
                      <w:pPr>
                        <w:pStyle w:val="PO176"/>
                        <w:rPr>
                          <w:shd w:val="clear" w:color="auto" w:fill="auto"/>
                          <w:lang w:val="de-DE"/>
                        </w:rPr>
                      </w:pPr>
                      <w:r>
                        <w:rPr>
                          <w:shd w:val="clear" w:color="auto" w:fill="auto"/>
                          <w:lang w:val="de-DE"/>
                        </w:rPr>
                        <w:t xml:space="preserve">Postbus 20701</w:t>
                      </w:r>
                    </w:p>
                    <w:p>
                      <w:pPr>
                        <w:pStyle w:val="PO176"/>
                        <w:rPr>
                          <w:shd w:val="clear" w:color="auto" w:fill="auto"/>
                          <w:lang w:val="de-DE"/>
                        </w:rPr>
                      </w:pPr>
                      <w:r>
                        <w:rPr>
                          <w:shd w:val="clear" w:color="auto" w:fill="auto"/>
                          <w:lang w:val="de-DE"/>
                        </w:rPr>
                        <w:t xml:space="preserve">2500 ES Den Haag</w:t>
                      </w:r>
                    </w:p>
                    <w:p>
                      <w:pPr>
                        <w:pStyle w:val="PO176"/>
                        <w:rPr>
                          <w:shd w:val="clear" w:color="auto" w:fill="auto"/>
                          <w:lang w:val="de-DE"/>
                        </w:rPr>
                      </w:pPr>
                      <w:r>
                        <w:rPr>
                          <w:shd w:val="clear" w:color="auto" w:fill="auto"/>
                          <w:lang w:val="de-DE"/>
                        </w:rPr>
                        <w:t>www.defensie.nl</w:t>
                      </w:r>
                    </w:p>
                    <w:p>
                      <w:pPr>
                        <w:pStyle w:val="PO175"/>
                        <w:spacing w:before="120"/>
                        <w:rPr>
                          <w:shd w:val="clear" w:color="auto" w:fill="auto"/>
                        </w:rPr>
                      </w:pPr>
                      <w:r>
                        <w:rPr>
                          <w:shd w:val="clear" w:color="auto" w:fill="auto"/>
                        </w:rPr>
                        <w:t xml:space="preserve">Onze referentie</w:t>
                      </w:r>
                    </w:p>
                    <w:p>
                      <w:pPr>
                        <w:pStyle w:val="PO176"/>
                        <w:rPr>
                          <w:shd w:val="clear" w:color="auto" w:fill="auto"/>
                        </w:rPr>
                      </w:pPr>
                      <w:r>
                        <w:rPr>
                          <w:shd w:val="clear" w:color="auto" w:fill="auto"/>
                        </w:rPr>
                        <w:t>D2025-000554</w:t>
                      </w:r>
                      <w:r>
                        <w:rPr>
                          <w:sz w:val="18"/>
                          <w:szCs w:val="18"/>
                          <w:shd w:val="clear" w:color="auto" w:fill="auto"/>
                          <w:rFonts w:ascii="Verdana" w:hAnsi="Verdana"/>
                        </w:rPr>
                        <w:br/>
                      </w:r>
                      <w:r>
                        <w:rPr>
                          <w:shd w:val="clear" w:color="auto" w:fill="auto"/>
                        </w:rPr>
                        <w:t>MINDEF20250031548</w:t>
                      </w:r>
                    </w:p>
                    <w:p>
                      <w:pPr>
                        <w:pStyle w:val="PO178"/>
                        <w:rPr>
                          <w:shd w:val="clear" w:color="auto" w:fill="auto"/>
                        </w:rPr>
                      </w:pPr>
                      <w:r>
                        <w:rPr>
                          <w:shd w:val="clear" w:color="auto" w:fill="auto"/>
                        </w:rPr>
                        <w:t xml:space="preserve">Bij beantwoording, datum, </w:t>
                      </w:r>
                      <w:r>
                        <w:rPr>
                          <w:shd w:val="clear" w:color="auto" w:fill="auto"/>
                        </w:rPr>
                        <w:t xml:space="preserve">onze referentie en </w:t>
                      </w:r>
                      <w:r>
                        <w:rPr>
                          <w:shd w:val="clear" w:color="auto" w:fill="auto"/>
                        </w:rPr>
                        <w:t xml:space="preserve">onderwerp vermelden.</w:t>
                      </w:r>
                    </w:p>
                    <w:p>
                      <w:pPr>
                        <w:pStyle w:val="PO178"/>
                        <w:rPr>
                          <w:shd w:val="clear" w:color="auto" w:fill="auto"/>
                        </w:rPr>
                      </w:pPr>
                    </w:p>
                  </w:txbxContent>
                </v:textbox>
              </v:shape>
            </w:pict>
          </ve:Fallback>
        </mc:AlternateContent>
      </w:r>
    </w:p>
    <w:p w:rsidR="00D4793E" w:rsidRDefault="008B67AB" w14:paraId="18C72CE9" w14:textId="77777777">
      <w:pPr>
        <w:spacing w:after="240"/>
      </w:pPr>
      <w:r>
        <w:t>Geachte voorzitter,</w:t>
      </w:r>
    </w:p>
    <w:p w:rsidR="00D4793E" w:rsidRDefault="008B67AB" w14:paraId="2C12A6B6" w14:textId="77777777">
      <w:r>
        <w:t>Cyberdreigingen die de belangen van Nederland en Europa schaden zijn onverminderd groot. Er is sprake van permanente rivaliteit, waarbij actoren hun machtsmiddelen in het cyberdomein agressief inzetten om strategische doelen na te streven.</w:t>
      </w:r>
      <w:r>
        <w:rPr>
          <w:rStyle w:val="Voetnootmarkering"/>
        </w:rPr>
        <w:footnoteReference w:id="1"/>
      </w:r>
      <w:r>
        <w:t xml:space="preserve"> Om onze veiligheid en belangen te beschermen is een sterke Defensieorganisatie, met gevechtskracht in het cyberdomein, van belang. </w:t>
      </w:r>
    </w:p>
    <w:p w:rsidR="00D4793E" w:rsidRDefault="008B67AB" w14:paraId="62925334" w14:textId="77777777">
      <w:r>
        <w:t>Om deze uitdagingen effectief het hoofd te blijven bieden hebben wij de Defensie Cyber Strategie (DCS) van 2018 herzien. Dit is eerder met u gecommuniceerd met de Kamerbrief ‘Optreden Defensie in het Cyberdomein‘ van 30 mei 2024. Hierbij bieden wij u de nieuwe strategie aan.</w:t>
      </w:r>
    </w:p>
    <w:p w:rsidR="00D4793E" w:rsidRDefault="008B67AB" w14:paraId="228EEFD9" w14:textId="77777777">
      <w:r>
        <w:t>Uit de evaluatie van de vorige strategie uit 2018 volgde een behoefte aan een meer strategische koers met concrete aanpak en een duidelijkere, samenhangende aansturing van cybercapaciteiten. Daarnaast vraagt de huidige geopolitieke situatie om bredere cyberambities, die zijn geadresseerd in deze strategie.</w:t>
      </w:r>
    </w:p>
    <w:p w:rsidR="00D4793E" w:rsidRDefault="008B67AB" w14:paraId="60941845" w14:textId="77777777">
      <w:r>
        <w:t xml:space="preserve">De nieuwe Defensie Cyberstrategie stelt de cybertaken van Defensie centraal en geeft richting aan de wijze waarop Defensie haar cybercapaciteiten wil inzetten tegen cyberdreigingen tegen Nederland en bondgenoten. </w:t>
      </w:r>
    </w:p>
    <w:p w:rsidR="00D4793E" w:rsidRDefault="008B67AB" w14:paraId="2C73F100" w14:textId="53642EAC">
      <w:r>
        <w:t>Defensie wil haar cyberslagkracht op een doorslaggevende wijze in kunnen zetten, zowel in de huidige ‘grijze zone’ tussen oorlog en vrede als in het scenario van gewapend conflict. Hiervoor introduceren we een nieuwe koers:</w:t>
      </w:r>
      <w:r w:rsidR="003D6983">
        <w:t xml:space="preserve"> een permanente proactieve </w:t>
      </w:r>
      <w:r>
        <w:t>inzet om meer offensief tegendruk te geven in het cyberdomein. Zo gaat Defensie de aanhoudende cyberaanvallen actief tegen.</w:t>
      </w:r>
    </w:p>
    <w:p w:rsidR="00D4793E" w:rsidRDefault="008B67AB" w14:paraId="76F14FFC" w14:textId="77777777">
      <w:r>
        <w:t xml:space="preserve">De krijgsmacht wordt ingezet om militaire cyberoperaties uit te voeren om Nederland te beschermen en bondgenoten te steunen. Deze inzet wordt afgestemd met andere betrokken actoren en in samenhang met (contra)inlichtingen, rechtshandhaving en diplomatieke instrumenten. Door al deze instrumenten in samenhang in te zetten, kunnen we agressieve cyberactoren tijdig onderkennen en hun handelingsvrijheid inperken door hun activiteiten te verstoren of hun aanvalsmiddelen onbruikbaar te maken. Het uitgangspunt daarbij blijft dat Nederland escalatie wil voorkomen. </w:t>
      </w:r>
    </w:p>
    <w:p w:rsidR="00D4793E" w:rsidRDefault="008B67AB" w14:paraId="22965F39" w14:textId="77777777">
      <w:r>
        <w:t xml:space="preserve">Synergie tussen de taken en middelen van Defensie en die van andere overheden, private partijen en bondgenoten in het cyberdomein is daarbij essentieel. </w:t>
      </w:r>
    </w:p>
    <w:p w:rsidR="00D4793E" w:rsidRDefault="008B67AB" w14:paraId="7DCFDE1A" w14:textId="77777777">
      <w:r>
        <w:t>Naast de eigen taken van Defensie in het cyberdomein, geeft deze strategie ook nadere invulling aan de rol van Defensie binnen interdepartementale cyberstrategieën, zoals de Nederlandse Cybersecuritystrategie en de Internationale Cyberstrategie.</w:t>
      </w:r>
    </w:p>
    <w:p w:rsidR="00D4793E" w:rsidRDefault="008B67AB" w14:paraId="2A8887D4" w14:textId="56F3B1AC">
      <w:r>
        <w:t>Met deze strategie geeft Defensie tevens invulling aan de motie Erkens</w:t>
      </w:r>
      <w:r>
        <w:rPr>
          <w:rStyle w:val="Voetnootmarkering"/>
        </w:rPr>
        <w:footnoteReference w:id="2"/>
      </w:r>
      <w:r>
        <w:t xml:space="preserve"> om, indien de nationale veiligheid het toelaat, vaker dergelijke cyberaanvallen en bijbehorende technische werkwijzen openbaar te maken om het bewustzijn en de weerbaarheid in Nederland op het gebied van cyberveiligheid te vergroten. Door waar mogelijk gericht cyberinformatie en inlichtingen te verstrekken</w:t>
      </w:r>
      <w:r w:rsidR="004B0597">
        <w:t xml:space="preserve"> </w:t>
      </w:r>
      <w:r>
        <w:t>levert Defensie</w:t>
      </w:r>
      <w:r w:rsidR="004B0597">
        <w:t>,</w:t>
      </w:r>
      <w:r>
        <w:t xml:space="preserve"> </w:t>
      </w:r>
      <w:r w:rsidR="004B0597">
        <w:t xml:space="preserve">via de geëigende interdepartementale kanalen, </w:t>
      </w:r>
      <w:r>
        <w:t xml:space="preserve">een bijdrage aan de </w:t>
      </w:r>
      <w:r>
        <w:lastRenderedPageBreak/>
        <w:t>maatschappijbrede weerbaarheid. Nu dit staand beleid is geworden, beschouwen wij deze motie als afgedaan.</w:t>
      </w:r>
    </w:p>
    <w:p w:rsidR="00D4793E" w:rsidRDefault="008B67AB" w14:paraId="52CF9792" w14:textId="77777777">
      <w:r>
        <w:t>Voor de rechtmatige uitvoering van de DCS benut Defensie de ruimte binnen de bestaande (juridische) kaders van taken en bevoegdheden. Waar Defensie tegen juridische grenzen aan loopt, wordt waar nodig gewerkt aan het aanpassen van bestaande en het ontwerpen van nieuwe wetgeving. Het wetsvoorstel voor de Wet op de defensiegereedheid (Wodg) is daarvan een voorbeeld en biedt Defensie de nodige ruimte om de taken van Defensie in het cyberdomein mogelijk te maken. Dit zijn belangrijke ontwikkelingen die invulling geven aan conclusies uit het rapport ‘Tanden voor de Leeuw‘,</w:t>
      </w:r>
      <w:r>
        <w:rPr>
          <w:rStyle w:val="Voetnootmarkering"/>
        </w:rPr>
        <w:footnoteReference w:id="3"/>
      </w:r>
      <w:r>
        <w:t xml:space="preserve"> zoals gecommuniceerd in desbetreffende Kamerbrief van 19 december 2024.</w:t>
      </w:r>
    </w:p>
    <w:p w:rsidR="00D4793E" w:rsidRDefault="008B67AB" w14:paraId="00F6A7CA" w14:textId="77777777">
      <w:r>
        <w:t>Iedere twee jaar wordt de strategie en het onderliggende beleid en uitvoeringsplannen geëvalueerd en indien nodig bijgesteld. De strategie is sturend voor de inrichting van de defensieorganisatie op cybergebied.</w:t>
      </w:r>
    </w:p>
    <w:p w:rsidR="00D4793E" w:rsidRDefault="00D4793E" w14:paraId="118FAB81" w14:textId="77777777"/>
    <w:p w:rsidR="00D4793E" w:rsidRDefault="008B67AB" w14:paraId="0E56571A" w14:textId="77777777">
      <w: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D4793E" w14:paraId="3F03FF5D" w14:textId="77777777">
        <w:tc>
          <w:tcPr>
            <w:tcW w:w="4962" w:type="dxa"/>
            <w:tcMar>
              <w:left w:w="0" w:type="dxa"/>
              <w:right w:w="0" w:type="dxa"/>
            </w:tcMar>
          </w:tcPr>
          <w:p w:rsidR="00D4793E" w:rsidRDefault="008B67AB" w14:paraId="21582C35" w14:textId="77777777">
            <w:pPr>
              <w:spacing w:before="600" w:after="0"/>
              <w:rPr>
                <w:i/>
                <w:color w:val="000000" w:themeColor="text1"/>
              </w:rPr>
            </w:pPr>
            <w:r>
              <w:rPr>
                <w:i/>
                <w:color w:val="000000" w:themeColor="text1"/>
              </w:rPr>
              <w:t>DE MINISTER VAN DEFENSIE</w:t>
            </w:r>
          </w:p>
          <w:p w:rsidR="00D4793E" w:rsidRDefault="008B67AB" w14:paraId="4EA4A3BA" w14:textId="77777777">
            <w:pPr>
              <w:spacing w:before="960" w:after="0"/>
              <w:rPr>
                <w:color w:val="000000" w:themeColor="text1"/>
              </w:rPr>
            </w:pPr>
            <w:r>
              <w:rPr>
                <w:color w:val="000000" w:themeColor="text1"/>
              </w:rPr>
              <w:t>Ruben Brekelmans</w:t>
            </w:r>
          </w:p>
        </w:tc>
        <w:tc>
          <w:tcPr>
            <w:tcW w:w="4211" w:type="dxa"/>
            <w:tcMar>
              <w:left w:w="0" w:type="dxa"/>
              <w:right w:w="0" w:type="dxa"/>
            </w:tcMar>
          </w:tcPr>
          <w:p w:rsidR="00D4793E" w:rsidRDefault="008B67AB" w14:paraId="1D29F26F" w14:textId="77777777">
            <w:pPr>
              <w:spacing w:before="600" w:after="0"/>
              <w:rPr>
                <w:i/>
                <w:color w:val="000000" w:themeColor="text1"/>
              </w:rPr>
            </w:pPr>
            <w:r>
              <w:rPr>
                <w:i/>
                <w:color w:val="000000" w:themeColor="text1"/>
              </w:rPr>
              <w:t>DE STAATSSECRETARIS VAN DEFENSIE</w:t>
            </w:r>
          </w:p>
          <w:p w:rsidR="00D4793E" w:rsidRDefault="008B67AB" w14:paraId="6D465A52" w14:textId="77777777">
            <w:pPr>
              <w:spacing w:before="960"/>
              <w:rPr>
                <w:color w:val="000000" w:themeColor="text1"/>
              </w:rPr>
            </w:pPr>
            <w:r>
              <w:rPr>
                <w:color w:val="000000" w:themeColor="text1"/>
              </w:rPr>
              <w:t>Gijs Tuinman</w:t>
            </w:r>
          </w:p>
        </w:tc>
      </w:tr>
    </w:tbl>
    <w:p w:rsidR="00D4793E" w:rsidRDefault="00D4793E" w14:paraId="17686B21" w14:textId="77777777"/>
    <w:sectPr w:rsidR="00D4793E">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C0EC5" w14:textId="77777777" w:rsidR="00E13B40" w:rsidRDefault="008B67AB">
      <w:pPr>
        <w:spacing w:after="0" w:line="240" w:lineRule="auto"/>
      </w:pPr>
      <w:r>
        <w:separator/>
      </w:r>
    </w:p>
  </w:endnote>
  <w:endnote w:type="continuationSeparator" w:id="0">
    <w:p w14:paraId="33AE563C" w14:textId="77777777" w:rsidR="00E13B40" w:rsidRDefault="008B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RijksoverheidSansTex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A4EDD" w14:textId="77777777" w:rsidR="007E785B" w:rsidRDefault="007E78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B8167" w14:textId="77777777" w:rsidR="00D4793E" w:rsidRDefault="008B67AB">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03C4F134" wp14:editId="356602FA">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4793E" w14:paraId="715CCB9D" w14:textId="77777777">
                            <w:trPr>
                              <w:trHeight w:val="1274"/>
                            </w:trPr>
                            <w:tc>
                              <w:tcPr>
                                <w:tcW w:w="1968" w:type="dxa"/>
                                <w:tcMar>
                                  <w:left w:w="0" w:type="dxa"/>
                                  <w:right w:w="0" w:type="dxa"/>
                                </w:tcMar>
                                <w:vAlign w:val="bottom"/>
                              </w:tcPr>
                              <w:p w14:paraId="3F894AFC" w14:textId="77777777" w:rsidR="00D4793E" w:rsidRDefault="00D4793E">
                                <w:pPr>
                                  <w:pStyle w:val="Rubricering-Huisstijl"/>
                                </w:pPr>
                              </w:p>
                              <w:p w14:paraId="110E6C48" w14:textId="77777777" w:rsidR="00D4793E" w:rsidRDefault="00D4793E">
                                <w:pPr>
                                  <w:pStyle w:val="Rubricering-Huisstijl"/>
                                </w:pPr>
                              </w:p>
                            </w:tc>
                          </w:tr>
                        </w:tbl>
                        <w:p w14:paraId="0FFC2E7D" w14:textId="77777777" w:rsidR="00D4793E" w:rsidRDefault="00D4793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03C4F134"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4793E" w14:paraId="715CCB9D" w14:textId="77777777">
                      <w:trPr>
                        <w:trHeight w:val="1274"/>
                      </w:trPr>
                      <w:tc>
                        <w:tcPr>
                          <w:tcW w:w="1968" w:type="dxa"/>
                          <w:tcMar>
                            <w:left w:w="0" w:type="dxa"/>
                            <w:right w:w="0" w:type="dxa"/>
                          </w:tcMar>
                          <w:vAlign w:val="bottom"/>
                        </w:tcPr>
                        <w:p w14:paraId="3F894AFC" w14:textId="77777777" w:rsidR="00D4793E" w:rsidRDefault="00D4793E">
                          <w:pPr>
                            <w:pStyle w:val="Rubricering-Huisstijl"/>
                          </w:pPr>
                        </w:p>
                        <w:p w14:paraId="110E6C48" w14:textId="77777777" w:rsidR="00D4793E" w:rsidRDefault="00D4793E">
                          <w:pPr>
                            <w:pStyle w:val="Rubricering-Huisstijl"/>
                          </w:pPr>
                        </w:p>
                      </w:tc>
                    </w:tr>
                  </w:tbl>
                  <w:p w14:paraId="0FFC2E7D" w14:textId="77777777" w:rsidR="00D4793E" w:rsidRDefault="00D4793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D637" w14:textId="77777777" w:rsidR="007E785B" w:rsidRDefault="007E78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15B7D" w14:textId="77777777" w:rsidR="00D4793E" w:rsidRDefault="008B67AB">
      <w:r>
        <w:separator/>
      </w:r>
    </w:p>
  </w:footnote>
  <w:footnote w:type="continuationSeparator" w:id="0">
    <w:p w14:paraId="04B6FCDF" w14:textId="77777777" w:rsidR="00D4793E" w:rsidRDefault="008B67AB">
      <w:r>
        <w:continuationSeparator/>
      </w:r>
    </w:p>
  </w:footnote>
  <w:footnote w:id="1">
    <w:p w14:paraId="1FB313B3" w14:textId="77777777" w:rsidR="00D4793E" w:rsidRDefault="008B67AB">
      <w:pPr>
        <w:pStyle w:val="Voetnoottekst"/>
        <w:spacing w:line="240" w:lineRule="atLeast"/>
        <w:rPr>
          <w:sz w:val="16"/>
          <w:szCs w:val="16"/>
        </w:rPr>
      </w:pPr>
      <w:r>
        <w:rPr>
          <w:rStyle w:val="Voetnootmarkering"/>
          <w:sz w:val="16"/>
          <w:szCs w:val="16"/>
        </w:rPr>
        <w:footnoteRef/>
      </w:r>
      <w:r>
        <w:rPr>
          <w:sz w:val="16"/>
          <w:szCs w:val="16"/>
        </w:rPr>
        <w:t xml:space="preserve"> Zie ook MIVD Openbaar Jaarverslag 2024 en Cybersecuritybeeld Nederland 2024.</w:t>
      </w:r>
    </w:p>
  </w:footnote>
  <w:footnote w:id="2">
    <w:p w14:paraId="3407809C" w14:textId="77777777" w:rsidR="00D4793E" w:rsidRDefault="008B67AB">
      <w:pPr>
        <w:pStyle w:val="Kop1"/>
        <w:spacing w:before="0"/>
        <w:rPr>
          <w:sz w:val="16"/>
          <w:szCs w:val="16"/>
        </w:rPr>
      </w:pPr>
      <w:r>
        <w:rPr>
          <w:rStyle w:val="Voetnootmarkering"/>
          <w:sz w:val="16"/>
          <w:szCs w:val="16"/>
        </w:rPr>
        <w:footnoteRef/>
      </w:r>
      <w:r>
        <w:rPr>
          <w:sz w:val="16"/>
          <w:szCs w:val="16"/>
        </w:rPr>
        <w:t xml:space="preserve"> Kamerstuk 36410-X nr. 46, 7 februari 2024.</w:t>
      </w:r>
    </w:p>
  </w:footnote>
  <w:footnote w:id="3">
    <w:p w14:paraId="1EDDBE8F" w14:textId="77777777" w:rsidR="00D4793E" w:rsidRDefault="008B67AB">
      <w:pPr>
        <w:pStyle w:val="Voetnoottekst"/>
        <w:spacing w:line="240" w:lineRule="atLeast"/>
        <w:rPr>
          <w:sz w:val="16"/>
          <w:szCs w:val="16"/>
        </w:rPr>
      </w:pPr>
      <w:r>
        <w:rPr>
          <w:rStyle w:val="Voetnootmarkering"/>
          <w:sz w:val="16"/>
          <w:szCs w:val="16"/>
        </w:rPr>
        <w:footnoteRef/>
      </w:r>
      <w:r>
        <w:rPr>
          <w:sz w:val="16"/>
          <w:szCs w:val="16"/>
        </w:rPr>
        <w:t xml:space="preserve"> Zie ook de aanbiedingsbrief bij het rapport Tanden voor de Leeuw, Kamerstuk </w:t>
      </w:r>
      <w:r>
        <w:rPr>
          <w:rStyle w:val="m-listlabel"/>
          <w:sz w:val="16"/>
          <w:szCs w:val="16"/>
        </w:rPr>
        <w:t>33763-158, 19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6078" w14:textId="77777777" w:rsidR="007E785B" w:rsidRDefault="007E78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DEDB" w14:textId="77777777" w:rsidR="00D4793E" w:rsidRDefault="008B67AB">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2142B218" wp14:editId="16B6F440">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21A4690D" w14:textId="33BC24F1" w:rsidR="00D4793E" w:rsidRDefault="008B67AB">
                          <w:pPr>
                            <w:pStyle w:val="Paginanummer-Huisstijl"/>
                          </w:pPr>
                          <w:r>
                            <w:t xml:space="preserve">Pagina </w:t>
                          </w:r>
                          <w:r>
                            <w:fldChar w:fldCharType="begin"/>
                          </w:r>
                          <w:r>
                            <w:rPr>
                              <w:rFonts w:hint="eastAsia"/>
                            </w:rPr>
                            <w:instrText>PAGE  \* MERGEFORMAT</w:instrText>
                          </w:r>
                          <w:r>
                            <w:fldChar w:fldCharType="separate"/>
                          </w:r>
                          <w:r w:rsidR="003D3D47">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142B218"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14:paraId="21A4690D" w14:textId="33BC24F1" w:rsidR="00D4793E" w:rsidRDefault="008B67AB">
                    <w:pPr>
                      <w:pStyle w:val="Paginanummer-Huisstijl"/>
                    </w:pPr>
                    <w:r>
                      <w:t xml:space="preserve">Pagina </w:t>
                    </w:r>
                    <w:r>
                      <w:fldChar w:fldCharType="begin"/>
                    </w:r>
                    <w:r>
                      <w:rPr>
                        <w:rFonts w:hint="eastAsia"/>
                      </w:rPr>
                      <w:instrText>PAGE  \* MERGEFORMAT</w:instrText>
                    </w:r>
                    <w:r>
                      <w:fldChar w:fldCharType="separate"/>
                    </w:r>
                    <w:r w:rsidR="003D3D47">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2C83D" w14:textId="359068C5" w:rsidR="00D4793E" w:rsidRDefault="008B67AB">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3D3D47">
      <w:rPr>
        <w:noProof/>
      </w:rPr>
      <w:t>1</w:t>
    </w:r>
    <w:r>
      <w:fldChar w:fldCharType="end"/>
    </w:r>
    <w:r>
      <w:t xml:space="preserve"> van </w:t>
    </w:r>
    <w:fldSimple w:instr="NUMPAGES \* Arabic \* MERGEFORMAT">
      <w:r w:rsidR="003D3D47">
        <w:rPr>
          <w:noProof/>
        </w:rPr>
        <w:t>2</w:t>
      </w:r>
    </w:fldSimple>
  </w:p>
  <w:p w14:paraId="5E587645" w14:textId="77777777" w:rsidR="00D4793E" w:rsidRDefault="00D4793E">
    <w:pPr>
      <w:pStyle w:val="Koptekst"/>
      <w:spacing w:after="0" w:line="240" w:lineRule="auto"/>
    </w:pPr>
  </w:p>
  <w:p w14:paraId="02BE120E" w14:textId="77777777" w:rsidR="00D4793E" w:rsidRDefault="00D4793E">
    <w:pPr>
      <w:pStyle w:val="Koptekst"/>
      <w:spacing w:after="0" w:line="240" w:lineRule="auto"/>
    </w:pPr>
  </w:p>
  <w:p w14:paraId="50C76685" w14:textId="77777777" w:rsidR="00D4793E" w:rsidRDefault="00D4793E">
    <w:pPr>
      <w:pStyle w:val="Koptekst"/>
      <w:spacing w:after="0" w:line="240" w:lineRule="auto"/>
    </w:pPr>
  </w:p>
  <w:p w14:paraId="0CB4E872" w14:textId="77777777" w:rsidR="00D4793E" w:rsidRDefault="00D4793E">
    <w:pPr>
      <w:pStyle w:val="Koptekst"/>
      <w:spacing w:after="0" w:line="240" w:lineRule="auto"/>
    </w:pPr>
  </w:p>
  <w:p w14:paraId="134605A7" w14:textId="77777777" w:rsidR="00D4793E" w:rsidRDefault="00D4793E">
    <w:pPr>
      <w:pStyle w:val="Koptekst"/>
      <w:spacing w:after="0" w:line="240" w:lineRule="auto"/>
    </w:pPr>
  </w:p>
  <w:p w14:paraId="00539FE7" w14:textId="77777777" w:rsidR="00D4793E" w:rsidRDefault="00D4793E">
    <w:pPr>
      <w:pStyle w:val="Koptekst"/>
      <w:spacing w:after="0" w:line="240" w:lineRule="auto"/>
    </w:pPr>
  </w:p>
  <w:p w14:paraId="232A184B" w14:textId="77777777" w:rsidR="00D4793E" w:rsidRDefault="00D4793E">
    <w:pPr>
      <w:pStyle w:val="Koptekst"/>
      <w:spacing w:after="0" w:line="240" w:lineRule="auto"/>
    </w:pPr>
  </w:p>
  <w:p w14:paraId="20F2B1A4" w14:textId="77777777" w:rsidR="00D4793E" w:rsidRDefault="00D4793E">
    <w:pPr>
      <w:pStyle w:val="Koptekst"/>
      <w:spacing w:after="0" w:line="240" w:lineRule="auto"/>
    </w:pPr>
  </w:p>
  <w:p w14:paraId="1995B1E1" w14:textId="77777777" w:rsidR="00D4793E" w:rsidRDefault="00D4793E">
    <w:pPr>
      <w:pStyle w:val="Koptekst"/>
      <w:spacing w:after="0" w:line="240" w:lineRule="auto"/>
    </w:pPr>
  </w:p>
  <w:p w14:paraId="1ED5BB4A" w14:textId="77777777" w:rsidR="00D4793E" w:rsidRDefault="00D4793E">
    <w:pPr>
      <w:pStyle w:val="Koptekst"/>
      <w:spacing w:after="0" w:line="240" w:lineRule="auto"/>
    </w:pPr>
  </w:p>
  <w:p w14:paraId="087EC25B" w14:textId="77777777" w:rsidR="00D4793E" w:rsidRDefault="00D4793E">
    <w:pPr>
      <w:pStyle w:val="Koptekst"/>
      <w:spacing w:after="0" w:line="240" w:lineRule="auto"/>
    </w:pPr>
  </w:p>
  <w:p w14:paraId="01F2C094" w14:textId="77777777" w:rsidR="00D4793E" w:rsidRDefault="008B67AB">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258CF54F" wp14:editId="2BAB8BED">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25D6040F-87CC-4EF4-AF30-353639BB1C1E/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6F23CDB9" wp14:editId="4B982F1D">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D4793E" w14:paraId="1D1A21EF" w14:textId="77777777">
                            <w:trPr>
                              <w:trHeight w:hRule="exact" w:val="1049"/>
                            </w:trPr>
                            <w:tc>
                              <w:tcPr>
                                <w:tcW w:w="1983" w:type="dxa"/>
                                <w:tcMar>
                                  <w:left w:w="0" w:type="dxa"/>
                                  <w:right w:w="0" w:type="dxa"/>
                                </w:tcMar>
                                <w:vAlign w:val="bottom"/>
                              </w:tcPr>
                              <w:p w14:paraId="2E1A5C2C" w14:textId="77777777" w:rsidR="00D4793E" w:rsidRDefault="00D4793E">
                                <w:pPr>
                                  <w:pStyle w:val="Rubricering-Huisstijl"/>
                                </w:pPr>
                              </w:p>
                              <w:p w14:paraId="444EC64C" w14:textId="77777777" w:rsidR="00D4793E" w:rsidRDefault="00D4793E">
                                <w:pPr>
                                  <w:pStyle w:val="Rubricering-Huisstijl"/>
                                </w:pPr>
                              </w:p>
                            </w:tc>
                          </w:tr>
                        </w:tbl>
                        <w:p w14:paraId="0E949CE0" w14:textId="77777777" w:rsidR="00D4793E" w:rsidRDefault="00D4793E">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F23CDB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D4793E" w14:paraId="1D1A21EF" w14:textId="77777777">
                      <w:trPr>
                        <w:trHeight w:hRule="exact" w:val="1049"/>
                      </w:trPr>
                      <w:tc>
                        <w:tcPr>
                          <w:tcW w:w="1983" w:type="dxa"/>
                          <w:tcMar>
                            <w:left w:w="0" w:type="dxa"/>
                            <w:right w:w="0" w:type="dxa"/>
                          </w:tcMar>
                          <w:vAlign w:val="bottom"/>
                        </w:tcPr>
                        <w:p w14:paraId="2E1A5C2C" w14:textId="77777777" w:rsidR="00D4793E" w:rsidRDefault="00D4793E">
                          <w:pPr>
                            <w:pStyle w:val="Rubricering-Huisstijl"/>
                          </w:pPr>
                        </w:p>
                        <w:p w14:paraId="444EC64C" w14:textId="77777777" w:rsidR="00D4793E" w:rsidRDefault="00D4793E">
                          <w:pPr>
                            <w:pStyle w:val="Rubricering-Huisstijl"/>
                          </w:pPr>
                        </w:p>
                      </w:tc>
                    </w:tr>
                  </w:tbl>
                  <w:p w14:paraId="0E949CE0" w14:textId="77777777" w:rsidR="00D4793E" w:rsidRDefault="00D4793E">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28543D95" wp14:editId="42CB52FF">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4793E" w14:paraId="56F05139" w14:textId="77777777">
                            <w:trPr>
                              <w:trHeight w:val="1274"/>
                            </w:trPr>
                            <w:tc>
                              <w:tcPr>
                                <w:tcW w:w="1968" w:type="dxa"/>
                                <w:tcMar>
                                  <w:left w:w="0" w:type="dxa"/>
                                  <w:right w:w="0" w:type="dxa"/>
                                </w:tcMar>
                                <w:vAlign w:val="bottom"/>
                              </w:tcPr>
                              <w:p w14:paraId="6A8F2318" w14:textId="77777777" w:rsidR="00D4793E" w:rsidRDefault="00D4793E">
                                <w:pPr>
                                  <w:pStyle w:val="Rubricering-Huisstijl"/>
                                </w:pPr>
                              </w:p>
                              <w:p w14:paraId="104234CD" w14:textId="77777777" w:rsidR="00D4793E" w:rsidRDefault="00D4793E">
                                <w:pPr>
                                  <w:pStyle w:val="Rubricering-Huisstijl"/>
                                </w:pPr>
                              </w:p>
                            </w:tc>
                          </w:tr>
                        </w:tbl>
                        <w:p w14:paraId="5C68CCC0" w14:textId="77777777" w:rsidR="00D4793E" w:rsidRDefault="00D4793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28543D95"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4793E" w14:paraId="56F05139" w14:textId="77777777">
                      <w:trPr>
                        <w:trHeight w:val="1274"/>
                      </w:trPr>
                      <w:tc>
                        <w:tcPr>
                          <w:tcW w:w="1968" w:type="dxa"/>
                          <w:tcMar>
                            <w:left w:w="0" w:type="dxa"/>
                            <w:right w:w="0" w:type="dxa"/>
                          </w:tcMar>
                          <w:vAlign w:val="bottom"/>
                        </w:tcPr>
                        <w:p w14:paraId="6A8F2318" w14:textId="77777777" w:rsidR="00D4793E" w:rsidRDefault="00D4793E">
                          <w:pPr>
                            <w:pStyle w:val="Rubricering-Huisstijl"/>
                          </w:pPr>
                        </w:p>
                        <w:p w14:paraId="104234CD" w14:textId="77777777" w:rsidR="00D4793E" w:rsidRDefault="00D4793E">
                          <w:pPr>
                            <w:pStyle w:val="Rubricering-Huisstijl"/>
                          </w:pPr>
                        </w:p>
                      </w:tc>
                    </w:tr>
                  </w:tbl>
                  <w:p w14:paraId="5C68CCC0" w14:textId="77777777" w:rsidR="00D4793E" w:rsidRDefault="00D4793E">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0D3BE0A0" wp14:editId="4D250163">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25D6040F-87CC-4EF4-AF30-353639BB1C1E/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0AC0B58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ECF7C2F"/>
    <w:lvl w:ilvl="0" w:tplc="6E845852">
      <w:start w:val="1"/>
      <w:numFmt w:val="bullet"/>
      <w:lvlText w:val=""/>
      <w:lvlJc w:val="left"/>
      <w:pPr>
        <w:ind w:left="360" w:hanging="360"/>
      </w:pPr>
      <w:rPr>
        <w:rFonts w:ascii="Symbol" w:hAnsi="Symbol" w:hint="default"/>
        <w:shd w:val="clear" w:color="auto" w:fill="auto"/>
      </w:rPr>
    </w:lvl>
    <w:lvl w:ilvl="1" w:tplc="A93C1206">
      <w:start w:val="1"/>
      <w:numFmt w:val="bullet"/>
      <w:lvlText w:val="o"/>
      <w:lvlJc w:val="left"/>
      <w:pPr>
        <w:ind w:left="1080" w:hanging="360"/>
      </w:pPr>
      <w:rPr>
        <w:rFonts w:ascii="Courier New" w:hAnsi="Courier New" w:cs="Courier New" w:hint="default"/>
        <w:shd w:val="clear" w:color="auto" w:fill="auto"/>
      </w:rPr>
    </w:lvl>
    <w:lvl w:ilvl="2" w:tplc="D65AB9AE">
      <w:start w:val="1"/>
      <w:numFmt w:val="bullet"/>
      <w:lvlText w:val=""/>
      <w:lvlJc w:val="left"/>
      <w:pPr>
        <w:ind w:left="1800" w:hanging="360"/>
      </w:pPr>
      <w:rPr>
        <w:rFonts w:ascii="Wingdings" w:hAnsi="Wingdings" w:hint="default"/>
        <w:shd w:val="clear" w:color="auto" w:fill="auto"/>
      </w:rPr>
    </w:lvl>
    <w:lvl w:ilvl="3" w:tplc="BB9CF300">
      <w:start w:val="1"/>
      <w:numFmt w:val="bullet"/>
      <w:lvlText w:val=""/>
      <w:lvlJc w:val="left"/>
      <w:pPr>
        <w:ind w:left="2520" w:hanging="360"/>
      </w:pPr>
      <w:rPr>
        <w:rFonts w:ascii="Symbol" w:hAnsi="Symbol" w:hint="default"/>
        <w:shd w:val="clear" w:color="auto" w:fill="auto"/>
      </w:rPr>
    </w:lvl>
    <w:lvl w:ilvl="4" w:tplc="EFE6CE82">
      <w:start w:val="1"/>
      <w:numFmt w:val="bullet"/>
      <w:lvlText w:val="o"/>
      <w:lvlJc w:val="left"/>
      <w:pPr>
        <w:ind w:left="3240" w:hanging="360"/>
      </w:pPr>
      <w:rPr>
        <w:rFonts w:ascii="Courier New" w:hAnsi="Courier New" w:cs="Courier New" w:hint="default"/>
        <w:shd w:val="clear" w:color="auto" w:fill="auto"/>
      </w:rPr>
    </w:lvl>
    <w:lvl w:ilvl="5" w:tplc="EDDCBB1C">
      <w:start w:val="1"/>
      <w:numFmt w:val="bullet"/>
      <w:lvlText w:val=""/>
      <w:lvlJc w:val="left"/>
      <w:pPr>
        <w:ind w:left="3960" w:hanging="360"/>
      </w:pPr>
      <w:rPr>
        <w:rFonts w:ascii="Wingdings" w:hAnsi="Wingdings" w:hint="default"/>
        <w:shd w:val="clear" w:color="auto" w:fill="auto"/>
      </w:rPr>
    </w:lvl>
    <w:lvl w:ilvl="6" w:tplc="BA24AF8A">
      <w:start w:val="1"/>
      <w:numFmt w:val="bullet"/>
      <w:lvlText w:val=""/>
      <w:lvlJc w:val="left"/>
      <w:pPr>
        <w:ind w:left="4680" w:hanging="360"/>
      </w:pPr>
      <w:rPr>
        <w:rFonts w:ascii="Symbol" w:hAnsi="Symbol" w:hint="default"/>
        <w:shd w:val="clear" w:color="auto" w:fill="auto"/>
      </w:rPr>
    </w:lvl>
    <w:lvl w:ilvl="7" w:tplc="D4067BC6">
      <w:start w:val="1"/>
      <w:numFmt w:val="bullet"/>
      <w:lvlText w:val="o"/>
      <w:lvlJc w:val="left"/>
      <w:pPr>
        <w:ind w:left="5400" w:hanging="360"/>
      </w:pPr>
      <w:rPr>
        <w:rFonts w:ascii="Courier New" w:hAnsi="Courier New" w:cs="Courier New" w:hint="default"/>
        <w:shd w:val="clear" w:color="auto" w:fill="auto"/>
      </w:rPr>
    </w:lvl>
    <w:lvl w:ilvl="8" w:tplc="C386A5CA">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5DE21A98"/>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D401168"/>
    <w:lvl w:ilvl="0" w:tplc="70ACDFEE">
      <w:numFmt w:val="decimal"/>
      <w:pStyle w:val="Kop1Bijlage"/>
      <w:lvlText w:val=""/>
      <w:lvlJc w:val="left"/>
    </w:lvl>
    <w:lvl w:ilvl="1" w:tplc="3B5EF66C">
      <w:numFmt w:val="decimal"/>
      <w:lvlText w:val=""/>
      <w:lvlJc w:val="left"/>
    </w:lvl>
    <w:lvl w:ilvl="2" w:tplc="28A6CFE6">
      <w:numFmt w:val="decimal"/>
      <w:pStyle w:val="Kop3Bijlage"/>
      <w:lvlText w:val=""/>
      <w:lvlJc w:val="left"/>
    </w:lvl>
    <w:lvl w:ilvl="3" w:tplc="4D6C839A">
      <w:numFmt w:val="decimal"/>
      <w:pStyle w:val="Kop4Bijlage"/>
      <w:lvlText w:val=""/>
      <w:lvlJc w:val="left"/>
    </w:lvl>
    <w:lvl w:ilvl="4" w:tplc="0E8454AC">
      <w:numFmt w:val="decimal"/>
      <w:pStyle w:val="Kop5Bijlage"/>
      <w:lvlText w:val=""/>
      <w:lvlJc w:val="left"/>
    </w:lvl>
    <w:lvl w:ilvl="5" w:tplc="B97696B6">
      <w:numFmt w:val="decimal"/>
      <w:pStyle w:val="Kop6Bijlage"/>
      <w:lvlText w:val=""/>
      <w:lvlJc w:val="left"/>
    </w:lvl>
    <w:lvl w:ilvl="6" w:tplc="55306354">
      <w:numFmt w:val="decimal"/>
      <w:pStyle w:val="Kop7Bijlage"/>
      <w:lvlText w:val=""/>
      <w:lvlJc w:val="left"/>
    </w:lvl>
    <w:lvl w:ilvl="7" w:tplc="08560B3E">
      <w:numFmt w:val="decimal"/>
      <w:pStyle w:val="Kop8Bijlage"/>
      <w:lvlText w:val=""/>
      <w:lvlJc w:val="left"/>
    </w:lvl>
    <w:lvl w:ilvl="8" w:tplc="B248EE50">
      <w:numFmt w:val="decimal"/>
      <w:pStyle w:val="Kop9Bijlage"/>
      <w:lvlText w:val=""/>
      <w:lvlJc w:val="left"/>
    </w:lvl>
  </w:abstractNum>
  <w:abstractNum w:abstractNumId="4" w15:restartNumberingAfterBreak="0">
    <w:nsid w:val="2F000004"/>
    <w:multiLevelType w:val="hybridMultilevel"/>
    <w:tmpl w:val="4F36FB64"/>
    <w:lvl w:ilvl="0" w:tplc="79AE6EC2">
      <w:numFmt w:val="bullet"/>
      <w:lvlText w:val=""/>
      <w:lvlJc w:val="left"/>
      <w:pPr>
        <w:ind w:left="369" w:hanging="369"/>
      </w:pPr>
      <w:rPr>
        <w:rFonts w:ascii="Symbol" w:hAnsi="Symbol" w:hint="default"/>
        <w:shd w:val="clear" w:color="auto" w:fill="auto"/>
      </w:rPr>
    </w:lvl>
    <w:lvl w:ilvl="1" w:tplc="7A8818DC">
      <w:start w:val="1"/>
      <w:numFmt w:val="bullet"/>
      <w:lvlText w:val="-"/>
      <w:lvlJc w:val="left"/>
      <w:pPr>
        <w:ind w:left="738" w:hanging="369"/>
      </w:pPr>
      <w:rPr>
        <w:rFonts w:ascii="Arial" w:hAnsi="Arial" w:hint="default"/>
        <w:color w:val="auto"/>
        <w:shd w:val="clear" w:color="auto" w:fill="auto"/>
      </w:rPr>
    </w:lvl>
    <w:lvl w:ilvl="2" w:tplc="F058EC38">
      <w:start w:val="1"/>
      <w:numFmt w:val="bullet"/>
      <w:lvlText w:val=""/>
      <w:lvlJc w:val="left"/>
      <w:pPr>
        <w:ind w:left="1107" w:hanging="369"/>
      </w:pPr>
      <w:rPr>
        <w:rFonts w:ascii="Wingdings" w:hAnsi="Wingdings" w:hint="default"/>
        <w:shd w:val="clear" w:color="auto" w:fill="auto"/>
      </w:rPr>
    </w:lvl>
    <w:lvl w:ilvl="3" w:tplc="B71A143C">
      <w:start w:val="1"/>
      <w:numFmt w:val="bullet"/>
      <w:lvlText w:val=""/>
      <w:lvlJc w:val="left"/>
      <w:pPr>
        <w:ind w:left="1476" w:hanging="369"/>
      </w:pPr>
      <w:rPr>
        <w:rFonts w:ascii="Symbol" w:hAnsi="Symbol" w:hint="default"/>
        <w:shd w:val="clear" w:color="auto" w:fill="auto"/>
      </w:rPr>
    </w:lvl>
    <w:lvl w:ilvl="4" w:tplc="C646DDE8">
      <w:start w:val="1"/>
      <w:numFmt w:val="bullet"/>
      <w:lvlText w:val="-"/>
      <w:lvlJc w:val="left"/>
      <w:pPr>
        <w:ind w:left="1845" w:hanging="369"/>
      </w:pPr>
      <w:rPr>
        <w:rFonts w:ascii="Arial" w:hAnsi="Arial" w:hint="default"/>
        <w:color w:val="auto"/>
        <w:shd w:val="clear" w:color="auto" w:fill="auto"/>
      </w:rPr>
    </w:lvl>
    <w:lvl w:ilvl="5" w:tplc="B2340188">
      <w:start w:val="1"/>
      <w:numFmt w:val="bullet"/>
      <w:lvlText w:val=""/>
      <w:lvlJc w:val="left"/>
      <w:pPr>
        <w:ind w:left="2214" w:hanging="369"/>
      </w:pPr>
      <w:rPr>
        <w:rFonts w:ascii="Wingdings" w:hAnsi="Wingdings" w:hint="default"/>
        <w:shd w:val="clear" w:color="auto" w:fill="auto"/>
      </w:rPr>
    </w:lvl>
    <w:lvl w:ilvl="6" w:tplc="1E8EA258">
      <w:start w:val="1"/>
      <w:numFmt w:val="bullet"/>
      <w:lvlText w:val=""/>
      <w:lvlJc w:val="left"/>
      <w:pPr>
        <w:ind w:left="2583" w:hanging="369"/>
      </w:pPr>
      <w:rPr>
        <w:rFonts w:ascii="Symbol" w:hAnsi="Symbol" w:hint="default"/>
        <w:shd w:val="clear" w:color="auto" w:fill="auto"/>
      </w:rPr>
    </w:lvl>
    <w:lvl w:ilvl="7" w:tplc="B4CA4330">
      <w:start w:val="1"/>
      <w:numFmt w:val="bullet"/>
      <w:lvlText w:val="-"/>
      <w:lvlJc w:val="left"/>
      <w:pPr>
        <w:ind w:left="2952" w:hanging="369"/>
      </w:pPr>
      <w:rPr>
        <w:rFonts w:ascii="Arial" w:hAnsi="Arial" w:hint="default"/>
        <w:color w:val="auto"/>
        <w:shd w:val="clear" w:color="auto" w:fill="auto"/>
      </w:rPr>
    </w:lvl>
    <w:lvl w:ilvl="8" w:tplc="F342CC72">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8B27AF6"/>
    <w:lvl w:ilvl="0" w:tplc="6EBEF3C8">
      <w:start w:val="1"/>
      <w:numFmt w:val="bullet"/>
      <w:lvlText w:val=""/>
      <w:lvlJc w:val="left"/>
      <w:pPr>
        <w:ind w:left="360" w:hanging="360"/>
      </w:pPr>
      <w:rPr>
        <w:rFonts w:ascii="Symbol" w:hAnsi="Symbol" w:hint="default"/>
        <w:shd w:val="clear" w:color="auto" w:fill="auto"/>
      </w:rPr>
    </w:lvl>
    <w:lvl w:ilvl="1" w:tplc="EC0ABEEC">
      <w:start w:val="1"/>
      <w:numFmt w:val="bullet"/>
      <w:lvlText w:val="o"/>
      <w:lvlJc w:val="left"/>
      <w:pPr>
        <w:ind w:left="1080" w:hanging="360"/>
      </w:pPr>
      <w:rPr>
        <w:rFonts w:ascii="Courier New" w:hAnsi="Courier New" w:cs="Courier New" w:hint="default"/>
        <w:shd w:val="clear" w:color="auto" w:fill="auto"/>
      </w:rPr>
    </w:lvl>
    <w:lvl w:ilvl="2" w:tplc="D7CA00CA">
      <w:start w:val="1"/>
      <w:numFmt w:val="bullet"/>
      <w:lvlText w:val=""/>
      <w:lvlJc w:val="left"/>
      <w:pPr>
        <w:ind w:left="1800" w:hanging="360"/>
      </w:pPr>
      <w:rPr>
        <w:rFonts w:ascii="Wingdings" w:hAnsi="Wingdings" w:hint="default"/>
        <w:shd w:val="clear" w:color="auto" w:fill="auto"/>
      </w:rPr>
    </w:lvl>
    <w:lvl w:ilvl="3" w:tplc="A7DE7BCC">
      <w:start w:val="1"/>
      <w:numFmt w:val="bullet"/>
      <w:lvlText w:val=""/>
      <w:lvlJc w:val="left"/>
      <w:pPr>
        <w:ind w:left="2520" w:hanging="360"/>
      </w:pPr>
      <w:rPr>
        <w:rFonts w:ascii="Symbol" w:hAnsi="Symbol" w:hint="default"/>
        <w:shd w:val="clear" w:color="auto" w:fill="auto"/>
      </w:rPr>
    </w:lvl>
    <w:lvl w:ilvl="4" w:tplc="DAC40F94">
      <w:start w:val="1"/>
      <w:numFmt w:val="bullet"/>
      <w:lvlText w:val="o"/>
      <w:lvlJc w:val="left"/>
      <w:pPr>
        <w:ind w:left="3240" w:hanging="360"/>
      </w:pPr>
      <w:rPr>
        <w:rFonts w:ascii="Courier New" w:hAnsi="Courier New" w:cs="Courier New" w:hint="default"/>
        <w:shd w:val="clear" w:color="auto" w:fill="auto"/>
      </w:rPr>
    </w:lvl>
    <w:lvl w:ilvl="5" w:tplc="F3EAE674">
      <w:start w:val="1"/>
      <w:numFmt w:val="bullet"/>
      <w:lvlText w:val=""/>
      <w:lvlJc w:val="left"/>
      <w:pPr>
        <w:ind w:left="3960" w:hanging="360"/>
      </w:pPr>
      <w:rPr>
        <w:rFonts w:ascii="Wingdings" w:hAnsi="Wingdings" w:hint="default"/>
        <w:shd w:val="clear" w:color="auto" w:fill="auto"/>
      </w:rPr>
    </w:lvl>
    <w:lvl w:ilvl="6" w:tplc="B6124F5C">
      <w:start w:val="1"/>
      <w:numFmt w:val="bullet"/>
      <w:lvlText w:val=""/>
      <w:lvlJc w:val="left"/>
      <w:pPr>
        <w:ind w:left="4680" w:hanging="360"/>
      </w:pPr>
      <w:rPr>
        <w:rFonts w:ascii="Symbol" w:hAnsi="Symbol" w:hint="default"/>
        <w:shd w:val="clear" w:color="auto" w:fill="auto"/>
      </w:rPr>
    </w:lvl>
    <w:lvl w:ilvl="7" w:tplc="D17AACCA">
      <w:start w:val="1"/>
      <w:numFmt w:val="bullet"/>
      <w:lvlText w:val="o"/>
      <w:lvlJc w:val="left"/>
      <w:pPr>
        <w:ind w:left="5400" w:hanging="360"/>
      </w:pPr>
      <w:rPr>
        <w:rFonts w:ascii="Courier New" w:hAnsi="Courier New" w:cs="Courier New" w:hint="default"/>
        <w:shd w:val="clear" w:color="auto" w:fill="auto"/>
      </w:rPr>
    </w:lvl>
    <w:lvl w:ilvl="8" w:tplc="3A86A5CE">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23A6E2B0"/>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76CB406"/>
    <w:lvl w:ilvl="0" w:tplc="D208F658">
      <w:start w:val="1"/>
      <w:numFmt w:val="bullet"/>
      <w:lvlText w:val=""/>
      <w:lvlJc w:val="left"/>
      <w:pPr>
        <w:ind w:left="720" w:hanging="360"/>
      </w:pPr>
      <w:rPr>
        <w:rFonts w:ascii="Symbol" w:hAnsi="Symbol" w:hint="default"/>
        <w:shd w:val="clear" w:color="auto" w:fill="auto"/>
      </w:rPr>
    </w:lvl>
    <w:lvl w:ilvl="1" w:tplc="312AA630">
      <w:start w:val="1"/>
      <w:numFmt w:val="bullet"/>
      <w:lvlText w:val="o"/>
      <w:lvlJc w:val="left"/>
      <w:pPr>
        <w:ind w:left="1440" w:hanging="360"/>
      </w:pPr>
      <w:rPr>
        <w:rFonts w:ascii="Courier New" w:hAnsi="Courier New" w:cs="Courier New" w:hint="default"/>
        <w:shd w:val="clear" w:color="auto" w:fill="auto"/>
      </w:rPr>
    </w:lvl>
    <w:lvl w:ilvl="2" w:tplc="1C3EDF7E">
      <w:start w:val="1"/>
      <w:numFmt w:val="bullet"/>
      <w:lvlText w:val=""/>
      <w:lvlJc w:val="left"/>
      <w:pPr>
        <w:ind w:left="2160" w:hanging="360"/>
      </w:pPr>
      <w:rPr>
        <w:rFonts w:ascii="Wingdings" w:hAnsi="Wingdings" w:hint="default"/>
        <w:shd w:val="clear" w:color="auto" w:fill="auto"/>
      </w:rPr>
    </w:lvl>
    <w:lvl w:ilvl="3" w:tplc="73CAAE6E">
      <w:start w:val="1"/>
      <w:numFmt w:val="bullet"/>
      <w:lvlText w:val=""/>
      <w:lvlJc w:val="left"/>
      <w:pPr>
        <w:ind w:left="2880" w:hanging="360"/>
      </w:pPr>
      <w:rPr>
        <w:rFonts w:ascii="Symbol" w:hAnsi="Symbol" w:hint="default"/>
        <w:shd w:val="clear" w:color="auto" w:fill="auto"/>
      </w:rPr>
    </w:lvl>
    <w:lvl w:ilvl="4" w:tplc="354E3E4C">
      <w:start w:val="1"/>
      <w:numFmt w:val="bullet"/>
      <w:lvlText w:val="o"/>
      <w:lvlJc w:val="left"/>
      <w:pPr>
        <w:ind w:left="3600" w:hanging="360"/>
      </w:pPr>
      <w:rPr>
        <w:rFonts w:ascii="Courier New" w:hAnsi="Courier New" w:cs="Courier New" w:hint="default"/>
        <w:shd w:val="clear" w:color="auto" w:fill="auto"/>
      </w:rPr>
    </w:lvl>
    <w:lvl w:ilvl="5" w:tplc="375419A4">
      <w:start w:val="1"/>
      <w:numFmt w:val="bullet"/>
      <w:lvlText w:val=""/>
      <w:lvlJc w:val="left"/>
      <w:pPr>
        <w:ind w:left="4320" w:hanging="360"/>
      </w:pPr>
      <w:rPr>
        <w:rFonts w:ascii="Wingdings" w:hAnsi="Wingdings" w:hint="default"/>
        <w:shd w:val="clear" w:color="auto" w:fill="auto"/>
      </w:rPr>
    </w:lvl>
    <w:lvl w:ilvl="6" w:tplc="283CF426">
      <w:start w:val="1"/>
      <w:numFmt w:val="bullet"/>
      <w:lvlText w:val=""/>
      <w:lvlJc w:val="left"/>
      <w:pPr>
        <w:ind w:left="5040" w:hanging="360"/>
      </w:pPr>
      <w:rPr>
        <w:rFonts w:ascii="Symbol" w:hAnsi="Symbol" w:hint="default"/>
        <w:shd w:val="clear" w:color="auto" w:fill="auto"/>
      </w:rPr>
    </w:lvl>
    <w:lvl w:ilvl="7" w:tplc="105CE02A">
      <w:start w:val="1"/>
      <w:numFmt w:val="bullet"/>
      <w:lvlText w:val="o"/>
      <w:lvlJc w:val="left"/>
      <w:pPr>
        <w:ind w:left="5760" w:hanging="360"/>
      </w:pPr>
      <w:rPr>
        <w:rFonts w:ascii="Courier New" w:hAnsi="Courier New" w:cs="Courier New" w:hint="default"/>
        <w:shd w:val="clear" w:color="auto" w:fill="auto"/>
      </w:rPr>
    </w:lvl>
    <w:lvl w:ilvl="8" w:tplc="34E48730">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79F0AA5"/>
    <w:lvl w:ilvl="0" w:tplc="CC0C719A">
      <w:numFmt w:val="bullet"/>
      <w:lvlText w:val="•"/>
      <w:lvlJc w:val="left"/>
      <w:pPr>
        <w:ind w:left="530" w:hanging="360"/>
      </w:pPr>
      <w:rPr>
        <w:rFonts w:ascii="Verdana" w:eastAsia="DejaVu Sans" w:hAnsi="Verdana" w:cs="Lohit Hindi" w:hint="default"/>
        <w:shd w:val="clear" w:color="auto" w:fill="auto"/>
      </w:rPr>
    </w:lvl>
    <w:lvl w:ilvl="1" w:tplc="A454C6D0">
      <w:start w:val="1"/>
      <w:numFmt w:val="bullet"/>
      <w:lvlText w:val="o"/>
      <w:lvlJc w:val="left"/>
      <w:pPr>
        <w:ind w:left="1250" w:hanging="360"/>
      </w:pPr>
      <w:rPr>
        <w:rFonts w:ascii="Courier New" w:hAnsi="Courier New" w:cs="Courier New" w:hint="default"/>
        <w:shd w:val="clear" w:color="auto" w:fill="auto"/>
      </w:rPr>
    </w:lvl>
    <w:lvl w:ilvl="2" w:tplc="942E57C6">
      <w:start w:val="1"/>
      <w:numFmt w:val="bullet"/>
      <w:lvlText w:val=""/>
      <w:lvlJc w:val="left"/>
      <w:pPr>
        <w:ind w:left="1970" w:hanging="360"/>
      </w:pPr>
      <w:rPr>
        <w:rFonts w:ascii="Wingdings" w:hAnsi="Wingdings" w:hint="default"/>
        <w:shd w:val="clear" w:color="auto" w:fill="auto"/>
      </w:rPr>
    </w:lvl>
    <w:lvl w:ilvl="3" w:tplc="B97699EC">
      <w:start w:val="1"/>
      <w:numFmt w:val="bullet"/>
      <w:lvlText w:val=""/>
      <w:lvlJc w:val="left"/>
      <w:pPr>
        <w:ind w:left="2690" w:hanging="360"/>
      </w:pPr>
      <w:rPr>
        <w:rFonts w:ascii="Symbol" w:hAnsi="Symbol" w:hint="default"/>
        <w:shd w:val="clear" w:color="auto" w:fill="auto"/>
      </w:rPr>
    </w:lvl>
    <w:lvl w:ilvl="4" w:tplc="651C4B92">
      <w:start w:val="1"/>
      <w:numFmt w:val="bullet"/>
      <w:lvlText w:val="o"/>
      <w:lvlJc w:val="left"/>
      <w:pPr>
        <w:ind w:left="3410" w:hanging="360"/>
      </w:pPr>
      <w:rPr>
        <w:rFonts w:ascii="Courier New" w:hAnsi="Courier New" w:cs="Courier New" w:hint="default"/>
        <w:shd w:val="clear" w:color="auto" w:fill="auto"/>
      </w:rPr>
    </w:lvl>
    <w:lvl w:ilvl="5" w:tplc="93B4D190">
      <w:start w:val="1"/>
      <w:numFmt w:val="bullet"/>
      <w:lvlText w:val=""/>
      <w:lvlJc w:val="left"/>
      <w:pPr>
        <w:ind w:left="4130" w:hanging="360"/>
      </w:pPr>
      <w:rPr>
        <w:rFonts w:ascii="Wingdings" w:hAnsi="Wingdings" w:hint="default"/>
        <w:shd w:val="clear" w:color="auto" w:fill="auto"/>
      </w:rPr>
    </w:lvl>
    <w:lvl w:ilvl="6" w:tplc="2F8A3D0A">
      <w:start w:val="1"/>
      <w:numFmt w:val="bullet"/>
      <w:lvlText w:val=""/>
      <w:lvlJc w:val="left"/>
      <w:pPr>
        <w:ind w:left="4850" w:hanging="360"/>
      </w:pPr>
      <w:rPr>
        <w:rFonts w:ascii="Symbol" w:hAnsi="Symbol" w:hint="default"/>
        <w:shd w:val="clear" w:color="auto" w:fill="auto"/>
      </w:rPr>
    </w:lvl>
    <w:lvl w:ilvl="7" w:tplc="2C7C1B34">
      <w:start w:val="1"/>
      <w:numFmt w:val="bullet"/>
      <w:lvlText w:val="o"/>
      <w:lvlJc w:val="left"/>
      <w:pPr>
        <w:ind w:left="5570" w:hanging="360"/>
      </w:pPr>
      <w:rPr>
        <w:rFonts w:ascii="Courier New" w:hAnsi="Courier New" w:cs="Courier New" w:hint="default"/>
        <w:shd w:val="clear" w:color="auto" w:fill="auto"/>
      </w:rPr>
    </w:lvl>
    <w:lvl w:ilvl="8" w:tplc="E286AE9A">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0741481"/>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3AEE2A1A"/>
    <w:lvl w:ilvl="0" w:tplc="4FD27B8E">
      <w:numFmt w:val="bullet"/>
      <w:lvlText w:val="-"/>
      <w:lvlJc w:val="left"/>
      <w:pPr>
        <w:ind w:left="720" w:hanging="360"/>
      </w:pPr>
      <w:rPr>
        <w:rFonts w:ascii="RijksoverheidSansText" w:eastAsia="Calibri" w:hAnsi="RijksoverheidSansText" w:cs="Times New Roman" w:hint="default"/>
        <w:shd w:val="clear" w:color="auto" w:fill="auto"/>
      </w:rPr>
    </w:lvl>
    <w:lvl w:ilvl="1" w:tplc="7634469C">
      <w:start w:val="1"/>
      <w:numFmt w:val="bullet"/>
      <w:lvlText w:val="o"/>
      <w:lvlJc w:val="left"/>
      <w:pPr>
        <w:ind w:left="1440" w:hanging="360"/>
      </w:pPr>
      <w:rPr>
        <w:rFonts w:ascii="Courier New" w:hAnsi="Courier New" w:cs="Courier New" w:hint="default"/>
        <w:shd w:val="clear" w:color="auto" w:fill="auto"/>
      </w:rPr>
    </w:lvl>
    <w:lvl w:ilvl="2" w:tplc="54A222BE">
      <w:start w:val="1"/>
      <w:numFmt w:val="bullet"/>
      <w:lvlText w:val=""/>
      <w:lvlJc w:val="left"/>
      <w:pPr>
        <w:ind w:left="2160" w:hanging="360"/>
      </w:pPr>
      <w:rPr>
        <w:rFonts w:ascii="Wingdings" w:hAnsi="Wingdings" w:hint="default"/>
        <w:shd w:val="clear" w:color="auto" w:fill="auto"/>
      </w:rPr>
    </w:lvl>
    <w:lvl w:ilvl="3" w:tplc="4A9C9C0E">
      <w:start w:val="1"/>
      <w:numFmt w:val="bullet"/>
      <w:lvlText w:val=""/>
      <w:lvlJc w:val="left"/>
      <w:pPr>
        <w:ind w:left="2880" w:hanging="360"/>
      </w:pPr>
      <w:rPr>
        <w:rFonts w:ascii="Symbol" w:hAnsi="Symbol" w:hint="default"/>
        <w:shd w:val="clear" w:color="auto" w:fill="auto"/>
      </w:rPr>
    </w:lvl>
    <w:lvl w:ilvl="4" w:tplc="66B21EC2">
      <w:start w:val="1"/>
      <w:numFmt w:val="bullet"/>
      <w:lvlText w:val="o"/>
      <w:lvlJc w:val="left"/>
      <w:pPr>
        <w:ind w:left="3600" w:hanging="360"/>
      </w:pPr>
      <w:rPr>
        <w:rFonts w:ascii="Courier New" w:hAnsi="Courier New" w:cs="Courier New" w:hint="default"/>
        <w:shd w:val="clear" w:color="auto" w:fill="auto"/>
      </w:rPr>
    </w:lvl>
    <w:lvl w:ilvl="5" w:tplc="6A8AB90C">
      <w:start w:val="1"/>
      <w:numFmt w:val="bullet"/>
      <w:lvlText w:val=""/>
      <w:lvlJc w:val="left"/>
      <w:pPr>
        <w:ind w:left="4320" w:hanging="360"/>
      </w:pPr>
      <w:rPr>
        <w:rFonts w:ascii="Wingdings" w:hAnsi="Wingdings" w:hint="default"/>
        <w:shd w:val="clear" w:color="auto" w:fill="auto"/>
      </w:rPr>
    </w:lvl>
    <w:lvl w:ilvl="6" w:tplc="8CAE56D4">
      <w:start w:val="1"/>
      <w:numFmt w:val="bullet"/>
      <w:lvlText w:val=""/>
      <w:lvlJc w:val="left"/>
      <w:pPr>
        <w:ind w:left="5040" w:hanging="360"/>
      </w:pPr>
      <w:rPr>
        <w:rFonts w:ascii="Symbol" w:hAnsi="Symbol" w:hint="default"/>
        <w:shd w:val="clear" w:color="auto" w:fill="auto"/>
      </w:rPr>
    </w:lvl>
    <w:lvl w:ilvl="7" w:tplc="5CF21B9A">
      <w:start w:val="1"/>
      <w:numFmt w:val="bullet"/>
      <w:lvlText w:val="o"/>
      <w:lvlJc w:val="left"/>
      <w:pPr>
        <w:ind w:left="5760" w:hanging="360"/>
      </w:pPr>
      <w:rPr>
        <w:rFonts w:ascii="Courier New" w:hAnsi="Courier New" w:cs="Courier New" w:hint="default"/>
        <w:shd w:val="clear" w:color="auto" w:fill="auto"/>
      </w:rPr>
    </w:lvl>
    <w:lvl w:ilvl="8" w:tplc="5BA0669A">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00E401C"/>
    <w:lvl w:ilvl="0" w:tplc="13B6B506">
      <w:start w:val="1"/>
      <w:numFmt w:val="bullet"/>
      <w:lvlText w:val=""/>
      <w:lvlJc w:val="left"/>
      <w:pPr>
        <w:ind w:left="720" w:hanging="360"/>
      </w:pPr>
      <w:rPr>
        <w:rFonts w:ascii="Symbol" w:hAnsi="Symbol" w:hint="default"/>
        <w:shd w:val="clear" w:color="auto" w:fill="auto"/>
      </w:rPr>
    </w:lvl>
    <w:lvl w:ilvl="1" w:tplc="3B4AFD46">
      <w:start w:val="1"/>
      <w:numFmt w:val="bullet"/>
      <w:lvlText w:val="o"/>
      <w:lvlJc w:val="left"/>
      <w:pPr>
        <w:ind w:left="1440" w:hanging="360"/>
      </w:pPr>
      <w:rPr>
        <w:rFonts w:ascii="Courier New" w:hAnsi="Courier New" w:cs="Courier New" w:hint="default"/>
        <w:shd w:val="clear" w:color="auto" w:fill="auto"/>
      </w:rPr>
    </w:lvl>
    <w:lvl w:ilvl="2" w:tplc="F2402D9E">
      <w:start w:val="1"/>
      <w:numFmt w:val="bullet"/>
      <w:lvlText w:val=""/>
      <w:lvlJc w:val="left"/>
      <w:pPr>
        <w:ind w:left="2160" w:hanging="360"/>
      </w:pPr>
      <w:rPr>
        <w:rFonts w:ascii="Wingdings" w:hAnsi="Wingdings" w:hint="default"/>
        <w:shd w:val="clear" w:color="auto" w:fill="auto"/>
      </w:rPr>
    </w:lvl>
    <w:lvl w:ilvl="3" w:tplc="85F0E564">
      <w:start w:val="1"/>
      <w:numFmt w:val="bullet"/>
      <w:lvlText w:val=""/>
      <w:lvlJc w:val="left"/>
      <w:pPr>
        <w:ind w:left="2880" w:hanging="360"/>
      </w:pPr>
      <w:rPr>
        <w:rFonts w:ascii="Symbol" w:hAnsi="Symbol" w:hint="default"/>
        <w:shd w:val="clear" w:color="auto" w:fill="auto"/>
      </w:rPr>
    </w:lvl>
    <w:lvl w:ilvl="4" w:tplc="AB580468">
      <w:start w:val="1"/>
      <w:numFmt w:val="bullet"/>
      <w:lvlText w:val="o"/>
      <w:lvlJc w:val="left"/>
      <w:pPr>
        <w:ind w:left="3600" w:hanging="360"/>
      </w:pPr>
      <w:rPr>
        <w:rFonts w:ascii="Courier New" w:hAnsi="Courier New" w:cs="Courier New" w:hint="default"/>
        <w:shd w:val="clear" w:color="auto" w:fill="auto"/>
      </w:rPr>
    </w:lvl>
    <w:lvl w:ilvl="5" w:tplc="767CDA00">
      <w:start w:val="1"/>
      <w:numFmt w:val="bullet"/>
      <w:lvlText w:val=""/>
      <w:lvlJc w:val="left"/>
      <w:pPr>
        <w:ind w:left="4320" w:hanging="360"/>
      </w:pPr>
      <w:rPr>
        <w:rFonts w:ascii="Wingdings" w:hAnsi="Wingdings" w:hint="default"/>
        <w:shd w:val="clear" w:color="auto" w:fill="auto"/>
      </w:rPr>
    </w:lvl>
    <w:lvl w:ilvl="6" w:tplc="D414B606">
      <w:start w:val="1"/>
      <w:numFmt w:val="bullet"/>
      <w:lvlText w:val=""/>
      <w:lvlJc w:val="left"/>
      <w:pPr>
        <w:ind w:left="5040" w:hanging="360"/>
      </w:pPr>
      <w:rPr>
        <w:rFonts w:ascii="Symbol" w:hAnsi="Symbol" w:hint="default"/>
        <w:shd w:val="clear" w:color="auto" w:fill="auto"/>
      </w:rPr>
    </w:lvl>
    <w:lvl w:ilvl="7" w:tplc="8CF2CAC4">
      <w:start w:val="1"/>
      <w:numFmt w:val="bullet"/>
      <w:lvlText w:val="o"/>
      <w:lvlJc w:val="left"/>
      <w:pPr>
        <w:ind w:left="5760" w:hanging="360"/>
      </w:pPr>
      <w:rPr>
        <w:rFonts w:ascii="Courier New" w:hAnsi="Courier New" w:cs="Courier New" w:hint="default"/>
        <w:shd w:val="clear" w:color="auto" w:fill="auto"/>
      </w:rPr>
    </w:lvl>
    <w:lvl w:ilvl="8" w:tplc="726E6E12">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3D932840"/>
    <w:lvl w:ilvl="0" w:tplc="89BEB564">
      <w:start w:val="1"/>
      <w:numFmt w:val="bullet"/>
      <w:lvlText w:val=""/>
      <w:lvlJc w:val="left"/>
      <w:pPr>
        <w:ind w:left="360" w:hanging="360"/>
      </w:pPr>
      <w:rPr>
        <w:rFonts w:ascii="Symbol" w:hAnsi="Symbol" w:hint="default"/>
        <w:shd w:val="clear" w:color="auto" w:fill="auto"/>
      </w:rPr>
    </w:lvl>
    <w:lvl w:ilvl="1" w:tplc="4C1E6FE8">
      <w:start w:val="1"/>
      <w:numFmt w:val="bullet"/>
      <w:lvlText w:val="o"/>
      <w:lvlJc w:val="left"/>
      <w:pPr>
        <w:ind w:left="1080" w:hanging="360"/>
      </w:pPr>
      <w:rPr>
        <w:rFonts w:ascii="Courier New" w:hAnsi="Courier New" w:cs="Courier New" w:hint="default"/>
        <w:shd w:val="clear" w:color="auto" w:fill="auto"/>
      </w:rPr>
    </w:lvl>
    <w:lvl w:ilvl="2" w:tplc="8A460BAA">
      <w:start w:val="1"/>
      <w:numFmt w:val="bullet"/>
      <w:lvlText w:val=""/>
      <w:lvlJc w:val="left"/>
      <w:pPr>
        <w:ind w:left="1800" w:hanging="360"/>
      </w:pPr>
      <w:rPr>
        <w:rFonts w:ascii="Wingdings" w:hAnsi="Wingdings" w:hint="default"/>
        <w:shd w:val="clear" w:color="auto" w:fill="auto"/>
      </w:rPr>
    </w:lvl>
    <w:lvl w:ilvl="3" w:tplc="B77EF28A">
      <w:start w:val="1"/>
      <w:numFmt w:val="bullet"/>
      <w:lvlText w:val=""/>
      <w:lvlJc w:val="left"/>
      <w:pPr>
        <w:ind w:left="2520" w:hanging="360"/>
      </w:pPr>
      <w:rPr>
        <w:rFonts w:ascii="Symbol" w:hAnsi="Symbol" w:hint="default"/>
        <w:shd w:val="clear" w:color="auto" w:fill="auto"/>
      </w:rPr>
    </w:lvl>
    <w:lvl w:ilvl="4" w:tplc="2376DFB2">
      <w:start w:val="1"/>
      <w:numFmt w:val="bullet"/>
      <w:lvlText w:val="o"/>
      <w:lvlJc w:val="left"/>
      <w:pPr>
        <w:ind w:left="3240" w:hanging="360"/>
      </w:pPr>
      <w:rPr>
        <w:rFonts w:ascii="Courier New" w:hAnsi="Courier New" w:cs="Courier New" w:hint="default"/>
        <w:shd w:val="clear" w:color="auto" w:fill="auto"/>
      </w:rPr>
    </w:lvl>
    <w:lvl w:ilvl="5" w:tplc="724C674A">
      <w:start w:val="1"/>
      <w:numFmt w:val="bullet"/>
      <w:lvlText w:val=""/>
      <w:lvlJc w:val="left"/>
      <w:pPr>
        <w:ind w:left="3960" w:hanging="360"/>
      </w:pPr>
      <w:rPr>
        <w:rFonts w:ascii="Wingdings" w:hAnsi="Wingdings" w:hint="default"/>
        <w:shd w:val="clear" w:color="auto" w:fill="auto"/>
      </w:rPr>
    </w:lvl>
    <w:lvl w:ilvl="6" w:tplc="1B4CA956">
      <w:start w:val="1"/>
      <w:numFmt w:val="bullet"/>
      <w:lvlText w:val=""/>
      <w:lvlJc w:val="left"/>
      <w:pPr>
        <w:ind w:left="4680" w:hanging="360"/>
      </w:pPr>
      <w:rPr>
        <w:rFonts w:ascii="Symbol" w:hAnsi="Symbol" w:hint="default"/>
        <w:shd w:val="clear" w:color="auto" w:fill="auto"/>
      </w:rPr>
    </w:lvl>
    <w:lvl w:ilvl="7" w:tplc="C5CE0B5A">
      <w:start w:val="1"/>
      <w:numFmt w:val="bullet"/>
      <w:lvlText w:val="o"/>
      <w:lvlJc w:val="left"/>
      <w:pPr>
        <w:ind w:left="5400" w:hanging="360"/>
      </w:pPr>
      <w:rPr>
        <w:rFonts w:ascii="Courier New" w:hAnsi="Courier New" w:cs="Courier New" w:hint="default"/>
        <w:shd w:val="clear" w:color="auto" w:fill="auto"/>
      </w:rPr>
    </w:lvl>
    <w:lvl w:ilvl="8" w:tplc="009CA5B4">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2E37B242"/>
    <w:lvl w:ilvl="0" w:tplc="DE503C8C">
      <w:numFmt w:val="bullet"/>
      <w:lvlText w:val=""/>
      <w:lvlJc w:val="left"/>
      <w:pPr>
        <w:ind w:left="720" w:hanging="360"/>
      </w:pPr>
      <w:rPr>
        <w:rFonts w:ascii="Wingdings" w:eastAsia="DejaVu Sans" w:hAnsi="Wingdings" w:cs="Lohit Hindi" w:hint="default"/>
        <w:shd w:val="clear" w:color="auto" w:fill="auto"/>
      </w:rPr>
    </w:lvl>
    <w:lvl w:ilvl="1" w:tplc="3EB4DBAC">
      <w:start w:val="1"/>
      <w:numFmt w:val="bullet"/>
      <w:lvlText w:val="o"/>
      <w:lvlJc w:val="left"/>
      <w:pPr>
        <w:ind w:left="1440" w:hanging="360"/>
      </w:pPr>
      <w:rPr>
        <w:rFonts w:ascii="Courier New" w:hAnsi="Courier New" w:cs="Courier New" w:hint="default"/>
        <w:shd w:val="clear" w:color="auto" w:fill="auto"/>
      </w:rPr>
    </w:lvl>
    <w:lvl w:ilvl="2" w:tplc="121880EE">
      <w:start w:val="1"/>
      <w:numFmt w:val="bullet"/>
      <w:lvlText w:val=""/>
      <w:lvlJc w:val="left"/>
      <w:pPr>
        <w:ind w:left="2160" w:hanging="360"/>
      </w:pPr>
      <w:rPr>
        <w:rFonts w:ascii="Wingdings" w:hAnsi="Wingdings" w:hint="default"/>
        <w:shd w:val="clear" w:color="auto" w:fill="auto"/>
      </w:rPr>
    </w:lvl>
    <w:lvl w:ilvl="3" w:tplc="C0680E0E">
      <w:start w:val="1"/>
      <w:numFmt w:val="bullet"/>
      <w:lvlText w:val=""/>
      <w:lvlJc w:val="left"/>
      <w:pPr>
        <w:ind w:left="2880" w:hanging="360"/>
      </w:pPr>
      <w:rPr>
        <w:rFonts w:ascii="Symbol" w:hAnsi="Symbol" w:hint="default"/>
        <w:shd w:val="clear" w:color="auto" w:fill="auto"/>
      </w:rPr>
    </w:lvl>
    <w:lvl w:ilvl="4" w:tplc="7C204C16">
      <w:start w:val="1"/>
      <w:numFmt w:val="bullet"/>
      <w:lvlText w:val="o"/>
      <w:lvlJc w:val="left"/>
      <w:pPr>
        <w:ind w:left="3600" w:hanging="360"/>
      </w:pPr>
      <w:rPr>
        <w:rFonts w:ascii="Courier New" w:hAnsi="Courier New" w:cs="Courier New" w:hint="default"/>
        <w:shd w:val="clear" w:color="auto" w:fill="auto"/>
      </w:rPr>
    </w:lvl>
    <w:lvl w:ilvl="5" w:tplc="4944251C">
      <w:start w:val="1"/>
      <w:numFmt w:val="bullet"/>
      <w:lvlText w:val=""/>
      <w:lvlJc w:val="left"/>
      <w:pPr>
        <w:ind w:left="4320" w:hanging="360"/>
      </w:pPr>
      <w:rPr>
        <w:rFonts w:ascii="Wingdings" w:hAnsi="Wingdings" w:hint="default"/>
        <w:shd w:val="clear" w:color="auto" w:fill="auto"/>
      </w:rPr>
    </w:lvl>
    <w:lvl w:ilvl="6" w:tplc="2D8EED06">
      <w:start w:val="1"/>
      <w:numFmt w:val="bullet"/>
      <w:lvlText w:val=""/>
      <w:lvlJc w:val="left"/>
      <w:pPr>
        <w:ind w:left="5040" w:hanging="360"/>
      </w:pPr>
      <w:rPr>
        <w:rFonts w:ascii="Symbol" w:hAnsi="Symbol" w:hint="default"/>
        <w:shd w:val="clear" w:color="auto" w:fill="auto"/>
      </w:rPr>
    </w:lvl>
    <w:lvl w:ilvl="7" w:tplc="A45A9304">
      <w:start w:val="1"/>
      <w:numFmt w:val="bullet"/>
      <w:lvlText w:val="o"/>
      <w:lvlJc w:val="left"/>
      <w:pPr>
        <w:ind w:left="5760" w:hanging="360"/>
      </w:pPr>
      <w:rPr>
        <w:rFonts w:ascii="Courier New" w:hAnsi="Courier New" w:cs="Courier New" w:hint="default"/>
        <w:shd w:val="clear" w:color="auto" w:fill="auto"/>
      </w:rPr>
    </w:lvl>
    <w:lvl w:ilvl="8" w:tplc="AD564910">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309812DC"/>
    <w:lvl w:ilvl="0" w:tplc="55FADD0C">
      <w:start w:val="1"/>
      <w:numFmt w:val="bullet"/>
      <w:lvlText w:val=""/>
      <w:lvlJc w:val="left"/>
      <w:pPr>
        <w:ind w:left="360" w:hanging="360"/>
      </w:pPr>
      <w:rPr>
        <w:rFonts w:ascii="Symbol" w:hAnsi="Symbol" w:hint="default"/>
        <w:shd w:val="clear" w:color="auto" w:fill="auto"/>
      </w:rPr>
    </w:lvl>
    <w:lvl w:ilvl="1" w:tplc="BE9E5444">
      <w:start w:val="1"/>
      <w:numFmt w:val="bullet"/>
      <w:lvlText w:val="o"/>
      <w:lvlJc w:val="left"/>
      <w:pPr>
        <w:ind w:left="1080" w:hanging="360"/>
      </w:pPr>
      <w:rPr>
        <w:rFonts w:ascii="Courier New" w:hAnsi="Courier New" w:cs="Courier New" w:hint="default"/>
        <w:shd w:val="clear" w:color="auto" w:fill="auto"/>
      </w:rPr>
    </w:lvl>
    <w:lvl w:ilvl="2" w:tplc="31027C70">
      <w:start w:val="1"/>
      <w:numFmt w:val="bullet"/>
      <w:lvlText w:val=""/>
      <w:lvlJc w:val="left"/>
      <w:pPr>
        <w:ind w:left="1800" w:hanging="360"/>
      </w:pPr>
      <w:rPr>
        <w:rFonts w:ascii="Wingdings" w:hAnsi="Wingdings" w:hint="default"/>
        <w:shd w:val="clear" w:color="auto" w:fill="auto"/>
      </w:rPr>
    </w:lvl>
    <w:lvl w:ilvl="3" w:tplc="79486408">
      <w:start w:val="1"/>
      <w:numFmt w:val="bullet"/>
      <w:lvlText w:val=""/>
      <w:lvlJc w:val="left"/>
      <w:pPr>
        <w:ind w:left="2520" w:hanging="360"/>
      </w:pPr>
      <w:rPr>
        <w:rFonts w:ascii="Symbol" w:hAnsi="Symbol" w:hint="default"/>
        <w:shd w:val="clear" w:color="auto" w:fill="auto"/>
      </w:rPr>
    </w:lvl>
    <w:lvl w:ilvl="4" w:tplc="F6167502">
      <w:start w:val="1"/>
      <w:numFmt w:val="bullet"/>
      <w:lvlText w:val="o"/>
      <w:lvlJc w:val="left"/>
      <w:pPr>
        <w:ind w:left="3240" w:hanging="360"/>
      </w:pPr>
      <w:rPr>
        <w:rFonts w:ascii="Courier New" w:hAnsi="Courier New" w:cs="Courier New" w:hint="default"/>
        <w:shd w:val="clear" w:color="auto" w:fill="auto"/>
      </w:rPr>
    </w:lvl>
    <w:lvl w:ilvl="5" w:tplc="64F68C64">
      <w:start w:val="1"/>
      <w:numFmt w:val="bullet"/>
      <w:lvlText w:val=""/>
      <w:lvlJc w:val="left"/>
      <w:pPr>
        <w:ind w:left="3960" w:hanging="360"/>
      </w:pPr>
      <w:rPr>
        <w:rFonts w:ascii="Wingdings" w:hAnsi="Wingdings" w:hint="default"/>
        <w:shd w:val="clear" w:color="auto" w:fill="auto"/>
      </w:rPr>
    </w:lvl>
    <w:lvl w:ilvl="6" w:tplc="6CFA26D6">
      <w:start w:val="1"/>
      <w:numFmt w:val="bullet"/>
      <w:lvlText w:val=""/>
      <w:lvlJc w:val="left"/>
      <w:pPr>
        <w:ind w:left="4680" w:hanging="360"/>
      </w:pPr>
      <w:rPr>
        <w:rFonts w:ascii="Symbol" w:hAnsi="Symbol" w:hint="default"/>
        <w:shd w:val="clear" w:color="auto" w:fill="auto"/>
      </w:rPr>
    </w:lvl>
    <w:lvl w:ilvl="7" w:tplc="4D704288">
      <w:start w:val="1"/>
      <w:numFmt w:val="bullet"/>
      <w:lvlText w:val="o"/>
      <w:lvlJc w:val="left"/>
      <w:pPr>
        <w:ind w:left="5400" w:hanging="360"/>
      </w:pPr>
      <w:rPr>
        <w:rFonts w:ascii="Courier New" w:hAnsi="Courier New" w:cs="Courier New" w:hint="default"/>
        <w:shd w:val="clear" w:color="auto" w:fill="auto"/>
      </w:rPr>
    </w:lvl>
    <w:lvl w:ilvl="8" w:tplc="DE200142">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35FE328A"/>
    <w:lvl w:ilvl="0" w:tplc="F3B4F0F6">
      <w:start w:val="1"/>
      <w:numFmt w:val="bullet"/>
      <w:lvlText w:val=""/>
      <w:lvlJc w:val="left"/>
      <w:pPr>
        <w:ind w:left="720" w:hanging="360"/>
      </w:pPr>
      <w:rPr>
        <w:rFonts w:ascii="Symbol" w:hAnsi="Symbol" w:hint="default"/>
        <w:shd w:val="clear" w:color="auto" w:fill="auto"/>
      </w:rPr>
    </w:lvl>
    <w:lvl w:ilvl="1" w:tplc="D82837EC">
      <w:start w:val="1"/>
      <w:numFmt w:val="bullet"/>
      <w:lvlText w:val="o"/>
      <w:lvlJc w:val="left"/>
      <w:pPr>
        <w:ind w:left="1440" w:hanging="360"/>
      </w:pPr>
      <w:rPr>
        <w:rFonts w:ascii="Courier New" w:hAnsi="Courier New" w:cs="Courier New" w:hint="default"/>
        <w:shd w:val="clear" w:color="auto" w:fill="auto"/>
      </w:rPr>
    </w:lvl>
    <w:lvl w:ilvl="2" w:tplc="E236C514">
      <w:start w:val="1"/>
      <w:numFmt w:val="bullet"/>
      <w:lvlText w:val=""/>
      <w:lvlJc w:val="left"/>
      <w:pPr>
        <w:ind w:left="2160" w:hanging="360"/>
      </w:pPr>
      <w:rPr>
        <w:rFonts w:ascii="Wingdings" w:hAnsi="Wingdings" w:hint="default"/>
        <w:shd w:val="clear" w:color="auto" w:fill="auto"/>
      </w:rPr>
    </w:lvl>
    <w:lvl w:ilvl="3" w:tplc="34E23A00">
      <w:start w:val="1"/>
      <w:numFmt w:val="bullet"/>
      <w:lvlText w:val=""/>
      <w:lvlJc w:val="left"/>
      <w:pPr>
        <w:ind w:left="2880" w:hanging="360"/>
      </w:pPr>
      <w:rPr>
        <w:rFonts w:ascii="Symbol" w:hAnsi="Symbol" w:hint="default"/>
        <w:shd w:val="clear" w:color="auto" w:fill="auto"/>
      </w:rPr>
    </w:lvl>
    <w:lvl w:ilvl="4" w:tplc="7E063DBE">
      <w:start w:val="1"/>
      <w:numFmt w:val="bullet"/>
      <w:lvlText w:val="o"/>
      <w:lvlJc w:val="left"/>
      <w:pPr>
        <w:ind w:left="3600" w:hanging="360"/>
      </w:pPr>
      <w:rPr>
        <w:rFonts w:ascii="Courier New" w:hAnsi="Courier New" w:cs="Courier New" w:hint="default"/>
        <w:shd w:val="clear" w:color="auto" w:fill="auto"/>
      </w:rPr>
    </w:lvl>
    <w:lvl w:ilvl="5" w:tplc="23BE910E">
      <w:start w:val="1"/>
      <w:numFmt w:val="bullet"/>
      <w:lvlText w:val=""/>
      <w:lvlJc w:val="left"/>
      <w:pPr>
        <w:ind w:left="4320" w:hanging="360"/>
      </w:pPr>
      <w:rPr>
        <w:rFonts w:ascii="Wingdings" w:hAnsi="Wingdings" w:hint="default"/>
        <w:shd w:val="clear" w:color="auto" w:fill="auto"/>
      </w:rPr>
    </w:lvl>
    <w:lvl w:ilvl="6" w:tplc="34D65B58">
      <w:start w:val="1"/>
      <w:numFmt w:val="bullet"/>
      <w:lvlText w:val=""/>
      <w:lvlJc w:val="left"/>
      <w:pPr>
        <w:ind w:left="5040" w:hanging="360"/>
      </w:pPr>
      <w:rPr>
        <w:rFonts w:ascii="Symbol" w:hAnsi="Symbol" w:hint="default"/>
        <w:shd w:val="clear" w:color="auto" w:fill="auto"/>
      </w:rPr>
    </w:lvl>
    <w:lvl w:ilvl="7" w:tplc="C9A08490">
      <w:start w:val="1"/>
      <w:numFmt w:val="bullet"/>
      <w:lvlText w:val="o"/>
      <w:lvlJc w:val="left"/>
      <w:pPr>
        <w:ind w:left="5760" w:hanging="360"/>
      </w:pPr>
      <w:rPr>
        <w:rFonts w:ascii="Courier New" w:hAnsi="Courier New" w:cs="Courier New" w:hint="default"/>
        <w:shd w:val="clear" w:color="auto" w:fill="auto"/>
      </w:rPr>
    </w:lvl>
    <w:lvl w:ilvl="8" w:tplc="01FC8F0E">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9A80DD1"/>
    <w:lvl w:ilvl="0" w:tplc="7D8253FE">
      <w:start w:val="1"/>
      <w:numFmt w:val="bullet"/>
      <w:lvlText w:val=""/>
      <w:lvlJc w:val="left"/>
      <w:pPr>
        <w:ind w:left="720" w:hanging="360"/>
      </w:pPr>
      <w:rPr>
        <w:rFonts w:ascii="Symbol" w:hAnsi="Symbol" w:hint="default"/>
        <w:shd w:val="clear" w:color="auto" w:fill="auto"/>
      </w:rPr>
    </w:lvl>
    <w:lvl w:ilvl="1" w:tplc="C6541D9A">
      <w:start w:val="1"/>
      <w:numFmt w:val="bullet"/>
      <w:lvlText w:val="o"/>
      <w:lvlJc w:val="left"/>
      <w:pPr>
        <w:ind w:left="1440" w:hanging="360"/>
      </w:pPr>
      <w:rPr>
        <w:rFonts w:ascii="Courier New" w:hAnsi="Courier New" w:cs="Courier New" w:hint="default"/>
        <w:shd w:val="clear" w:color="auto" w:fill="auto"/>
      </w:rPr>
    </w:lvl>
    <w:lvl w:ilvl="2" w:tplc="25C8BDC0">
      <w:start w:val="1"/>
      <w:numFmt w:val="bullet"/>
      <w:lvlText w:val=""/>
      <w:lvlJc w:val="left"/>
      <w:pPr>
        <w:ind w:left="2160" w:hanging="360"/>
      </w:pPr>
      <w:rPr>
        <w:rFonts w:ascii="Wingdings" w:hAnsi="Wingdings" w:hint="default"/>
        <w:shd w:val="clear" w:color="auto" w:fill="auto"/>
      </w:rPr>
    </w:lvl>
    <w:lvl w:ilvl="3" w:tplc="067E4B46">
      <w:start w:val="1"/>
      <w:numFmt w:val="bullet"/>
      <w:lvlText w:val=""/>
      <w:lvlJc w:val="left"/>
      <w:pPr>
        <w:ind w:left="2880" w:hanging="360"/>
      </w:pPr>
      <w:rPr>
        <w:rFonts w:ascii="Symbol" w:hAnsi="Symbol" w:hint="default"/>
        <w:shd w:val="clear" w:color="auto" w:fill="auto"/>
      </w:rPr>
    </w:lvl>
    <w:lvl w:ilvl="4" w:tplc="0F72FBDA">
      <w:start w:val="1"/>
      <w:numFmt w:val="bullet"/>
      <w:lvlText w:val="o"/>
      <w:lvlJc w:val="left"/>
      <w:pPr>
        <w:ind w:left="3600" w:hanging="360"/>
      </w:pPr>
      <w:rPr>
        <w:rFonts w:ascii="Courier New" w:hAnsi="Courier New" w:cs="Courier New" w:hint="default"/>
        <w:shd w:val="clear" w:color="auto" w:fill="auto"/>
      </w:rPr>
    </w:lvl>
    <w:lvl w:ilvl="5" w:tplc="866096F0">
      <w:start w:val="1"/>
      <w:numFmt w:val="bullet"/>
      <w:lvlText w:val=""/>
      <w:lvlJc w:val="left"/>
      <w:pPr>
        <w:ind w:left="4320" w:hanging="360"/>
      </w:pPr>
      <w:rPr>
        <w:rFonts w:ascii="Wingdings" w:hAnsi="Wingdings" w:hint="default"/>
        <w:shd w:val="clear" w:color="auto" w:fill="auto"/>
      </w:rPr>
    </w:lvl>
    <w:lvl w:ilvl="6" w:tplc="014C25F8">
      <w:start w:val="1"/>
      <w:numFmt w:val="bullet"/>
      <w:lvlText w:val=""/>
      <w:lvlJc w:val="left"/>
      <w:pPr>
        <w:ind w:left="5040" w:hanging="360"/>
      </w:pPr>
      <w:rPr>
        <w:rFonts w:ascii="Symbol" w:hAnsi="Symbol" w:hint="default"/>
        <w:shd w:val="clear" w:color="auto" w:fill="auto"/>
      </w:rPr>
    </w:lvl>
    <w:lvl w:ilvl="7" w:tplc="DFF2C89A">
      <w:start w:val="1"/>
      <w:numFmt w:val="bullet"/>
      <w:lvlText w:val="o"/>
      <w:lvlJc w:val="left"/>
      <w:pPr>
        <w:ind w:left="5760" w:hanging="360"/>
      </w:pPr>
      <w:rPr>
        <w:rFonts w:ascii="Courier New" w:hAnsi="Courier New" w:cs="Courier New" w:hint="default"/>
        <w:shd w:val="clear" w:color="auto" w:fill="auto"/>
      </w:rPr>
    </w:lvl>
    <w:lvl w:ilvl="8" w:tplc="4A842778">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E2319CE"/>
    <w:lvl w:ilvl="0" w:tplc="B554F7AE">
      <w:start w:val="1"/>
      <w:numFmt w:val="bullet"/>
      <w:lvlText w:val=""/>
      <w:lvlJc w:val="left"/>
      <w:pPr>
        <w:ind w:left="720" w:hanging="360"/>
      </w:pPr>
      <w:rPr>
        <w:rFonts w:ascii="Symbol" w:hAnsi="Symbol" w:hint="default"/>
        <w:shd w:val="clear" w:color="auto" w:fill="auto"/>
      </w:rPr>
    </w:lvl>
    <w:lvl w:ilvl="1" w:tplc="62B8CC8E">
      <w:start w:val="1"/>
      <w:numFmt w:val="bullet"/>
      <w:lvlText w:val="o"/>
      <w:lvlJc w:val="left"/>
      <w:pPr>
        <w:ind w:left="1440" w:hanging="360"/>
      </w:pPr>
      <w:rPr>
        <w:rFonts w:ascii="Courier New" w:hAnsi="Courier New" w:cs="Courier New" w:hint="default"/>
        <w:shd w:val="clear" w:color="auto" w:fill="auto"/>
      </w:rPr>
    </w:lvl>
    <w:lvl w:ilvl="2" w:tplc="E16EE1B0">
      <w:start w:val="1"/>
      <w:numFmt w:val="bullet"/>
      <w:lvlText w:val=""/>
      <w:lvlJc w:val="left"/>
      <w:pPr>
        <w:ind w:left="2160" w:hanging="360"/>
      </w:pPr>
      <w:rPr>
        <w:rFonts w:ascii="Wingdings" w:hAnsi="Wingdings" w:hint="default"/>
        <w:shd w:val="clear" w:color="auto" w:fill="auto"/>
      </w:rPr>
    </w:lvl>
    <w:lvl w:ilvl="3" w:tplc="BA2A4C20">
      <w:start w:val="1"/>
      <w:numFmt w:val="bullet"/>
      <w:lvlText w:val=""/>
      <w:lvlJc w:val="left"/>
      <w:pPr>
        <w:ind w:left="2880" w:hanging="360"/>
      </w:pPr>
      <w:rPr>
        <w:rFonts w:ascii="Symbol" w:hAnsi="Symbol" w:hint="default"/>
        <w:shd w:val="clear" w:color="auto" w:fill="auto"/>
      </w:rPr>
    </w:lvl>
    <w:lvl w:ilvl="4" w:tplc="E672315A">
      <w:start w:val="1"/>
      <w:numFmt w:val="bullet"/>
      <w:lvlText w:val="o"/>
      <w:lvlJc w:val="left"/>
      <w:pPr>
        <w:ind w:left="3600" w:hanging="360"/>
      </w:pPr>
      <w:rPr>
        <w:rFonts w:ascii="Courier New" w:hAnsi="Courier New" w:cs="Courier New" w:hint="default"/>
        <w:shd w:val="clear" w:color="auto" w:fill="auto"/>
      </w:rPr>
    </w:lvl>
    <w:lvl w:ilvl="5" w:tplc="C87AA224">
      <w:start w:val="1"/>
      <w:numFmt w:val="bullet"/>
      <w:lvlText w:val=""/>
      <w:lvlJc w:val="left"/>
      <w:pPr>
        <w:ind w:left="4320" w:hanging="360"/>
      </w:pPr>
      <w:rPr>
        <w:rFonts w:ascii="Wingdings" w:hAnsi="Wingdings" w:hint="default"/>
        <w:shd w:val="clear" w:color="auto" w:fill="auto"/>
      </w:rPr>
    </w:lvl>
    <w:lvl w:ilvl="6" w:tplc="E0361E5C">
      <w:start w:val="1"/>
      <w:numFmt w:val="bullet"/>
      <w:lvlText w:val=""/>
      <w:lvlJc w:val="left"/>
      <w:pPr>
        <w:ind w:left="5040" w:hanging="360"/>
      </w:pPr>
      <w:rPr>
        <w:rFonts w:ascii="Symbol" w:hAnsi="Symbol" w:hint="default"/>
        <w:shd w:val="clear" w:color="auto" w:fill="auto"/>
      </w:rPr>
    </w:lvl>
    <w:lvl w:ilvl="7" w:tplc="F454F730">
      <w:start w:val="1"/>
      <w:numFmt w:val="bullet"/>
      <w:lvlText w:val="o"/>
      <w:lvlJc w:val="left"/>
      <w:pPr>
        <w:ind w:left="5760" w:hanging="360"/>
      </w:pPr>
      <w:rPr>
        <w:rFonts w:ascii="Courier New" w:hAnsi="Courier New" w:cs="Courier New" w:hint="default"/>
        <w:shd w:val="clear" w:color="auto" w:fill="auto"/>
      </w:rPr>
    </w:lvl>
    <w:lvl w:ilvl="8" w:tplc="AE80D98C">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5873335A"/>
    <w:lvl w:ilvl="0" w:tplc="252A4006">
      <w:start w:val="1"/>
      <w:numFmt w:val="bullet"/>
      <w:lvlText w:val=""/>
      <w:lvlJc w:val="left"/>
      <w:pPr>
        <w:ind w:left="720" w:hanging="360"/>
      </w:pPr>
      <w:rPr>
        <w:rFonts w:ascii="Symbol" w:hAnsi="Symbol" w:hint="default"/>
        <w:shd w:val="clear" w:color="auto" w:fill="auto"/>
      </w:rPr>
    </w:lvl>
    <w:lvl w:ilvl="1" w:tplc="B0BA4666">
      <w:start w:val="1"/>
      <w:numFmt w:val="bullet"/>
      <w:lvlText w:val="o"/>
      <w:lvlJc w:val="left"/>
      <w:pPr>
        <w:ind w:left="1440" w:hanging="360"/>
      </w:pPr>
      <w:rPr>
        <w:rFonts w:ascii="Courier New" w:hAnsi="Courier New" w:cs="Courier New" w:hint="default"/>
        <w:shd w:val="clear" w:color="auto" w:fill="auto"/>
      </w:rPr>
    </w:lvl>
    <w:lvl w:ilvl="2" w:tplc="269207AC">
      <w:start w:val="1"/>
      <w:numFmt w:val="bullet"/>
      <w:lvlText w:val=""/>
      <w:lvlJc w:val="left"/>
      <w:pPr>
        <w:ind w:left="2160" w:hanging="360"/>
      </w:pPr>
      <w:rPr>
        <w:rFonts w:ascii="Wingdings" w:hAnsi="Wingdings" w:hint="default"/>
        <w:shd w:val="clear" w:color="auto" w:fill="auto"/>
      </w:rPr>
    </w:lvl>
    <w:lvl w:ilvl="3" w:tplc="90E65DDC">
      <w:start w:val="1"/>
      <w:numFmt w:val="bullet"/>
      <w:lvlText w:val=""/>
      <w:lvlJc w:val="left"/>
      <w:pPr>
        <w:ind w:left="2880" w:hanging="360"/>
      </w:pPr>
      <w:rPr>
        <w:rFonts w:ascii="Symbol" w:hAnsi="Symbol" w:hint="default"/>
        <w:shd w:val="clear" w:color="auto" w:fill="auto"/>
      </w:rPr>
    </w:lvl>
    <w:lvl w:ilvl="4" w:tplc="1892F1CC">
      <w:start w:val="1"/>
      <w:numFmt w:val="bullet"/>
      <w:lvlText w:val="o"/>
      <w:lvlJc w:val="left"/>
      <w:pPr>
        <w:ind w:left="3600" w:hanging="360"/>
      </w:pPr>
      <w:rPr>
        <w:rFonts w:ascii="Courier New" w:hAnsi="Courier New" w:cs="Courier New" w:hint="default"/>
        <w:shd w:val="clear" w:color="auto" w:fill="auto"/>
      </w:rPr>
    </w:lvl>
    <w:lvl w:ilvl="5" w:tplc="CAE8DECA">
      <w:start w:val="1"/>
      <w:numFmt w:val="bullet"/>
      <w:lvlText w:val=""/>
      <w:lvlJc w:val="left"/>
      <w:pPr>
        <w:ind w:left="4320" w:hanging="360"/>
      </w:pPr>
      <w:rPr>
        <w:rFonts w:ascii="Wingdings" w:hAnsi="Wingdings" w:hint="default"/>
        <w:shd w:val="clear" w:color="auto" w:fill="auto"/>
      </w:rPr>
    </w:lvl>
    <w:lvl w:ilvl="6" w:tplc="8F8EAFD0">
      <w:start w:val="1"/>
      <w:numFmt w:val="bullet"/>
      <w:lvlText w:val=""/>
      <w:lvlJc w:val="left"/>
      <w:pPr>
        <w:ind w:left="5040" w:hanging="360"/>
      </w:pPr>
      <w:rPr>
        <w:rFonts w:ascii="Symbol" w:hAnsi="Symbol" w:hint="default"/>
        <w:shd w:val="clear" w:color="auto" w:fill="auto"/>
      </w:rPr>
    </w:lvl>
    <w:lvl w:ilvl="7" w:tplc="561E3662">
      <w:start w:val="1"/>
      <w:numFmt w:val="bullet"/>
      <w:lvlText w:val="o"/>
      <w:lvlJc w:val="left"/>
      <w:pPr>
        <w:ind w:left="5760" w:hanging="360"/>
      </w:pPr>
      <w:rPr>
        <w:rFonts w:ascii="Courier New" w:hAnsi="Courier New" w:cs="Courier New" w:hint="default"/>
        <w:shd w:val="clear" w:color="auto" w:fill="auto"/>
      </w:rPr>
    </w:lvl>
    <w:lvl w:ilvl="8" w:tplc="DC6A5D6A">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3E"/>
    <w:rsid w:val="001A55E1"/>
    <w:rsid w:val="003D3D47"/>
    <w:rsid w:val="003D6983"/>
    <w:rsid w:val="004B0597"/>
    <w:rsid w:val="007E785B"/>
    <w:rsid w:val="008B67AB"/>
    <w:rsid w:val="00A86FED"/>
    <w:rsid w:val="00D4793E"/>
    <w:rsid w:val="00E13B40"/>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28FD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autoSpaceDN/>
      <w:spacing w:line="240" w:lineRule="auto"/>
    </w:pPr>
    <w:rPr>
      <w:rFonts w:ascii="RijksoverheidSansText" w:eastAsiaTheme="minorHAnsi" w:hAnsi="RijksoverheidSansText" w:cstheme="minorBidi"/>
      <w:sz w:val="20"/>
      <w:szCs w:val="20"/>
      <w:lang w:eastAsia="en-US" w:bidi="ar-SA"/>
    </w:rPr>
  </w:style>
  <w:style w:type="character" w:customStyle="1" w:styleId="TekstopmerkingChar">
    <w:name w:val="Tekst opmerking Char"/>
    <w:basedOn w:val="Standaardalinea-lettertype"/>
    <w:link w:val="Tekstopmerking"/>
    <w:uiPriority w:val="99"/>
    <w:rPr>
      <w:rFonts w:ascii="RijksoverheidSansText" w:eastAsiaTheme="minorHAnsi" w:hAnsi="RijksoverheidSansText" w:cstheme="minorBidi"/>
      <w:sz w:val="20"/>
      <w:szCs w:val="20"/>
      <w:shd w:val="clear" w:color="auto" w:fill="auto"/>
      <w:lang w:eastAsia="en-US" w:bidi="ar-SA"/>
    </w:rPr>
  </w:style>
  <w:style w:type="paragraph" w:styleId="Onderwerpvanopmerking">
    <w:name w:val="annotation subject"/>
    <w:basedOn w:val="Tekstopmerking"/>
    <w:next w:val="Tekstopmerking"/>
    <w:link w:val="OnderwerpvanopmerkingChar"/>
    <w:uiPriority w:val="99"/>
    <w:semiHidden/>
    <w:unhideWhenUsed/>
    <w:pPr>
      <w:autoSpaceDN w:val="0"/>
    </w:pPr>
    <w:rPr>
      <w:rFonts w:ascii="Verdana" w:eastAsia="SimSun" w:hAnsi="Verdana" w:cs="Mangal"/>
      <w:b/>
      <w:lang w:eastAsia="zh-CN" w:bidi="hi-IN"/>
    </w:rPr>
  </w:style>
  <w:style w:type="character" w:customStyle="1" w:styleId="OnderwerpvanopmerkingChar">
    <w:name w:val="Onderwerp van opmerking Char"/>
    <w:basedOn w:val="TekstopmerkingChar"/>
    <w:link w:val="Onderwerpvanopmerking"/>
    <w:uiPriority w:val="99"/>
    <w:semiHidden/>
    <w:rPr>
      <w:rFonts w:ascii="Verdana" w:eastAsiaTheme="minorHAnsi" w:hAnsi="Verdana" w:cs="Mangal"/>
      <w:b/>
      <w:sz w:val="20"/>
      <w:szCs w:val="20"/>
      <w:shd w:val="clear" w:color="auto" w:fill="auto"/>
      <w:lang w:eastAsia="en-US" w:bidi="ar-SA"/>
    </w:rPr>
  </w:style>
  <w:style w:type="character" w:customStyle="1" w:styleId="normaltextrun">
    <w:name w:val="normaltextrun"/>
    <w:basedOn w:val="Standaardalinea-lettertype"/>
  </w:style>
  <w:style w:type="character" w:customStyle="1" w:styleId="eop">
    <w:name w:val="eop"/>
    <w:basedOn w:val="Standaardalinea-lettertype"/>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dossiernummer">
    <w:name w:val="dossiernummer"/>
    <w:basedOn w:val="Standaardalinea-lettertype"/>
  </w:style>
  <w:style w:type="character" w:customStyle="1" w:styleId="m-listlabel">
    <w:name w:val="m-list__label"/>
    <w:basedOn w:val="Standaardalinea-lettertype"/>
  </w:style>
  <w:style w:type="paragraph" w:styleId="Normaalweb">
    <w:name w:val="Normal (Web)"/>
    <w:basedOn w:val="Standaard"/>
    <w:uiPriority w:val="99"/>
    <w:semiHidden/>
    <w:unhideWhenUsed/>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596</ap:Words>
  <ap:Characters>3663</ap:Characters>
  <ap:DocSecurity>0</ap:DocSecurity>
  <ap:Lines>30</ap:Lines>
  <ap:Paragraphs>8</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2025-10-01T15:07:00.0000000Z</dcterms:created>
  <dcterms:modified xsi:type="dcterms:W3CDTF">2025-10-01T15:09:00.0000000Z</dcterms:modified>
  <dc:description>------------------------</dc:description>
  <dc:subject/>
  <keywords/>
  <version/>
  <category/>
</coreProperties>
</file>