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66E3" w:rsidR="000E7262" w:rsidP="00191822" w:rsidRDefault="000E7262" w14:paraId="205184C2" w14:textId="3AAA6E6D">
      <w:pPr>
        <w:pStyle w:val="NoSpacing"/>
        <w:rPr>
          <w:rFonts w:asciiTheme="minorHAnsi" w:hAnsiTheme="minorHAnsi" w:cstheme="minorHAnsi"/>
          <w:b/>
          <w:bCs/>
          <w:sz w:val="20"/>
          <w:szCs w:val="20"/>
        </w:rPr>
      </w:pPr>
      <w:r w:rsidRPr="008266E3">
        <w:rPr>
          <w:rFonts w:asciiTheme="minorHAnsi" w:hAnsiTheme="minorHAnsi" w:cstheme="minorHAnsi"/>
          <w:b/>
          <w:bCs/>
          <w:sz w:val="20"/>
          <w:szCs w:val="20"/>
        </w:rPr>
        <w:t xml:space="preserve">CW3.1 BZ DSH OEK </w:t>
      </w:r>
      <w:r w:rsidRPr="008266E3" w:rsidR="004F057E">
        <w:rPr>
          <w:rFonts w:asciiTheme="minorHAnsi" w:hAnsiTheme="minorHAnsi" w:cstheme="minorHAnsi"/>
          <w:b/>
          <w:bCs/>
          <w:sz w:val="20"/>
          <w:szCs w:val="20"/>
        </w:rPr>
        <w:t>Humanitaire noden, s</w:t>
      </w:r>
      <w:r w:rsidRPr="008266E3">
        <w:rPr>
          <w:rFonts w:asciiTheme="minorHAnsi" w:hAnsiTheme="minorHAnsi" w:cstheme="minorHAnsi"/>
          <w:b/>
          <w:bCs/>
          <w:sz w:val="20"/>
          <w:szCs w:val="20"/>
        </w:rPr>
        <w:t>ociale weerbaarheid en legitieme overheid - 2026</w:t>
      </w:r>
    </w:p>
    <w:tbl>
      <w:tblPr>
        <w:tblW w:w="5000" w:type="pct"/>
        <w:tblCellMar>
          <w:left w:w="0" w:type="dxa"/>
          <w:right w:w="0" w:type="dxa"/>
        </w:tblCellMar>
        <w:tblLook w:val="04A0" w:firstRow="1" w:lastRow="0" w:firstColumn="1" w:lastColumn="0" w:noHBand="0" w:noVBand="1"/>
      </w:tblPr>
      <w:tblGrid>
        <w:gridCol w:w="2092"/>
        <w:gridCol w:w="6934"/>
      </w:tblGrid>
      <w:tr w:rsidRPr="0060043E" w:rsidR="00191822" w:rsidTr="0060043E" w14:paraId="671AC7F1" w14:textId="77777777">
        <w:trPr>
          <w:trHeight w:val="507"/>
        </w:trPr>
        <w:tc>
          <w:tcPr>
            <w:tcW w:w="5000" w:type="pct"/>
            <w:gridSpan w:val="2"/>
            <w:shd w:val="clear" w:color="auto" w:fill="39870C"/>
            <w:hideMark/>
          </w:tcPr>
          <w:p w:rsidRPr="000E7262" w:rsidR="000E7262" w:rsidP="001341C8" w:rsidRDefault="000E7262" w14:paraId="01E13E36" w14:textId="77777777">
            <w:pPr>
              <w:pStyle w:val="TableParagraph"/>
              <w:spacing w:before="57" w:line="252" w:lineRule="auto"/>
              <w:ind w:left="89"/>
              <w:rPr>
                <w:b/>
                <w:bCs/>
                <w:color w:val="FFFFFF"/>
                <w:sz w:val="18"/>
                <w:szCs w:val="18"/>
              </w:rPr>
            </w:pPr>
          </w:p>
          <w:p w:rsidRPr="0060043E" w:rsidR="00191822" w:rsidP="001341C8" w:rsidRDefault="00191822" w14:paraId="15979371" w14:textId="7A21E87F">
            <w:pPr>
              <w:pStyle w:val="TableParagraph"/>
              <w:spacing w:before="57" w:line="252" w:lineRule="auto"/>
              <w:ind w:left="89"/>
              <w:rPr>
                <w:b/>
                <w:bCs/>
                <w:sz w:val="18"/>
                <w:szCs w:val="18"/>
              </w:rPr>
            </w:pPr>
            <w:r w:rsidRPr="0060043E">
              <w:rPr>
                <w:b/>
                <w:bCs/>
                <w:color w:val="FFFFFF"/>
                <w:sz w:val="18"/>
                <w:szCs w:val="18"/>
              </w:rPr>
              <w:t>Bestedingsvoorstel</w:t>
            </w:r>
          </w:p>
          <w:p w:rsidRPr="0060043E" w:rsidR="00191822" w:rsidP="001341C8" w:rsidRDefault="00191822" w14:paraId="730021BA" w14:textId="77777777">
            <w:pPr>
              <w:pStyle w:val="TableParagraph"/>
              <w:spacing w:before="4" w:line="252" w:lineRule="auto"/>
              <w:ind w:left="89"/>
              <w:rPr>
                <w:b/>
                <w:bCs/>
                <w:sz w:val="18"/>
                <w:szCs w:val="18"/>
              </w:rPr>
            </w:pPr>
            <w:r w:rsidRPr="0060043E">
              <w:rPr>
                <w:b/>
                <w:bCs/>
                <w:color w:val="FFFFFF"/>
                <w:sz w:val="18"/>
                <w:szCs w:val="18"/>
              </w:rPr>
              <w:t>Onderbouwing doeltreffendheid, doelmatigheid en evaluatie (CW 3.1)</w:t>
            </w:r>
          </w:p>
        </w:tc>
      </w:tr>
      <w:tr w:rsidRPr="00FE30D5" w:rsidR="00191822" w:rsidTr="0060043E" w14:paraId="2C715E2E" w14:textId="77777777">
        <w:trPr>
          <w:trHeight w:val="564"/>
        </w:trPr>
        <w:tc>
          <w:tcPr>
            <w:tcW w:w="1159" w:type="pct"/>
            <w:tcBorders>
              <w:top w:val="nil"/>
              <w:left w:val="nil"/>
              <w:bottom w:val="single" w:color="017BC7" w:sz="8" w:space="0"/>
              <w:right w:val="nil"/>
            </w:tcBorders>
            <w:shd w:val="clear" w:color="auto" w:fill="D6EFF9"/>
            <w:hideMark/>
          </w:tcPr>
          <w:p w:rsidRPr="0060043E" w:rsidR="00191822" w:rsidP="001341C8" w:rsidRDefault="00191822" w14:paraId="09754DA2" w14:textId="77777777">
            <w:pPr>
              <w:pStyle w:val="TableParagraph"/>
              <w:spacing w:before="57" w:line="252" w:lineRule="auto"/>
              <w:ind w:left="89"/>
              <w:rPr>
                <w:b/>
                <w:bCs/>
                <w:sz w:val="18"/>
                <w:szCs w:val="18"/>
                <w:lang w:val="en-US"/>
              </w:rPr>
            </w:pPr>
            <w:r w:rsidRPr="0060043E">
              <w:rPr>
                <w:b/>
                <w:bCs/>
                <w:sz w:val="18"/>
                <w:szCs w:val="18"/>
                <w:lang w:val="en-US"/>
              </w:rPr>
              <w:t>1. Doel(en)</w:t>
            </w:r>
          </w:p>
        </w:tc>
        <w:tc>
          <w:tcPr>
            <w:tcW w:w="3841" w:type="pct"/>
            <w:tcBorders>
              <w:top w:val="nil"/>
              <w:left w:val="nil"/>
              <w:bottom w:val="single" w:color="017BC7" w:sz="8" w:space="0"/>
              <w:right w:val="nil"/>
            </w:tcBorders>
            <w:hideMark/>
          </w:tcPr>
          <w:p w:rsidR="00191822" w:rsidP="000901FC" w:rsidRDefault="000901FC" w14:paraId="68512A8E" w14:textId="77777777">
            <w:pPr>
              <w:pStyle w:val="TableParagraph"/>
              <w:spacing w:before="8" w:line="252" w:lineRule="auto"/>
              <w:rPr>
                <w:sz w:val="18"/>
                <w:szCs w:val="18"/>
              </w:rPr>
            </w:pPr>
            <w:r w:rsidRPr="0060043E">
              <w:rPr>
                <w:sz w:val="18"/>
                <w:szCs w:val="18"/>
              </w:rPr>
              <w:t>Welke doelen worden nagestreefd met het voorstel in termen van beoogde prestaties en effecten?</w:t>
            </w:r>
          </w:p>
          <w:p w:rsidR="009C3A3B" w:rsidP="000901FC" w:rsidRDefault="009C3A3B" w14:paraId="32CE8B21" w14:textId="2321765B">
            <w:pPr>
              <w:pStyle w:val="TableParagraph"/>
              <w:spacing w:before="8" w:line="252" w:lineRule="auto"/>
              <w:rPr>
                <w:sz w:val="18"/>
                <w:szCs w:val="18"/>
              </w:rPr>
            </w:pPr>
          </w:p>
          <w:p w:rsidR="000E7262" w:rsidP="00436F6E" w:rsidRDefault="00436F6E" w14:paraId="5EF0AE56" w14:textId="10FADE94">
            <w:pPr>
              <w:pStyle w:val="TableParagraph"/>
              <w:spacing w:before="8" w:line="252" w:lineRule="auto"/>
              <w:rPr>
                <w:sz w:val="18"/>
                <w:szCs w:val="18"/>
              </w:rPr>
            </w:pPr>
            <w:r>
              <w:rPr>
                <w:sz w:val="18"/>
                <w:szCs w:val="18"/>
              </w:rPr>
              <w:t xml:space="preserve">Het doel van deze claim is </w:t>
            </w:r>
            <w:r w:rsidR="00036005">
              <w:rPr>
                <w:sz w:val="18"/>
                <w:szCs w:val="18"/>
              </w:rPr>
              <w:t xml:space="preserve">om bij te dragen aan </w:t>
            </w:r>
            <w:r w:rsidR="000E7262">
              <w:rPr>
                <w:sz w:val="18"/>
                <w:szCs w:val="18"/>
              </w:rPr>
              <w:t>een weerbare bevolking en een functionele en legitieme Oekraïense overheid</w:t>
            </w:r>
            <w:r w:rsidR="00036005">
              <w:rPr>
                <w:sz w:val="18"/>
                <w:szCs w:val="18"/>
              </w:rPr>
              <w:t>. Specifieker wordt ingezet op</w:t>
            </w:r>
          </w:p>
          <w:p w:rsidR="00036005" w:rsidP="00036005" w:rsidRDefault="00036005" w14:paraId="32CE513E" w14:textId="2F3CB74B">
            <w:pPr>
              <w:pStyle w:val="TableParagraph"/>
              <w:numPr>
                <w:ilvl w:val="0"/>
                <w:numId w:val="24"/>
              </w:numPr>
              <w:spacing w:before="8" w:line="252" w:lineRule="auto"/>
              <w:rPr>
                <w:sz w:val="18"/>
                <w:szCs w:val="18"/>
              </w:rPr>
            </w:pPr>
            <w:r>
              <w:rPr>
                <w:sz w:val="18"/>
                <w:szCs w:val="18"/>
              </w:rPr>
              <w:t xml:space="preserve">op </w:t>
            </w:r>
            <w:r w:rsidR="000E7262">
              <w:rPr>
                <w:sz w:val="18"/>
                <w:szCs w:val="18"/>
              </w:rPr>
              <w:t>overleving en zelfredzaamheid van mensen en gemeenschappen</w:t>
            </w:r>
            <w:r>
              <w:rPr>
                <w:sz w:val="18"/>
                <w:szCs w:val="18"/>
              </w:rPr>
              <w:t xml:space="preserve"> </w:t>
            </w:r>
            <w:r w:rsidR="000E7262">
              <w:rPr>
                <w:sz w:val="18"/>
                <w:szCs w:val="18"/>
              </w:rPr>
              <w:t xml:space="preserve">en </w:t>
            </w:r>
            <w:r>
              <w:rPr>
                <w:sz w:val="18"/>
                <w:szCs w:val="18"/>
              </w:rPr>
              <w:t>op</w:t>
            </w:r>
          </w:p>
          <w:p w:rsidR="000E7262" w:rsidP="00036005" w:rsidRDefault="00036005" w14:paraId="7C51696F" w14:textId="42EB9B54">
            <w:pPr>
              <w:pStyle w:val="TableParagraph"/>
              <w:numPr>
                <w:ilvl w:val="0"/>
                <w:numId w:val="24"/>
              </w:numPr>
              <w:spacing w:before="8" w:line="252" w:lineRule="auto"/>
              <w:rPr>
                <w:sz w:val="18"/>
                <w:szCs w:val="18"/>
              </w:rPr>
            </w:pPr>
            <w:r>
              <w:rPr>
                <w:sz w:val="18"/>
                <w:szCs w:val="18"/>
              </w:rPr>
              <w:t>een responsieve en effectieve overheid, met legitimiteit</w:t>
            </w:r>
            <w:r w:rsidR="008D7CB2">
              <w:rPr>
                <w:sz w:val="18"/>
                <w:szCs w:val="18"/>
              </w:rPr>
              <w:t xml:space="preserve"> en capaciteit,</w:t>
            </w:r>
            <w:r>
              <w:rPr>
                <w:sz w:val="18"/>
                <w:szCs w:val="18"/>
              </w:rPr>
              <w:t xml:space="preserve"> en op belangen van burgers gerichte dienstverlening, inclusief op het gebied van ordehandhaving</w:t>
            </w:r>
            <w:r w:rsidR="000E7262">
              <w:rPr>
                <w:sz w:val="18"/>
                <w:szCs w:val="18"/>
              </w:rPr>
              <w:t>.</w:t>
            </w:r>
          </w:p>
          <w:p w:rsidR="00036005" w:rsidP="00036005" w:rsidRDefault="00036005" w14:paraId="7CD40146" w14:textId="77777777">
            <w:pPr>
              <w:pStyle w:val="TableParagraph"/>
              <w:spacing w:before="8" w:line="252" w:lineRule="auto"/>
              <w:rPr>
                <w:sz w:val="18"/>
                <w:szCs w:val="18"/>
              </w:rPr>
            </w:pPr>
          </w:p>
          <w:p w:rsidRPr="00036005" w:rsidR="00036005" w:rsidP="00036005" w:rsidRDefault="00036005" w14:paraId="4633932E" w14:textId="3661F316">
            <w:pPr>
              <w:pStyle w:val="TableParagraph"/>
              <w:spacing w:before="8" w:line="252" w:lineRule="auto"/>
              <w:rPr>
                <w:i/>
                <w:iCs/>
                <w:sz w:val="18"/>
                <w:szCs w:val="18"/>
              </w:rPr>
            </w:pPr>
            <w:r>
              <w:rPr>
                <w:i/>
                <w:iCs/>
                <w:sz w:val="18"/>
                <w:szCs w:val="18"/>
              </w:rPr>
              <w:t>P</w:t>
            </w:r>
            <w:r w:rsidRPr="00036005">
              <w:rPr>
                <w:i/>
                <w:iCs/>
                <w:sz w:val="18"/>
                <w:szCs w:val="18"/>
              </w:rPr>
              <w:t>roblematiek / humanitair en sociaal</w:t>
            </w:r>
          </w:p>
          <w:p w:rsidR="00036005" w:rsidP="00036005" w:rsidRDefault="001C31D0" w14:paraId="43A2155E" w14:textId="67EC043A">
            <w:pPr>
              <w:pStyle w:val="TableParagraph"/>
              <w:spacing w:before="8" w:line="252" w:lineRule="auto"/>
              <w:rPr>
                <w:sz w:val="18"/>
                <w:szCs w:val="18"/>
              </w:rPr>
            </w:pPr>
            <w:r w:rsidRPr="001C31D0">
              <w:rPr>
                <w:b/>
                <w:bCs/>
                <w:sz w:val="18"/>
                <w:szCs w:val="18"/>
              </w:rPr>
              <w:t>H</w:t>
            </w:r>
            <w:r w:rsidRPr="00E73C3A" w:rsidR="00036005">
              <w:rPr>
                <w:b/>
                <w:bCs/>
                <w:sz w:val="18"/>
                <w:szCs w:val="18"/>
              </w:rPr>
              <w:t>umanitaire en sociale noden</w:t>
            </w:r>
            <w:r>
              <w:rPr>
                <w:b/>
                <w:bCs/>
                <w:sz w:val="18"/>
                <w:szCs w:val="18"/>
              </w:rPr>
              <w:t xml:space="preserve"> blijven onverminderd groot</w:t>
            </w:r>
            <w:r w:rsidR="00036005">
              <w:rPr>
                <w:sz w:val="18"/>
                <w:szCs w:val="18"/>
              </w:rPr>
              <w:t xml:space="preserve">. Het aantal intern ontheemden ligt rond 3,6 </w:t>
            </w:r>
            <w:proofErr w:type="spellStart"/>
            <w:r w:rsidR="00036005">
              <w:rPr>
                <w:sz w:val="18"/>
                <w:szCs w:val="18"/>
              </w:rPr>
              <w:t>mln</w:t>
            </w:r>
            <w:proofErr w:type="spellEnd"/>
            <w:r w:rsidR="00036005">
              <w:rPr>
                <w:sz w:val="18"/>
                <w:szCs w:val="18"/>
              </w:rPr>
              <w:t xml:space="preserve"> en hier komen nog steeds nieuwe evacués bij. De </w:t>
            </w:r>
            <w:r w:rsidRPr="00E73C3A" w:rsidR="00036005">
              <w:rPr>
                <w:b/>
                <w:bCs/>
                <w:sz w:val="18"/>
                <w:szCs w:val="18"/>
              </w:rPr>
              <w:t xml:space="preserve">humanitaire situatie in de frontregio’s verslechtert </w:t>
            </w:r>
            <w:r w:rsidR="00036005">
              <w:rPr>
                <w:sz w:val="18"/>
                <w:szCs w:val="18"/>
              </w:rPr>
              <w:t xml:space="preserve">en de noden groeien in complexiteit. Naar schatting hebben ook ruim 1,5 </w:t>
            </w:r>
            <w:proofErr w:type="spellStart"/>
            <w:r w:rsidR="00036005">
              <w:rPr>
                <w:sz w:val="18"/>
                <w:szCs w:val="18"/>
              </w:rPr>
              <w:t>mln</w:t>
            </w:r>
            <w:proofErr w:type="spellEnd"/>
            <w:r w:rsidR="00036005">
              <w:rPr>
                <w:sz w:val="18"/>
                <w:szCs w:val="18"/>
              </w:rPr>
              <w:t xml:space="preserve"> mensen die wonen in door Rusland bezette gebieden urgente behoefte aan humanitaire bijstand. Van terugkeer van ontheemden naar hun oorspronkelijke woonplaats is voorlopig amper sprake. Ondertussen groeit ook onder mensen die niet ontheemd zijn en die verder van het front wonen de armoede. Sinds 2022 is het verdienvermogen in Oekraïne enorm gekelderd, zeker onder minder zelfredzame mensen (bv mensen met een beperking, ouderen). Inmiddels leeft een groot deel van de in Oekraïne gebleven bevolking onder het bestaansminimum. </w:t>
            </w:r>
            <w:r w:rsidRPr="00E7049C" w:rsidR="00036005">
              <w:rPr>
                <w:sz w:val="18"/>
                <w:szCs w:val="18"/>
              </w:rPr>
              <w:t>De Wereldbank concludeert da</w:t>
            </w:r>
            <w:r w:rsidR="00036005">
              <w:rPr>
                <w:sz w:val="18"/>
                <w:szCs w:val="18"/>
              </w:rPr>
              <w:t xml:space="preserve">t het aantal mensen onder de armoedegrens naar </w:t>
            </w:r>
            <w:r w:rsidRPr="002056BB" w:rsidR="00036005">
              <w:rPr>
                <w:sz w:val="18"/>
                <w:szCs w:val="18"/>
              </w:rPr>
              <w:t>Oekraïense</w:t>
            </w:r>
            <w:r w:rsidRPr="004B5C8B" w:rsidR="00036005">
              <w:rPr>
                <w:sz w:val="18"/>
                <w:szCs w:val="18"/>
              </w:rPr>
              <w:t xml:space="preserve"> </w:t>
            </w:r>
            <w:r w:rsidRPr="002056BB" w:rsidR="00036005">
              <w:rPr>
                <w:sz w:val="18"/>
                <w:szCs w:val="18"/>
              </w:rPr>
              <w:t>stan</w:t>
            </w:r>
            <w:r w:rsidRPr="004B5C8B" w:rsidR="00036005">
              <w:rPr>
                <w:sz w:val="18"/>
                <w:szCs w:val="18"/>
              </w:rPr>
              <w:t>daar</w:t>
            </w:r>
            <w:r w:rsidR="00036005">
              <w:rPr>
                <w:sz w:val="18"/>
                <w:szCs w:val="18"/>
              </w:rPr>
              <w:t xml:space="preserve">den in 2023 t.o.v. 2020 moet zijn gestegen met 1,8 miljoen mensen. </w:t>
            </w:r>
            <w:r w:rsidRPr="00164F6F" w:rsidR="00036005">
              <w:rPr>
                <w:sz w:val="18"/>
                <w:szCs w:val="18"/>
              </w:rPr>
              <w:t>Ee</w:t>
            </w:r>
            <w:r w:rsidRPr="00E7049C" w:rsidR="00036005">
              <w:rPr>
                <w:sz w:val="18"/>
                <w:szCs w:val="18"/>
              </w:rPr>
              <w:t xml:space="preserve">n kwart van de </w:t>
            </w:r>
            <w:r w:rsidRPr="00164F6F" w:rsidR="00036005">
              <w:rPr>
                <w:sz w:val="18"/>
                <w:szCs w:val="18"/>
              </w:rPr>
              <w:t>Oekraïense</w:t>
            </w:r>
            <w:r w:rsidRPr="00E7049C" w:rsidR="00036005">
              <w:rPr>
                <w:sz w:val="18"/>
                <w:szCs w:val="18"/>
              </w:rPr>
              <w:t xml:space="preserve"> bevolking had op enig moment in juni 2023 onvoldoende gel</w:t>
            </w:r>
            <w:r w:rsidR="00036005">
              <w:rPr>
                <w:sz w:val="18"/>
                <w:szCs w:val="18"/>
              </w:rPr>
              <w:t>d</w:t>
            </w:r>
            <w:r w:rsidRPr="00E7049C" w:rsidR="00036005">
              <w:rPr>
                <w:sz w:val="18"/>
                <w:szCs w:val="18"/>
              </w:rPr>
              <w:t xml:space="preserve"> om voedsel </w:t>
            </w:r>
            <w:r w:rsidR="00036005">
              <w:rPr>
                <w:sz w:val="18"/>
                <w:szCs w:val="18"/>
              </w:rPr>
              <w:t>te kopen</w:t>
            </w:r>
            <w:r w:rsidR="00036005">
              <w:rPr>
                <w:rStyle w:val="FootnoteReference"/>
                <w:sz w:val="18"/>
                <w:szCs w:val="18"/>
              </w:rPr>
              <w:footnoteReference w:id="2"/>
            </w:r>
            <w:r w:rsidR="00036005">
              <w:rPr>
                <w:sz w:val="18"/>
                <w:szCs w:val="18"/>
              </w:rPr>
              <w:t xml:space="preserve">. </w:t>
            </w:r>
            <w:r w:rsidR="009935D7">
              <w:rPr>
                <w:sz w:val="18"/>
                <w:szCs w:val="18"/>
              </w:rPr>
              <w:t xml:space="preserve">Sinds </w:t>
            </w:r>
            <w:r w:rsidR="00036005">
              <w:rPr>
                <w:sz w:val="18"/>
                <w:szCs w:val="18"/>
              </w:rPr>
              <w:t xml:space="preserve">2024 </w:t>
            </w:r>
            <w:r w:rsidR="009935D7">
              <w:rPr>
                <w:sz w:val="18"/>
                <w:szCs w:val="18"/>
              </w:rPr>
              <w:t xml:space="preserve">dragen de </w:t>
            </w:r>
            <w:r w:rsidR="00036005">
              <w:rPr>
                <w:sz w:val="18"/>
                <w:szCs w:val="18"/>
              </w:rPr>
              <w:t>structurele Russische aanvallen op energie-infrastructuur</w:t>
            </w:r>
            <w:r w:rsidR="009935D7">
              <w:rPr>
                <w:sz w:val="18"/>
                <w:szCs w:val="18"/>
              </w:rPr>
              <w:t xml:space="preserve"> </w:t>
            </w:r>
            <w:r w:rsidR="00C317F7">
              <w:rPr>
                <w:sz w:val="18"/>
                <w:szCs w:val="18"/>
              </w:rPr>
              <w:t xml:space="preserve">ook </w:t>
            </w:r>
            <w:r w:rsidR="00036005">
              <w:rPr>
                <w:sz w:val="18"/>
                <w:szCs w:val="18"/>
              </w:rPr>
              <w:t xml:space="preserve">tot levensbedreigende energie-armoede.  </w:t>
            </w:r>
          </w:p>
          <w:p w:rsidR="00036005" w:rsidP="00036005" w:rsidRDefault="00036005" w14:paraId="3C1A7FD4" w14:textId="77777777">
            <w:pPr>
              <w:pStyle w:val="TableParagraph"/>
              <w:spacing w:before="8" w:line="252" w:lineRule="auto"/>
              <w:rPr>
                <w:sz w:val="18"/>
                <w:szCs w:val="18"/>
              </w:rPr>
            </w:pPr>
          </w:p>
          <w:p w:rsidR="00036005" w:rsidP="00036005" w:rsidRDefault="00036005" w14:paraId="5FA6C932" w14:textId="1381AC70">
            <w:pPr>
              <w:pStyle w:val="TableParagraph"/>
              <w:spacing w:before="8" w:line="252" w:lineRule="auto"/>
              <w:rPr>
                <w:sz w:val="18"/>
                <w:szCs w:val="18"/>
              </w:rPr>
            </w:pPr>
            <w:r>
              <w:rPr>
                <w:sz w:val="18"/>
                <w:szCs w:val="18"/>
              </w:rPr>
              <w:t>H</w:t>
            </w:r>
            <w:r w:rsidRPr="006E4C8D">
              <w:rPr>
                <w:sz w:val="18"/>
                <w:szCs w:val="18"/>
              </w:rPr>
              <w:t>umanitaire respons</w:t>
            </w:r>
            <w:r>
              <w:rPr>
                <w:sz w:val="18"/>
                <w:szCs w:val="18"/>
              </w:rPr>
              <w:t xml:space="preserve"> alleen</w:t>
            </w:r>
            <w:r w:rsidRPr="006E4C8D">
              <w:rPr>
                <w:sz w:val="18"/>
                <w:szCs w:val="18"/>
              </w:rPr>
              <w:t xml:space="preserve"> kan</w:t>
            </w:r>
            <w:r w:rsidR="00F638AE">
              <w:rPr>
                <w:sz w:val="18"/>
                <w:szCs w:val="18"/>
              </w:rPr>
              <w:t xml:space="preserve"> dit</w:t>
            </w:r>
            <w:r w:rsidRPr="006E4C8D">
              <w:rPr>
                <w:sz w:val="18"/>
                <w:szCs w:val="18"/>
              </w:rPr>
              <w:t xml:space="preserve"> niet </w:t>
            </w:r>
            <w:r>
              <w:rPr>
                <w:sz w:val="18"/>
                <w:szCs w:val="18"/>
              </w:rPr>
              <w:t xml:space="preserve">adresseren. </w:t>
            </w:r>
            <w:r w:rsidR="00F638AE">
              <w:rPr>
                <w:sz w:val="18"/>
                <w:szCs w:val="18"/>
              </w:rPr>
              <w:t>I</w:t>
            </w:r>
            <w:r>
              <w:rPr>
                <w:sz w:val="18"/>
                <w:szCs w:val="18"/>
              </w:rPr>
              <w:t xml:space="preserve">nternationale humanitaire organisaties (VN, Rode Kruis) </w:t>
            </w:r>
            <w:r w:rsidR="00F638AE">
              <w:rPr>
                <w:sz w:val="18"/>
                <w:szCs w:val="18"/>
              </w:rPr>
              <w:t xml:space="preserve">richten zich steeds meer </w:t>
            </w:r>
            <w:r>
              <w:rPr>
                <w:sz w:val="18"/>
                <w:szCs w:val="18"/>
              </w:rPr>
              <w:t xml:space="preserve">op </w:t>
            </w:r>
            <w:r w:rsidR="00F638AE">
              <w:rPr>
                <w:sz w:val="18"/>
                <w:szCs w:val="18"/>
              </w:rPr>
              <w:t xml:space="preserve">alleen de meest </w:t>
            </w:r>
            <w:r>
              <w:rPr>
                <w:sz w:val="18"/>
                <w:szCs w:val="18"/>
              </w:rPr>
              <w:t>urgente humanitaire actie</w:t>
            </w:r>
            <w:r w:rsidR="00F638AE">
              <w:rPr>
                <w:sz w:val="18"/>
                <w:szCs w:val="18"/>
              </w:rPr>
              <w:t>. Daarnaast</w:t>
            </w:r>
            <w:r>
              <w:rPr>
                <w:sz w:val="18"/>
                <w:szCs w:val="18"/>
              </w:rPr>
              <w:t xml:space="preserve"> werkt een aantal VN-organisaties in overleg met de Wereldbank aan </w:t>
            </w:r>
            <w:r w:rsidRPr="00E73C3A">
              <w:rPr>
                <w:b/>
                <w:bCs/>
                <w:sz w:val="18"/>
                <w:szCs w:val="18"/>
              </w:rPr>
              <w:t>modernisering van het Oekraïense sociale vangnet</w:t>
            </w:r>
            <w:r w:rsidR="00F638AE">
              <w:rPr>
                <w:b/>
                <w:bCs/>
                <w:sz w:val="18"/>
                <w:szCs w:val="18"/>
              </w:rPr>
              <w:t xml:space="preserve">. </w:t>
            </w:r>
            <w:r w:rsidRPr="00F638AE" w:rsidR="00F638AE">
              <w:rPr>
                <w:sz w:val="18"/>
                <w:szCs w:val="18"/>
              </w:rPr>
              <w:t>Doel is het leveren va</w:t>
            </w:r>
            <w:r w:rsidRPr="00F638AE">
              <w:rPr>
                <w:sz w:val="18"/>
                <w:szCs w:val="18"/>
              </w:rPr>
              <w:t xml:space="preserve">n </w:t>
            </w:r>
            <w:r w:rsidRPr="00F638AE" w:rsidR="00F638AE">
              <w:rPr>
                <w:sz w:val="18"/>
                <w:szCs w:val="18"/>
              </w:rPr>
              <w:t xml:space="preserve">levensreddende </w:t>
            </w:r>
            <w:r w:rsidRPr="00F638AE">
              <w:rPr>
                <w:sz w:val="18"/>
                <w:szCs w:val="18"/>
              </w:rPr>
              <w:t xml:space="preserve">bijstand </w:t>
            </w:r>
            <w:r w:rsidR="00C317F7">
              <w:rPr>
                <w:sz w:val="18"/>
                <w:szCs w:val="18"/>
              </w:rPr>
              <w:t>via</w:t>
            </w:r>
            <w:r w:rsidR="00F638AE">
              <w:rPr>
                <w:sz w:val="18"/>
                <w:szCs w:val="18"/>
              </w:rPr>
              <w:t xml:space="preserve"> </w:t>
            </w:r>
            <w:r w:rsidR="00C317F7">
              <w:rPr>
                <w:sz w:val="18"/>
                <w:szCs w:val="18"/>
              </w:rPr>
              <w:t>overheidssystemen</w:t>
            </w:r>
            <w:r w:rsidR="00F638AE">
              <w:rPr>
                <w:sz w:val="18"/>
                <w:szCs w:val="18"/>
              </w:rPr>
              <w:t xml:space="preserve"> d</w:t>
            </w:r>
            <w:r w:rsidR="00C317F7">
              <w:rPr>
                <w:sz w:val="18"/>
                <w:szCs w:val="18"/>
              </w:rPr>
              <w:t xml:space="preserve">ie </w:t>
            </w:r>
            <w:r>
              <w:rPr>
                <w:sz w:val="18"/>
                <w:szCs w:val="18"/>
              </w:rPr>
              <w:t xml:space="preserve">ook op termijn houdbaar </w:t>
            </w:r>
            <w:r w:rsidR="00C317F7">
              <w:rPr>
                <w:sz w:val="18"/>
                <w:szCs w:val="18"/>
              </w:rPr>
              <w:t>zijn</w:t>
            </w:r>
            <w:r>
              <w:rPr>
                <w:sz w:val="18"/>
                <w:szCs w:val="18"/>
              </w:rPr>
              <w:t xml:space="preserve">. </w:t>
            </w:r>
            <w:r w:rsidR="00F638AE">
              <w:rPr>
                <w:sz w:val="18"/>
                <w:szCs w:val="18"/>
              </w:rPr>
              <w:t>D</w:t>
            </w:r>
            <w:r>
              <w:rPr>
                <w:sz w:val="18"/>
                <w:szCs w:val="18"/>
              </w:rPr>
              <w:t xml:space="preserve">it is onmisbaar voor stabiliteit en levensvatbaarheid van de Oekraïense samenleving en economie: hoe meer mensen voornamelijk bezig zijn te overleven, hoe minder hun bijdrage aan bedrijvigheid en wederopbouw. Hoe minder mensen zich gesteund weten </w:t>
            </w:r>
            <w:r w:rsidR="00C317F7">
              <w:rPr>
                <w:sz w:val="18"/>
                <w:szCs w:val="18"/>
              </w:rPr>
              <w:t>door hun overheid</w:t>
            </w:r>
            <w:r>
              <w:rPr>
                <w:sz w:val="18"/>
                <w:szCs w:val="18"/>
              </w:rPr>
              <w:t xml:space="preserve">, hoe lager het vertrouwen in </w:t>
            </w:r>
            <w:r w:rsidR="00C317F7">
              <w:rPr>
                <w:sz w:val="18"/>
                <w:szCs w:val="18"/>
              </w:rPr>
              <w:t xml:space="preserve">die </w:t>
            </w:r>
            <w:r>
              <w:rPr>
                <w:sz w:val="18"/>
                <w:szCs w:val="18"/>
              </w:rPr>
              <w:t xml:space="preserve">overheid. Als de overheid als afwezig </w:t>
            </w:r>
            <w:r w:rsidR="00C317F7">
              <w:rPr>
                <w:sz w:val="18"/>
                <w:szCs w:val="18"/>
              </w:rPr>
              <w:t xml:space="preserve">of onbetrouwbaar </w:t>
            </w:r>
            <w:r>
              <w:rPr>
                <w:sz w:val="18"/>
                <w:szCs w:val="18"/>
              </w:rPr>
              <w:t xml:space="preserve">wordt gezien, </w:t>
            </w:r>
            <w:r w:rsidR="00C317F7">
              <w:rPr>
                <w:sz w:val="18"/>
                <w:szCs w:val="18"/>
              </w:rPr>
              <w:t>ondermijnt</w:t>
            </w:r>
            <w:r>
              <w:rPr>
                <w:sz w:val="18"/>
                <w:szCs w:val="18"/>
              </w:rPr>
              <w:t xml:space="preserve"> dit de bereidheid van mensen die naar het buitenland zijn gevlucht (bijna 7 </w:t>
            </w:r>
            <w:proofErr w:type="spellStart"/>
            <w:r>
              <w:rPr>
                <w:sz w:val="18"/>
                <w:szCs w:val="18"/>
              </w:rPr>
              <w:t>mln</w:t>
            </w:r>
            <w:proofErr w:type="spellEnd"/>
            <w:r>
              <w:rPr>
                <w:sz w:val="18"/>
                <w:szCs w:val="18"/>
              </w:rPr>
              <w:t xml:space="preserve">) om terug te keren. </w:t>
            </w:r>
          </w:p>
          <w:p w:rsidR="00436F6E" w:rsidP="00436F6E" w:rsidRDefault="00436F6E" w14:paraId="0DEF38AE" w14:textId="77777777">
            <w:pPr>
              <w:pStyle w:val="TableParagraph"/>
              <w:spacing w:before="8" w:line="252" w:lineRule="auto"/>
              <w:rPr>
                <w:sz w:val="18"/>
                <w:szCs w:val="18"/>
              </w:rPr>
            </w:pPr>
          </w:p>
          <w:p w:rsidR="00036005" w:rsidP="00436F6E" w:rsidRDefault="00036005" w14:paraId="041ABE8F" w14:textId="4A14E467">
            <w:pPr>
              <w:pStyle w:val="TableParagraph"/>
              <w:spacing w:before="8" w:line="252" w:lineRule="auto"/>
              <w:rPr>
                <w:i/>
                <w:iCs/>
                <w:sz w:val="18"/>
                <w:szCs w:val="18"/>
              </w:rPr>
            </w:pPr>
            <w:r>
              <w:rPr>
                <w:i/>
                <w:iCs/>
                <w:sz w:val="18"/>
                <w:szCs w:val="18"/>
              </w:rPr>
              <w:t>P</w:t>
            </w:r>
            <w:r w:rsidRPr="00036005">
              <w:rPr>
                <w:i/>
                <w:iCs/>
                <w:sz w:val="18"/>
                <w:szCs w:val="18"/>
              </w:rPr>
              <w:t xml:space="preserve">roblematiek / </w:t>
            </w:r>
            <w:r w:rsidR="0014199B">
              <w:rPr>
                <w:i/>
                <w:iCs/>
                <w:sz w:val="18"/>
                <w:szCs w:val="18"/>
              </w:rPr>
              <w:t>stabiliteit</w:t>
            </w:r>
            <w:r w:rsidR="008D7CB2">
              <w:rPr>
                <w:i/>
                <w:iCs/>
                <w:sz w:val="18"/>
                <w:szCs w:val="18"/>
              </w:rPr>
              <w:t>, capaciteit</w:t>
            </w:r>
            <w:r w:rsidR="0014199B">
              <w:rPr>
                <w:i/>
                <w:iCs/>
                <w:sz w:val="18"/>
                <w:szCs w:val="18"/>
              </w:rPr>
              <w:t xml:space="preserve"> en legitimiteit va</w:t>
            </w:r>
            <w:r>
              <w:rPr>
                <w:i/>
                <w:iCs/>
                <w:sz w:val="18"/>
                <w:szCs w:val="18"/>
              </w:rPr>
              <w:t>n de overheid</w:t>
            </w:r>
          </w:p>
          <w:p w:rsidR="008C0C03" w:rsidP="00436F6E" w:rsidRDefault="008D7CB2" w14:paraId="35E6AFDB" w14:textId="7CD418EF">
            <w:pPr>
              <w:pStyle w:val="TableParagraph"/>
              <w:spacing w:before="8" w:line="252" w:lineRule="auto"/>
              <w:rPr>
                <w:sz w:val="18"/>
                <w:szCs w:val="18"/>
              </w:rPr>
            </w:pPr>
            <w:r w:rsidRPr="0018732A">
              <w:rPr>
                <w:sz w:val="18"/>
                <w:szCs w:val="18"/>
              </w:rPr>
              <w:t>Het is daarnaast van belang dat de O</w:t>
            </w:r>
            <w:r>
              <w:rPr>
                <w:sz w:val="18"/>
                <w:szCs w:val="18"/>
              </w:rPr>
              <w:t>ekra</w:t>
            </w:r>
            <w:r w:rsidRPr="00C70A0E">
              <w:rPr>
                <w:sz w:val="18"/>
                <w:szCs w:val="18"/>
              </w:rPr>
              <w:t>ïe</w:t>
            </w:r>
            <w:r>
              <w:rPr>
                <w:sz w:val="18"/>
                <w:szCs w:val="18"/>
              </w:rPr>
              <w:t xml:space="preserve">nse </w:t>
            </w:r>
            <w:r w:rsidRPr="0018732A">
              <w:rPr>
                <w:sz w:val="18"/>
                <w:szCs w:val="18"/>
              </w:rPr>
              <w:t>overheden – nationaal, regionaal en lokaal - voldoende capaciteit, knowhow en legitimiteit hebben zodat O</w:t>
            </w:r>
            <w:r>
              <w:rPr>
                <w:sz w:val="18"/>
                <w:szCs w:val="18"/>
              </w:rPr>
              <w:t>ekraïne</w:t>
            </w:r>
            <w:r w:rsidRPr="0018732A">
              <w:rPr>
                <w:sz w:val="18"/>
                <w:szCs w:val="18"/>
              </w:rPr>
              <w:t xml:space="preserve"> op termijn zo veel als mogelijk zelf kan voorzien in de noden en wensen van de bevolking</w:t>
            </w:r>
            <w:r>
              <w:rPr>
                <w:sz w:val="18"/>
                <w:szCs w:val="18"/>
              </w:rPr>
              <w:t xml:space="preserve">. </w:t>
            </w:r>
            <w:r w:rsidRPr="00436F6E">
              <w:rPr>
                <w:sz w:val="18"/>
                <w:szCs w:val="18"/>
              </w:rPr>
              <w:t>De overheidslegitimiteit in O</w:t>
            </w:r>
            <w:r>
              <w:rPr>
                <w:sz w:val="18"/>
                <w:szCs w:val="18"/>
              </w:rPr>
              <w:t>ekraïne</w:t>
            </w:r>
            <w:r w:rsidRPr="00436F6E">
              <w:rPr>
                <w:sz w:val="18"/>
                <w:szCs w:val="18"/>
              </w:rPr>
              <w:t xml:space="preserve"> staat </w:t>
            </w:r>
            <w:r>
              <w:rPr>
                <w:sz w:val="18"/>
                <w:szCs w:val="18"/>
              </w:rPr>
              <w:t xml:space="preserve">echter </w:t>
            </w:r>
            <w:r w:rsidRPr="00436F6E">
              <w:rPr>
                <w:sz w:val="18"/>
                <w:szCs w:val="18"/>
              </w:rPr>
              <w:t>onder druk en wordt door de R</w:t>
            </w:r>
            <w:r>
              <w:rPr>
                <w:sz w:val="18"/>
                <w:szCs w:val="18"/>
              </w:rPr>
              <w:t>usland</w:t>
            </w:r>
            <w:r w:rsidRPr="00436F6E">
              <w:rPr>
                <w:sz w:val="18"/>
                <w:szCs w:val="18"/>
              </w:rPr>
              <w:t xml:space="preserve"> actief ondermijnd. </w:t>
            </w:r>
            <w:r w:rsidRPr="00436F6E" w:rsidR="00436F6E">
              <w:rPr>
                <w:rFonts w:asciiTheme="minorHAnsi" w:hAnsiTheme="minorHAnsi" w:cstheme="minorBidi"/>
                <w:sz w:val="18"/>
                <w:szCs w:val="18"/>
              </w:rPr>
              <w:t xml:space="preserve">Het is van groot belang dat (lokale) </w:t>
            </w:r>
            <w:r w:rsidRPr="00436F6E" w:rsidR="00436F6E">
              <w:rPr>
                <w:rFonts w:asciiTheme="minorHAnsi" w:hAnsiTheme="minorHAnsi" w:cstheme="minorBidi"/>
                <w:b/>
                <w:bCs/>
                <w:sz w:val="18"/>
                <w:szCs w:val="18"/>
              </w:rPr>
              <w:t>overheden</w:t>
            </w:r>
            <w:r w:rsidRPr="00436F6E" w:rsidR="00436F6E">
              <w:rPr>
                <w:rFonts w:asciiTheme="minorHAnsi" w:hAnsiTheme="minorHAnsi" w:cstheme="minorBidi"/>
                <w:sz w:val="18"/>
                <w:szCs w:val="18"/>
              </w:rPr>
              <w:t xml:space="preserve"> en </w:t>
            </w:r>
            <w:r w:rsidRPr="00436F6E" w:rsidR="00436F6E">
              <w:rPr>
                <w:rFonts w:asciiTheme="minorHAnsi" w:hAnsiTheme="minorHAnsi" w:cstheme="minorBidi"/>
                <w:b/>
                <w:bCs/>
                <w:sz w:val="18"/>
                <w:szCs w:val="18"/>
              </w:rPr>
              <w:t>overheidsdiensten</w:t>
            </w:r>
            <w:r w:rsidRPr="00436F6E" w:rsidR="00436F6E">
              <w:rPr>
                <w:rFonts w:asciiTheme="minorHAnsi" w:hAnsiTheme="minorHAnsi" w:cstheme="minorBidi"/>
                <w:sz w:val="18"/>
                <w:szCs w:val="18"/>
              </w:rPr>
              <w:t xml:space="preserve"> in OEK de </w:t>
            </w:r>
            <w:r w:rsidRPr="00436F6E" w:rsidR="00436F6E">
              <w:rPr>
                <w:b/>
                <w:bCs/>
                <w:sz w:val="18"/>
                <w:szCs w:val="18"/>
              </w:rPr>
              <w:t>burger respecteren en motiveren</w:t>
            </w:r>
            <w:r w:rsidR="00C317F7">
              <w:rPr>
                <w:b/>
                <w:bCs/>
                <w:sz w:val="18"/>
                <w:szCs w:val="18"/>
              </w:rPr>
              <w:t>.</w:t>
            </w:r>
            <w:r w:rsidRPr="00C317F7" w:rsidR="00C317F7">
              <w:rPr>
                <w:sz w:val="18"/>
                <w:szCs w:val="18"/>
              </w:rPr>
              <w:t xml:space="preserve"> </w:t>
            </w:r>
            <w:r w:rsidR="00C317F7">
              <w:rPr>
                <w:sz w:val="18"/>
                <w:szCs w:val="18"/>
              </w:rPr>
              <w:t xml:space="preserve">Burgers moeten zien dat de overheid hun grootste prioriteiten hoort en aanpakt. </w:t>
            </w:r>
            <w:r w:rsidR="00F638AE">
              <w:rPr>
                <w:sz w:val="18"/>
                <w:szCs w:val="18"/>
              </w:rPr>
              <w:t xml:space="preserve">Actieve inzet op </w:t>
            </w:r>
            <w:r w:rsidRPr="00F638AE" w:rsidR="00F638AE">
              <w:rPr>
                <w:b/>
                <w:bCs/>
                <w:sz w:val="18"/>
                <w:szCs w:val="18"/>
              </w:rPr>
              <w:t>b</w:t>
            </w:r>
            <w:r w:rsidRPr="00436F6E" w:rsidR="00436F6E">
              <w:rPr>
                <w:b/>
                <w:bCs/>
                <w:sz w:val="18"/>
                <w:szCs w:val="18"/>
              </w:rPr>
              <w:t>urgerparticipatie</w:t>
            </w:r>
            <w:r w:rsidRPr="00436F6E" w:rsidR="00436F6E">
              <w:rPr>
                <w:sz w:val="18"/>
                <w:szCs w:val="18"/>
              </w:rPr>
              <w:t xml:space="preserve"> </w:t>
            </w:r>
            <w:r w:rsidR="00F638AE">
              <w:rPr>
                <w:sz w:val="18"/>
                <w:szCs w:val="18"/>
              </w:rPr>
              <w:t xml:space="preserve">helpt </w:t>
            </w:r>
            <w:r w:rsidRPr="00436F6E" w:rsidR="00436F6E">
              <w:rPr>
                <w:sz w:val="18"/>
                <w:szCs w:val="18"/>
              </w:rPr>
              <w:t xml:space="preserve">een basis </w:t>
            </w:r>
            <w:r w:rsidR="00F638AE">
              <w:rPr>
                <w:sz w:val="18"/>
                <w:szCs w:val="18"/>
              </w:rPr>
              <w:t xml:space="preserve">leggen </w:t>
            </w:r>
            <w:r w:rsidRPr="00436F6E" w:rsidR="00436F6E">
              <w:rPr>
                <w:sz w:val="18"/>
                <w:szCs w:val="18"/>
              </w:rPr>
              <w:t xml:space="preserve">voor sociale, economische en </w:t>
            </w:r>
            <w:r w:rsidR="00F638AE">
              <w:rPr>
                <w:sz w:val="18"/>
                <w:szCs w:val="18"/>
              </w:rPr>
              <w:t xml:space="preserve">bestuurlijke </w:t>
            </w:r>
            <w:r w:rsidRPr="00436F6E" w:rsidR="00436F6E">
              <w:rPr>
                <w:sz w:val="18"/>
                <w:szCs w:val="18"/>
              </w:rPr>
              <w:t xml:space="preserve">wederopbouw. </w:t>
            </w:r>
            <w:r w:rsidR="00C317F7">
              <w:rPr>
                <w:sz w:val="18"/>
                <w:szCs w:val="18"/>
              </w:rPr>
              <w:t xml:space="preserve">Gegeven de omvang van het land en </w:t>
            </w:r>
            <w:r w:rsidR="003F0E96">
              <w:rPr>
                <w:sz w:val="18"/>
                <w:szCs w:val="18"/>
              </w:rPr>
              <w:t>zijn</w:t>
            </w:r>
            <w:r w:rsidR="00C317F7">
              <w:rPr>
                <w:sz w:val="18"/>
                <w:szCs w:val="18"/>
              </w:rPr>
              <w:t xml:space="preserve"> problemen, is een decentrale aanpak nodig om tot d</w:t>
            </w:r>
            <w:r w:rsidR="00AB34DC">
              <w:rPr>
                <w:sz w:val="18"/>
                <w:szCs w:val="18"/>
              </w:rPr>
              <w:t xml:space="preserve">uurzame </w:t>
            </w:r>
            <w:r w:rsidR="00C317F7">
              <w:rPr>
                <w:sz w:val="18"/>
                <w:szCs w:val="18"/>
              </w:rPr>
              <w:t xml:space="preserve">wederopbouw te komen. </w:t>
            </w:r>
            <w:r w:rsidR="003F0E96">
              <w:rPr>
                <w:sz w:val="18"/>
                <w:szCs w:val="18"/>
              </w:rPr>
              <w:t xml:space="preserve">Een regionale benadering maakt ook de kanalisering van de complexe internationale hulpstromen haalbaar en behapbaar. Voor een decentrale aanpak is </w:t>
            </w:r>
            <w:r w:rsidRPr="008C0C03" w:rsidR="008C0C03">
              <w:rPr>
                <w:b/>
                <w:bCs/>
                <w:sz w:val="18"/>
                <w:szCs w:val="18"/>
              </w:rPr>
              <w:t>capaciteit</w:t>
            </w:r>
            <w:r w:rsidR="003F0E96">
              <w:rPr>
                <w:b/>
                <w:bCs/>
                <w:sz w:val="18"/>
                <w:szCs w:val="18"/>
              </w:rPr>
              <w:t>sversterking</w:t>
            </w:r>
            <w:r w:rsidRPr="008C0C03" w:rsidR="008C0C03">
              <w:rPr>
                <w:b/>
                <w:bCs/>
                <w:sz w:val="18"/>
                <w:szCs w:val="18"/>
              </w:rPr>
              <w:t xml:space="preserve"> van lokale en regionale overheden </w:t>
            </w:r>
            <w:r w:rsidR="003F0E96">
              <w:rPr>
                <w:b/>
                <w:bCs/>
                <w:sz w:val="18"/>
                <w:szCs w:val="18"/>
              </w:rPr>
              <w:t>echter urgent noodzakelijk</w:t>
            </w:r>
            <w:r w:rsidR="00D15AC8">
              <w:rPr>
                <w:sz w:val="18"/>
                <w:szCs w:val="18"/>
              </w:rPr>
              <w:t xml:space="preserve">. </w:t>
            </w:r>
          </w:p>
          <w:p w:rsidR="008C0C03" w:rsidP="00436F6E" w:rsidRDefault="008C0C03" w14:paraId="748FDEEA" w14:textId="77777777">
            <w:pPr>
              <w:pStyle w:val="TableParagraph"/>
              <w:spacing w:before="8" w:line="252" w:lineRule="auto"/>
              <w:rPr>
                <w:sz w:val="18"/>
                <w:szCs w:val="18"/>
              </w:rPr>
            </w:pPr>
          </w:p>
          <w:p w:rsidR="005C3D58" w:rsidP="00436F6E" w:rsidRDefault="00436F6E" w14:paraId="0249FE04" w14:textId="26ACFD6B">
            <w:pPr>
              <w:pStyle w:val="TableParagraph"/>
              <w:spacing w:before="8" w:line="252" w:lineRule="auto"/>
              <w:rPr>
                <w:sz w:val="18"/>
                <w:szCs w:val="18"/>
              </w:rPr>
            </w:pPr>
            <w:r>
              <w:rPr>
                <w:sz w:val="18"/>
                <w:szCs w:val="18"/>
              </w:rPr>
              <w:lastRenderedPageBreak/>
              <w:t>De EU Dienst voor Extern Optreden (</w:t>
            </w:r>
            <w:r w:rsidRPr="00436F6E">
              <w:rPr>
                <w:sz w:val="18"/>
                <w:szCs w:val="18"/>
              </w:rPr>
              <w:t>EDEO</w:t>
            </w:r>
            <w:r>
              <w:rPr>
                <w:sz w:val="18"/>
                <w:szCs w:val="18"/>
              </w:rPr>
              <w:t>)</w:t>
            </w:r>
            <w:r w:rsidRPr="00436F6E">
              <w:rPr>
                <w:sz w:val="18"/>
                <w:szCs w:val="18"/>
              </w:rPr>
              <w:t xml:space="preserve"> voerde eind 2023 en in september 2024 twee missies uit om urgente noden vast te stellen op het gebied van </w:t>
            </w:r>
            <w:r w:rsidRPr="00436F6E">
              <w:rPr>
                <w:b/>
                <w:bCs/>
                <w:sz w:val="18"/>
                <w:szCs w:val="18"/>
              </w:rPr>
              <w:t>stabilisering en re-integratie</w:t>
            </w:r>
            <w:r w:rsidRPr="00436F6E">
              <w:rPr>
                <w:sz w:val="18"/>
                <w:szCs w:val="18"/>
              </w:rPr>
              <w:t xml:space="preserve"> van bevrijde en nabijgelegen regio’s</w:t>
            </w:r>
            <w:r w:rsidR="00D15AC8">
              <w:rPr>
                <w:sz w:val="18"/>
                <w:szCs w:val="18"/>
              </w:rPr>
              <w:t>. Zij identificeerden</w:t>
            </w:r>
            <w:r w:rsidRPr="00436F6E">
              <w:rPr>
                <w:sz w:val="18"/>
                <w:szCs w:val="18"/>
              </w:rPr>
              <w:t xml:space="preserve"> </w:t>
            </w:r>
            <w:r w:rsidR="0014199B">
              <w:rPr>
                <w:sz w:val="18"/>
                <w:szCs w:val="18"/>
              </w:rPr>
              <w:t>waar</w:t>
            </w:r>
            <w:r w:rsidRPr="00436F6E">
              <w:rPr>
                <w:sz w:val="18"/>
                <w:szCs w:val="18"/>
              </w:rPr>
              <w:t xml:space="preserve">op extra inspanningen van EU en EULS dringend nodig zijn. </w:t>
            </w:r>
            <w:r w:rsidR="003F0E96">
              <w:rPr>
                <w:sz w:val="18"/>
                <w:szCs w:val="18"/>
              </w:rPr>
              <w:t>Ook z</w:t>
            </w:r>
            <w:r w:rsidR="00D15AC8">
              <w:rPr>
                <w:sz w:val="18"/>
                <w:szCs w:val="18"/>
              </w:rPr>
              <w:t xml:space="preserve">ij onderstreepten </w:t>
            </w:r>
            <w:r>
              <w:rPr>
                <w:sz w:val="18"/>
                <w:szCs w:val="18"/>
              </w:rPr>
              <w:t>de noodzaak overheids</w:t>
            </w:r>
            <w:r w:rsidR="0014199B">
              <w:rPr>
                <w:sz w:val="18"/>
                <w:szCs w:val="18"/>
              </w:rPr>
              <w:t>-effectiviteit en -l</w:t>
            </w:r>
            <w:r>
              <w:rPr>
                <w:sz w:val="18"/>
                <w:szCs w:val="18"/>
              </w:rPr>
              <w:t>egitimiteit in OEK</w:t>
            </w:r>
            <w:r w:rsidR="0014199B">
              <w:rPr>
                <w:sz w:val="18"/>
                <w:szCs w:val="18"/>
              </w:rPr>
              <w:t xml:space="preserve"> te versterken</w:t>
            </w:r>
            <w:r>
              <w:rPr>
                <w:sz w:val="18"/>
                <w:szCs w:val="18"/>
              </w:rPr>
              <w:t xml:space="preserve">. </w:t>
            </w:r>
            <w:r w:rsidR="008C0C03">
              <w:rPr>
                <w:sz w:val="18"/>
                <w:szCs w:val="18"/>
              </w:rPr>
              <w:t xml:space="preserve">Daarnaast moet een </w:t>
            </w:r>
            <w:r w:rsidR="003F0E96">
              <w:rPr>
                <w:sz w:val="18"/>
                <w:szCs w:val="18"/>
              </w:rPr>
              <w:t xml:space="preserve">gecoördineerde </w:t>
            </w:r>
            <w:r w:rsidR="008C0C03">
              <w:rPr>
                <w:sz w:val="18"/>
                <w:szCs w:val="18"/>
              </w:rPr>
              <w:t>aanpak worden ontwikkeld voor de re-inte</w:t>
            </w:r>
            <w:r w:rsidR="009E4741">
              <w:rPr>
                <w:sz w:val="18"/>
                <w:szCs w:val="18"/>
              </w:rPr>
              <w:t>grat</w:t>
            </w:r>
            <w:r w:rsidR="008C0C03">
              <w:rPr>
                <w:sz w:val="18"/>
                <w:szCs w:val="18"/>
              </w:rPr>
              <w:t xml:space="preserve">ie van veteranen, </w:t>
            </w:r>
            <w:r w:rsidR="00D15AC8">
              <w:rPr>
                <w:sz w:val="18"/>
                <w:szCs w:val="18"/>
              </w:rPr>
              <w:t xml:space="preserve">inclusief </w:t>
            </w:r>
            <w:proofErr w:type="spellStart"/>
            <w:r w:rsidR="00D15AC8">
              <w:rPr>
                <w:sz w:val="18"/>
                <w:szCs w:val="18"/>
              </w:rPr>
              <w:t>tzt</w:t>
            </w:r>
            <w:proofErr w:type="spellEnd"/>
            <w:r w:rsidR="00D15AC8">
              <w:rPr>
                <w:sz w:val="18"/>
                <w:szCs w:val="18"/>
              </w:rPr>
              <w:t xml:space="preserve"> </w:t>
            </w:r>
            <w:r w:rsidR="009E4741">
              <w:rPr>
                <w:sz w:val="18"/>
                <w:szCs w:val="18"/>
              </w:rPr>
              <w:t xml:space="preserve">bij grootschaliger demobilisatie. </w:t>
            </w:r>
          </w:p>
          <w:p w:rsidR="005C3D58" w:rsidP="00436F6E" w:rsidRDefault="005C3D58" w14:paraId="77B16BE4" w14:textId="77777777">
            <w:pPr>
              <w:pStyle w:val="TableParagraph"/>
              <w:spacing w:before="8" w:line="252" w:lineRule="auto"/>
              <w:rPr>
                <w:sz w:val="18"/>
                <w:szCs w:val="18"/>
              </w:rPr>
            </w:pPr>
          </w:p>
          <w:p w:rsidR="00517E39" w:rsidP="00266CF7" w:rsidRDefault="00266CF7" w14:paraId="56E6A6D9" w14:textId="77777777">
            <w:pPr>
              <w:pStyle w:val="TableParagraph"/>
              <w:spacing w:before="8" w:line="252" w:lineRule="auto"/>
              <w:rPr>
                <w:i/>
                <w:iCs/>
                <w:sz w:val="18"/>
                <w:szCs w:val="18"/>
              </w:rPr>
            </w:pPr>
            <w:r w:rsidRPr="00266CF7">
              <w:rPr>
                <w:i/>
                <w:iCs/>
                <w:sz w:val="18"/>
                <w:szCs w:val="18"/>
              </w:rPr>
              <w:t>Inzet geclaimde middelen</w:t>
            </w:r>
            <w:r>
              <w:rPr>
                <w:i/>
                <w:iCs/>
                <w:sz w:val="18"/>
                <w:szCs w:val="18"/>
              </w:rPr>
              <w:t xml:space="preserve"> </w:t>
            </w:r>
          </w:p>
          <w:p w:rsidR="00517E39" w:rsidP="00266CF7" w:rsidRDefault="00517E39" w14:paraId="462342E2" w14:textId="77777777">
            <w:pPr>
              <w:pStyle w:val="TableParagraph"/>
              <w:spacing w:before="8" w:line="252" w:lineRule="auto"/>
              <w:rPr>
                <w:i/>
                <w:iCs/>
                <w:sz w:val="18"/>
                <w:szCs w:val="18"/>
              </w:rPr>
            </w:pPr>
          </w:p>
          <w:p w:rsidRPr="0088168A" w:rsidR="00266CF7" w:rsidP="00517E39" w:rsidRDefault="00AA056E" w14:paraId="31358F12" w14:textId="71D2164C">
            <w:pPr>
              <w:pStyle w:val="TableParagraph"/>
              <w:numPr>
                <w:ilvl w:val="0"/>
                <w:numId w:val="27"/>
              </w:numPr>
              <w:spacing w:before="8" w:line="252" w:lineRule="auto"/>
              <w:rPr>
                <w:b/>
                <w:bCs/>
                <w:sz w:val="18"/>
                <w:szCs w:val="18"/>
                <w:lang w:val="fr-FR"/>
              </w:rPr>
            </w:pPr>
            <w:proofErr w:type="spellStart"/>
            <w:r w:rsidRPr="0088168A">
              <w:rPr>
                <w:b/>
                <w:bCs/>
                <w:i/>
                <w:iCs/>
                <w:sz w:val="18"/>
                <w:szCs w:val="18"/>
                <w:lang w:val="fr-FR"/>
              </w:rPr>
              <w:t>H</w:t>
            </w:r>
            <w:r w:rsidRPr="0088168A" w:rsidR="00266CF7">
              <w:rPr>
                <w:b/>
                <w:bCs/>
                <w:i/>
                <w:iCs/>
                <w:sz w:val="18"/>
                <w:szCs w:val="18"/>
                <w:lang w:val="fr-FR"/>
              </w:rPr>
              <w:t>umanitair</w:t>
            </w:r>
            <w:proofErr w:type="spellEnd"/>
            <w:r w:rsidRPr="0088168A" w:rsidR="00517E39">
              <w:rPr>
                <w:b/>
                <w:bCs/>
                <w:i/>
                <w:iCs/>
                <w:sz w:val="18"/>
                <w:szCs w:val="18"/>
                <w:lang w:val="fr-FR"/>
              </w:rPr>
              <w:t>:</w:t>
            </w:r>
            <w:r w:rsidRPr="0088168A" w:rsidR="00404C41">
              <w:rPr>
                <w:b/>
                <w:bCs/>
                <w:i/>
                <w:iCs/>
                <w:sz w:val="18"/>
                <w:szCs w:val="18"/>
                <w:lang w:val="fr-FR"/>
              </w:rPr>
              <w:t xml:space="preserve"> EUR 1</w:t>
            </w:r>
            <w:r w:rsidR="002175C4">
              <w:rPr>
                <w:b/>
                <w:bCs/>
                <w:i/>
                <w:iCs/>
                <w:sz w:val="18"/>
                <w:szCs w:val="18"/>
                <w:lang w:val="fr-FR"/>
              </w:rPr>
              <w:t>5</w:t>
            </w:r>
            <w:r w:rsidRPr="0088168A" w:rsidR="00404C41">
              <w:rPr>
                <w:b/>
                <w:bCs/>
                <w:i/>
                <w:iCs/>
                <w:sz w:val="18"/>
                <w:szCs w:val="18"/>
                <w:lang w:val="fr-FR"/>
              </w:rPr>
              <w:t xml:space="preserve"> </w:t>
            </w:r>
            <w:proofErr w:type="spellStart"/>
            <w:r w:rsidRPr="0088168A" w:rsidR="00404C41">
              <w:rPr>
                <w:b/>
                <w:bCs/>
                <w:i/>
                <w:iCs/>
                <w:sz w:val="18"/>
                <w:szCs w:val="18"/>
                <w:lang w:val="fr-FR"/>
              </w:rPr>
              <w:t>miljoen</w:t>
            </w:r>
            <w:proofErr w:type="spellEnd"/>
            <w:r w:rsidRPr="0088168A" w:rsidR="00BB5A36">
              <w:rPr>
                <w:b/>
                <w:bCs/>
                <w:i/>
                <w:iCs/>
                <w:sz w:val="18"/>
                <w:szCs w:val="18"/>
                <w:lang w:val="fr-FR"/>
              </w:rPr>
              <w:t xml:space="preserve"> - Ukraine Humanitarian </w:t>
            </w:r>
            <w:proofErr w:type="spellStart"/>
            <w:r w:rsidRPr="0088168A" w:rsidR="00BB5A36">
              <w:rPr>
                <w:b/>
                <w:bCs/>
                <w:i/>
                <w:iCs/>
                <w:sz w:val="18"/>
                <w:szCs w:val="18"/>
                <w:lang w:val="fr-FR"/>
              </w:rPr>
              <w:t>Fund</w:t>
            </w:r>
            <w:proofErr w:type="spellEnd"/>
            <w:r w:rsidR="0088168A">
              <w:rPr>
                <w:b/>
                <w:bCs/>
                <w:i/>
                <w:iCs/>
                <w:sz w:val="18"/>
                <w:szCs w:val="18"/>
                <w:lang w:val="fr-FR"/>
              </w:rPr>
              <w:t xml:space="preserve"> &amp; </w:t>
            </w:r>
            <w:r w:rsidRPr="0088168A" w:rsidR="00BB5A36">
              <w:rPr>
                <w:b/>
                <w:bCs/>
                <w:i/>
                <w:iCs/>
                <w:sz w:val="18"/>
                <w:szCs w:val="18"/>
                <w:lang w:val="fr-FR"/>
              </w:rPr>
              <w:t>ICRC</w:t>
            </w:r>
          </w:p>
          <w:p w:rsidR="00A563AC" w:rsidP="00517E39" w:rsidRDefault="00266CF7" w14:paraId="23CF0E5D" w14:textId="2ED2A925">
            <w:pPr>
              <w:pStyle w:val="TableParagraph"/>
              <w:numPr>
                <w:ilvl w:val="0"/>
                <w:numId w:val="26"/>
              </w:numPr>
              <w:spacing w:before="8" w:line="252" w:lineRule="auto"/>
              <w:rPr>
                <w:sz w:val="18"/>
                <w:szCs w:val="18"/>
              </w:rPr>
            </w:pPr>
            <w:r>
              <w:rPr>
                <w:sz w:val="18"/>
                <w:szCs w:val="18"/>
              </w:rPr>
              <w:t>bestrijding van humanitaire noden en levensbedreigende armoede die de hoogste noden adresseert. De transitie van humanitaire naar urgente sociale hulpverlening faciliteert bovendien een overgang van internationa</w:t>
            </w:r>
            <w:r w:rsidR="00D15AC8">
              <w:rPr>
                <w:sz w:val="18"/>
                <w:szCs w:val="18"/>
              </w:rPr>
              <w:t>a</w:t>
            </w:r>
            <w:r>
              <w:rPr>
                <w:sz w:val="18"/>
                <w:szCs w:val="18"/>
              </w:rPr>
              <w:t xml:space="preserve">l gefinancierde en aangestuurde </w:t>
            </w:r>
            <w:r w:rsidR="00D15AC8">
              <w:rPr>
                <w:sz w:val="18"/>
                <w:szCs w:val="18"/>
              </w:rPr>
              <w:t>hulp</w:t>
            </w:r>
            <w:r>
              <w:rPr>
                <w:sz w:val="18"/>
                <w:szCs w:val="18"/>
              </w:rPr>
              <w:t xml:space="preserve"> naar </w:t>
            </w:r>
            <w:r w:rsidR="00D15AC8">
              <w:rPr>
                <w:sz w:val="18"/>
                <w:szCs w:val="18"/>
              </w:rPr>
              <w:t xml:space="preserve">steun die </w:t>
            </w:r>
            <w:r>
              <w:rPr>
                <w:sz w:val="18"/>
                <w:szCs w:val="18"/>
              </w:rPr>
              <w:t xml:space="preserve">via Oekraïense systemen </w:t>
            </w:r>
            <w:r w:rsidR="00D15AC8">
              <w:rPr>
                <w:sz w:val="18"/>
                <w:szCs w:val="18"/>
              </w:rPr>
              <w:t xml:space="preserve">verloopt </w:t>
            </w:r>
            <w:r>
              <w:rPr>
                <w:sz w:val="18"/>
                <w:szCs w:val="18"/>
              </w:rPr>
              <w:t xml:space="preserve">en op termijn </w:t>
            </w:r>
            <w:r w:rsidR="00D15AC8">
              <w:rPr>
                <w:sz w:val="18"/>
                <w:szCs w:val="18"/>
              </w:rPr>
              <w:t xml:space="preserve">ook </w:t>
            </w:r>
            <w:r>
              <w:rPr>
                <w:sz w:val="18"/>
                <w:szCs w:val="18"/>
              </w:rPr>
              <w:t xml:space="preserve">via de Oekraïense begroting. Naar verwachting zal deze in toenemende mate door Internationale Financiële Instellingen en EU-fondsen kunnen worden overgenomen met als doel dat dit uiteindelijk binnen de eigen OEK begroting gedragen kan worden.  </w:t>
            </w:r>
          </w:p>
          <w:p w:rsidR="00A563AC" w:rsidP="00A563AC" w:rsidRDefault="00A563AC" w14:paraId="54F50FFA" w14:textId="77777777">
            <w:pPr>
              <w:pStyle w:val="TableParagraph"/>
              <w:spacing w:before="8" w:line="252" w:lineRule="auto"/>
              <w:ind w:left="473"/>
              <w:rPr>
                <w:sz w:val="18"/>
                <w:szCs w:val="18"/>
              </w:rPr>
            </w:pPr>
          </w:p>
          <w:p w:rsidR="00517E39" w:rsidP="00A563AC" w:rsidRDefault="00266CF7" w14:paraId="4DEF2B8E" w14:textId="729DC94F">
            <w:pPr>
              <w:pStyle w:val="TableParagraph"/>
              <w:spacing w:before="8" w:line="252" w:lineRule="auto"/>
              <w:ind w:left="473"/>
              <w:rPr>
                <w:sz w:val="18"/>
                <w:szCs w:val="18"/>
              </w:rPr>
            </w:pPr>
            <w:r>
              <w:rPr>
                <w:sz w:val="18"/>
                <w:szCs w:val="18"/>
              </w:rPr>
              <w:t xml:space="preserve">De </w:t>
            </w:r>
            <w:r w:rsidRPr="00266CF7">
              <w:rPr>
                <w:i/>
                <w:iCs/>
                <w:sz w:val="18"/>
                <w:szCs w:val="18"/>
              </w:rPr>
              <w:t>humanitaire</w:t>
            </w:r>
            <w:r>
              <w:rPr>
                <w:sz w:val="18"/>
                <w:szCs w:val="18"/>
              </w:rPr>
              <w:t xml:space="preserve"> NL inzet neemt in deze claim voor 2026 licht af </w:t>
            </w:r>
            <w:proofErr w:type="spellStart"/>
            <w:r>
              <w:rPr>
                <w:sz w:val="18"/>
                <w:szCs w:val="18"/>
              </w:rPr>
              <w:t>tov</w:t>
            </w:r>
            <w:proofErr w:type="spellEnd"/>
            <w:r>
              <w:rPr>
                <w:sz w:val="18"/>
                <w:szCs w:val="18"/>
              </w:rPr>
              <w:t xml:space="preserve"> voorgaande jaren (</w:t>
            </w:r>
            <w:r w:rsidR="00A17E21">
              <w:rPr>
                <w:sz w:val="18"/>
                <w:szCs w:val="18"/>
              </w:rPr>
              <w:t xml:space="preserve">van EUR 21 </w:t>
            </w:r>
            <w:proofErr w:type="spellStart"/>
            <w:r w:rsidR="00A17E21">
              <w:rPr>
                <w:sz w:val="18"/>
                <w:szCs w:val="18"/>
              </w:rPr>
              <w:t>mln</w:t>
            </w:r>
            <w:proofErr w:type="spellEnd"/>
            <w:r w:rsidR="00A17E21">
              <w:rPr>
                <w:sz w:val="18"/>
                <w:szCs w:val="18"/>
              </w:rPr>
              <w:t xml:space="preserve"> in 2025 </w:t>
            </w:r>
            <w:r>
              <w:rPr>
                <w:sz w:val="18"/>
                <w:szCs w:val="18"/>
              </w:rPr>
              <w:t xml:space="preserve">naar </w:t>
            </w:r>
            <w:r w:rsidRPr="00517E39">
              <w:rPr>
                <w:b/>
                <w:bCs/>
                <w:sz w:val="18"/>
                <w:szCs w:val="18"/>
              </w:rPr>
              <w:t xml:space="preserve">EUR  </w:t>
            </w:r>
            <w:r w:rsidRPr="00517E39" w:rsidR="00A17E21">
              <w:rPr>
                <w:b/>
                <w:bCs/>
                <w:sz w:val="18"/>
                <w:szCs w:val="18"/>
              </w:rPr>
              <w:t>1</w:t>
            </w:r>
            <w:r w:rsidR="002175C4">
              <w:rPr>
                <w:b/>
                <w:bCs/>
                <w:sz w:val="18"/>
                <w:szCs w:val="18"/>
              </w:rPr>
              <w:t>5</w:t>
            </w:r>
            <w:r w:rsidRPr="00517E39" w:rsidR="00A17E21">
              <w:rPr>
                <w:b/>
                <w:bCs/>
                <w:sz w:val="18"/>
                <w:szCs w:val="18"/>
              </w:rPr>
              <w:t xml:space="preserve"> </w:t>
            </w:r>
            <w:proofErr w:type="spellStart"/>
            <w:r w:rsidRPr="00517E39" w:rsidR="00A17E21">
              <w:rPr>
                <w:b/>
                <w:bCs/>
                <w:sz w:val="18"/>
                <w:szCs w:val="18"/>
              </w:rPr>
              <w:t>mln</w:t>
            </w:r>
            <w:proofErr w:type="spellEnd"/>
            <w:r w:rsidRPr="00517E39" w:rsidR="00517E39">
              <w:rPr>
                <w:b/>
                <w:bCs/>
                <w:sz w:val="18"/>
                <w:szCs w:val="18"/>
              </w:rPr>
              <w:t xml:space="preserve"> in 2026</w:t>
            </w:r>
            <w:r w:rsidR="00A17E21">
              <w:rPr>
                <w:sz w:val="18"/>
                <w:szCs w:val="18"/>
              </w:rPr>
              <w:t xml:space="preserve">), </w:t>
            </w:r>
            <w:r w:rsidR="00404C41">
              <w:rPr>
                <w:sz w:val="18"/>
                <w:szCs w:val="18"/>
              </w:rPr>
              <w:t xml:space="preserve">zodat daarnaast kan worden ingezet </w:t>
            </w:r>
            <w:r w:rsidR="00A17E21">
              <w:rPr>
                <w:sz w:val="18"/>
                <w:szCs w:val="18"/>
              </w:rPr>
              <w:t>op s</w:t>
            </w:r>
            <w:r w:rsidRPr="00A17E21" w:rsidR="00A17E21">
              <w:rPr>
                <w:i/>
                <w:iCs/>
                <w:sz w:val="18"/>
                <w:szCs w:val="18"/>
              </w:rPr>
              <w:t>ociale zekerheid</w:t>
            </w:r>
            <w:r w:rsidR="00A17E21">
              <w:rPr>
                <w:sz w:val="18"/>
                <w:szCs w:val="18"/>
              </w:rPr>
              <w:t xml:space="preserve"> bij</w:t>
            </w:r>
            <w:r w:rsidR="00404C41">
              <w:rPr>
                <w:sz w:val="18"/>
                <w:szCs w:val="18"/>
              </w:rPr>
              <w:t xml:space="preserve"> (zie onder b.)</w:t>
            </w:r>
            <w:r w:rsidR="00517E39">
              <w:rPr>
                <w:b/>
                <w:bCs/>
                <w:sz w:val="18"/>
                <w:szCs w:val="18"/>
              </w:rPr>
              <w:t xml:space="preserve">. </w:t>
            </w:r>
            <w:r w:rsidR="00517E39">
              <w:rPr>
                <w:sz w:val="18"/>
                <w:szCs w:val="18"/>
              </w:rPr>
              <w:t xml:space="preserve">De humanitaire bijdragen zullen worden verstrekt via het ook eerder gefinancierde </w:t>
            </w:r>
            <w:r w:rsidRPr="00517E39" w:rsidR="00517E39">
              <w:rPr>
                <w:b/>
                <w:bCs/>
                <w:i/>
                <w:iCs/>
                <w:sz w:val="18"/>
                <w:szCs w:val="18"/>
              </w:rPr>
              <w:t>Ukraine Humanitarian Fund</w:t>
            </w:r>
            <w:r w:rsidR="00517E39">
              <w:rPr>
                <w:sz w:val="18"/>
                <w:szCs w:val="18"/>
              </w:rPr>
              <w:t xml:space="preserve"> </w:t>
            </w:r>
            <w:r w:rsidR="0000464B">
              <w:rPr>
                <w:sz w:val="18"/>
                <w:szCs w:val="18"/>
              </w:rPr>
              <w:t xml:space="preserve">(UHF) </w:t>
            </w:r>
            <w:r w:rsidR="00517E39">
              <w:rPr>
                <w:sz w:val="18"/>
                <w:szCs w:val="18"/>
              </w:rPr>
              <w:t xml:space="preserve">en het </w:t>
            </w:r>
            <w:r w:rsidRPr="00517E39" w:rsidR="00517E39">
              <w:rPr>
                <w:b/>
                <w:bCs/>
                <w:i/>
                <w:iCs/>
                <w:sz w:val="18"/>
                <w:szCs w:val="18"/>
              </w:rPr>
              <w:t>International Committee of the Red Cross</w:t>
            </w:r>
            <w:r w:rsidRPr="00517E39" w:rsidR="00517E39">
              <w:rPr>
                <w:b/>
                <w:bCs/>
                <w:sz w:val="18"/>
                <w:szCs w:val="18"/>
              </w:rPr>
              <w:t xml:space="preserve"> </w:t>
            </w:r>
            <w:r w:rsidR="00517E39">
              <w:rPr>
                <w:sz w:val="18"/>
                <w:szCs w:val="18"/>
              </w:rPr>
              <w:t xml:space="preserve">(ICRC). </w:t>
            </w:r>
          </w:p>
          <w:p w:rsidR="0000464B" w:rsidP="00A563AC" w:rsidRDefault="0000464B" w14:paraId="356887F5" w14:textId="77777777">
            <w:pPr>
              <w:pStyle w:val="TableParagraph"/>
              <w:spacing w:before="8" w:line="252" w:lineRule="auto"/>
              <w:ind w:left="473"/>
              <w:rPr>
                <w:sz w:val="18"/>
                <w:szCs w:val="18"/>
              </w:rPr>
            </w:pPr>
          </w:p>
          <w:p w:rsidR="0000464B" w:rsidP="0000464B" w:rsidRDefault="004246CF" w14:paraId="72CC020F" w14:textId="13B33D51">
            <w:pPr>
              <w:pStyle w:val="TableParagraph"/>
              <w:spacing w:before="8" w:line="252" w:lineRule="auto"/>
              <w:ind w:left="473"/>
              <w:rPr>
                <w:sz w:val="18"/>
                <w:szCs w:val="18"/>
              </w:rPr>
            </w:pPr>
            <w:r>
              <w:rPr>
                <w:sz w:val="18"/>
                <w:szCs w:val="18"/>
              </w:rPr>
              <w:t>H</w:t>
            </w:r>
            <w:r w:rsidR="0000464B">
              <w:rPr>
                <w:sz w:val="18"/>
                <w:szCs w:val="18"/>
              </w:rPr>
              <w:t xml:space="preserve">et UHF </w:t>
            </w:r>
            <w:r>
              <w:rPr>
                <w:sz w:val="18"/>
                <w:szCs w:val="18"/>
              </w:rPr>
              <w:t>draagt bij aan</w:t>
            </w:r>
            <w:r w:rsidR="0000464B">
              <w:rPr>
                <w:sz w:val="18"/>
                <w:szCs w:val="18"/>
              </w:rPr>
              <w:t>:</w:t>
            </w:r>
          </w:p>
          <w:p w:rsidRPr="00DD512E" w:rsidR="0000464B" w:rsidP="0000464B" w:rsidRDefault="0000464B" w14:paraId="1777DE4E" w14:textId="77777777">
            <w:pPr>
              <w:pStyle w:val="TableParagraph"/>
              <w:numPr>
                <w:ilvl w:val="0"/>
                <w:numId w:val="28"/>
              </w:numPr>
              <w:spacing w:before="8" w:line="252" w:lineRule="auto"/>
              <w:rPr>
                <w:sz w:val="18"/>
                <w:szCs w:val="18"/>
              </w:rPr>
            </w:pPr>
            <w:r w:rsidRPr="00DD512E">
              <w:rPr>
                <w:sz w:val="18"/>
                <w:szCs w:val="18"/>
              </w:rPr>
              <w:t>Huisvesting en verwarming</w:t>
            </w:r>
          </w:p>
          <w:p w:rsidRPr="00DD512E" w:rsidR="0000464B" w:rsidP="0000464B" w:rsidRDefault="0000464B" w14:paraId="6C981CB1" w14:textId="77777777">
            <w:pPr>
              <w:pStyle w:val="TableParagraph"/>
              <w:numPr>
                <w:ilvl w:val="0"/>
                <w:numId w:val="28"/>
              </w:numPr>
              <w:spacing w:before="8" w:line="252" w:lineRule="auto"/>
              <w:rPr>
                <w:sz w:val="18"/>
                <w:szCs w:val="18"/>
              </w:rPr>
            </w:pPr>
            <w:r w:rsidRPr="00DD512E">
              <w:rPr>
                <w:sz w:val="18"/>
                <w:szCs w:val="18"/>
              </w:rPr>
              <w:t>Drinkwater en voeding</w:t>
            </w:r>
          </w:p>
          <w:p w:rsidRPr="00DD512E" w:rsidR="0000464B" w:rsidP="0000464B" w:rsidRDefault="0000464B" w14:paraId="2291A1A5" w14:textId="77777777">
            <w:pPr>
              <w:pStyle w:val="TableParagraph"/>
              <w:numPr>
                <w:ilvl w:val="0"/>
                <w:numId w:val="28"/>
              </w:numPr>
              <w:spacing w:before="8" w:line="252" w:lineRule="auto"/>
              <w:rPr>
                <w:sz w:val="18"/>
                <w:szCs w:val="18"/>
              </w:rPr>
            </w:pPr>
            <w:r w:rsidRPr="00DD512E">
              <w:rPr>
                <w:sz w:val="18"/>
                <w:szCs w:val="18"/>
              </w:rPr>
              <w:t>Cash ondersteuning</w:t>
            </w:r>
          </w:p>
          <w:p w:rsidRPr="00DD512E" w:rsidR="0000464B" w:rsidP="0000464B" w:rsidRDefault="0000464B" w14:paraId="47F30DC8" w14:textId="77777777">
            <w:pPr>
              <w:pStyle w:val="TableParagraph"/>
              <w:numPr>
                <w:ilvl w:val="0"/>
                <w:numId w:val="28"/>
              </w:numPr>
              <w:spacing w:before="8" w:line="252" w:lineRule="auto"/>
              <w:rPr>
                <w:sz w:val="18"/>
                <w:szCs w:val="18"/>
              </w:rPr>
            </w:pPr>
            <w:r w:rsidRPr="00DD512E">
              <w:rPr>
                <w:sz w:val="18"/>
                <w:szCs w:val="18"/>
              </w:rPr>
              <w:t>Medische zorg</w:t>
            </w:r>
            <w:r>
              <w:rPr>
                <w:sz w:val="18"/>
                <w:szCs w:val="18"/>
              </w:rPr>
              <w:t>, onderwijs</w:t>
            </w:r>
          </w:p>
          <w:p w:rsidRPr="00DD512E" w:rsidR="0000464B" w:rsidP="0000464B" w:rsidRDefault="0000464B" w14:paraId="52649F80" w14:textId="77777777">
            <w:pPr>
              <w:pStyle w:val="TableParagraph"/>
              <w:numPr>
                <w:ilvl w:val="0"/>
                <w:numId w:val="28"/>
              </w:numPr>
              <w:spacing w:before="8" w:line="252" w:lineRule="auto"/>
              <w:rPr>
                <w:sz w:val="18"/>
                <w:szCs w:val="18"/>
              </w:rPr>
            </w:pPr>
            <w:r w:rsidRPr="00DD512E">
              <w:rPr>
                <w:sz w:val="18"/>
                <w:szCs w:val="18"/>
              </w:rPr>
              <w:t>Fysieke en psychosociale rehabilitatie</w:t>
            </w:r>
          </w:p>
          <w:p w:rsidRPr="00DD512E" w:rsidR="0000464B" w:rsidP="0000464B" w:rsidRDefault="0000464B" w14:paraId="7947D646" w14:textId="77777777">
            <w:pPr>
              <w:pStyle w:val="TableParagraph"/>
              <w:numPr>
                <w:ilvl w:val="0"/>
                <w:numId w:val="28"/>
              </w:numPr>
              <w:spacing w:before="8" w:line="252" w:lineRule="auto"/>
              <w:rPr>
                <w:sz w:val="18"/>
                <w:szCs w:val="18"/>
              </w:rPr>
            </w:pPr>
            <w:r w:rsidRPr="00DD512E">
              <w:rPr>
                <w:sz w:val="18"/>
                <w:szCs w:val="18"/>
              </w:rPr>
              <w:t>Bescherming</w:t>
            </w:r>
          </w:p>
          <w:p w:rsidR="0000464B" w:rsidP="0000464B" w:rsidRDefault="0000464B" w14:paraId="53F44765" w14:textId="0CFC39A1">
            <w:pPr>
              <w:pStyle w:val="TableParagraph"/>
              <w:spacing w:before="8" w:line="252" w:lineRule="auto"/>
              <w:ind w:left="473"/>
              <w:rPr>
                <w:sz w:val="18"/>
                <w:szCs w:val="18"/>
              </w:rPr>
            </w:pPr>
            <w:r>
              <w:rPr>
                <w:sz w:val="18"/>
                <w:szCs w:val="18"/>
              </w:rPr>
              <w:t xml:space="preserve">voor direct door de oorlog getroffen mensen langs de frontlinies en in opvangcentra voor ontheemden of elders bivakkerend. Zie hieronder voor concrete resultaten uit 2024. </w:t>
            </w:r>
          </w:p>
          <w:p w:rsidR="0000464B" w:rsidP="0000464B" w:rsidRDefault="0000464B" w14:paraId="5D63D338" w14:textId="77777777">
            <w:pPr>
              <w:pStyle w:val="TableParagraph"/>
              <w:spacing w:before="8" w:line="252" w:lineRule="auto"/>
              <w:rPr>
                <w:sz w:val="18"/>
                <w:szCs w:val="18"/>
              </w:rPr>
            </w:pPr>
          </w:p>
          <w:p w:rsidR="0000464B" w:rsidP="0000464B" w:rsidRDefault="0057547D" w14:paraId="59AAE9E7" w14:textId="112AC8E0">
            <w:pPr>
              <w:pStyle w:val="TableParagraph"/>
              <w:spacing w:before="8" w:line="252" w:lineRule="auto"/>
              <w:ind w:left="473"/>
              <w:rPr>
                <w:sz w:val="18"/>
                <w:szCs w:val="18"/>
              </w:rPr>
            </w:pPr>
            <w:r>
              <w:rPr>
                <w:sz w:val="18"/>
                <w:szCs w:val="18"/>
              </w:rPr>
              <w:t xml:space="preserve">ICRC </w:t>
            </w:r>
            <w:r w:rsidR="0000464B">
              <w:rPr>
                <w:sz w:val="18"/>
                <w:szCs w:val="18"/>
              </w:rPr>
              <w:t xml:space="preserve">zet </w:t>
            </w:r>
            <w:r>
              <w:rPr>
                <w:sz w:val="18"/>
                <w:szCs w:val="18"/>
              </w:rPr>
              <w:t>in op</w:t>
            </w:r>
            <w:r w:rsidR="0000464B">
              <w:rPr>
                <w:sz w:val="18"/>
                <w:szCs w:val="18"/>
              </w:rPr>
              <w:t>:</w:t>
            </w:r>
          </w:p>
          <w:p w:rsidR="0000464B" w:rsidP="0057547D" w:rsidRDefault="0000464B" w14:paraId="0CDC259A" w14:textId="39A53DB6">
            <w:pPr>
              <w:pStyle w:val="TableParagraph"/>
              <w:numPr>
                <w:ilvl w:val="0"/>
                <w:numId w:val="43"/>
              </w:numPr>
              <w:spacing w:before="8" w:line="252" w:lineRule="auto"/>
              <w:rPr>
                <w:sz w:val="18"/>
                <w:szCs w:val="18"/>
              </w:rPr>
            </w:pPr>
            <w:r>
              <w:rPr>
                <w:sz w:val="18"/>
                <w:szCs w:val="18"/>
              </w:rPr>
              <w:t xml:space="preserve">Essentiele voorzieningen, inclusief voor mensen in bezette gebieden (voedsel, drinkwater, cash, shelter, verwarming, medische zorg; voor variërende aantallen mensen, nadruk op water, shelter en leefomstandigheden voor ruim 2,5 </w:t>
            </w:r>
            <w:proofErr w:type="spellStart"/>
            <w:r>
              <w:rPr>
                <w:sz w:val="18"/>
                <w:szCs w:val="18"/>
              </w:rPr>
              <w:t>mln</w:t>
            </w:r>
            <w:proofErr w:type="spellEnd"/>
            <w:r>
              <w:rPr>
                <w:sz w:val="18"/>
                <w:szCs w:val="18"/>
              </w:rPr>
              <w:t xml:space="preserve"> mensen)</w:t>
            </w:r>
          </w:p>
          <w:p w:rsidR="0057547D" w:rsidP="0057547D" w:rsidRDefault="0000464B" w14:paraId="759FD5E4" w14:textId="77777777">
            <w:pPr>
              <w:pStyle w:val="TableParagraph"/>
              <w:numPr>
                <w:ilvl w:val="0"/>
                <w:numId w:val="43"/>
              </w:numPr>
              <w:spacing w:before="8" w:line="252" w:lineRule="auto"/>
              <w:rPr>
                <w:sz w:val="18"/>
                <w:szCs w:val="18"/>
              </w:rPr>
            </w:pPr>
            <w:r>
              <w:rPr>
                <w:sz w:val="18"/>
                <w:szCs w:val="18"/>
              </w:rPr>
              <w:t xml:space="preserve">Preventie (voorkomen van onderbreking van essentiële dienstverlening; bewustwording over risico’s van mijnen) </w:t>
            </w:r>
          </w:p>
          <w:p w:rsidRPr="0057547D" w:rsidR="0000464B" w:rsidP="0057547D" w:rsidRDefault="0000464B" w14:paraId="03152A4C" w14:textId="4E99996D">
            <w:pPr>
              <w:pStyle w:val="TableParagraph"/>
              <w:numPr>
                <w:ilvl w:val="0"/>
                <w:numId w:val="43"/>
              </w:numPr>
              <w:spacing w:before="8" w:line="252" w:lineRule="auto"/>
              <w:rPr>
                <w:sz w:val="18"/>
                <w:szCs w:val="18"/>
              </w:rPr>
            </w:pPr>
            <w:r w:rsidRPr="0057547D">
              <w:rPr>
                <w:sz w:val="18"/>
                <w:szCs w:val="18"/>
              </w:rPr>
              <w:t>Bescherming:</w:t>
            </w:r>
          </w:p>
          <w:p w:rsidRPr="003272F7" w:rsidR="0000464B" w:rsidP="0057547D" w:rsidRDefault="0000464B" w14:paraId="5E045364" w14:textId="5E5401E2">
            <w:pPr>
              <w:pStyle w:val="TableParagraph"/>
              <w:numPr>
                <w:ilvl w:val="0"/>
                <w:numId w:val="30"/>
              </w:numPr>
              <w:spacing w:before="8" w:line="252" w:lineRule="auto"/>
              <w:rPr>
                <w:sz w:val="18"/>
                <w:szCs w:val="18"/>
              </w:rPr>
            </w:pPr>
            <w:r>
              <w:rPr>
                <w:sz w:val="18"/>
                <w:szCs w:val="18"/>
              </w:rPr>
              <w:t xml:space="preserve">Opsporen van vermiste personen en herenigen van </w:t>
            </w:r>
            <w:r w:rsidRPr="003272F7">
              <w:rPr>
                <w:sz w:val="18"/>
                <w:szCs w:val="18"/>
              </w:rPr>
              <w:t>families</w:t>
            </w:r>
          </w:p>
          <w:p w:rsidRPr="003272F7" w:rsidR="0000464B" w:rsidP="0000464B" w:rsidRDefault="0000464B" w14:paraId="66FFFC7E" w14:textId="77777777">
            <w:pPr>
              <w:pStyle w:val="TableParagraph"/>
              <w:numPr>
                <w:ilvl w:val="0"/>
                <w:numId w:val="30"/>
              </w:numPr>
              <w:spacing w:before="8" w:line="252" w:lineRule="auto"/>
              <w:rPr>
                <w:sz w:val="18"/>
                <w:szCs w:val="18"/>
              </w:rPr>
            </w:pPr>
            <w:r w:rsidRPr="003272F7">
              <w:rPr>
                <w:sz w:val="18"/>
                <w:szCs w:val="18"/>
              </w:rPr>
              <w:t xml:space="preserve">Traceren en bezoeken van </w:t>
            </w:r>
            <w:proofErr w:type="spellStart"/>
            <w:r w:rsidRPr="003272F7">
              <w:rPr>
                <w:sz w:val="18"/>
                <w:szCs w:val="18"/>
              </w:rPr>
              <w:t>ivm</w:t>
            </w:r>
            <w:proofErr w:type="spellEnd"/>
            <w:r w:rsidRPr="003272F7">
              <w:rPr>
                <w:sz w:val="18"/>
                <w:szCs w:val="18"/>
              </w:rPr>
              <w:t xml:space="preserve"> oorlog gedetineerde burgers</w:t>
            </w:r>
          </w:p>
          <w:p w:rsidRPr="003272F7" w:rsidR="0000464B" w:rsidP="0000464B" w:rsidRDefault="0000464B" w14:paraId="05866477" w14:textId="77777777">
            <w:pPr>
              <w:pStyle w:val="TableParagraph"/>
              <w:numPr>
                <w:ilvl w:val="0"/>
                <w:numId w:val="30"/>
              </w:numPr>
              <w:spacing w:before="8" w:line="252" w:lineRule="auto"/>
              <w:rPr>
                <w:sz w:val="18"/>
                <w:szCs w:val="18"/>
              </w:rPr>
            </w:pPr>
            <w:r w:rsidRPr="003272F7">
              <w:rPr>
                <w:sz w:val="18"/>
                <w:szCs w:val="18"/>
              </w:rPr>
              <w:t xml:space="preserve">Traceren en bezoeken van krijgsgevangenen, faciliteren van uitwisseling </w:t>
            </w:r>
          </w:p>
          <w:p w:rsidR="0000464B" w:rsidP="0000464B" w:rsidRDefault="0000464B" w14:paraId="0FC8D1EB" w14:textId="77777777">
            <w:pPr>
              <w:pStyle w:val="TableParagraph"/>
              <w:numPr>
                <w:ilvl w:val="0"/>
                <w:numId w:val="30"/>
              </w:numPr>
              <w:spacing w:before="8" w:line="252" w:lineRule="auto"/>
              <w:rPr>
                <w:sz w:val="18"/>
                <w:szCs w:val="18"/>
              </w:rPr>
            </w:pPr>
            <w:r w:rsidRPr="003272F7">
              <w:rPr>
                <w:sz w:val="18"/>
                <w:szCs w:val="18"/>
              </w:rPr>
              <w:t>Identificatie van getraceerde stoffelijke overschotten</w:t>
            </w:r>
            <w:r>
              <w:rPr>
                <w:sz w:val="18"/>
                <w:szCs w:val="18"/>
              </w:rPr>
              <w:t>, faciliteren van overdracht aan families</w:t>
            </w:r>
          </w:p>
          <w:p w:rsidR="0000464B" w:rsidP="0000464B" w:rsidRDefault="0000464B" w14:paraId="2629F00D" w14:textId="77777777">
            <w:pPr>
              <w:pStyle w:val="TableParagraph"/>
              <w:numPr>
                <w:ilvl w:val="0"/>
                <w:numId w:val="30"/>
              </w:numPr>
              <w:spacing w:before="8" w:line="252" w:lineRule="auto"/>
              <w:rPr>
                <w:sz w:val="18"/>
                <w:szCs w:val="18"/>
              </w:rPr>
            </w:pPr>
            <w:r>
              <w:rPr>
                <w:sz w:val="18"/>
                <w:szCs w:val="18"/>
              </w:rPr>
              <w:t>Onderhandelen over humanitaire toegang (waaronder tot getroffen bevolking in bezette gebieden, tot krijgsgevangenen en gedetineerde burgers) en over maatregelen om de civiele effecten van oorlog te beperken.</w:t>
            </w:r>
          </w:p>
          <w:p w:rsidR="004246CF" w:rsidP="0000464B" w:rsidRDefault="004246CF" w14:paraId="50BDBB1A" w14:textId="77777777">
            <w:pPr>
              <w:pStyle w:val="TableParagraph"/>
              <w:spacing w:before="8" w:line="252" w:lineRule="auto"/>
              <w:rPr>
                <w:sz w:val="18"/>
                <w:szCs w:val="18"/>
              </w:rPr>
            </w:pPr>
          </w:p>
          <w:p w:rsidR="0057547D" w:rsidP="0000464B" w:rsidRDefault="0057547D" w14:paraId="08B1C507" w14:textId="7B9571B0">
            <w:pPr>
              <w:pStyle w:val="TableParagraph"/>
              <w:spacing w:before="8" w:line="252" w:lineRule="auto"/>
              <w:rPr>
                <w:sz w:val="18"/>
                <w:szCs w:val="18"/>
              </w:rPr>
            </w:pPr>
            <w:r>
              <w:rPr>
                <w:sz w:val="18"/>
                <w:szCs w:val="18"/>
              </w:rPr>
              <w:t xml:space="preserve">Voor resultaten van eerdere bijdragen zie bijlage 1. </w:t>
            </w:r>
          </w:p>
          <w:p w:rsidR="0057547D" w:rsidP="0000464B" w:rsidRDefault="0057547D" w14:paraId="44D79A8C" w14:textId="77777777">
            <w:pPr>
              <w:pStyle w:val="TableParagraph"/>
              <w:spacing w:before="8" w:line="252" w:lineRule="auto"/>
              <w:rPr>
                <w:sz w:val="18"/>
                <w:szCs w:val="18"/>
              </w:rPr>
            </w:pPr>
          </w:p>
          <w:p w:rsidRPr="0088168A" w:rsidR="00A17E21" w:rsidP="00517E39" w:rsidRDefault="003F0E96" w14:paraId="2AB6082F" w14:textId="5C8BC819">
            <w:pPr>
              <w:pStyle w:val="TableParagraph"/>
              <w:numPr>
                <w:ilvl w:val="0"/>
                <w:numId w:val="27"/>
              </w:numPr>
              <w:spacing w:before="8" w:line="252" w:lineRule="auto"/>
              <w:rPr>
                <w:b/>
                <w:bCs/>
                <w:sz w:val="18"/>
                <w:szCs w:val="18"/>
              </w:rPr>
            </w:pPr>
            <w:r>
              <w:rPr>
                <w:b/>
                <w:bCs/>
                <w:i/>
                <w:iCs/>
                <w:sz w:val="18"/>
                <w:szCs w:val="18"/>
              </w:rPr>
              <w:t xml:space="preserve">Stabiele, legitieme </w:t>
            </w:r>
            <w:r w:rsidRPr="0088168A" w:rsidR="00A17E21">
              <w:rPr>
                <w:b/>
                <w:bCs/>
                <w:i/>
                <w:iCs/>
                <w:sz w:val="18"/>
                <w:szCs w:val="18"/>
              </w:rPr>
              <w:t>overheid</w:t>
            </w:r>
            <w:r w:rsidRPr="0088168A" w:rsidR="00517E39">
              <w:rPr>
                <w:b/>
                <w:bCs/>
                <w:i/>
                <w:iCs/>
                <w:sz w:val="18"/>
                <w:szCs w:val="18"/>
              </w:rPr>
              <w:t>:</w:t>
            </w:r>
            <w:r w:rsidRPr="0088168A" w:rsidR="00404C41">
              <w:rPr>
                <w:b/>
                <w:bCs/>
                <w:i/>
                <w:iCs/>
                <w:sz w:val="18"/>
                <w:szCs w:val="18"/>
              </w:rPr>
              <w:t xml:space="preserve"> EUR </w:t>
            </w:r>
            <w:r w:rsidR="002175C4">
              <w:rPr>
                <w:b/>
                <w:bCs/>
                <w:i/>
                <w:iCs/>
                <w:sz w:val="18"/>
                <w:szCs w:val="18"/>
              </w:rPr>
              <w:t>10</w:t>
            </w:r>
            <w:r w:rsidRPr="0088168A" w:rsidR="00404C41">
              <w:rPr>
                <w:b/>
                <w:bCs/>
                <w:i/>
                <w:iCs/>
                <w:sz w:val="18"/>
                <w:szCs w:val="18"/>
              </w:rPr>
              <w:t xml:space="preserve"> miljoen</w:t>
            </w:r>
            <w:r w:rsidRPr="0088168A" w:rsidR="00BB5A36">
              <w:rPr>
                <w:b/>
                <w:bCs/>
                <w:i/>
                <w:iCs/>
                <w:sz w:val="18"/>
                <w:szCs w:val="18"/>
              </w:rPr>
              <w:t xml:space="preserve"> –</w:t>
            </w:r>
            <w:r w:rsidR="002175C4">
              <w:rPr>
                <w:b/>
                <w:bCs/>
                <w:i/>
                <w:iCs/>
                <w:sz w:val="18"/>
                <w:szCs w:val="18"/>
              </w:rPr>
              <w:t xml:space="preserve"> </w:t>
            </w:r>
            <w:r w:rsidRPr="0088168A" w:rsidR="00BB5A36">
              <w:rPr>
                <w:b/>
                <w:bCs/>
                <w:i/>
                <w:iCs/>
                <w:sz w:val="18"/>
                <w:szCs w:val="18"/>
              </w:rPr>
              <w:t xml:space="preserve">UNDP </w:t>
            </w:r>
            <w:r w:rsidR="0088168A">
              <w:rPr>
                <w:b/>
                <w:bCs/>
                <w:i/>
                <w:iCs/>
                <w:sz w:val="18"/>
                <w:szCs w:val="18"/>
              </w:rPr>
              <w:t>&amp;</w:t>
            </w:r>
            <w:r w:rsidRPr="0088168A" w:rsidR="00BB5A36">
              <w:rPr>
                <w:b/>
                <w:bCs/>
                <w:i/>
                <w:iCs/>
                <w:sz w:val="18"/>
                <w:szCs w:val="18"/>
              </w:rPr>
              <w:t xml:space="preserve"> EUAM</w:t>
            </w:r>
          </w:p>
          <w:p w:rsidR="00B171B2" w:rsidP="00A563AC" w:rsidRDefault="00B171B2" w14:paraId="4C41E076" w14:textId="71FB66F3">
            <w:pPr>
              <w:pStyle w:val="TableParagraph"/>
              <w:numPr>
                <w:ilvl w:val="0"/>
                <w:numId w:val="26"/>
              </w:numPr>
              <w:spacing w:before="8" w:line="252" w:lineRule="auto"/>
              <w:rPr>
                <w:sz w:val="18"/>
                <w:szCs w:val="18"/>
              </w:rPr>
            </w:pPr>
            <w:r>
              <w:rPr>
                <w:sz w:val="18"/>
                <w:szCs w:val="18"/>
              </w:rPr>
              <w:t>Met onderhavige claim kan Nederland steun v</w:t>
            </w:r>
            <w:r w:rsidR="00E5097C">
              <w:rPr>
                <w:sz w:val="18"/>
                <w:szCs w:val="18"/>
              </w:rPr>
              <w:t xml:space="preserve">erlenen via </w:t>
            </w:r>
            <w:r>
              <w:rPr>
                <w:sz w:val="18"/>
                <w:szCs w:val="18"/>
              </w:rPr>
              <w:t xml:space="preserve">de </w:t>
            </w:r>
            <w:r w:rsidRPr="00B171B2">
              <w:rPr>
                <w:b/>
                <w:bCs/>
                <w:i/>
                <w:iCs/>
                <w:sz w:val="18"/>
                <w:szCs w:val="18"/>
              </w:rPr>
              <w:t xml:space="preserve">area </w:t>
            </w:r>
            <w:proofErr w:type="spellStart"/>
            <w:r w:rsidRPr="00B171B2">
              <w:rPr>
                <w:b/>
                <w:bCs/>
                <w:i/>
                <w:iCs/>
                <w:sz w:val="18"/>
                <w:szCs w:val="18"/>
              </w:rPr>
              <w:t>based</w:t>
            </w:r>
            <w:proofErr w:type="spellEnd"/>
            <w:r w:rsidRPr="00B171B2">
              <w:rPr>
                <w:b/>
                <w:bCs/>
                <w:i/>
                <w:iCs/>
                <w:sz w:val="18"/>
                <w:szCs w:val="18"/>
              </w:rPr>
              <w:t xml:space="preserve"> recovery</w:t>
            </w:r>
            <w:r>
              <w:rPr>
                <w:sz w:val="18"/>
                <w:szCs w:val="18"/>
              </w:rPr>
              <w:t xml:space="preserve"> inzet van </w:t>
            </w:r>
            <w:r w:rsidRPr="00B171B2">
              <w:rPr>
                <w:b/>
                <w:bCs/>
                <w:sz w:val="18"/>
                <w:szCs w:val="18"/>
              </w:rPr>
              <w:t>UNDP</w:t>
            </w:r>
            <w:r w:rsidR="00AA056E">
              <w:rPr>
                <w:b/>
                <w:bCs/>
                <w:sz w:val="18"/>
                <w:szCs w:val="18"/>
              </w:rPr>
              <w:t xml:space="preserve"> (EUR</w:t>
            </w:r>
            <w:r w:rsidRPr="00AA056E">
              <w:rPr>
                <w:b/>
                <w:bCs/>
                <w:sz w:val="18"/>
                <w:szCs w:val="18"/>
              </w:rPr>
              <w:t xml:space="preserve"> </w:t>
            </w:r>
            <w:r w:rsidR="002175C4">
              <w:rPr>
                <w:b/>
                <w:bCs/>
                <w:sz w:val="18"/>
                <w:szCs w:val="18"/>
              </w:rPr>
              <w:t>6</w:t>
            </w:r>
            <w:r w:rsidRPr="00AA056E">
              <w:rPr>
                <w:b/>
                <w:bCs/>
                <w:sz w:val="18"/>
                <w:szCs w:val="18"/>
              </w:rPr>
              <w:t xml:space="preserve"> </w:t>
            </w:r>
            <w:proofErr w:type="spellStart"/>
            <w:r w:rsidRPr="00AA056E">
              <w:rPr>
                <w:b/>
                <w:bCs/>
                <w:sz w:val="18"/>
                <w:szCs w:val="18"/>
              </w:rPr>
              <w:t>mln</w:t>
            </w:r>
            <w:proofErr w:type="spellEnd"/>
            <w:r>
              <w:rPr>
                <w:sz w:val="18"/>
                <w:szCs w:val="18"/>
              </w:rPr>
              <w:t>)</w:t>
            </w:r>
            <w:r w:rsidR="00B52BAF">
              <w:rPr>
                <w:sz w:val="18"/>
                <w:szCs w:val="18"/>
              </w:rPr>
              <w:t xml:space="preserve">. </w:t>
            </w:r>
          </w:p>
          <w:p w:rsidR="00FF396F" w:rsidP="00FF396F" w:rsidRDefault="00E5097C" w14:paraId="3838B1F4" w14:textId="473FE49D">
            <w:pPr>
              <w:pStyle w:val="TableParagraph"/>
              <w:numPr>
                <w:ilvl w:val="0"/>
                <w:numId w:val="26"/>
              </w:numPr>
              <w:spacing w:before="8" w:line="252" w:lineRule="auto"/>
              <w:rPr>
                <w:sz w:val="18"/>
                <w:szCs w:val="18"/>
              </w:rPr>
            </w:pPr>
            <w:r>
              <w:rPr>
                <w:sz w:val="18"/>
                <w:szCs w:val="18"/>
              </w:rPr>
              <w:t xml:space="preserve">Bovendien </w:t>
            </w:r>
            <w:r w:rsidRPr="00FF396F" w:rsidR="00514F13">
              <w:rPr>
                <w:sz w:val="18"/>
                <w:szCs w:val="18"/>
              </w:rPr>
              <w:t xml:space="preserve">kan </w:t>
            </w:r>
            <w:r w:rsidR="00B52BAF">
              <w:rPr>
                <w:sz w:val="18"/>
                <w:szCs w:val="18"/>
              </w:rPr>
              <w:t>de</w:t>
            </w:r>
            <w:r w:rsidRPr="00FF396F" w:rsidR="00514F13">
              <w:rPr>
                <w:sz w:val="18"/>
                <w:szCs w:val="18"/>
              </w:rPr>
              <w:t xml:space="preserve"> samenwerking </w:t>
            </w:r>
            <w:r w:rsidR="00B52BAF">
              <w:rPr>
                <w:sz w:val="18"/>
                <w:szCs w:val="18"/>
              </w:rPr>
              <w:t xml:space="preserve">worden voortgezet </w:t>
            </w:r>
            <w:r w:rsidRPr="00FF396F" w:rsidR="00514F13">
              <w:rPr>
                <w:sz w:val="18"/>
                <w:szCs w:val="18"/>
              </w:rPr>
              <w:t xml:space="preserve">via de </w:t>
            </w:r>
            <w:r w:rsidRPr="00FF396F" w:rsidR="00514F13">
              <w:rPr>
                <w:b/>
                <w:bCs/>
                <w:i/>
                <w:iCs/>
                <w:sz w:val="18"/>
                <w:szCs w:val="18"/>
              </w:rPr>
              <w:t xml:space="preserve">EU </w:t>
            </w:r>
            <w:proofErr w:type="spellStart"/>
            <w:r w:rsidRPr="00FF396F" w:rsidR="00514F13">
              <w:rPr>
                <w:b/>
                <w:bCs/>
                <w:i/>
                <w:iCs/>
                <w:sz w:val="18"/>
                <w:szCs w:val="18"/>
              </w:rPr>
              <w:t>Advisory</w:t>
            </w:r>
            <w:proofErr w:type="spellEnd"/>
            <w:r w:rsidRPr="00FF396F" w:rsidR="00514F13">
              <w:rPr>
                <w:b/>
                <w:bCs/>
                <w:i/>
                <w:iCs/>
                <w:sz w:val="18"/>
                <w:szCs w:val="18"/>
              </w:rPr>
              <w:t xml:space="preserve"> Mission to Ukraine</w:t>
            </w:r>
            <w:r w:rsidRPr="00FF396F" w:rsidR="00514F13">
              <w:rPr>
                <w:sz w:val="18"/>
                <w:szCs w:val="18"/>
              </w:rPr>
              <w:t xml:space="preserve"> (EUAM) met de </w:t>
            </w:r>
            <w:r w:rsidRPr="00FF396F" w:rsidR="00514F13">
              <w:rPr>
                <w:b/>
                <w:bCs/>
                <w:i/>
                <w:iCs/>
                <w:sz w:val="18"/>
                <w:szCs w:val="18"/>
              </w:rPr>
              <w:t>National Police of Ukraine</w:t>
            </w:r>
            <w:r w:rsidRPr="00FF396F" w:rsidR="00514F13">
              <w:rPr>
                <w:b/>
                <w:bCs/>
                <w:sz w:val="18"/>
                <w:szCs w:val="18"/>
              </w:rPr>
              <w:t xml:space="preserve"> </w:t>
            </w:r>
            <w:r w:rsidRPr="00FF396F" w:rsidR="00514F13">
              <w:rPr>
                <w:sz w:val="18"/>
                <w:szCs w:val="18"/>
              </w:rPr>
              <w:t>(NPU)</w:t>
            </w:r>
            <w:r>
              <w:rPr>
                <w:sz w:val="18"/>
                <w:szCs w:val="18"/>
              </w:rPr>
              <w:t xml:space="preserve"> op het gebied van</w:t>
            </w:r>
            <w:r w:rsidR="00B52BAF">
              <w:rPr>
                <w:sz w:val="18"/>
                <w:szCs w:val="18"/>
              </w:rPr>
              <w:t xml:space="preserve"> </w:t>
            </w:r>
            <w:r w:rsidRPr="00FF396F" w:rsidR="00514F13">
              <w:rPr>
                <w:sz w:val="18"/>
                <w:szCs w:val="18"/>
              </w:rPr>
              <w:t>psych</w:t>
            </w:r>
            <w:r>
              <w:rPr>
                <w:sz w:val="18"/>
                <w:szCs w:val="18"/>
              </w:rPr>
              <w:t xml:space="preserve">ische </w:t>
            </w:r>
            <w:r>
              <w:rPr>
                <w:sz w:val="18"/>
                <w:szCs w:val="18"/>
              </w:rPr>
              <w:lastRenderedPageBreak/>
              <w:t>hulpverlening aa</w:t>
            </w:r>
            <w:r w:rsidRPr="00FF396F" w:rsidR="00514F13">
              <w:rPr>
                <w:sz w:val="18"/>
                <w:szCs w:val="18"/>
              </w:rPr>
              <w:t xml:space="preserve">n </w:t>
            </w:r>
            <w:r w:rsidR="00B52BAF">
              <w:rPr>
                <w:sz w:val="18"/>
                <w:szCs w:val="18"/>
              </w:rPr>
              <w:t>NPU-</w:t>
            </w:r>
            <w:r w:rsidRPr="00FF396F" w:rsidR="00514F13">
              <w:rPr>
                <w:sz w:val="18"/>
                <w:szCs w:val="18"/>
              </w:rPr>
              <w:t>staf (</w:t>
            </w:r>
            <w:r w:rsidRPr="00FF396F" w:rsidR="00514F13">
              <w:rPr>
                <w:b/>
                <w:bCs/>
                <w:sz w:val="18"/>
                <w:szCs w:val="18"/>
              </w:rPr>
              <w:t>EUR 4 miljoen</w:t>
            </w:r>
            <w:r w:rsidRPr="00FF396F" w:rsidR="00514F13">
              <w:rPr>
                <w:sz w:val="18"/>
                <w:szCs w:val="18"/>
              </w:rPr>
              <w:t xml:space="preserve">). </w:t>
            </w:r>
            <w:r>
              <w:rPr>
                <w:sz w:val="18"/>
                <w:szCs w:val="18"/>
              </w:rPr>
              <w:t>V</w:t>
            </w:r>
            <w:r w:rsidRPr="00FF396F" w:rsidR="00FF396F">
              <w:rPr>
                <w:sz w:val="18"/>
                <w:szCs w:val="18"/>
              </w:rPr>
              <w:t xml:space="preserve">ervolgfinanciering in 2026 </w:t>
            </w:r>
            <w:r>
              <w:rPr>
                <w:sz w:val="18"/>
                <w:szCs w:val="18"/>
              </w:rPr>
              <w:t xml:space="preserve">is gericht op </w:t>
            </w:r>
            <w:r w:rsidRPr="00FF396F" w:rsidR="00514F13">
              <w:rPr>
                <w:sz w:val="18"/>
                <w:szCs w:val="18"/>
              </w:rPr>
              <w:t xml:space="preserve">transformatie naar </w:t>
            </w:r>
            <w:r w:rsidRPr="00FF396F" w:rsidR="00514F13">
              <w:rPr>
                <w:i/>
                <w:iCs/>
                <w:sz w:val="18"/>
                <w:szCs w:val="18"/>
              </w:rPr>
              <w:t xml:space="preserve">community &amp; </w:t>
            </w:r>
            <w:proofErr w:type="spellStart"/>
            <w:r w:rsidRPr="00FF396F" w:rsidR="00514F13">
              <w:rPr>
                <w:i/>
                <w:iCs/>
                <w:sz w:val="18"/>
                <w:szCs w:val="18"/>
              </w:rPr>
              <w:t>stability</w:t>
            </w:r>
            <w:proofErr w:type="spellEnd"/>
            <w:r w:rsidRPr="00FF396F" w:rsidR="00514F13">
              <w:rPr>
                <w:i/>
                <w:iCs/>
                <w:sz w:val="18"/>
                <w:szCs w:val="18"/>
              </w:rPr>
              <w:t xml:space="preserve"> </w:t>
            </w:r>
            <w:proofErr w:type="spellStart"/>
            <w:r w:rsidRPr="00FF396F" w:rsidR="00514F13">
              <w:rPr>
                <w:i/>
                <w:iCs/>
                <w:sz w:val="18"/>
                <w:szCs w:val="18"/>
              </w:rPr>
              <w:t>policing</w:t>
            </w:r>
            <w:proofErr w:type="spellEnd"/>
            <w:r w:rsidR="00FF396F">
              <w:rPr>
                <w:sz w:val="18"/>
                <w:szCs w:val="18"/>
              </w:rPr>
              <w:t>.</w:t>
            </w:r>
            <w:r w:rsidRPr="00FF396F" w:rsidR="00514F13">
              <w:rPr>
                <w:sz w:val="18"/>
                <w:szCs w:val="18"/>
              </w:rPr>
              <w:t xml:space="preserve"> Dat is </w:t>
            </w:r>
            <w:r>
              <w:rPr>
                <w:sz w:val="18"/>
                <w:szCs w:val="18"/>
              </w:rPr>
              <w:t xml:space="preserve">een </w:t>
            </w:r>
            <w:r w:rsidRPr="00FF396F" w:rsidR="00514F13">
              <w:rPr>
                <w:sz w:val="18"/>
                <w:szCs w:val="18"/>
              </w:rPr>
              <w:t xml:space="preserve">cruciaal element </w:t>
            </w:r>
            <w:r w:rsidR="00B52BAF">
              <w:rPr>
                <w:sz w:val="18"/>
                <w:szCs w:val="18"/>
              </w:rPr>
              <w:t>bij een overgang van staat van beleg naar civiel bestuur, en wederopbouw</w:t>
            </w:r>
            <w:r w:rsidRPr="00FF396F" w:rsidR="00514F13">
              <w:rPr>
                <w:sz w:val="18"/>
                <w:szCs w:val="18"/>
              </w:rPr>
              <w:t xml:space="preserve">. </w:t>
            </w:r>
          </w:p>
          <w:p w:rsidR="00020C7D" w:rsidP="00020C7D" w:rsidRDefault="00020C7D" w14:paraId="5489A145" w14:textId="77777777">
            <w:pPr>
              <w:pStyle w:val="TableParagraph"/>
              <w:spacing w:before="8" w:line="252" w:lineRule="auto"/>
              <w:ind w:left="473"/>
              <w:rPr>
                <w:sz w:val="18"/>
                <w:szCs w:val="18"/>
              </w:rPr>
            </w:pPr>
          </w:p>
          <w:p w:rsidR="0057547D" w:rsidP="0057547D" w:rsidRDefault="0057547D" w14:paraId="419A20A4" w14:textId="77777777">
            <w:pPr>
              <w:pStyle w:val="TableParagraph"/>
              <w:spacing w:before="8" w:line="252" w:lineRule="auto"/>
              <w:rPr>
                <w:sz w:val="18"/>
                <w:szCs w:val="18"/>
              </w:rPr>
            </w:pPr>
            <w:r>
              <w:rPr>
                <w:sz w:val="18"/>
                <w:szCs w:val="18"/>
              </w:rPr>
              <w:t xml:space="preserve">Voor resultaten van eerdere bijdragen zie bijlage 1. </w:t>
            </w:r>
          </w:p>
          <w:p w:rsidR="00DD40B6" w:rsidP="00DF35B5" w:rsidRDefault="00DD40B6" w14:paraId="6F6035CB" w14:textId="77777777">
            <w:pPr>
              <w:pStyle w:val="TableParagraph"/>
              <w:spacing w:before="8" w:line="252" w:lineRule="auto"/>
              <w:ind w:left="0"/>
              <w:rPr>
                <w:sz w:val="18"/>
                <w:szCs w:val="18"/>
              </w:rPr>
            </w:pPr>
          </w:p>
          <w:p w:rsidRPr="00FE30D5" w:rsidR="00D0592A" w:rsidP="00D0592A" w:rsidRDefault="00D0592A" w14:paraId="18526820" w14:textId="444F294C">
            <w:pPr>
              <w:pStyle w:val="TableParagraph"/>
              <w:spacing w:before="8" w:line="252" w:lineRule="auto"/>
              <w:rPr>
                <w:sz w:val="18"/>
                <w:szCs w:val="18"/>
              </w:rPr>
            </w:pPr>
          </w:p>
        </w:tc>
      </w:tr>
      <w:tr w:rsidRPr="0060043E" w:rsidR="00191822" w:rsidTr="0060043E" w14:paraId="4B2A6865" w14:textId="77777777">
        <w:trPr>
          <w:trHeight w:val="559"/>
        </w:trPr>
        <w:tc>
          <w:tcPr>
            <w:tcW w:w="1159" w:type="pct"/>
            <w:tcBorders>
              <w:top w:val="nil"/>
              <w:left w:val="nil"/>
              <w:bottom w:val="single" w:color="017BC7" w:sz="8" w:space="0"/>
              <w:right w:val="nil"/>
            </w:tcBorders>
            <w:shd w:val="clear" w:color="auto" w:fill="D6EFF9"/>
            <w:hideMark/>
          </w:tcPr>
          <w:p w:rsidRPr="0060043E" w:rsidR="000901FC" w:rsidP="00745692" w:rsidRDefault="000901FC" w14:paraId="1436DA4A" w14:textId="23660AD1">
            <w:pPr>
              <w:pStyle w:val="TableParagraph"/>
              <w:spacing w:before="57" w:line="252" w:lineRule="auto"/>
              <w:ind w:left="89"/>
              <w:rPr>
                <w:b/>
                <w:bCs/>
                <w:sz w:val="18"/>
                <w:szCs w:val="18"/>
                <w:lang w:val="en-US"/>
              </w:rPr>
            </w:pPr>
            <w:r w:rsidRPr="0060043E">
              <w:rPr>
                <w:b/>
                <w:bCs/>
                <w:sz w:val="18"/>
                <w:szCs w:val="18"/>
                <w:lang w:val="en-US"/>
              </w:rPr>
              <w:lastRenderedPageBreak/>
              <w:t xml:space="preserve">2. </w:t>
            </w:r>
            <w:proofErr w:type="spellStart"/>
            <w:r w:rsidRPr="0060043E">
              <w:rPr>
                <w:b/>
                <w:bCs/>
                <w:sz w:val="18"/>
                <w:szCs w:val="18"/>
                <w:lang w:val="en-US"/>
              </w:rPr>
              <w:t>Beleidsinstrument</w:t>
            </w:r>
            <w:proofErr w:type="spellEnd"/>
            <w:r w:rsidRPr="0060043E">
              <w:rPr>
                <w:b/>
                <w:bCs/>
                <w:sz w:val="18"/>
                <w:szCs w:val="18"/>
                <w:lang w:val="en-US"/>
              </w:rPr>
              <w:t>(en)</w:t>
            </w:r>
          </w:p>
        </w:tc>
        <w:tc>
          <w:tcPr>
            <w:tcW w:w="3841" w:type="pct"/>
            <w:tcBorders>
              <w:top w:val="nil"/>
              <w:left w:val="nil"/>
              <w:bottom w:val="single" w:color="017BC7" w:sz="8" w:space="0"/>
              <w:right w:val="nil"/>
            </w:tcBorders>
          </w:tcPr>
          <w:p w:rsidR="00191822" w:rsidP="000901FC" w:rsidRDefault="000901FC" w14:paraId="173F38C7" w14:textId="5F60141F">
            <w:pPr>
              <w:pStyle w:val="TableParagraph"/>
              <w:spacing w:before="8" w:line="252" w:lineRule="auto"/>
              <w:rPr>
                <w:sz w:val="18"/>
                <w:szCs w:val="18"/>
              </w:rPr>
            </w:pPr>
            <w:r w:rsidRPr="0060043E">
              <w:rPr>
                <w:sz w:val="18"/>
                <w:szCs w:val="18"/>
              </w:rPr>
              <w:t>Welke beleidsinstrumenten worden ingezet om deze doelen te realiseren?</w:t>
            </w:r>
          </w:p>
          <w:p w:rsidR="00100C32" w:rsidP="000901FC" w:rsidRDefault="00100C32" w14:paraId="03F0D47D" w14:textId="77777777">
            <w:pPr>
              <w:pStyle w:val="TableParagraph"/>
              <w:spacing w:before="8" w:line="252" w:lineRule="auto"/>
              <w:rPr>
                <w:sz w:val="18"/>
                <w:szCs w:val="18"/>
              </w:rPr>
            </w:pPr>
          </w:p>
          <w:p w:rsidR="004601D7" w:rsidP="00430F39" w:rsidRDefault="00100C32" w14:paraId="7B359AE8" w14:textId="73A4F1C6">
            <w:pPr>
              <w:pStyle w:val="TableParagraph"/>
              <w:spacing w:before="8" w:line="252" w:lineRule="auto"/>
              <w:rPr>
                <w:sz w:val="18"/>
                <w:szCs w:val="18"/>
              </w:rPr>
            </w:pPr>
            <w:r>
              <w:rPr>
                <w:sz w:val="18"/>
                <w:szCs w:val="18"/>
              </w:rPr>
              <w:t xml:space="preserve">Het betreft </w:t>
            </w:r>
            <w:r w:rsidR="00AA056E">
              <w:rPr>
                <w:sz w:val="18"/>
                <w:szCs w:val="18"/>
              </w:rPr>
              <w:t xml:space="preserve">humanitaire </w:t>
            </w:r>
            <w:r>
              <w:rPr>
                <w:sz w:val="18"/>
                <w:szCs w:val="18"/>
              </w:rPr>
              <w:t>bijdrage</w:t>
            </w:r>
            <w:r w:rsidR="003D45E3">
              <w:rPr>
                <w:sz w:val="18"/>
                <w:szCs w:val="18"/>
              </w:rPr>
              <w:t>n</w:t>
            </w:r>
            <w:r>
              <w:rPr>
                <w:sz w:val="18"/>
                <w:szCs w:val="18"/>
              </w:rPr>
              <w:t xml:space="preserve"> </w:t>
            </w:r>
            <w:r w:rsidR="004601D7">
              <w:rPr>
                <w:sz w:val="18"/>
                <w:szCs w:val="18"/>
              </w:rPr>
              <w:t xml:space="preserve">aan </w:t>
            </w:r>
            <w:r>
              <w:rPr>
                <w:sz w:val="18"/>
                <w:szCs w:val="18"/>
              </w:rPr>
              <w:t xml:space="preserve">het </w:t>
            </w:r>
            <w:r w:rsidR="00AA056E">
              <w:rPr>
                <w:sz w:val="18"/>
                <w:szCs w:val="18"/>
              </w:rPr>
              <w:t xml:space="preserve">UHF en het ICRC, en </w:t>
            </w:r>
            <w:proofErr w:type="spellStart"/>
            <w:r w:rsidR="00AA056E">
              <w:rPr>
                <w:sz w:val="18"/>
                <w:szCs w:val="18"/>
              </w:rPr>
              <w:t>early</w:t>
            </w:r>
            <w:proofErr w:type="spellEnd"/>
            <w:r w:rsidR="00AA056E">
              <w:rPr>
                <w:sz w:val="18"/>
                <w:szCs w:val="18"/>
              </w:rPr>
              <w:t xml:space="preserve"> recovery bijdragen aan </w:t>
            </w:r>
            <w:r w:rsidRPr="00AA056E" w:rsidR="00AA056E">
              <w:rPr>
                <w:i/>
                <w:iCs/>
                <w:sz w:val="18"/>
                <w:szCs w:val="18"/>
              </w:rPr>
              <w:t xml:space="preserve">area </w:t>
            </w:r>
            <w:proofErr w:type="spellStart"/>
            <w:r w:rsidRPr="00AA056E" w:rsidR="00AA056E">
              <w:rPr>
                <w:i/>
                <w:iCs/>
                <w:sz w:val="18"/>
                <w:szCs w:val="18"/>
              </w:rPr>
              <w:t>based</w:t>
            </w:r>
            <w:proofErr w:type="spellEnd"/>
            <w:r w:rsidRPr="00AA056E" w:rsidR="00AA056E">
              <w:rPr>
                <w:i/>
                <w:iCs/>
                <w:sz w:val="18"/>
                <w:szCs w:val="18"/>
              </w:rPr>
              <w:t xml:space="preserve"> recovery </w:t>
            </w:r>
            <w:r w:rsidR="00AA056E">
              <w:rPr>
                <w:sz w:val="18"/>
                <w:szCs w:val="18"/>
              </w:rPr>
              <w:t>via UNDP</w:t>
            </w:r>
            <w:r w:rsidR="002175C4">
              <w:rPr>
                <w:sz w:val="18"/>
                <w:szCs w:val="18"/>
              </w:rPr>
              <w:t xml:space="preserve"> en</w:t>
            </w:r>
            <w:r w:rsidR="00AA056E">
              <w:rPr>
                <w:sz w:val="18"/>
                <w:szCs w:val="18"/>
              </w:rPr>
              <w:t xml:space="preserve"> </w:t>
            </w:r>
            <w:r w:rsidR="00BA1BDC">
              <w:rPr>
                <w:sz w:val="18"/>
                <w:szCs w:val="18"/>
              </w:rPr>
              <w:t xml:space="preserve">aan de EU </w:t>
            </w:r>
            <w:proofErr w:type="spellStart"/>
            <w:r w:rsidRPr="00BA1BDC" w:rsidR="00BA1BDC">
              <w:rPr>
                <w:i/>
                <w:iCs/>
                <w:sz w:val="18"/>
                <w:szCs w:val="18"/>
              </w:rPr>
              <w:t>Advisory</w:t>
            </w:r>
            <w:proofErr w:type="spellEnd"/>
            <w:r w:rsidRPr="00BA1BDC" w:rsidR="00BA1BDC">
              <w:rPr>
                <w:i/>
                <w:iCs/>
                <w:sz w:val="18"/>
                <w:szCs w:val="18"/>
              </w:rPr>
              <w:t xml:space="preserve"> Mission for Ukraine</w:t>
            </w:r>
            <w:r w:rsidR="00BA1BDC">
              <w:rPr>
                <w:sz w:val="18"/>
                <w:szCs w:val="18"/>
              </w:rPr>
              <w:t xml:space="preserve">. </w:t>
            </w:r>
          </w:p>
          <w:p w:rsidRPr="0060043E" w:rsidR="00430F39" w:rsidP="00430F39" w:rsidRDefault="00430F39" w14:paraId="63B5A93D" w14:textId="5284A4A6">
            <w:pPr>
              <w:pStyle w:val="TableParagraph"/>
              <w:spacing w:before="8" w:line="252" w:lineRule="auto"/>
              <w:ind w:left="0"/>
              <w:rPr>
                <w:sz w:val="18"/>
                <w:szCs w:val="18"/>
              </w:rPr>
            </w:pPr>
          </w:p>
        </w:tc>
      </w:tr>
      <w:tr w:rsidRPr="0060043E" w:rsidR="00191822" w:rsidTr="0060043E" w14:paraId="0AFFE6EF" w14:textId="77777777">
        <w:trPr>
          <w:trHeight w:val="559"/>
        </w:trPr>
        <w:tc>
          <w:tcPr>
            <w:tcW w:w="1159" w:type="pct"/>
            <w:tcBorders>
              <w:top w:val="nil"/>
              <w:left w:val="nil"/>
              <w:bottom w:val="single" w:color="017BC7" w:sz="8" w:space="0"/>
              <w:right w:val="nil"/>
            </w:tcBorders>
            <w:shd w:val="clear" w:color="auto" w:fill="D6EFF9"/>
            <w:hideMark/>
          </w:tcPr>
          <w:p w:rsidRPr="0060043E" w:rsidR="00191822" w:rsidP="001341C8" w:rsidRDefault="00191822" w14:paraId="34F3BF5D" w14:textId="77777777">
            <w:pPr>
              <w:pStyle w:val="TableParagraph"/>
              <w:spacing w:before="52" w:line="252" w:lineRule="auto"/>
              <w:ind w:left="89"/>
              <w:rPr>
                <w:b/>
                <w:bCs/>
                <w:sz w:val="18"/>
                <w:szCs w:val="18"/>
              </w:rPr>
            </w:pPr>
            <w:r w:rsidRPr="0060043E">
              <w:rPr>
                <w:b/>
                <w:bCs/>
                <w:sz w:val="18"/>
                <w:szCs w:val="18"/>
              </w:rPr>
              <w:t xml:space="preserve">3. </w:t>
            </w:r>
          </w:p>
          <w:p w:rsidRPr="0060043E" w:rsidR="00191822" w:rsidP="001341C8" w:rsidRDefault="00191822" w14:paraId="06011001" w14:textId="77777777">
            <w:pPr>
              <w:pStyle w:val="TableParagraph"/>
              <w:spacing w:before="52" w:line="252" w:lineRule="auto"/>
              <w:ind w:left="89"/>
              <w:rPr>
                <w:b/>
                <w:bCs/>
                <w:sz w:val="18"/>
                <w:szCs w:val="18"/>
              </w:rPr>
            </w:pPr>
            <w:r w:rsidRPr="0060043E">
              <w:rPr>
                <w:b/>
                <w:bCs/>
                <w:sz w:val="18"/>
                <w:szCs w:val="18"/>
              </w:rPr>
              <w:t>A. Financiële gevolgen voor het Rijk</w:t>
            </w:r>
          </w:p>
        </w:tc>
        <w:tc>
          <w:tcPr>
            <w:tcW w:w="3841" w:type="pct"/>
            <w:tcBorders>
              <w:top w:val="nil"/>
              <w:left w:val="nil"/>
              <w:bottom w:val="single" w:color="017BC7" w:sz="8" w:space="0"/>
              <w:right w:val="nil"/>
            </w:tcBorders>
            <w:hideMark/>
          </w:tcPr>
          <w:p w:rsidR="004D2D77" w:rsidP="000901FC" w:rsidRDefault="000901FC" w14:paraId="5928258A" w14:textId="4915C5F5">
            <w:pPr>
              <w:spacing w:before="52"/>
              <w:ind w:left="89"/>
              <w:rPr>
                <w:sz w:val="18"/>
                <w:szCs w:val="18"/>
              </w:rPr>
            </w:pPr>
            <w:r w:rsidRPr="0060043E">
              <w:rPr>
                <w:sz w:val="18"/>
                <w:szCs w:val="18"/>
              </w:rPr>
              <w:t>Welke financiële gevolgen heeft het voorstel voor de Rijksbegroting?</w:t>
            </w:r>
          </w:p>
          <w:p w:rsidR="005B321E" w:rsidP="000901FC" w:rsidRDefault="005B321E" w14:paraId="63583074" w14:textId="4947B3EC">
            <w:pPr>
              <w:spacing w:before="52"/>
              <w:ind w:left="89"/>
              <w:rPr>
                <w:sz w:val="18"/>
                <w:szCs w:val="18"/>
              </w:rPr>
            </w:pPr>
          </w:p>
          <w:p w:rsidR="005B321E" w:rsidP="000901FC" w:rsidRDefault="005B321E" w14:paraId="5ECE4025" w14:textId="023430FC">
            <w:pPr>
              <w:spacing w:before="52"/>
              <w:ind w:left="89"/>
              <w:rPr>
                <w:sz w:val="18"/>
                <w:szCs w:val="18"/>
              </w:rPr>
            </w:pPr>
            <w:r>
              <w:rPr>
                <w:sz w:val="18"/>
                <w:szCs w:val="18"/>
              </w:rPr>
              <w:t xml:space="preserve">Voor dit voorstel wordt </w:t>
            </w:r>
            <w:r w:rsidR="00BA1BDC">
              <w:rPr>
                <w:sz w:val="18"/>
                <w:szCs w:val="18"/>
              </w:rPr>
              <w:t>v</w:t>
            </w:r>
            <w:r w:rsidR="00362DE5">
              <w:rPr>
                <w:sz w:val="18"/>
                <w:szCs w:val="18"/>
              </w:rPr>
              <w:t>oor</w:t>
            </w:r>
            <w:r w:rsidR="00BA1BDC">
              <w:rPr>
                <w:sz w:val="18"/>
                <w:szCs w:val="18"/>
              </w:rPr>
              <w:t xml:space="preserve"> 202</w:t>
            </w:r>
            <w:r w:rsidR="00362DE5">
              <w:rPr>
                <w:sz w:val="18"/>
                <w:szCs w:val="18"/>
              </w:rPr>
              <w:t>6</w:t>
            </w:r>
            <w:r w:rsidR="00BA1BDC">
              <w:rPr>
                <w:sz w:val="18"/>
                <w:szCs w:val="18"/>
              </w:rPr>
              <w:t xml:space="preserve"> in totaal </w:t>
            </w:r>
            <w:r>
              <w:rPr>
                <w:sz w:val="18"/>
                <w:szCs w:val="18"/>
              </w:rPr>
              <w:t xml:space="preserve">EUR </w:t>
            </w:r>
            <w:r w:rsidR="002175C4">
              <w:rPr>
                <w:sz w:val="18"/>
                <w:szCs w:val="18"/>
              </w:rPr>
              <w:t xml:space="preserve">25 </w:t>
            </w:r>
            <w:r>
              <w:rPr>
                <w:sz w:val="18"/>
                <w:szCs w:val="18"/>
              </w:rPr>
              <w:t>m</w:t>
            </w:r>
            <w:r w:rsidR="00362DE5">
              <w:rPr>
                <w:sz w:val="18"/>
                <w:szCs w:val="18"/>
              </w:rPr>
              <w:t>i</w:t>
            </w:r>
            <w:r>
              <w:rPr>
                <w:sz w:val="18"/>
                <w:szCs w:val="18"/>
              </w:rPr>
              <w:t>l</w:t>
            </w:r>
            <w:r w:rsidR="00362DE5">
              <w:rPr>
                <w:sz w:val="18"/>
                <w:szCs w:val="18"/>
              </w:rPr>
              <w:t>joe</w:t>
            </w:r>
            <w:r>
              <w:rPr>
                <w:sz w:val="18"/>
                <w:szCs w:val="18"/>
              </w:rPr>
              <w:t>n van de Rijksbegroting ingezet</w:t>
            </w:r>
            <w:r w:rsidR="00BB534F">
              <w:rPr>
                <w:sz w:val="18"/>
                <w:szCs w:val="18"/>
              </w:rPr>
              <w:t>.</w:t>
            </w:r>
            <w:r>
              <w:rPr>
                <w:sz w:val="18"/>
                <w:szCs w:val="18"/>
              </w:rPr>
              <w:t xml:space="preserve"> </w:t>
            </w:r>
          </w:p>
          <w:p w:rsidRPr="0060043E" w:rsidR="00100C32" w:rsidP="000901FC" w:rsidRDefault="00100C32" w14:paraId="62836D38" w14:textId="77777777">
            <w:pPr>
              <w:spacing w:before="52"/>
              <w:ind w:left="89"/>
              <w:rPr>
                <w:sz w:val="18"/>
                <w:szCs w:val="18"/>
              </w:rPr>
            </w:pPr>
          </w:p>
          <w:p w:rsidRPr="0060043E" w:rsidR="00191822" w:rsidP="000901FC" w:rsidRDefault="00191822" w14:paraId="1A6760F9" w14:textId="4890835E">
            <w:pPr>
              <w:spacing w:before="52"/>
              <w:ind w:left="89"/>
              <w:rPr>
                <w:sz w:val="18"/>
                <w:szCs w:val="18"/>
              </w:rPr>
            </w:pPr>
          </w:p>
        </w:tc>
      </w:tr>
      <w:tr w:rsidRPr="0060043E" w:rsidR="00191822" w:rsidTr="0060043E" w14:paraId="6311F186" w14:textId="77777777">
        <w:trPr>
          <w:trHeight w:val="559"/>
        </w:trPr>
        <w:tc>
          <w:tcPr>
            <w:tcW w:w="1159" w:type="pct"/>
            <w:tcBorders>
              <w:top w:val="nil"/>
              <w:left w:val="nil"/>
              <w:bottom w:val="single" w:color="017BC7" w:sz="8" w:space="0"/>
              <w:right w:val="nil"/>
            </w:tcBorders>
            <w:shd w:val="clear" w:color="auto" w:fill="D6EFF9"/>
            <w:hideMark/>
          </w:tcPr>
          <w:p w:rsidRPr="0060043E" w:rsidR="00191822" w:rsidP="001341C8" w:rsidRDefault="00191822" w14:paraId="164B1453" w14:textId="77777777">
            <w:pPr>
              <w:pStyle w:val="TableParagraph"/>
              <w:spacing w:before="52"/>
              <w:rPr>
                <w:b/>
                <w:bCs/>
                <w:sz w:val="18"/>
                <w:szCs w:val="18"/>
              </w:rPr>
            </w:pPr>
            <w:r w:rsidRPr="0060043E">
              <w:rPr>
                <w:b/>
                <w:bCs/>
                <w:sz w:val="18"/>
                <w:szCs w:val="18"/>
              </w:rPr>
              <w:t>B. Financiële gevolgen voor maatschappelijke sectoren</w:t>
            </w:r>
          </w:p>
        </w:tc>
        <w:tc>
          <w:tcPr>
            <w:tcW w:w="3841" w:type="pct"/>
            <w:tcBorders>
              <w:top w:val="nil"/>
              <w:left w:val="nil"/>
              <w:bottom w:val="single" w:color="017BC7" w:sz="8" w:space="0"/>
              <w:right w:val="nil"/>
            </w:tcBorders>
            <w:hideMark/>
          </w:tcPr>
          <w:p w:rsidR="00191822" w:rsidP="000901FC" w:rsidRDefault="000901FC" w14:paraId="6E91D31D" w14:textId="77777777">
            <w:pPr>
              <w:spacing w:before="52"/>
              <w:ind w:left="89"/>
              <w:rPr>
                <w:sz w:val="18"/>
                <w:szCs w:val="18"/>
              </w:rPr>
            </w:pPr>
            <w:r w:rsidRPr="0060043E">
              <w:rPr>
                <w:sz w:val="18"/>
                <w:szCs w:val="18"/>
              </w:rPr>
              <w:t>Welke financiële gevolgen heeft het voorstel voor maatschappelijke sectoren (als van toepassing)?</w:t>
            </w:r>
          </w:p>
          <w:p w:rsidRPr="0060043E" w:rsidR="005B321E" w:rsidP="000901FC" w:rsidRDefault="005B321E" w14:paraId="76743493" w14:textId="58AAA5C9">
            <w:pPr>
              <w:spacing w:before="52"/>
              <w:ind w:left="89"/>
              <w:rPr>
                <w:sz w:val="18"/>
                <w:szCs w:val="18"/>
              </w:rPr>
            </w:pPr>
            <w:r>
              <w:rPr>
                <w:sz w:val="18"/>
                <w:szCs w:val="18"/>
              </w:rPr>
              <w:t>n.v.t.</w:t>
            </w:r>
          </w:p>
        </w:tc>
      </w:tr>
      <w:tr w:rsidRPr="006F57A2" w:rsidR="00191822" w:rsidTr="0060043E" w14:paraId="5A411B6A" w14:textId="77777777">
        <w:trPr>
          <w:trHeight w:val="759"/>
        </w:trPr>
        <w:tc>
          <w:tcPr>
            <w:tcW w:w="1159" w:type="pct"/>
            <w:tcBorders>
              <w:top w:val="nil"/>
              <w:left w:val="nil"/>
              <w:bottom w:val="single" w:color="017BC7" w:sz="8" w:space="0"/>
              <w:right w:val="nil"/>
            </w:tcBorders>
            <w:shd w:val="clear" w:color="auto" w:fill="D6EFF9"/>
            <w:hideMark/>
          </w:tcPr>
          <w:p w:rsidRPr="0060043E" w:rsidR="00191822" w:rsidP="001341C8" w:rsidRDefault="00191822" w14:paraId="426B80EA" w14:textId="77777777">
            <w:pPr>
              <w:pStyle w:val="TableParagraph"/>
              <w:spacing w:before="52" w:line="252" w:lineRule="auto"/>
              <w:ind w:left="89"/>
              <w:rPr>
                <w:b/>
                <w:bCs/>
                <w:sz w:val="18"/>
                <w:szCs w:val="18"/>
                <w:lang w:val="en-US"/>
              </w:rPr>
            </w:pPr>
            <w:r w:rsidRPr="0060043E">
              <w:rPr>
                <w:b/>
                <w:bCs/>
                <w:sz w:val="18"/>
                <w:szCs w:val="18"/>
                <w:lang w:val="en-US"/>
              </w:rPr>
              <w:t xml:space="preserve">4. </w:t>
            </w:r>
            <w:proofErr w:type="spellStart"/>
            <w:r w:rsidRPr="0060043E">
              <w:rPr>
                <w:b/>
                <w:bCs/>
                <w:sz w:val="18"/>
                <w:szCs w:val="18"/>
                <w:lang w:val="en-US"/>
              </w:rPr>
              <w:t>Nagestreefde</w:t>
            </w:r>
            <w:proofErr w:type="spellEnd"/>
            <w:r w:rsidRPr="0060043E">
              <w:rPr>
                <w:b/>
                <w:bCs/>
                <w:sz w:val="18"/>
                <w:szCs w:val="18"/>
                <w:lang w:val="en-US"/>
              </w:rPr>
              <w:t xml:space="preserve"> </w:t>
            </w:r>
            <w:proofErr w:type="spellStart"/>
            <w:r w:rsidRPr="0060043E">
              <w:rPr>
                <w:b/>
                <w:bCs/>
                <w:sz w:val="18"/>
                <w:szCs w:val="18"/>
                <w:lang w:val="en-US"/>
              </w:rPr>
              <w:t>doeltreffendheid</w:t>
            </w:r>
            <w:proofErr w:type="spellEnd"/>
          </w:p>
        </w:tc>
        <w:tc>
          <w:tcPr>
            <w:tcW w:w="3841" w:type="pct"/>
            <w:tcBorders>
              <w:top w:val="nil"/>
              <w:left w:val="nil"/>
              <w:bottom w:val="single" w:color="017BC7" w:sz="8" w:space="0"/>
              <w:right w:val="nil"/>
            </w:tcBorders>
            <w:hideMark/>
          </w:tcPr>
          <w:p w:rsidR="00191822" w:rsidP="0040243C" w:rsidRDefault="000901FC" w14:paraId="24EC39E1" w14:textId="77777777">
            <w:pPr>
              <w:pStyle w:val="TableParagraph"/>
              <w:spacing w:before="4" w:line="252" w:lineRule="auto"/>
              <w:rPr>
                <w:sz w:val="18"/>
                <w:szCs w:val="18"/>
              </w:rPr>
            </w:pPr>
            <w:r w:rsidRPr="0060043E">
              <w:rPr>
                <w:sz w:val="18"/>
                <w:szCs w:val="18"/>
              </w:rPr>
              <w:t>Op welke wijze en in welke mate wordt verwacht dat het beleidsinstrumentarium gaat bijdragen aan de beoogde prestaties en effecten?</w:t>
            </w:r>
          </w:p>
          <w:p w:rsidR="00FE6EA6" w:rsidP="0040243C" w:rsidRDefault="00FE6EA6" w14:paraId="40CD05CD" w14:textId="77777777">
            <w:pPr>
              <w:pStyle w:val="TableParagraph"/>
              <w:spacing w:before="4" w:line="252" w:lineRule="auto"/>
              <w:rPr>
                <w:sz w:val="18"/>
                <w:szCs w:val="18"/>
              </w:rPr>
            </w:pPr>
          </w:p>
          <w:p w:rsidRPr="00FE6EA6" w:rsidR="00FE6EA6" w:rsidP="00FE6EA6" w:rsidRDefault="00FE6EA6" w14:paraId="3BFDCB90" w14:textId="09B97635">
            <w:pPr>
              <w:pStyle w:val="TableParagraph"/>
              <w:numPr>
                <w:ilvl w:val="0"/>
                <w:numId w:val="37"/>
              </w:numPr>
              <w:spacing w:before="4" w:line="252" w:lineRule="auto"/>
              <w:rPr>
                <w:b/>
                <w:bCs/>
                <w:i/>
                <w:iCs/>
                <w:sz w:val="18"/>
                <w:szCs w:val="18"/>
              </w:rPr>
            </w:pPr>
            <w:r w:rsidRPr="00FE6EA6">
              <w:rPr>
                <w:b/>
                <w:bCs/>
                <w:i/>
                <w:iCs/>
                <w:sz w:val="18"/>
                <w:szCs w:val="18"/>
              </w:rPr>
              <w:t>Humanitair</w:t>
            </w:r>
          </w:p>
          <w:p w:rsidR="00FE6EA6" w:rsidP="00FE6EA6" w:rsidRDefault="00FE6EA6" w14:paraId="6BF7AA4B" w14:textId="77777777">
            <w:pPr>
              <w:pStyle w:val="TableParagraph"/>
              <w:numPr>
                <w:ilvl w:val="0"/>
                <w:numId w:val="23"/>
              </w:numPr>
              <w:spacing w:before="4" w:line="252" w:lineRule="auto"/>
              <w:rPr>
                <w:sz w:val="18"/>
                <w:szCs w:val="18"/>
              </w:rPr>
            </w:pPr>
            <w:r w:rsidRPr="008716FA">
              <w:rPr>
                <w:sz w:val="18"/>
                <w:szCs w:val="18"/>
              </w:rPr>
              <w:t>De basis voor het verlenen van humanitaire hulp zijn de wereldwijde noden. In dit geval word</w:t>
            </w:r>
            <w:r>
              <w:rPr>
                <w:sz w:val="18"/>
                <w:szCs w:val="18"/>
              </w:rPr>
              <w:t>en</w:t>
            </w:r>
            <w:r w:rsidRPr="008716FA">
              <w:rPr>
                <w:sz w:val="18"/>
                <w:szCs w:val="18"/>
              </w:rPr>
              <w:t xml:space="preserve"> specifieke geografische geoormerkte bijdrage</w:t>
            </w:r>
            <w:r>
              <w:rPr>
                <w:sz w:val="18"/>
                <w:szCs w:val="18"/>
              </w:rPr>
              <w:t>n</w:t>
            </w:r>
            <w:r w:rsidRPr="008716FA">
              <w:rPr>
                <w:sz w:val="18"/>
                <w:szCs w:val="18"/>
              </w:rPr>
              <w:t xml:space="preserve"> ingezet, in aanvulling op de ongeoormerkte bijdragen.</w:t>
            </w:r>
          </w:p>
          <w:p w:rsidR="00FE6EA6" w:rsidP="00FE6EA6" w:rsidRDefault="00FE6EA6" w14:paraId="3374354D" w14:textId="77777777">
            <w:pPr>
              <w:pStyle w:val="TableParagraph"/>
              <w:numPr>
                <w:ilvl w:val="0"/>
                <w:numId w:val="23"/>
              </w:numPr>
              <w:spacing w:before="4" w:line="252" w:lineRule="auto"/>
              <w:rPr>
                <w:sz w:val="18"/>
                <w:szCs w:val="18"/>
              </w:rPr>
            </w:pPr>
            <w:r w:rsidRPr="00FE6EA6">
              <w:rPr>
                <w:sz w:val="18"/>
                <w:szCs w:val="18"/>
              </w:rPr>
              <w:t xml:space="preserve">De relatie tussen doelstellingen en instrumenten is direct: via de bovengenoemde instrumenten worden organisaties gefinancierd die noodhulp verlenen. </w:t>
            </w:r>
          </w:p>
          <w:p w:rsidR="009052A3" w:rsidP="00FE6EA6" w:rsidRDefault="00FE6EA6" w14:paraId="02B28AFC" w14:textId="77777777">
            <w:pPr>
              <w:pStyle w:val="TableParagraph"/>
              <w:numPr>
                <w:ilvl w:val="0"/>
                <w:numId w:val="23"/>
              </w:numPr>
              <w:spacing w:before="4" w:line="252" w:lineRule="auto"/>
              <w:rPr>
                <w:sz w:val="18"/>
                <w:szCs w:val="18"/>
              </w:rPr>
            </w:pPr>
            <w:r w:rsidRPr="001C31D0">
              <w:rPr>
                <w:sz w:val="18"/>
                <w:szCs w:val="18"/>
                <w:lang w:val="en-US"/>
              </w:rPr>
              <w:t xml:space="preserve">Het </w:t>
            </w:r>
            <w:r w:rsidRPr="001C31D0">
              <w:rPr>
                <w:b/>
                <w:bCs/>
                <w:i/>
                <w:iCs/>
                <w:sz w:val="18"/>
                <w:szCs w:val="18"/>
                <w:lang w:val="en-US"/>
              </w:rPr>
              <w:t>Ukraine Humanitarian Fund</w:t>
            </w:r>
            <w:r w:rsidRPr="001C31D0">
              <w:rPr>
                <w:b/>
                <w:bCs/>
                <w:sz w:val="18"/>
                <w:szCs w:val="18"/>
                <w:lang w:val="en-US"/>
              </w:rPr>
              <w:t xml:space="preserve"> (UHF</w:t>
            </w:r>
            <w:r w:rsidRPr="001C31D0">
              <w:rPr>
                <w:sz w:val="18"/>
                <w:szCs w:val="18"/>
                <w:lang w:val="en-US"/>
              </w:rPr>
              <w:t xml:space="preserve">) is </w:t>
            </w:r>
            <w:proofErr w:type="spellStart"/>
            <w:r w:rsidRPr="001C31D0">
              <w:rPr>
                <w:sz w:val="18"/>
                <w:szCs w:val="18"/>
                <w:lang w:val="en-US"/>
              </w:rPr>
              <w:t>een</w:t>
            </w:r>
            <w:proofErr w:type="spellEnd"/>
            <w:r w:rsidRPr="001C31D0">
              <w:rPr>
                <w:sz w:val="18"/>
                <w:szCs w:val="18"/>
                <w:lang w:val="en-US"/>
              </w:rPr>
              <w:t xml:space="preserve"> </w:t>
            </w:r>
            <w:r w:rsidRPr="001C31D0">
              <w:rPr>
                <w:i/>
                <w:iCs/>
                <w:sz w:val="18"/>
                <w:szCs w:val="18"/>
                <w:lang w:val="en-US"/>
              </w:rPr>
              <w:t>Country Based Pooled Fund</w:t>
            </w:r>
            <w:r w:rsidRPr="001C31D0">
              <w:rPr>
                <w:sz w:val="18"/>
                <w:szCs w:val="18"/>
                <w:lang w:val="en-US"/>
              </w:rPr>
              <w:t xml:space="preserve"> (CBPF). </w:t>
            </w:r>
            <w:proofErr w:type="spellStart"/>
            <w:r>
              <w:rPr>
                <w:sz w:val="18"/>
                <w:szCs w:val="18"/>
              </w:rPr>
              <w:t>CBPFs</w:t>
            </w:r>
            <w:proofErr w:type="spellEnd"/>
            <w:r>
              <w:rPr>
                <w:sz w:val="18"/>
                <w:szCs w:val="18"/>
              </w:rPr>
              <w:t xml:space="preserve"> zijn</w:t>
            </w:r>
            <w:r w:rsidRPr="00FE6EA6">
              <w:rPr>
                <w:sz w:val="18"/>
                <w:szCs w:val="18"/>
              </w:rPr>
              <w:t xml:space="preserve"> een bekend, effectief instrument om noodhulp te verlenen via internationale en lokale organisaties, beheerd door het VN </w:t>
            </w:r>
            <w:r w:rsidRPr="00FE6EA6">
              <w:rPr>
                <w:i/>
                <w:iCs/>
                <w:sz w:val="18"/>
                <w:szCs w:val="18"/>
              </w:rPr>
              <w:t xml:space="preserve">Office for the Coordination of Humanitarian </w:t>
            </w:r>
            <w:proofErr w:type="spellStart"/>
            <w:r w:rsidRPr="00FE6EA6">
              <w:rPr>
                <w:i/>
                <w:iCs/>
                <w:sz w:val="18"/>
                <w:szCs w:val="18"/>
              </w:rPr>
              <w:t>Aid</w:t>
            </w:r>
            <w:proofErr w:type="spellEnd"/>
            <w:r w:rsidRPr="00FE6EA6">
              <w:rPr>
                <w:sz w:val="18"/>
                <w:szCs w:val="18"/>
              </w:rPr>
              <w:t xml:space="preserve"> (OCHA). </w:t>
            </w:r>
          </w:p>
          <w:p w:rsidRPr="00FE6EA6" w:rsidR="00FE6EA6" w:rsidP="00FE6EA6" w:rsidRDefault="00FE6EA6" w14:paraId="453AA05F" w14:textId="07EC52EB">
            <w:pPr>
              <w:pStyle w:val="TableParagraph"/>
              <w:numPr>
                <w:ilvl w:val="0"/>
                <w:numId w:val="23"/>
              </w:numPr>
              <w:spacing w:before="4" w:line="252" w:lineRule="auto"/>
              <w:rPr>
                <w:sz w:val="18"/>
                <w:szCs w:val="18"/>
              </w:rPr>
            </w:pPr>
            <w:r w:rsidRPr="00FE6EA6">
              <w:rPr>
                <w:sz w:val="18"/>
                <w:szCs w:val="18"/>
              </w:rPr>
              <w:t>OCHA coördineert de noodhulp die wordt uitgevoerd door VN organisaties, Rode Kruis, internationale NGO’s en lokale NGO’s. Daarmee is steun voor het UHF ook goed aangesloten op de algehele humanitaire respons in Oekraïne.</w:t>
            </w:r>
          </w:p>
          <w:p w:rsidR="00FE6EA6" w:rsidP="00FE6EA6" w:rsidRDefault="00FE6EA6" w14:paraId="575C12F7" w14:textId="77777777">
            <w:pPr>
              <w:pStyle w:val="TableParagraph"/>
              <w:spacing w:before="4" w:line="252" w:lineRule="auto"/>
              <w:ind w:left="473"/>
              <w:rPr>
                <w:sz w:val="18"/>
                <w:szCs w:val="18"/>
              </w:rPr>
            </w:pPr>
          </w:p>
          <w:p w:rsidR="00FE6EA6" w:rsidP="00FE6EA6" w:rsidRDefault="00FE6EA6" w14:paraId="7C00F081" w14:textId="2D7F21EF">
            <w:pPr>
              <w:pStyle w:val="TableParagraph"/>
              <w:numPr>
                <w:ilvl w:val="0"/>
                <w:numId w:val="23"/>
              </w:numPr>
              <w:spacing w:before="4" w:line="252" w:lineRule="auto"/>
              <w:rPr>
                <w:sz w:val="18"/>
                <w:szCs w:val="18"/>
              </w:rPr>
            </w:pPr>
            <w:r w:rsidRPr="00FE6EA6">
              <w:rPr>
                <w:b/>
                <w:bCs/>
                <w:sz w:val="18"/>
                <w:szCs w:val="18"/>
              </w:rPr>
              <w:t xml:space="preserve">ICRC </w:t>
            </w:r>
            <w:r>
              <w:rPr>
                <w:sz w:val="18"/>
                <w:szCs w:val="18"/>
              </w:rPr>
              <w:t xml:space="preserve">is een gespecialiseerde organisatie die in complexe omstandigheden (geopolitiek; </w:t>
            </w:r>
            <w:proofErr w:type="spellStart"/>
            <w:r>
              <w:rPr>
                <w:sz w:val="18"/>
                <w:szCs w:val="18"/>
              </w:rPr>
              <w:t>veiligheidstechnisch</w:t>
            </w:r>
            <w:proofErr w:type="spellEnd"/>
            <w:r>
              <w:rPr>
                <w:sz w:val="18"/>
                <w:szCs w:val="18"/>
              </w:rPr>
              <w:t xml:space="preserve">; logistiek; sociaal-maatschappelijk) weet te opereren, mede dankzij haar internationaal juridisch vastgelegde mandaat. </w:t>
            </w:r>
          </w:p>
          <w:p w:rsidR="00FE6EA6" w:rsidP="00FE6EA6" w:rsidRDefault="00FE6EA6" w14:paraId="4B176F30" w14:textId="5485083D">
            <w:pPr>
              <w:pStyle w:val="TableParagraph"/>
              <w:numPr>
                <w:ilvl w:val="0"/>
                <w:numId w:val="23"/>
              </w:numPr>
              <w:spacing w:before="4" w:line="252" w:lineRule="auto"/>
              <w:rPr>
                <w:sz w:val="18"/>
                <w:szCs w:val="18"/>
              </w:rPr>
            </w:pPr>
            <w:r>
              <w:rPr>
                <w:sz w:val="18"/>
                <w:szCs w:val="18"/>
              </w:rPr>
              <w:t>ICRC was l</w:t>
            </w:r>
            <w:r w:rsidR="009052A3">
              <w:rPr>
                <w:sz w:val="18"/>
                <w:szCs w:val="18"/>
              </w:rPr>
              <w:t>ang</w:t>
            </w:r>
            <w:r>
              <w:rPr>
                <w:sz w:val="18"/>
                <w:szCs w:val="18"/>
              </w:rPr>
              <w:t xml:space="preserve"> voor de grote invasie van februari 2022 actief in Oekraïne. Hierdoor heeft het Comité een sterk netwerk, veel lokale contacten en stafleden die thuis zijn in de lokale context.</w:t>
            </w:r>
          </w:p>
          <w:p w:rsidR="00FE6EA6" w:rsidP="00FE6EA6" w:rsidRDefault="00FE6EA6" w14:paraId="7CEAAC04" w14:textId="668D9EA0">
            <w:pPr>
              <w:pStyle w:val="TableParagraph"/>
              <w:numPr>
                <w:ilvl w:val="0"/>
                <w:numId w:val="23"/>
              </w:numPr>
              <w:spacing w:before="4" w:line="252" w:lineRule="auto"/>
              <w:rPr>
                <w:sz w:val="18"/>
                <w:szCs w:val="18"/>
              </w:rPr>
            </w:pPr>
            <w:r>
              <w:rPr>
                <w:sz w:val="18"/>
                <w:szCs w:val="18"/>
              </w:rPr>
              <w:t>ICRC is onmisbaar in oorlogssituaties. NL steun – financieel</w:t>
            </w:r>
            <w:r w:rsidR="00016526">
              <w:rPr>
                <w:sz w:val="18"/>
                <w:szCs w:val="18"/>
              </w:rPr>
              <w:t>,</w:t>
            </w:r>
            <w:r>
              <w:rPr>
                <w:sz w:val="18"/>
                <w:szCs w:val="18"/>
              </w:rPr>
              <w:t xml:space="preserve"> diplomatiek en politiek – is van groot belang om deze spil in het internationale bestel in stand te houden.  </w:t>
            </w:r>
          </w:p>
          <w:p w:rsidR="00FE6EA6" w:rsidP="00FE6EA6" w:rsidRDefault="00FE6EA6" w14:paraId="69BE8BAE" w14:textId="6FB36E12">
            <w:pPr>
              <w:pStyle w:val="TableParagraph"/>
              <w:numPr>
                <w:ilvl w:val="0"/>
                <w:numId w:val="23"/>
              </w:numPr>
              <w:spacing w:before="4" w:line="252" w:lineRule="auto"/>
              <w:rPr>
                <w:sz w:val="18"/>
                <w:szCs w:val="18"/>
              </w:rPr>
            </w:pPr>
            <w:r>
              <w:rPr>
                <w:sz w:val="18"/>
                <w:szCs w:val="18"/>
              </w:rPr>
              <w:t>Steun aan ICRC draagt zowel bij aan humanitaire hulp</w:t>
            </w:r>
            <w:r w:rsidR="009052A3">
              <w:rPr>
                <w:sz w:val="18"/>
                <w:szCs w:val="18"/>
              </w:rPr>
              <w:t xml:space="preserve"> </w:t>
            </w:r>
            <w:r>
              <w:rPr>
                <w:sz w:val="18"/>
                <w:szCs w:val="18"/>
              </w:rPr>
              <w:t>en bescherming voor burgers in de minst bereikbare gebieden en situaties in Oekraïne, als aan instandhouding van de unieke positie van ICRC in het mondiale multilaterale systeem.</w:t>
            </w:r>
          </w:p>
          <w:p w:rsidR="002E2CF4" w:rsidP="0040243C" w:rsidRDefault="002E2CF4" w14:paraId="77CCF9D6" w14:textId="77777777">
            <w:pPr>
              <w:pStyle w:val="TableParagraph"/>
              <w:spacing w:before="4" w:line="252" w:lineRule="auto"/>
              <w:rPr>
                <w:sz w:val="18"/>
                <w:szCs w:val="18"/>
              </w:rPr>
            </w:pPr>
          </w:p>
          <w:p w:rsidR="00FE6EA6" w:rsidP="00FE6EA6" w:rsidRDefault="00016526" w14:paraId="7A2FE366" w14:textId="7CFBE40E">
            <w:pPr>
              <w:pStyle w:val="TableParagraph"/>
              <w:numPr>
                <w:ilvl w:val="0"/>
                <w:numId w:val="37"/>
              </w:numPr>
              <w:spacing w:before="4" w:line="252" w:lineRule="auto"/>
              <w:rPr>
                <w:b/>
                <w:bCs/>
                <w:i/>
                <w:iCs/>
                <w:sz w:val="18"/>
                <w:szCs w:val="18"/>
              </w:rPr>
            </w:pPr>
            <w:r>
              <w:rPr>
                <w:b/>
                <w:bCs/>
                <w:i/>
                <w:iCs/>
                <w:sz w:val="18"/>
                <w:szCs w:val="18"/>
              </w:rPr>
              <w:t>Stabiele, l</w:t>
            </w:r>
            <w:r w:rsidRPr="00FE6EA6" w:rsidR="00FE6EA6">
              <w:rPr>
                <w:b/>
                <w:bCs/>
                <w:i/>
                <w:iCs/>
                <w:sz w:val="18"/>
                <w:szCs w:val="18"/>
              </w:rPr>
              <w:t>egitieme overheid</w:t>
            </w:r>
          </w:p>
          <w:p w:rsidRPr="00020C7D" w:rsidR="00020C7D" w:rsidP="002E2CF4" w:rsidRDefault="002E2CF4" w14:paraId="78AFA091" w14:textId="2DE0D46B">
            <w:pPr>
              <w:pStyle w:val="TableParagraph"/>
              <w:numPr>
                <w:ilvl w:val="0"/>
                <w:numId w:val="15"/>
              </w:numPr>
              <w:spacing w:before="4" w:line="252" w:lineRule="auto"/>
              <w:rPr>
                <w:i/>
                <w:iCs/>
                <w:sz w:val="18"/>
                <w:szCs w:val="18"/>
              </w:rPr>
            </w:pPr>
            <w:r w:rsidRPr="00FE6EA6">
              <w:rPr>
                <w:b/>
                <w:bCs/>
                <w:sz w:val="18"/>
                <w:szCs w:val="18"/>
              </w:rPr>
              <w:t>UNDP</w:t>
            </w:r>
            <w:r w:rsidRPr="002E2CF4">
              <w:rPr>
                <w:sz w:val="18"/>
                <w:szCs w:val="18"/>
              </w:rPr>
              <w:t xml:space="preserve"> </w:t>
            </w:r>
            <w:r w:rsidR="009052A3">
              <w:rPr>
                <w:sz w:val="18"/>
                <w:szCs w:val="18"/>
              </w:rPr>
              <w:t>helpt</w:t>
            </w:r>
            <w:r w:rsidR="003C1081">
              <w:rPr>
                <w:sz w:val="18"/>
                <w:szCs w:val="18"/>
              </w:rPr>
              <w:t xml:space="preserve"> OEK overheid om op </w:t>
            </w:r>
            <w:r w:rsidR="00016526">
              <w:rPr>
                <w:sz w:val="18"/>
                <w:szCs w:val="18"/>
              </w:rPr>
              <w:t>decentraal</w:t>
            </w:r>
            <w:r w:rsidR="003C1081">
              <w:rPr>
                <w:sz w:val="18"/>
                <w:szCs w:val="18"/>
              </w:rPr>
              <w:t xml:space="preserve"> niveau overheidsfunctioneren te </w:t>
            </w:r>
            <w:r w:rsidR="00016526">
              <w:rPr>
                <w:sz w:val="18"/>
                <w:szCs w:val="18"/>
              </w:rPr>
              <w:t>regelen</w:t>
            </w:r>
            <w:r w:rsidR="00020C7D">
              <w:rPr>
                <w:sz w:val="18"/>
                <w:szCs w:val="18"/>
              </w:rPr>
              <w:t xml:space="preserve"> in alle civiele sectoren die overleving en leefomgeving voor de OEK bevolking bepalen. </w:t>
            </w:r>
          </w:p>
          <w:p w:rsidRPr="00E6393A" w:rsidR="00D05F09" w:rsidP="009B4963" w:rsidRDefault="00D05F09" w14:paraId="47D67911" w14:textId="721E0655">
            <w:pPr>
              <w:pStyle w:val="TableParagraph"/>
              <w:numPr>
                <w:ilvl w:val="0"/>
                <w:numId w:val="15"/>
              </w:numPr>
              <w:spacing w:before="4" w:line="252" w:lineRule="auto"/>
              <w:rPr>
                <w:b/>
                <w:bCs/>
                <w:sz w:val="18"/>
                <w:szCs w:val="18"/>
              </w:rPr>
            </w:pPr>
            <w:r>
              <w:rPr>
                <w:sz w:val="18"/>
                <w:szCs w:val="18"/>
              </w:rPr>
              <w:t>Z</w:t>
            </w:r>
            <w:r w:rsidR="00113B16">
              <w:rPr>
                <w:sz w:val="18"/>
                <w:szCs w:val="18"/>
              </w:rPr>
              <w:t>aken als fysieke veiligheid, (vervangende) huisvesting, nutsvoorzieningen, medische zorg, sociale zekerheid, kinderopvang</w:t>
            </w:r>
            <w:r>
              <w:rPr>
                <w:sz w:val="18"/>
                <w:szCs w:val="18"/>
              </w:rPr>
              <w:t>,</w:t>
            </w:r>
            <w:r w:rsidR="00113B16">
              <w:rPr>
                <w:sz w:val="18"/>
                <w:szCs w:val="18"/>
              </w:rPr>
              <w:t xml:space="preserve"> werkgelegenheid</w:t>
            </w:r>
            <w:r>
              <w:rPr>
                <w:sz w:val="18"/>
                <w:szCs w:val="18"/>
              </w:rPr>
              <w:t xml:space="preserve"> en economische zelfstandigheid beïnvloeden elkaar. </w:t>
            </w:r>
            <w:r w:rsidR="00016526">
              <w:rPr>
                <w:sz w:val="18"/>
                <w:szCs w:val="18"/>
              </w:rPr>
              <w:t xml:space="preserve">Deze </w:t>
            </w:r>
            <w:r>
              <w:rPr>
                <w:sz w:val="18"/>
                <w:szCs w:val="18"/>
              </w:rPr>
              <w:t xml:space="preserve">factoren </w:t>
            </w:r>
            <w:r w:rsidR="00016526">
              <w:rPr>
                <w:sz w:val="18"/>
                <w:szCs w:val="18"/>
              </w:rPr>
              <w:t xml:space="preserve">worden bij lokale herstel- en wederopbouwplannen </w:t>
            </w:r>
            <w:r w:rsidR="00113B16">
              <w:rPr>
                <w:sz w:val="18"/>
                <w:szCs w:val="18"/>
              </w:rPr>
              <w:t xml:space="preserve">in samenhang </w:t>
            </w:r>
            <w:r>
              <w:rPr>
                <w:sz w:val="18"/>
                <w:szCs w:val="18"/>
              </w:rPr>
              <w:t>geadresseerd</w:t>
            </w:r>
            <w:r w:rsidR="009052A3">
              <w:rPr>
                <w:sz w:val="18"/>
                <w:szCs w:val="18"/>
              </w:rPr>
              <w:t xml:space="preserve">. Dat vergroot </w:t>
            </w:r>
            <w:r>
              <w:rPr>
                <w:sz w:val="18"/>
                <w:szCs w:val="18"/>
              </w:rPr>
              <w:t>de doelmatigheid. Op nationaal niveau zou dit niet realiseerbaar zijn</w:t>
            </w:r>
            <w:r w:rsidR="009052A3">
              <w:rPr>
                <w:sz w:val="18"/>
                <w:szCs w:val="18"/>
              </w:rPr>
              <w:t>. Op</w:t>
            </w:r>
            <w:r>
              <w:rPr>
                <w:sz w:val="18"/>
                <w:szCs w:val="18"/>
              </w:rPr>
              <w:t xml:space="preserve"> lokaal niveau </w:t>
            </w:r>
            <w:r w:rsidR="009052A3">
              <w:rPr>
                <w:sz w:val="18"/>
                <w:szCs w:val="18"/>
              </w:rPr>
              <w:t xml:space="preserve">is het </w:t>
            </w:r>
            <w:r>
              <w:rPr>
                <w:sz w:val="18"/>
                <w:szCs w:val="18"/>
              </w:rPr>
              <w:t>haalbaar,</w:t>
            </w:r>
            <w:r w:rsidR="00113B16">
              <w:rPr>
                <w:sz w:val="18"/>
                <w:szCs w:val="18"/>
              </w:rPr>
              <w:t xml:space="preserve"> </w:t>
            </w:r>
            <w:r w:rsidR="00016526">
              <w:rPr>
                <w:sz w:val="18"/>
                <w:szCs w:val="18"/>
              </w:rPr>
              <w:t xml:space="preserve">en </w:t>
            </w:r>
            <w:r>
              <w:rPr>
                <w:sz w:val="18"/>
                <w:szCs w:val="18"/>
              </w:rPr>
              <w:t>k</w:t>
            </w:r>
            <w:r w:rsidR="00016526">
              <w:rPr>
                <w:sz w:val="18"/>
                <w:szCs w:val="18"/>
              </w:rPr>
              <w:t>an</w:t>
            </w:r>
            <w:r>
              <w:rPr>
                <w:sz w:val="18"/>
                <w:szCs w:val="18"/>
              </w:rPr>
              <w:t xml:space="preserve"> gericht worden samengewerkt met </w:t>
            </w:r>
            <w:r w:rsidR="00113B16">
              <w:rPr>
                <w:sz w:val="18"/>
                <w:szCs w:val="18"/>
              </w:rPr>
              <w:t>maatschappelijke en burgerinitiatieven</w:t>
            </w:r>
            <w:r>
              <w:rPr>
                <w:sz w:val="18"/>
                <w:szCs w:val="18"/>
              </w:rPr>
              <w:t xml:space="preserve">. </w:t>
            </w:r>
            <w:r w:rsidR="00113B16">
              <w:rPr>
                <w:sz w:val="18"/>
                <w:szCs w:val="18"/>
              </w:rPr>
              <w:t xml:space="preserve"> </w:t>
            </w:r>
          </w:p>
          <w:p w:rsidRPr="00E6393A" w:rsidR="00E6393A" w:rsidP="009B4963" w:rsidRDefault="00016526" w14:paraId="42E8FD23" w14:textId="038213F9">
            <w:pPr>
              <w:pStyle w:val="TableParagraph"/>
              <w:numPr>
                <w:ilvl w:val="0"/>
                <w:numId w:val="15"/>
              </w:numPr>
              <w:spacing w:before="4" w:line="252" w:lineRule="auto"/>
              <w:rPr>
                <w:sz w:val="18"/>
                <w:szCs w:val="18"/>
              </w:rPr>
            </w:pPr>
            <w:r>
              <w:rPr>
                <w:sz w:val="18"/>
                <w:szCs w:val="18"/>
              </w:rPr>
              <w:t>Een dergelijke aanpak</w:t>
            </w:r>
            <w:r w:rsidR="009052A3">
              <w:rPr>
                <w:sz w:val="18"/>
                <w:szCs w:val="18"/>
              </w:rPr>
              <w:t xml:space="preserve"> </w:t>
            </w:r>
            <w:r w:rsidR="00E6393A">
              <w:rPr>
                <w:sz w:val="18"/>
                <w:szCs w:val="18"/>
              </w:rPr>
              <w:t xml:space="preserve">is ook randvoorwaarde om </w:t>
            </w:r>
            <w:r>
              <w:rPr>
                <w:sz w:val="18"/>
                <w:szCs w:val="18"/>
              </w:rPr>
              <w:t xml:space="preserve">gevluchte </w:t>
            </w:r>
            <w:r w:rsidR="00E6393A">
              <w:rPr>
                <w:sz w:val="18"/>
                <w:szCs w:val="18"/>
              </w:rPr>
              <w:t xml:space="preserve">Oekraïners vrijwillige terugkeer te doen overwegen. </w:t>
            </w:r>
          </w:p>
          <w:p w:rsidRPr="00020C7D" w:rsidR="00020C7D" w:rsidP="009B4963" w:rsidRDefault="00020C7D" w14:paraId="15C1775C" w14:textId="33927CFB">
            <w:pPr>
              <w:pStyle w:val="TableParagraph"/>
              <w:numPr>
                <w:ilvl w:val="0"/>
                <w:numId w:val="15"/>
              </w:numPr>
              <w:spacing w:before="4" w:line="252" w:lineRule="auto"/>
              <w:rPr>
                <w:b/>
                <w:bCs/>
                <w:sz w:val="18"/>
                <w:szCs w:val="18"/>
              </w:rPr>
            </w:pPr>
            <w:r w:rsidRPr="00020C7D">
              <w:rPr>
                <w:sz w:val="18"/>
                <w:szCs w:val="18"/>
              </w:rPr>
              <w:lastRenderedPageBreak/>
              <w:t xml:space="preserve">Geïntegreerd in deze aanpak is capaciteitsopbouw bij lokale overheden, </w:t>
            </w:r>
            <w:r>
              <w:rPr>
                <w:sz w:val="18"/>
                <w:szCs w:val="18"/>
              </w:rPr>
              <w:t xml:space="preserve">en vertaling van nationaal beleid en hervormingen </w:t>
            </w:r>
            <w:r w:rsidR="00016526">
              <w:rPr>
                <w:sz w:val="18"/>
                <w:szCs w:val="18"/>
              </w:rPr>
              <w:t>naar decentraal niveau</w:t>
            </w:r>
            <w:r>
              <w:rPr>
                <w:sz w:val="18"/>
                <w:szCs w:val="18"/>
              </w:rPr>
              <w:t>.</w:t>
            </w:r>
          </w:p>
          <w:p w:rsidRPr="00E6393A" w:rsidR="00E6393A" w:rsidP="009B4963" w:rsidRDefault="009052A3" w14:paraId="28B6DED6" w14:textId="07E14E83">
            <w:pPr>
              <w:pStyle w:val="TableParagraph"/>
              <w:numPr>
                <w:ilvl w:val="0"/>
                <w:numId w:val="15"/>
              </w:numPr>
              <w:spacing w:before="4" w:line="252" w:lineRule="auto"/>
              <w:rPr>
                <w:b/>
                <w:bCs/>
                <w:sz w:val="18"/>
                <w:szCs w:val="18"/>
              </w:rPr>
            </w:pPr>
            <w:r>
              <w:rPr>
                <w:sz w:val="18"/>
                <w:szCs w:val="18"/>
              </w:rPr>
              <w:t xml:space="preserve">Tenslotte </w:t>
            </w:r>
            <w:r w:rsidR="00E6393A">
              <w:rPr>
                <w:sz w:val="18"/>
                <w:szCs w:val="18"/>
              </w:rPr>
              <w:t xml:space="preserve">wordt ook </w:t>
            </w:r>
            <w:r>
              <w:rPr>
                <w:sz w:val="18"/>
                <w:szCs w:val="18"/>
              </w:rPr>
              <w:t xml:space="preserve">in </w:t>
            </w:r>
            <w:r w:rsidR="00E6393A">
              <w:rPr>
                <w:sz w:val="18"/>
                <w:szCs w:val="18"/>
              </w:rPr>
              <w:t>sociale zekerheid v</w:t>
            </w:r>
            <w:r>
              <w:rPr>
                <w:sz w:val="18"/>
                <w:szCs w:val="18"/>
              </w:rPr>
              <w:t>oorzien</w:t>
            </w:r>
            <w:r w:rsidR="00E6393A">
              <w:rPr>
                <w:sz w:val="18"/>
                <w:szCs w:val="18"/>
              </w:rPr>
              <w:t xml:space="preserve">, niet via het parallelle humanitaire stelsel, maar door </w:t>
            </w:r>
            <w:r w:rsidR="00016526">
              <w:rPr>
                <w:sz w:val="18"/>
                <w:szCs w:val="18"/>
              </w:rPr>
              <w:t xml:space="preserve">uitbreiding en versterking van </w:t>
            </w:r>
            <w:r w:rsidR="00E6393A">
              <w:rPr>
                <w:sz w:val="18"/>
                <w:szCs w:val="18"/>
              </w:rPr>
              <w:t xml:space="preserve">de </w:t>
            </w:r>
            <w:r w:rsidR="00016526">
              <w:rPr>
                <w:sz w:val="18"/>
                <w:szCs w:val="18"/>
              </w:rPr>
              <w:t>relevante</w:t>
            </w:r>
            <w:r w:rsidR="00E6393A">
              <w:rPr>
                <w:sz w:val="18"/>
                <w:szCs w:val="18"/>
              </w:rPr>
              <w:t xml:space="preserve"> Oekraïense overheidssystemen. </w:t>
            </w:r>
          </w:p>
          <w:p w:rsidRPr="00E6393A" w:rsidR="00E6393A" w:rsidP="009B4963" w:rsidRDefault="009052A3" w14:paraId="0E1B445B" w14:textId="698DABAA">
            <w:pPr>
              <w:pStyle w:val="TableParagraph"/>
              <w:numPr>
                <w:ilvl w:val="0"/>
                <w:numId w:val="15"/>
              </w:numPr>
              <w:spacing w:before="4" w:line="252" w:lineRule="auto"/>
              <w:rPr>
                <w:b/>
                <w:bCs/>
                <w:sz w:val="18"/>
                <w:szCs w:val="18"/>
              </w:rPr>
            </w:pPr>
            <w:r>
              <w:rPr>
                <w:sz w:val="18"/>
                <w:szCs w:val="18"/>
              </w:rPr>
              <w:t xml:space="preserve">Zo </w:t>
            </w:r>
            <w:r w:rsidR="00E6393A">
              <w:rPr>
                <w:sz w:val="18"/>
                <w:szCs w:val="18"/>
              </w:rPr>
              <w:t xml:space="preserve">vormt </w:t>
            </w:r>
            <w:r w:rsidR="001F55E1">
              <w:rPr>
                <w:sz w:val="18"/>
                <w:szCs w:val="18"/>
              </w:rPr>
              <w:t xml:space="preserve">steun aan dit werk van UNDP een </w:t>
            </w:r>
            <w:r w:rsidR="00E6393A">
              <w:rPr>
                <w:sz w:val="18"/>
                <w:szCs w:val="18"/>
              </w:rPr>
              <w:t xml:space="preserve">duurzamer antwoord dan (alleen) humanitaire hulp kan bieden. </w:t>
            </w:r>
          </w:p>
          <w:p w:rsidRPr="00020C7D" w:rsidR="002E2CF4" w:rsidP="009B4963" w:rsidRDefault="001F55E1" w14:paraId="4CDA732C" w14:textId="5EE20CDB">
            <w:pPr>
              <w:pStyle w:val="TableParagraph"/>
              <w:numPr>
                <w:ilvl w:val="0"/>
                <w:numId w:val="15"/>
              </w:numPr>
              <w:spacing w:before="4" w:line="252" w:lineRule="auto"/>
              <w:rPr>
                <w:b/>
                <w:bCs/>
                <w:sz w:val="18"/>
                <w:szCs w:val="18"/>
              </w:rPr>
            </w:pPr>
            <w:r>
              <w:rPr>
                <w:sz w:val="18"/>
                <w:szCs w:val="18"/>
              </w:rPr>
              <w:t>Internationale ondersteuning</w:t>
            </w:r>
            <w:r w:rsidR="00016526">
              <w:rPr>
                <w:sz w:val="18"/>
                <w:szCs w:val="18"/>
              </w:rPr>
              <w:t>,</w:t>
            </w:r>
            <w:r>
              <w:rPr>
                <w:sz w:val="18"/>
                <w:szCs w:val="18"/>
              </w:rPr>
              <w:t xml:space="preserve"> </w:t>
            </w:r>
            <w:r w:rsidR="009052A3">
              <w:rPr>
                <w:sz w:val="18"/>
                <w:szCs w:val="18"/>
              </w:rPr>
              <w:t xml:space="preserve">met </w:t>
            </w:r>
            <w:r>
              <w:rPr>
                <w:sz w:val="18"/>
                <w:szCs w:val="18"/>
              </w:rPr>
              <w:t>tussenkomst van UNDP</w:t>
            </w:r>
            <w:r w:rsidR="00016526">
              <w:rPr>
                <w:sz w:val="18"/>
                <w:szCs w:val="18"/>
              </w:rPr>
              <w:t>,</w:t>
            </w:r>
            <w:r>
              <w:rPr>
                <w:sz w:val="18"/>
                <w:szCs w:val="18"/>
              </w:rPr>
              <w:t xml:space="preserve"> is onmisbaar z</w:t>
            </w:r>
            <w:r w:rsidR="00D05F09">
              <w:rPr>
                <w:sz w:val="18"/>
                <w:szCs w:val="18"/>
              </w:rPr>
              <w:t>olang Oekraïne in staat van oorlog verkeert</w:t>
            </w:r>
            <w:r>
              <w:rPr>
                <w:sz w:val="18"/>
                <w:szCs w:val="18"/>
              </w:rPr>
              <w:t>:</w:t>
            </w:r>
            <w:r w:rsidR="00D05F09">
              <w:rPr>
                <w:sz w:val="18"/>
                <w:szCs w:val="18"/>
              </w:rPr>
              <w:t xml:space="preserve"> </w:t>
            </w:r>
            <w:r>
              <w:rPr>
                <w:sz w:val="18"/>
                <w:szCs w:val="18"/>
              </w:rPr>
              <w:t xml:space="preserve">overheden blijven overdonderd door </w:t>
            </w:r>
            <w:r w:rsidR="009052A3">
              <w:rPr>
                <w:sz w:val="18"/>
                <w:szCs w:val="18"/>
              </w:rPr>
              <w:t>de oorlog</w:t>
            </w:r>
            <w:r>
              <w:rPr>
                <w:sz w:val="18"/>
                <w:szCs w:val="18"/>
              </w:rPr>
              <w:t xml:space="preserve"> en </w:t>
            </w:r>
            <w:r w:rsidR="00D05F09">
              <w:rPr>
                <w:sz w:val="18"/>
                <w:szCs w:val="18"/>
              </w:rPr>
              <w:t>het land kampt met grote tekorten aan menselijk kapitaal</w:t>
            </w:r>
            <w:r>
              <w:rPr>
                <w:sz w:val="18"/>
                <w:szCs w:val="18"/>
              </w:rPr>
              <w:t xml:space="preserve"> door mobilisatie </w:t>
            </w:r>
            <w:r w:rsidR="009052A3">
              <w:rPr>
                <w:sz w:val="18"/>
                <w:szCs w:val="18"/>
              </w:rPr>
              <w:t xml:space="preserve">en </w:t>
            </w:r>
            <w:r>
              <w:rPr>
                <w:sz w:val="18"/>
                <w:szCs w:val="18"/>
              </w:rPr>
              <w:t>gedwongen ontheemding</w:t>
            </w:r>
            <w:r w:rsidR="00D05F09">
              <w:rPr>
                <w:sz w:val="18"/>
                <w:szCs w:val="18"/>
              </w:rPr>
              <w:t xml:space="preserve">. </w:t>
            </w:r>
            <w:r w:rsidR="00FE1B58">
              <w:rPr>
                <w:sz w:val="18"/>
                <w:szCs w:val="18"/>
              </w:rPr>
              <w:t>UNDP is gespecialiseerd in werken met (fragiele) overheden.</w:t>
            </w:r>
            <w:r w:rsidR="00113B16">
              <w:rPr>
                <w:sz w:val="18"/>
                <w:szCs w:val="18"/>
              </w:rPr>
              <w:t xml:space="preserve"> </w:t>
            </w:r>
            <w:r w:rsidR="00020C7D">
              <w:rPr>
                <w:sz w:val="18"/>
                <w:szCs w:val="18"/>
              </w:rPr>
              <w:t xml:space="preserve"> </w:t>
            </w:r>
          </w:p>
          <w:p w:rsidRPr="00020C7D" w:rsidR="00020C7D" w:rsidP="00020C7D" w:rsidRDefault="00020C7D" w14:paraId="0196B8AB" w14:textId="77777777">
            <w:pPr>
              <w:pStyle w:val="TableParagraph"/>
              <w:spacing w:before="4" w:line="252" w:lineRule="auto"/>
              <w:rPr>
                <w:b/>
                <w:bCs/>
                <w:sz w:val="18"/>
                <w:szCs w:val="18"/>
              </w:rPr>
            </w:pPr>
          </w:p>
          <w:p w:rsidR="00BC6CEC" w:rsidP="00841552" w:rsidRDefault="00710687" w14:paraId="53E88329" w14:textId="52A72A0B">
            <w:pPr>
              <w:pStyle w:val="TableParagraph"/>
              <w:numPr>
                <w:ilvl w:val="0"/>
                <w:numId w:val="15"/>
              </w:numPr>
              <w:spacing w:before="4" w:line="252" w:lineRule="auto"/>
              <w:rPr>
                <w:sz w:val="18"/>
                <w:szCs w:val="18"/>
              </w:rPr>
            </w:pPr>
            <w:r w:rsidRPr="00AD5883">
              <w:rPr>
                <w:sz w:val="18"/>
                <w:szCs w:val="18"/>
              </w:rPr>
              <w:t xml:space="preserve">De </w:t>
            </w:r>
            <w:r w:rsidRPr="00AD5883">
              <w:rPr>
                <w:b/>
                <w:bCs/>
                <w:sz w:val="18"/>
                <w:szCs w:val="18"/>
              </w:rPr>
              <w:t xml:space="preserve">EUAM </w:t>
            </w:r>
            <w:r w:rsidRPr="00AD5883">
              <w:rPr>
                <w:sz w:val="18"/>
                <w:szCs w:val="18"/>
              </w:rPr>
              <w:t xml:space="preserve">heeft een stevige samenwerkingsrelatie met </w:t>
            </w:r>
            <w:proofErr w:type="spellStart"/>
            <w:r w:rsidRPr="00AD5883">
              <w:rPr>
                <w:sz w:val="18"/>
                <w:szCs w:val="18"/>
              </w:rPr>
              <w:t>OEKaut</w:t>
            </w:r>
            <w:proofErr w:type="spellEnd"/>
            <w:r w:rsidRPr="00AD5883">
              <w:rPr>
                <w:sz w:val="18"/>
                <w:szCs w:val="18"/>
              </w:rPr>
              <w:t xml:space="preserve"> en de </w:t>
            </w:r>
            <w:r w:rsidRPr="00AD5883">
              <w:rPr>
                <w:b/>
                <w:bCs/>
                <w:sz w:val="18"/>
                <w:szCs w:val="18"/>
              </w:rPr>
              <w:t>NPU</w:t>
            </w:r>
            <w:r w:rsidRPr="00AD5883">
              <w:rPr>
                <w:sz w:val="18"/>
                <w:szCs w:val="18"/>
              </w:rPr>
              <w:t xml:space="preserve">. De </w:t>
            </w:r>
            <w:r w:rsidRPr="00AD5883" w:rsidR="00AD5883">
              <w:rPr>
                <w:sz w:val="18"/>
                <w:szCs w:val="18"/>
              </w:rPr>
              <w:t>Missie</w:t>
            </w:r>
            <w:r w:rsidRPr="00AD5883">
              <w:rPr>
                <w:sz w:val="18"/>
                <w:szCs w:val="18"/>
              </w:rPr>
              <w:t xml:space="preserve"> kent de politieke en institutionele structuren, belangen en dynamiek en </w:t>
            </w:r>
            <w:proofErr w:type="spellStart"/>
            <w:r w:rsidRPr="00AD5883">
              <w:rPr>
                <w:sz w:val="18"/>
                <w:szCs w:val="18"/>
              </w:rPr>
              <w:t>le</w:t>
            </w:r>
            <w:proofErr w:type="spellEnd"/>
            <w:r w:rsidRPr="00AD5883">
              <w:rPr>
                <w:sz w:val="18"/>
                <w:szCs w:val="18"/>
              </w:rPr>
              <w:t xml:space="preserve"> veel gewicht in de schaa</w:t>
            </w:r>
            <w:r w:rsidRPr="00AD5883" w:rsidR="00AD5883">
              <w:rPr>
                <w:sz w:val="18"/>
                <w:szCs w:val="18"/>
              </w:rPr>
              <w:t xml:space="preserve">l gezien OEK aspiraties </w:t>
            </w:r>
            <w:proofErr w:type="spellStart"/>
            <w:r w:rsidRPr="00AD5883" w:rsidR="00AD5883">
              <w:rPr>
                <w:sz w:val="18"/>
                <w:szCs w:val="18"/>
              </w:rPr>
              <w:t>mbt</w:t>
            </w:r>
            <w:proofErr w:type="spellEnd"/>
            <w:r w:rsidRPr="00AD5883" w:rsidR="00AD5883">
              <w:rPr>
                <w:sz w:val="18"/>
                <w:szCs w:val="18"/>
              </w:rPr>
              <w:t xml:space="preserve"> EU toetreding</w:t>
            </w:r>
            <w:r w:rsidRPr="00AD5883">
              <w:rPr>
                <w:sz w:val="18"/>
                <w:szCs w:val="18"/>
              </w:rPr>
              <w:t xml:space="preserve">. </w:t>
            </w:r>
            <w:proofErr w:type="spellStart"/>
            <w:r w:rsidRPr="00AD5883">
              <w:rPr>
                <w:sz w:val="18"/>
                <w:szCs w:val="18"/>
              </w:rPr>
              <w:t>OEKaut</w:t>
            </w:r>
            <w:proofErr w:type="spellEnd"/>
            <w:r w:rsidRPr="00AD5883">
              <w:rPr>
                <w:sz w:val="18"/>
                <w:szCs w:val="18"/>
              </w:rPr>
              <w:t xml:space="preserve"> hebben gericht gekozen voor een aantal </w:t>
            </w:r>
            <w:r w:rsidRPr="00AD5883" w:rsidR="00AD5883">
              <w:rPr>
                <w:sz w:val="18"/>
                <w:szCs w:val="18"/>
              </w:rPr>
              <w:t xml:space="preserve">NL </w:t>
            </w:r>
            <w:r w:rsidRPr="00AD5883">
              <w:rPr>
                <w:sz w:val="18"/>
                <w:szCs w:val="18"/>
              </w:rPr>
              <w:t xml:space="preserve">modellen en werkvormen waarvan zij toepasbaarheid in OEK hoog achten. </w:t>
            </w:r>
            <w:r w:rsidRPr="00AD5883" w:rsidR="00BC6CEC">
              <w:rPr>
                <w:sz w:val="18"/>
                <w:szCs w:val="18"/>
              </w:rPr>
              <w:t>Zij</w:t>
            </w:r>
            <w:r w:rsidRPr="00AD5883">
              <w:rPr>
                <w:sz w:val="18"/>
                <w:szCs w:val="18"/>
              </w:rPr>
              <w:t xml:space="preserve"> kennen hoge prioriteit toe aan het  (gezond) draaiend houden van de NPU, aan de transformatie naar een politiedienst die in de maatschappij staat</w:t>
            </w:r>
            <w:r w:rsidRPr="00AD5883" w:rsidR="00AD5883">
              <w:rPr>
                <w:sz w:val="18"/>
                <w:szCs w:val="18"/>
              </w:rPr>
              <w:t>,</w:t>
            </w:r>
            <w:r w:rsidRPr="00AD5883">
              <w:rPr>
                <w:sz w:val="18"/>
                <w:szCs w:val="18"/>
              </w:rPr>
              <w:t xml:space="preserve"> en </w:t>
            </w:r>
            <w:r w:rsidRPr="00AD5883" w:rsidR="00BC6CEC">
              <w:rPr>
                <w:sz w:val="18"/>
                <w:szCs w:val="18"/>
              </w:rPr>
              <w:t>aan samenwerking met Europese partners</w:t>
            </w:r>
            <w:r w:rsidRPr="00AD5883">
              <w:rPr>
                <w:sz w:val="18"/>
                <w:szCs w:val="18"/>
              </w:rPr>
              <w:t xml:space="preserve">. </w:t>
            </w:r>
            <w:r w:rsidRPr="00AD5883" w:rsidR="00BC6CEC">
              <w:rPr>
                <w:sz w:val="18"/>
                <w:szCs w:val="18"/>
              </w:rPr>
              <w:t>Hun motivatie en inzet op dit vlak is daardoor bijzonder hoog.</w:t>
            </w:r>
            <w:r w:rsidRPr="00AD5883">
              <w:rPr>
                <w:sz w:val="18"/>
                <w:szCs w:val="18"/>
              </w:rPr>
              <w:t xml:space="preserve"> Bij voortgezette financiering in 2026 kan </w:t>
            </w:r>
            <w:r w:rsidRPr="00AD5883" w:rsidR="00724E22">
              <w:rPr>
                <w:sz w:val="18"/>
                <w:szCs w:val="18"/>
              </w:rPr>
              <w:t xml:space="preserve">effectief </w:t>
            </w:r>
            <w:r w:rsidRPr="00AD5883">
              <w:rPr>
                <w:sz w:val="18"/>
                <w:szCs w:val="18"/>
              </w:rPr>
              <w:t xml:space="preserve">worden </w:t>
            </w:r>
            <w:r w:rsidRPr="00AD5883" w:rsidR="00724E22">
              <w:rPr>
                <w:sz w:val="18"/>
                <w:szCs w:val="18"/>
              </w:rPr>
              <w:t xml:space="preserve">gebruik gemaakt van de operationele samenwerkingsrelaties die zijn gevormd. </w:t>
            </w:r>
          </w:p>
          <w:p w:rsidR="00AD5883" w:rsidP="00AD5883" w:rsidRDefault="00AD5883" w14:paraId="31921490" w14:textId="77777777">
            <w:pPr>
              <w:pStyle w:val="ListParagraph"/>
              <w:rPr>
                <w:szCs w:val="18"/>
              </w:rPr>
            </w:pPr>
          </w:p>
          <w:p w:rsidRPr="006F57A2" w:rsidR="005B321E" w:rsidP="004424BA" w:rsidRDefault="00BC6CEC" w14:paraId="4828AA93" w14:textId="1A076697">
            <w:pPr>
              <w:pStyle w:val="TableParagraph"/>
              <w:spacing w:before="4" w:line="252" w:lineRule="auto"/>
              <w:ind w:left="473"/>
              <w:rPr>
                <w:sz w:val="18"/>
                <w:szCs w:val="18"/>
              </w:rPr>
            </w:pPr>
            <w:r w:rsidRPr="00097A4D">
              <w:rPr>
                <w:sz w:val="18"/>
                <w:szCs w:val="18"/>
              </w:rPr>
              <w:t xml:space="preserve"> </w:t>
            </w:r>
            <w:r w:rsidRPr="006F57A2" w:rsidR="00040234">
              <w:rPr>
                <w:sz w:val="18"/>
                <w:szCs w:val="18"/>
              </w:rPr>
              <w:t xml:space="preserve">  </w:t>
            </w:r>
          </w:p>
          <w:p w:rsidRPr="006F57A2" w:rsidR="005B321E" w:rsidP="0040243C" w:rsidRDefault="005B321E" w14:paraId="11613BD5" w14:textId="1575284F">
            <w:pPr>
              <w:pStyle w:val="TableParagraph"/>
              <w:spacing w:before="4" w:line="252" w:lineRule="auto"/>
              <w:rPr>
                <w:sz w:val="18"/>
                <w:szCs w:val="18"/>
              </w:rPr>
            </w:pPr>
          </w:p>
        </w:tc>
      </w:tr>
      <w:tr w:rsidRPr="0060043E" w:rsidR="00191822" w:rsidTr="0060043E" w14:paraId="7A2CB2A8" w14:textId="77777777">
        <w:trPr>
          <w:trHeight w:val="559"/>
        </w:trPr>
        <w:tc>
          <w:tcPr>
            <w:tcW w:w="1159" w:type="pct"/>
            <w:tcBorders>
              <w:top w:val="nil"/>
              <w:left w:val="nil"/>
              <w:bottom w:val="single" w:color="017BC7" w:sz="8" w:space="0"/>
              <w:right w:val="nil"/>
            </w:tcBorders>
            <w:shd w:val="clear" w:color="auto" w:fill="D6EFF9"/>
            <w:hideMark/>
          </w:tcPr>
          <w:p w:rsidRPr="0060043E" w:rsidR="00191822" w:rsidP="001341C8" w:rsidRDefault="00191822" w14:paraId="0EC5A4D3" w14:textId="77777777">
            <w:pPr>
              <w:pStyle w:val="TableParagraph"/>
              <w:spacing w:before="52" w:line="252" w:lineRule="auto"/>
              <w:ind w:left="89"/>
              <w:rPr>
                <w:b/>
                <w:bCs/>
                <w:sz w:val="18"/>
                <w:szCs w:val="18"/>
                <w:lang w:val="en-US"/>
              </w:rPr>
            </w:pPr>
            <w:r w:rsidRPr="0060043E">
              <w:rPr>
                <w:b/>
                <w:bCs/>
                <w:sz w:val="18"/>
                <w:szCs w:val="18"/>
                <w:lang w:val="en-US"/>
              </w:rPr>
              <w:lastRenderedPageBreak/>
              <w:t xml:space="preserve">5. </w:t>
            </w:r>
            <w:proofErr w:type="spellStart"/>
            <w:r w:rsidRPr="0060043E">
              <w:rPr>
                <w:b/>
                <w:bCs/>
                <w:sz w:val="18"/>
                <w:szCs w:val="18"/>
                <w:lang w:val="en-US"/>
              </w:rPr>
              <w:t>Nagestreefde</w:t>
            </w:r>
            <w:proofErr w:type="spellEnd"/>
            <w:r w:rsidRPr="0060043E">
              <w:rPr>
                <w:b/>
                <w:bCs/>
                <w:sz w:val="18"/>
                <w:szCs w:val="18"/>
                <w:lang w:val="en-US"/>
              </w:rPr>
              <w:t xml:space="preserve"> </w:t>
            </w:r>
            <w:proofErr w:type="spellStart"/>
            <w:r w:rsidRPr="0060043E">
              <w:rPr>
                <w:b/>
                <w:bCs/>
                <w:sz w:val="18"/>
                <w:szCs w:val="18"/>
                <w:lang w:val="en-US"/>
              </w:rPr>
              <w:t>doelmatigheid</w:t>
            </w:r>
            <w:proofErr w:type="spellEnd"/>
          </w:p>
        </w:tc>
        <w:tc>
          <w:tcPr>
            <w:tcW w:w="3841" w:type="pct"/>
            <w:tcBorders>
              <w:top w:val="nil"/>
              <w:left w:val="nil"/>
              <w:bottom w:val="single" w:color="017BC7" w:sz="8" w:space="0"/>
              <w:right w:val="nil"/>
            </w:tcBorders>
            <w:hideMark/>
          </w:tcPr>
          <w:p w:rsidR="0040243C" w:rsidP="0040243C" w:rsidRDefault="000901FC" w14:paraId="25F965D2" w14:textId="77777777">
            <w:pPr>
              <w:spacing w:before="52"/>
              <w:ind w:left="89"/>
              <w:rPr>
                <w:sz w:val="18"/>
                <w:szCs w:val="18"/>
              </w:rPr>
            </w:pPr>
            <w:r w:rsidRPr="0060043E">
              <w:rPr>
                <w:sz w:val="18"/>
                <w:szCs w:val="18"/>
              </w:rPr>
              <w:t>Waarom is het voorgestelde instrumentarium een efficiënte manier om de beoogde prestaties en effecten te bereiken?</w:t>
            </w:r>
          </w:p>
          <w:p w:rsidR="005B321E" w:rsidP="0040243C" w:rsidRDefault="005B321E" w14:paraId="5699BE9D" w14:textId="18A56D76">
            <w:pPr>
              <w:spacing w:before="52"/>
              <w:ind w:left="89"/>
              <w:rPr>
                <w:sz w:val="18"/>
                <w:szCs w:val="18"/>
              </w:rPr>
            </w:pPr>
          </w:p>
          <w:p w:rsidR="00FE6EA6" w:rsidP="00FE6EA6" w:rsidRDefault="00FE6EA6" w14:paraId="6988FFBD" w14:textId="77777777">
            <w:pPr>
              <w:pStyle w:val="TableParagraph"/>
              <w:numPr>
                <w:ilvl w:val="0"/>
                <w:numId w:val="40"/>
              </w:numPr>
              <w:spacing w:before="4" w:line="252" w:lineRule="auto"/>
              <w:rPr>
                <w:b/>
                <w:bCs/>
                <w:i/>
                <w:iCs/>
                <w:sz w:val="18"/>
                <w:szCs w:val="18"/>
              </w:rPr>
            </w:pPr>
            <w:r w:rsidRPr="00FE6EA6">
              <w:rPr>
                <w:b/>
                <w:bCs/>
                <w:i/>
                <w:iCs/>
                <w:sz w:val="18"/>
                <w:szCs w:val="18"/>
              </w:rPr>
              <w:t>Humanitair</w:t>
            </w:r>
          </w:p>
          <w:p w:rsidR="00FE6EA6" w:rsidP="00FE6EA6" w:rsidRDefault="00FE6EA6" w14:paraId="152FAEBA" w14:textId="316108EA">
            <w:pPr>
              <w:spacing w:before="52"/>
              <w:ind w:left="89"/>
              <w:rPr>
                <w:sz w:val="18"/>
                <w:szCs w:val="18"/>
              </w:rPr>
            </w:pPr>
            <w:r>
              <w:rPr>
                <w:sz w:val="18"/>
                <w:szCs w:val="18"/>
              </w:rPr>
              <w:t xml:space="preserve">De </w:t>
            </w:r>
            <w:r w:rsidRPr="0060043E">
              <w:rPr>
                <w:sz w:val="18"/>
                <w:szCs w:val="18"/>
              </w:rPr>
              <w:t xml:space="preserve">voorgestelde </w:t>
            </w:r>
            <w:r>
              <w:rPr>
                <w:sz w:val="18"/>
                <w:szCs w:val="18"/>
              </w:rPr>
              <w:t>financiering is</w:t>
            </w:r>
            <w:r w:rsidRPr="0060043E">
              <w:rPr>
                <w:sz w:val="18"/>
                <w:szCs w:val="18"/>
              </w:rPr>
              <w:t xml:space="preserve"> een efficiënte manier om de beoogde effecten te bereiken</w:t>
            </w:r>
            <w:r>
              <w:rPr>
                <w:sz w:val="18"/>
                <w:szCs w:val="18"/>
              </w:rPr>
              <w:t>:</w:t>
            </w:r>
          </w:p>
          <w:p w:rsidRPr="00DB66C9" w:rsidR="00FE6EA6" w:rsidP="00FE6EA6" w:rsidRDefault="00FE6EA6" w14:paraId="77F05B3A" w14:textId="6D7CC254">
            <w:pPr>
              <w:pStyle w:val="ListParagraph"/>
              <w:numPr>
                <w:ilvl w:val="0"/>
                <w:numId w:val="39"/>
              </w:numPr>
              <w:spacing w:before="52"/>
              <w:rPr>
                <w:rFonts w:asciiTheme="minorHAnsi" w:hAnsiTheme="minorHAnsi" w:cstheme="minorHAnsi"/>
                <w:szCs w:val="18"/>
              </w:rPr>
            </w:pPr>
            <w:r>
              <w:rPr>
                <w:rFonts w:asciiTheme="minorHAnsi" w:hAnsiTheme="minorHAnsi" w:cstheme="minorHAnsi"/>
                <w:szCs w:val="18"/>
              </w:rPr>
              <w:t xml:space="preserve">Het UHF kanaliseert internationale middelen en </w:t>
            </w:r>
            <w:r w:rsidRPr="00DB66C9">
              <w:rPr>
                <w:rFonts w:asciiTheme="minorHAnsi" w:hAnsiTheme="minorHAnsi" w:cstheme="minorHAnsi"/>
                <w:szCs w:val="18"/>
              </w:rPr>
              <w:t>alloceer</w:t>
            </w:r>
            <w:r>
              <w:rPr>
                <w:rFonts w:asciiTheme="minorHAnsi" w:hAnsiTheme="minorHAnsi" w:cstheme="minorHAnsi"/>
                <w:szCs w:val="18"/>
              </w:rPr>
              <w:t xml:space="preserve">t </w:t>
            </w:r>
            <w:r w:rsidRPr="00DB66C9">
              <w:rPr>
                <w:rFonts w:asciiTheme="minorHAnsi" w:hAnsiTheme="minorHAnsi" w:cstheme="minorHAnsi"/>
                <w:szCs w:val="18"/>
              </w:rPr>
              <w:t>d</w:t>
            </w:r>
            <w:r>
              <w:rPr>
                <w:rFonts w:asciiTheme="minorHAnsi" w:hAnsiTheme="minorHAnsi" w:cstheme="minorHAnsi"/>
                <w:szCs w:val="18"/>
              </w:rPr>
              <w:t>eze</w:t>
            </w:r>
            <w:r w:rsidRPr="00DB66C9">
              <w:rPr>
                <w:rFonts w:asciiTheme="minorHAnsi" w:hAnsiTheme="minorHAnsi" w:cstheme="minorHAnsi"/>
                <w:szCs w:val="18"/>
              </w:rPr>
              <w:t xml:space="preserve"> aan humanitaire partners zoals lokale NGO’s, </w:t>
            </w:r>
            <w:proofErr w:type="spellStart"/>
            <w:r w:rsidRPr="00DB66C9">
              <w:rPr>
                <w:rFonts w:asciiTheme="minorHAnsi" w:hAnsiTheme="minorHAnsi" w:cstheme="minorHAnsi"/>
                <w:szCs w:val="18"/>
              </w:rPr>
              <w:t>INGO’s</w:t>
            </w:r>
            <w:proofErr w:type="spellEnd"/>
            <w:r w:rsidRPr="00DB66C9">
              <w:rPr>
                <w:rFonts w:asciiTheme="minorHAnsi" w:hAnsiTheme="minorHAnsi" w:cstheme="minorHAnsi"/>
                <w:szCs w:val="18"/>
              </w:rPr>
              <w:t xml:space="preserve">, </w:t>
            </w:r>
            <w:r>
              <w:rPr>
                <w:rFonts w:asciiTheme="minorHAnsi" w:hAnsiTheme="minorHAnsi" w:cstheme="minorHAnsi"/>
                <w:szCs w:val="18"/>
              </w:rPr>
              <w:t>e</w:t>
            </w:r>
            <w:r w:rsidRPr="00DB66C9">
              <w:rPr>
                <w:rFonts w:asciiTheme="minorHAnsi" w:hAnsiTheme="minorHAnsi" w:cstheme="minorHAnsi"/>
                <w:szCs w:val="18"/>
              </w:rPr>
              <w:t>n VN-organisatie</w:t>
            </w:r>
            <w:r>
              <w:rPr>
                <w:rFonts w:asciiTheme="minorHAnsi" w:hAnsiTheme="minorHAnsi" w:cstheme="minorHAnsi"/>
                <w:szCs w:val="18"/>
              </w:rPr>
              <w:t>s</w:t>
            </w:r>
            <w:r w:rsidRPr="00DB66C9">
              <w:rPr>
                <w:rFonts w:asciiTheme="minorHAnsi" w:hAnsiTheme="minorHAnsi" w:cstheme="minorHAnsi"/>
                <w:szCs w:val="18"/>
              </w:rPr>
              <w:t xml:space="preserve">. </w:t>
            </w:r>
            <w:r w:rsidRPr="00DB66C9">
              <w:rPr>
                <w:rFonts w:eastAsia="Verdana" w:asciiTheme="minorHAnsi" w:hAnsiTheme="minorHAnsi" w:cstheme="minorHAnsi"/>
                <w:szCs w:val="18"/>
              </w:rPr>
              <w:t xml:space="preserve">Deze humanitaire partners zijn werkzaam in het land en bekend met de context waardoor </w:t>
            </w:r>
            <w:r w:rsidR="00AD5883">
              <w:rPr>
                <w:rFonts w:eastAsia="Verdana" w:asciiTheme="minorHAnsi" w:hAnsiTheme="minorHAnsi" w:cstheme="minorHAnsi"/>
                <w:szCs w:val="18"/>
              </w:rPr>
              <w:t>goede</w:t>
            </w:r>
            <w:r w:rsidRPr="00DB66C9">
              <w:rPr>
                <w:rFonts w:eastAsia="Verdana" w:asciiTheme="minorHAnsi" w:hAnsiTheme="minorHAnsi" w:cstheme="minorHAnsi"/>
                <w:szCs w:val="18"/>
              </w:rPr>
              <w:t xml:space="preserve"> beslissingen worden genomen over de te besteden middelen.</w:t>
            </w:r>
          </w:p>
          <w:p w:rsidR="00FE6EA6" w:rsidP="00FE6EA6" w:rsidRDefault="00FE6EA6" w14:paraId="5AE8A991" w14:textId="6637F777">
            <w:pPr>
              <w:pStyle w:val="ListParagraph"/>
              <w:numPr>
                <w:ilvl w:val="0"/>
                <w:numId w:val="39"/>
              </w:numPr>
              <w:spacing w:before="52"/>
              <w:rPr>
                <w:rFonts w:asciiTheme="minorHAnsi" w:hAnsiTheme="minorHAnsi" w:cstheme="minorHAnsi"/>
                <w:szCs w:val="18"/>
              </w:rPr>
            </w:pPr>
            <w:r w:rsidRPr="00DB66C9">
              <w:rPr>
                <w:rFonts w:asciiTheme="minorHAnsi" w:hAnsiTheme="minorHAnsi" w:cstheme="minorHAnsi"/>
                <w:szCs w:val="18"/>
              </w:rPr>
              <w:t>Middelen uit een humanitair fonds worden beschikbaar gesteld via een standaard allocatie waarmee middelen worden verdeeld op basis van noden die zijn vastgesteld in het Humanitair Response Plan (HRP) en via een flexibele allocatie voor onverwachte ontwikkelingen of nieuwe bijkomende noden. Hiermee behoudt OCHA voldoende flexibiliteit om in te spelen op plotselinge gebeurtenissen.</w:t>
            </w:r>
          </w:p>
          <w:p w:rsidRPr="00AC61F8" w:rsidR="00AC61F8" w:rsidP="00AC61F8" w:rsidRDefault="00FE6EA6" w14:paraId="4B3049A4" w14:textId="22B119F9">
            <w:pPr>
              <w:pStyle w:val="TableParagraph"/>
              <w:numPr>
                <w:ilvl w:val="0"/>
                <w:numId w:val="23"/>
              </w:numPr>
              <w:spacing w:before="4" w:line="252" w:lineRule="auto"/>
              <w:rPr>
                <w:rFonts w:eastAsia="Times New Roman" w:asciiTheme="minorHAnsi" w:hAnsiTheme="minorHAnsi" w:cstheme="minorHAnsi"/>
                <w:sz w:val="18"/>
                <w:szCs w:val="18"/>
                <w:lang w:eastAsia="nl-NL"/>
              </w:rPr>
            </w:pPr>
            <w:r w:rsidRPr="00AC61F8">
              <w:rPr>
                <w:rFonts w:eastAsia="Times New Roman" w:asciiTheme="minorHAnsi" w:hAnsiTheme="minorHAnsi" w:cstheme="minorHAnsi"/>
                <w:sz w:val="18"/>
                <w:szCs w:val="18"/>
                <w:lang w:eastAsia="nl-NL"/>
              </w:rPr>
              <w:t>De voorgestelde financiering aan ICRC is een efficiënte manier om de beoogde prestaties en effecten te bereiken, en voor een aanzienlijk deel ook de enige manier die voor NL voorhanden is. ICRC heeft een</w:t>
            </w:r>
            <w:r w:rsidR="00AD5883">
              <w:rPr>
                <w:rFonts w:eastAsia="Times New Roman" w:asciiTheme="minorHAnsi" w:hAnsiTheme="minorHAnsi" w:cstheme="minorHAnsi"/>
                <w:sz w:val="18"/>
                <w:szCs w:val="18"/>
                <w:lang w:eastAsia="nl-NL"/>
              </w:rPr>
              <w:t xml:space="preserve"> </w:t>
            </w:r>
            <w:r w:rsidRPr="00AC61F8">
              <w:rPr>
                <w:rFonts w:eastAsia="Times New Roman" w:asciiTheme="minorHAnsi" w:hAnsiTheme="minorHAnsi" w:cstheme="minorHAnsi"/>
                <w:sz w:val="18"/>
                <w:szCs w:val="18"/>
                <w:lang w:eastAsia="nl-NL"/>
              </w:rPr>
              <w:t xml:space="preserve">specifiek mandaat en expertise: het werken in oorlogssituaties, als neutrale organisatie, die door alle vechtende partijen toegelaten en gerespecteerd hoort te worden, conform het humanitair oorlogsrecht. Toegang voor neutrale humanitaire organisaties tot de bezette Oostelijke regio’s van Oekraïne is vrijwel onmogelijk. De facto autoriteiten en de Russische bezetter staan vrijwel alleen partijdige humanitaire actie vanuit de Russische Federatie toe. Hiermee is onder meer de onpartijdige bescherming van burgers in deze gebieden niet geborgd, hetgeen onder meer leidt tot illegale deportaties. In deze omstandigheden is het werk van ICRC van cruciaal belang, waarbij moet worden aangetekend dat ook het ICRC veel obstakels in de weg worden gelegd, hetgeen de doeltreffendheid van haar werk bemoeilijkt. </w:t>
            </w:r>
          </w:p>
          <w:p w:rsidR="00AC61F8" w:rsidP="00AC61F8" w:rsidRDefault="00AC61F8" w14:paraId="1685E874" w14:textId="77777777">
            <w:pPr>
              <w:pStyle w:val="TableParagraph"/>
              <w:spacing w:before="4" w:line="252" w:lineRule="auto"/>
              <w:rPr>
                <w:sz w:val="18"/>
                <w:szCs w:val="18"/>
              </w:rPr>
            </w:pPr>
          </w:p>
          <w:p w:rsidR="00AC61F8" w:rsidP="00AC61F8" w:rsidRDefault="00AC61F8" w14:paraId="2A3375BF" w14:textId="7597488B">
            <w:pPr>
              <w:pStyle w:val="TableParagraph"/>
              <w:numPr>
                <w:ilvl w:val="0"/>
                <w:numId w:val="40"/>
              </w:numPr>
              <w:spacing w:before="4" w:line="252" w:lineRule="auto"/>
              <w:rPr>
                <w:b/>
                <w:bCs/>
                <w:i/>
                <w:iCs/>
                <w:sz w:val="18"/>
                <w:szCs w:val="18"/>
              </w:rPr>
            </w:pPr>
            <w:r w:rsidRPr="00FE6EA6">
              <w:rPr>
                <w:b/>
                <w:bCs/>
                <w:i/>
                <w:iCs/>
                <w:sz w:val="18"/>
                <w:szCs w:val="18"/>
              </w:rPr>
              <w:t>Legitieme overheid</w:t>
            </w:r>
          </w:p>
          <w:p w:rsidR="00AC61F8" w:rsidP="00AC61F8" w:rsidRDefault="00AC61F8" w14:paraId="3228A174" w14:textId="1338DE6E">
            <w:pPr>
              <w:spacing w:before="52"/>
              <w:ind w:left="89"/>
              <w:rPr>
                <w:sz w:val="18"/>
                <w:szCs w:val="18"/>
              </w:rPr>
            </w:pPr>
          </w:p>
          <w:p w:rsidR="00020C7D" w:rsidP="00710687" w:rsidRDefault="00020C7D" w14:paraId="6FCDA1CF" w14:textId="628E56CF">
            <w:pPr>
              <w:pStyle w:val="TableParagraph"/>
              <w:spacing w:before="4" w:line="252" w:lineRule="auto"/>
              <w:rPr>
                <w:b/>
                <w:bCs/>
                <w:sz w:val="18"/>
                <w:szCs w:val="18"/>
              </w:rPr>
            </w:pPr>
            <w:r w:rsidRPr="00020C7D">
              <w:rPr>
                <w:b/>
                <w:bCs/>
                <w:sz w:val="18"/>
                <w:szCs w:val="18"/>
              </w:rPr>
              <w:t>UNDP</w:t>
            </w:r>
          </w:p>
          <w:p w:rsidR="00FE1B58" w:rsidP="00FE1B58" w:rsidRDefault="00FE1B58" w14:paraId="3834211F" w14:textId="59F17737">
            <w:pPr>
              <w:pStyle w:val="TableParagraph"/>
              <w:numPr>
                <w:ilvl w:val="0"/>
                <w:numId w:val="15"/>
              </w:numPr>
              <w:spacing w:before="4" w:line="252" w:lineRule="auto"/>
              <w:rPr>
                <w:sz w:val="18"/>
                <w:szCs w:val="18"/>
              </w:rPr>
            </w:pPr>
            <w:r w:rsidRPr="00FE1B58">
              <w:rPr>
                <w:sz w:val="18"/>
                <w:szCs w:val="18"/>
              </w:rPr>
              <w:t xml:space="preserve">UNDP </w:t>
            </w:r>
            <w:r>
              <w:rPr>
                <w:sz w:val="18"/>
                <w:szCs w:val="18"/>
              </w:rPr>
              <w:t xml:space="preserve">is de VN-organisatie die betrokken is bij inspanningen in de hele publieke sector, en </w:t>
            </w:r>
            <w:r w:rsidR="00407C9F">
              <w:rPr>
                <w:sz w:val="18"/>
                <w:szCs w:val="18"/>
              </w:rPr>
              <w:t>heeft</w:t>
            </w:r>
            <w:r>
              <w:rPr>
                <w:sz w:val="18"/>
                <w:szCs w:val="18"/>
              </w:rPr>
              <w:t xml:space="preserve"> daardoor </w:t>
            </w:r>
            <w:r w:rsidR="00D30062">
              <w:rPr>
                <w:sz w:val="18"/>
                <w:szCs w:val="18"/>
              </w:rPr>
              <w:t xml:space="preserve">inzicht </w:t>
            </w:r>
            <w:r w:rsidR="00407C9F">
              <w:rPr>
                <w:sz w:val="18"/>
                <w:szCs w:val="18"/>
              </w:rPr>
              <w:t xml:space="preserve">in capaciteiten en lacunes </w:t>
            </w:r>
            <w:r w:rsidR="00097A4D">
              <w:rPr>
                <w:sz w:val="18"/>
                <w:szCs w:val="18"/>
              </w:rPr>
              <w:t>in</w:t>
            </w:r>
            <w:r>
              <w:rPr>
                <w:sz w:val="18"/>
                <w:szCs w:val="18"/>
              </w:rPr>
              <w:t xml:space="preserve"> </w:t>
            </w:r>
            <w:r w:rsidR="00D30062">
              <w:rPr>
                <w:sz w:val="18"/>
                <w:szCs w:val="18"/>
              </w:rPr>
              <w:t xml:space="preserve">veel </w:t>
            </w:r>
            <w:r>
              <w:rPr>
                <w:sz w:val="18"/>
                <w:szCs w:val="18"/>
              </w:rPr>
              <w:t xml:space="preserve">sectoren </w:t>
            </w:r>
            <w:r w:rsidR="00D30062">
              <w:rPr>
                <w:sz w:val="18"/>
                <w:szCs w:val="18"/>
              </w:rPr>
              <w:t>e</w:t>
            </w:r>
            <w:r>
              <w:rPr>
                <w:sz w:val="18"/>
                <w:szCs w:val="18"/>
              </w:rPr>
              <w:t xml:space="preserve">n </w:t>
            </w:r>
            <w:r w:rsidR="00407C9F">
              <w:rPr>
                <w:sz w:val="18"/>
                <w:szCs w:val="18"/>
              </w:rPr>
              <w:t>bestuurs</w:t>
            </w:r>
            <w:r>
              <w:rPr>
                <w:sz w:val="18"/>
                <w:szCs w:val="18"/>
              </w:rPr>
              <w:t>lagen</w:t>
            </w:r>
            <w:r w:rsidR="00407C9F">
              <w:rPr>
                <w:sz w:val="18"/>
                <w:szCs w:val="18"/>
              </w:rPr>
              <w:t>.</w:t>
            </w:r>
            <w:r w:rsidR="00D30062">
              <w:rPr>
                <w:sz w:val="18"/>
                <w:szCs w:val="18"/>
              </w:rPr>
              <w:t xml:space="preserve"> </w:t>
            </w:r>
          </w:p>
          <w:p w:rsidR="00D30062" w:rsidP="00FE1B58" w:rsidRDefault="00D30062" w14:paraId="5B945FB8" w14:textId="50B578BB">
            <w:pPr>
              <w:pStyle w:val="TableParagraph"/>
              <w:numPr>
                <w:ilvl w:val="0"/>
                <w:numId w:val="15"/>
              </w:numPr>
              <w:spacing w:before="4" w:line="252" w:lineRule="auto"/>
              <w:rPr>
                <w:sz w:val="18"/>
                <w:szCs w:val="18"/>
              </w:rPr>
            </w:pPr>
            <w:r>
              <w:rPr>
                <w:sz w:val="18"/>
                <w:szCs w:val="18"/>
              </w:rPr>
              <w:t xml:space="preserve">UNDP heeft ervaring met publieke sector hervormingen en decentralisatieprocessen. </w:t>
            </w:r>
          </w:p>
          <w:p w:rsidR="00D30062" w:rsidP="00FE1B58" w:rsidRDefault="00D30062" w14:paraId="0C352051" w14:textId="1C40B208">
            <w:pPr>
              <w:pStyle w:val="TableParagraph"/>
              <w:numPr>
                <w:ilvl w:val="0"/>
                <w:numId w:val="15"/>
              </w:numPr>
              <w:spacing w:before="4" w:line="252" w:lineRule="auto"/>
              <w:rPr>
                <w:sz w:val="18"/>
                <w:szCs w:val="18"/>
              </w:rPr>
            </w:pPr>
            <w:r>
              <w:rPr>
                <w:sz w:val="18"/>
                <w:szCs w:val="18"/>
              </w:rPr>
              <w:t xml:space="preserve">UNDP is bekende partner van BZ. Het heeft gewicht binnen de VN-familie en </w:t>
            </w:r>
            <w:r w:rsidR="00097A4D">
              <w:rPr>
                <w:sz w:val="18"/>
                <w:szCs w:val="18"/>
              </w:rPr>
              <w:t>b</w:t>
            </w:r>
            <w:r>
              <w:rPr>
                <w:sz w:val="18"/>
                <w:szCs w:val="18"/>
              </w:rPr>
              <w:t>i</w:t>
            </w:r>
            <w:r w:rsidR="00097A4D">
              <w:rPr>
                <w:sz w:val="18"/>
                <w:szCs w:val="18"/>
              </w:rPr>
              <w:t>j</w:t>
            </w:r>
            <w:r>
              <w:rPr>
                <w:sz w:val="18"/>
                <w:szCs w:val="18"/>
              </w:rPr>
              <w:t xml:space="preserve"> de internationale gemeenschap, de Europese Commissie, de IFI’s.</w:t>
            </w:r>
          </w:p>
          <w:p w:rsidRPr="00D30062" w:rsidR="00D30062" w:rsidP="00FE1B58" w:rsidRDefault="00407C9F" w14:paraId="41A78E23" w14:textId="3CBA91A4">
            <w:pPr>
              <w:pStyle w:val="TableParagraph"/>
              <w:numPr>
                <w:ilvl w:val="0"/>
                <w:numId w:val="15"/>
              </w:numPr>
              <w:spacing w:before="4" w:line="252" w:lineRule="auto"/>
              <w:rPr>
                <w:sz w:val="18"/>
                <w:szCs w:val="18"/>
              </w:rPr>
            </w:pPr>
            <w:r>
              <w:rPr>
                <w:sz w:val="18"/>
                <w:szCs w:val="18"/>
              </w:rPr>
              <w:lastRenderedPageBreak/>
              <w:t>U</w:t>
            </w:r>
            <w:r w:rsidR="00D30062">
              <w:rPr>
                <w:sz w:val="18"/>
                <w:szCs w:val="18"/>
              </w:rPr>
              <w:t>rgente humanitaire respons e</w:t>
            </w:r>
            <w:r>
              <w:rPr>
                <w:sz w:val="18"/>
                <w:szCs w:val="18"/>
              </w:rPr>
              <w:t>nerzijds en</w:t>
            </w:r>
            <w:r w:rsidR="00D30062">
              <w:rPr>
                <w:sz w:val="18"/>
                <w:szCs w:val="18"/>
              </w:rPr>
              <w:t xml:space="preserve"> </w:t>
            </w:r>
            <w:proofErr w:type="spellStart"/>
            <w:r w:rsidRPr="00D30062" w:rsidR="00D30062">
              <w:rPr>
                <w:i/>
                <w:iCs/>
                <w:sz w:val="18"/>
                <w:szCs w:val="18"/>
              </w:rPr>
              <w:t>early</w:t>
            </w:r>
            <w:proofErr w:type="spellEnd"/>
            <w:r w:rsidRPr="00D30062" w:rsidR="00D30062">
              <w:rPr>
                <w:i/>
                <w:iCs/>
                <w:sz w:val="18"/>
                <w:szCs w:val="18"/>
              </w:rPr>
              <w:t xml:space="preserve"> recovery</w:t>
            </w:r>
            <w:r w:rsidR="00D30062">
              <w:rPr>
                <w:sz w:val="18"/>
                <w:szCs w:val="18"/>
              </w:rPr>
              <w:t xml:space="preserve"> en (onder meer sociaal-maatschappelijke) ontwikkeling </w:t>
            </w:r>
            <w:r>
              <w:rPr>
                <w:sz w:val="18"/>
                <w:szCs w:val="18"/>
              </w:rPr>
              <w:t xml:space="preserve">anderzijds moeten </w:t>
            </w:r>
            <w:r w:rsidR="00097A4D">
              <w:rPr>
                <w:sz w:val="18"/>
                <w:szCs w:val="18"/>
              </w:rPr>
              <w:t>goed</w:t>
            </w:r>
            <w:r w:rsidR="00D30062">
              <w:rPr>
                <w:sz w:val="18"/>
                <w:szCs w:val="18"/>
              </w:rPr>
              <w:t xml:space="preserve"> op elkaar aansluiten </w:t>
            </w:r>
            <w:r>
              <w:rPr>
                <w:sz w:val="18"/>
                <w:szCs w:val="18"/>
              </w:rPr>
              <w:t xml:space="preserve">om </w:t>
            </w:r>
            <w:r w:rsidR="00606C6E">
              <w:rPr>
                <w:sz w:val="18"/>
                <w:szCs w:val="18"/>
              </w:rPr>
              <w:t>Oekraïne</w:t>
            </w:r>
            <w:r w:rsidR="00D30062">
              <w:rPr>
                <w:sz w:val="18"/>
                <w:szCs w:val="18"/>
              </w:rPr>
              <w:t xml:space="preserve"> </w:t>
            </w:r>
            <w:r>
              <w:rPr>
                <w:sz w:val="18"/>
                <w:szCs w:val="18"/>
              </w:rPr>
              <w:t xml:space="preserve">zelfstandig en toekomstbestendig te houden </w:t>
            </w:r>
            <w:r w:rsidR="00D30062">
              <w:rPr>
                <w:sz w:val="18"/>
                <w:szCs w:val="18"/>
              </w:rPr>
              <w:t xml:space="preserve">– dankzij </w:t>
            </w:r>
            <w:r w:rsidRPr="00606C6E" w:rsidR="00D30062">
              <w:rPr>
                <w:i/>
                <w:iCs/>
                <w:sz w:val="18"/>
                <w:szCs w:val="18"/>
              </w:rPr>
              <w:t>en</w:t>
            </w:r>
            <w:r w:rsidR="00D30062">
              <w:rPr>
                <w:sz w:val="18"/>
                <w:szCs w:val="18"/>
              </w:rPr>
              <w:t xml:space="preserve"> ondanks de vele internationale hulp</w:t>
            </w:r>
            <w:r w:rsidR="00606C6E">
              <w:rPr>
                <w:sz w:val="18"/>
                <w:szCs w:val="18"/>
              </w:rPr>
              <w:t xml:space="preserve"> waarvan het nu afhankelijk is</w:t>
            </w:r>
            <w:r w:rsidR="00D30062">
              <w:rPr>
                <w:sz w:val="18"/>
                <w:szCs w:val="18"/>
              </w:rPr>
              <w:t xml:space="preserve">. </w:t>
            </w:r>
            <w:r w:rsidRPr="00407C9F">
              <w:rPr>
                <w:i/>
                <w:iCs/>
                <w:sz w:val="18"/>
                <w:szCs w:val="18"/>
              </w:rPr>
              <w:t>A</w:t>
            </w:r>
            <w:r w:rsidRPr="00606C6E" w:rsidR="00D30062">
              <w:rPr>
                <w:i/>
                <w:iCs/>
                <w:sz w:val="18"/>
                <w:szCs w:val="18"/>
              </w:rPr>
              <w:t xml:space="preserve">rea </w:t>
            </w:r>
            <w:proofErr w:type="spellStart"/>
            <w:r w:rsidRPr="00606C6E" w:rsidR="00D30062">
              <w:rPr>
                <w:i/>
                <w:iCs/>
                <w:sz w:val="18"/>
                <w:szCs w:val="18"/>
              </w:rPr>
              <w:t>based</w:t>
            </w:r>
            <w:proofErr w:type="spellEnd"/>
            <w:r w:rsidRPr="00606C6E" w:rsidR="00D30062">
              <w:rPr>
                <w:i/>
                <w:iCs/>
                <w:sz w:val="18"/>
                <w:szCs w:val="18"/>
              </w:rPr>
              <w:t xml:space="preserve"> recovery</w:t>
            </w:r>
            <w:r w:rsidRPr="00D30062" w:rsidR="00D30062">
              <w:rPr>
                <w:sz w:val="18"/>
                <w:szCs w:val="18"/>
              </w:rPr>
              <w:t xml:space="preserve"> pak</w:t>
            </w:r>
            <w:r>
              <w:rPr>
                <w:sz w:val="18"/>
                <w:szCs w:val="18"/>
              </w:rPr>
              <w:t>t</w:t>
            </w:r>
            <w:r w:rsidR="00606C6E">
              <w:rPr>
                <w:sz w:val="18"/>
                <w:szCs w:val="18"/>
              </w:rPr>
              <w:t xml:space="preserve"> dit op decentraal niveau aan, </w:t>
            </w:r>
            <w:r>
              <w:rPr>
                <w:sz w:val="18"/>
                <w:szCs w:val="18"/>
              </w:rPr>
              <w:t xml:space="preserve">daar </w:t>
            </w:r>
            <w:r w:rsidR="00606C6E">
              <w:rPr>
                <w:sz w:val="18"/>
                <w:szCs w:val="18"/>
              </w:rPr>
              <w:t xml:space="preserve">waar </w:t>
            </w:r>
            <w:r w:rsidR="00097A4D">
              <w:rPr>
                <w:sz w:val="18"/>
                <w:szCs w:val="18"/>
              </w:rPr>
              <w:t xml:space="preserve">de operationele impact </w:t>
            </w:r>
            <w:r w:rsidR="00606C6E">
              <w:rPr>
                <w:sz w:val="18"/>
                <w:szCs w:val="18"/>
              </w:rPr>
              <w:t>het grootst i</w:t>
            </w:r>
            <w:r w:rsidR="00097A4D">
              <w:rPr>
                <w:sz w:val="18"/>
                <w:szCs w:val="18"/>
              </w:rPr>
              <w:t>s</w:t>
            </w:r>
            <w:r w:rsidR="00606C6E">
              <w:rPr>
                <w:sz w:val="18"/>
                <w:szCs w:val="18"/>
              </w:rPr>
              <w:t xml:space="preserve"> en waar het haalbaar is om dit te doen.   </w:t>
            </w:r>
          </w:p>
          <w:p w:rsidR="00606C6E" w:rsidP="00FE1B58" w:rsidRDefault="00606C6E" w14:paraId="1EFBA31F" w14:textId="478A697A">
            <w:pPr>
              <w:pStyle w:val="TableParagraph"/>
              <w:numPr>
                <w:ilvl w:val="0"/>
                <w:numId w:val="15"/>
              </w:numPr>
              <w:spacing w:before="4" w:line="252" w:lineRule="auto"/>
              <w:rPr>
                <w:sz w:val="18"/>
                <w:szCs w:val="18"/>
              </w:rPr>
            </w:pPr>
            <w:r>
              <w:rPr>
                <w:sz w:val="18"/>
                <w:szCs w:val="18"/>
              </w:rPr>
              <w:t>De gecombineerde NL</w:t>
            </w:r>
            <w:r w:rsidR="00097A4D">
              <w:rPr>
                <w:sz w:val="18"/>
                <w:szCs w:val="18"/>
              </w:rPr>
              <w:t xml:space="preserve"> inzet</w:t>
            </w:r>
            <w:r>
              <w:rPr>
                <w:sz w:val="18"/>
                <w:szCs w:val="18"/>
              </w:rPr>
              <w:t xml:space="preserve"> – humanitaire hulp waar onmisbaar, </w:t>
            </w:r>
            <w:r w:rsidR="00407C9F">
              <w:rPr>
                <w:sz w:val="18"/>
                <w:szCs w:val="18"/>
              </w:rPr>
              <w:t>werken</w:t>
            </w:r>
            <w:r>
              <w:rPr>
                <w:sz w:val="18"/>
                <w:szCs w:val="18"/>
              </w:rPr>
              <w:t xml:space="preserve"> </w:t>
            </w:r>
            <w:r w:rsidR="00407C9F">
              <w:rPr>
                <w:sz w:val="18"/>
                <w:szCs w:val="18"/>
              </w:rPr>
              <w:t xml:space="preserve">via </w:t>
            </w:r>
            <w:r>
              <w:rPr>
                <w:sz w:val="18"/>
                <w:szCs w:val="18"/>
              </w:rPr>
              <w:t>het Oekraïense overheidsbestel</w:t>
            </w:r>
            <w:r w:rsidR="00407C9F">
              <w:rPr>
                <w:sz w:val="18"/>
                <w:szCs w:val="18"/>
              </w:rPr>
              <w:t xml:space="preserve"> waar mogelijk -</w:t>
            </w:r>
            <w:r>
              <w:rPr>
                <w:sz w:val="18"/>
                <w:szCs w:val="18"/>
              </w:rPr>
              <w:t xml:space="preserve"> is doelmatig omdat investeringen in dat bestel investeringen zijn in een toekomstbestendig, zelfstandig Oekraïne.</w:t>
            </w:r>
          </w:p>
          <w:p w:rsidR="00D30062" w:rsidP="00FE1B58" w:rsidRDefault="00606C6E" w14:paraId="7DAE8563" w14:textId="64B36D37">
            <w:pPr>
              <w:pStyle w:val="TableParagraph"/>
              <w:numPr>
                <w:ilvl w:val="0"/>
                <w:numId w:val="15"/>
              </w:numPr>
              <w:spacing w:before="4" w:line="252" w:lineRule="auto"/>
              <w:rPr>
                <w:sz w:val="18"/>
                <w:szCs w:val="18"/>
              </w:rPr>
            </w:pPr>
            <w:r>
              <w:rPr>
                <w:sz w:val="18"/>
                <w:szCs w:val="18"/>
              </w:rPr>
              <w:t xml:space="preserve">Deze investeringen </w:t>
            </w:r>
            <w:r w:rsidR="00097A4D">
              <w:rPr>
                <w:sz w:val="18"/>
                <w:szCs w:val="18"/>
              </w:rPr>
              <w:t xml:space="preserve">leggen de basis voor wederopbouw en </w:t>
            </w:r>
            <w:r>
              <w:rPr>
                <w:sz w:val="18"/>
                <w:szCs w:val="18"/>
              </w:rPr>
              <w:t xml:space="preserve">vrijwillige terugkeer van OEK vluchtelingen.  </w:t>
            </w:r>
          </w:p>
          <w:p w:rsidRPr="00D30062" w:rsidR="00606C6E" w:rsidP="00606C6E" w:rsidRDefault="00606C6E" w14:paraId="7AD3E08D" w14:textId="77777777">
            <w:pPr>
              <w:pStyle w:val="TableParagraph"/>
              <w:spacing w:before="4" w:line="252" w:lineRule="auto"/>
              <w:rPr>
                <w:sz w:val="18"/>
                <w:szCs w:val="18"/>
              </w:rPr>
            </w:pPr>
          </w:p>
          <w:p w:rsidRPr="00710687" w:rsidR="00710687" w:rsidP="00710687" w:rsidRDefault="00710687" w14:paraId="4D6DEFC4" w14:textId="41507BB6">
            <w:pPr>
              <w:pStyle w:val="TableParagraph"/>
              <w:spacing w:before="4" w:line="252" w:lineRule="auto"/>
              <w:rPr>
                <w:b/>
                <w:bCs/>
                <w:sz w:val="18"/>
                <w:szCs w:val="18"/>
              </w:rPr>
            </w:pPr>
            <w:r w:rsidRPr="00710687">
              <w:rPr>
                <w:b/>
                <w:bCs/>
                <w:sz w:val="18"/>
                <w:szCs w:val="18"/>
              </w:rPr>
              <w:t>NPU/EUAM</w:t>
            </w:r>
          </w:p>
          <w:p w:rsidRPr="0014199B" w:rsidR="00710687" w:rsidP="0014199B" w:rsidRDefault="00AF562D" w14:paraId="633F5059" w14:textId="4C545A12">
            <w:pPr>
              <w:pStyle w:val="TableParagraph"/>
              <w:numPr>
                <w:ilvl w:val="0"/>
                <w:numId w:val="15"/>
              </w:numPr>
              <w:spacing w:before="4" w:line="252" w:lineRule="auto"/>
              <w:rPr>
                <w:sz w:val="18"/>
                <w:szCs w:val="18"/>
              </w:rPr>
            </w:pPr>
            <w:r w:rsidRPr="00AF562D">
              <w:rPr>
                <w:sz w:val="18"/>
                <w:szCs w:val="18"/>
              </w:rPr>
              <w:t>D</w:t>
            </w:r>
            <w:r w:rsidRPr="00AF562D" w:rsidR="00710687">
              <w:rPr>
                <w:sz w:val="18"/>
                <w:szCs w:val="18"/>
              </w:rPr>
              <w:t xml:space="preserve">e </w:t>
            </w:r>
            <w:r w:rsidR="00097A4D">
              <w:rPr>
                <w:sz w:val="18"/>
                <w:szCs w:val="18"/>
              </w:rPr>
              <w:t xml:space="preserve">NPU strategie voor </w:t>
            </w:r>
            <w:proofErr w:type="spellStart"/>
            <w:r w:rsidRPr="00097A4D" w:rsidR="00097A4D">
              <w:rPr>
                <w:i/>
                <w:iCs/>
                <w:sz w:val="18"/>
                <w:szCs w:val="18"/>
              </w:rPr>
              <w:t>duty</w:t>
            </w:r>
            <w:proofErr w:type="spellEnd"/>
            <w:r w:rsidRPr="00097A4D" w:rsidR="00097A4D">
              <w:rPr>
                <w:i/>
                <w:iCs/>
                <w:sz w:val="18"/>
                <w:szCs w:val="18"/>
              </w:rPr>
              <w:t xml:space="preserve"> of care</w:t>
            </w:r>
            <w:r w:rsidR="00097A4D">
              <w:rPr>
                <w:sz w:val="18"/>
                <w:szCs w:val="18"/>
              </w:rPr>
              <w:t xml:space="preserve"> </w:t>
            </w:r>
            <w:r w:rsidRPr="00AF562D">
              <w:rPr>
                <w:sz w:val="18"/>
                <w:szCs w:val="18"/>
              </w:rPr>
              <w:t xml:space="preserve">is </w:t>
            </w:r>
            <w:r w:rsidRPr="00AF562D" w:rsidR="00710687">
              <w:rPr>
                <w:sz w:val="18"/>
                <w:szCs w:val="18"/>
              </w:rPr>
              <w:t xml:space="preserve">in 2024/25 uitgewerkt en de concrete samenwerking tussen OEK NPU, EUAM en NL experts (NL Politie en expertisecentrum ARQ) </w:t>
            </w:r>
            <w:r w:rsidRPr="00AF562D">
              <w:rPr>
                <w:sz w:val="18"/>
                <w:szCs w:val="18"/>
              </w:rPr>
              <w:t xml:space="preserve">loopt. Met </w:t>
            </w:r>
            <w:r w:rsidRPr="00AF562D" w:rsidR="00710687">
              <w:rPr>
                <w:sz w:val="18"/>
                <w:szCs w:val="18"/>
              </w:rPr>
              <w:t>voortgezette financiering</w:t>
            </w:r>
            <w:r w:rsidRPr="00AF562D">
              <w:rPr>
                <w:sz w:val="18"/>
                <w:szCs w:val="18"/>
              </w:rPr>
              <w:t xml:space="preserve"> kunnen impact en bereik van dit programma </w:t>
            </w:r>
            <w:r w:rsidRPr="00AF562D" w:rsidR="00710687">
              <w:rPr>
                <w:sz w:val="18"/>
                <w:szCs w:val="18"/>
              </w:rPr>
              <w:t xml:space="preserve">exponentieel </w:t>
            </w:r>
            <w:r w:rsidRPr="00AF562D">
              <w:rPr>
                <w:sz w:val="18"/>
                <w:szCs w:val="18"/>
              </w:rPr>
              <w:t xml:space="preserve">worden uitgebreid: </w:t>
            </w:r>
            <w:r w:rsidRPr="00AF562D" w:rsidR="00710687">
              <w:rPr>
                <w:sz w:val="18"/>
                <w:szCs w:val="18"/>
              </w:rPr>
              <w:t xml:space="preserve">geografisch: meer districten bereikbaar voor mobiele teams; meer </w:t>
            </w:r>
            <w:r w:rsidR="0014199B">
              <w:rPr>
                <w:sz w:val="18"/>
                <w:szCs w:val="18"/>
              </w:rPr>
              <w:t>behandelcentra</w:t>
            </w:r>
            <w:r w:rsidRPr="00AF562D" w:rsidR="00710687">
              <w:rPr>
                <w:sz w:val="18"/>
                <w:szCs w:val="18"/>
              </w:rPr>
              <w:t xml:space="preserve"> ingericht</w:t>
            </w:r>
            <w:r w:rsidR="0014199B">
              <w:rPr>
                <w:sz w:val="18"/>
                <w:szCs w:val="18"/>
              </w:rPr>
              <w:t xml:space="preserve"> en</w:t>
            </w:r>
            <w:r w:rsidRPr="00AF562D" w:rsidR="00710687">
              <w:rPr>
                <w:sz w:val="18"/>
                <w:szCs w:val="18"/>
              </w:rPr>
              <w:t xml:space="preserve"> meer trainers getraind</w:t>
            </w:r>
            <w:r w:rsidR="0014199B">
              <w:rPr>
                <w:sz w:val="18"/>
                <w:szCs w:val="18"/>
              </w:rPr>
              <w:t>; en</w:t>
            </w:r>
            <w:r w:rsidRPr="00AF562D" w:rsidR="00710687">
              <w:rPr>
                <w:sz w:val="18"/>
                <w:szCs w:val="18"/>
              </w:rPr>
              <w:t xml:space="preserve"> </w:t>
            </w:r>
            <w:r w:rsidRPr="0014199B" w:rsidR="00710687">
              <w:rPr>
                <w:sz w:val="18"/>
                <w:szCs w:val="18"/>
              </w:rPr>
              <w:t xml:space="preserve">institutioneel: naar </w:t>
            </w:r>
            <w:r w:rsidRPr="0014199B" w:rsidR="00020C7D">
              <w:rPr>
                <w:sz w:val="18"/>
                <w:szCs w:val="18"/>
              </w:rPr>
              <w:t xml:space="preserve">andere civiele diensten zoals </w:t>
            </w:r>
            <w:r w:rsidRPr="0014199B" w:rsidR="00710687">
              <w:rPr>
                <w:sz w:val="18"/>
                <w:szCs w:val="18"/>
              </w:rPr>
              <w:t xml:space="preserve">de </w:t>
            </w:r>
            <w:r w:rsidRPr="0014199B" w:rsidR="00710687">
              <w:rPr>
                <w:i/>
                <w:iCs/>
                <w:sz w:val="18"/>
                <w:szCs w:val="18"/>
              </w:rPr>
              <w:t>National Guard of Ukraine.</w:t>
            </w:r>
            <w:r w:rsidRPr="0014199B" w:rsidR="00710687">
              <w:rPr>
                <w:sz w:val="18"/>
                <w:szCs w:val="18"/>
              </w:rPr>
              <w:t xml:space="preserve"> </w:t>
            </w:r>
          </w:p>
          <w:p w:rsidRPr="0060043E" w:rsidR="005B321E" w:rsidP="0040243C" w:rsidRDefault="005B321E" w14:paraId="2476BC90" w14:textId="6BC3EE4C">
            <w:pPr>
              <w:spacing w:before="52"/>
              <w:ind w:left="89"/>
              <w:rPr>
                <w:sz w:val="18"/>
                <w:szCs w:val="18"/>
              </w:rPr>
            </w:pPr>
          </w:p>
        </w:tc>
      </w:tr>
      <w:tr w:rsidRPr="0060043E" w:rsidR="00191822" w:rsidTr="0060043E" w14:paraId="32F345EA" w14:textId="77777777">
        <w:trPr>
          <w:trHeight w:val="354"/>
        </w:trPr>
        <w:tc>
          <w:tcPr>
            <w:tcW w:w="1159" w:type="pct"/>
            <w:tcBorders>
              <w:top w:val="nil"/>
              <w:left w:val="nil"/>
              <w:bottom w:val="single" w:color="017BC7" w:sz="8" w:space="0"/>
              <w:right w:val="nil"/>
            </w:tcBorders>
            <w:shd w:val="clear" w:color="auto" w:fill="D6EFF9"/>
            <w:hideMark/>
          </w:tcPr>
          <w:p w:rsidRPr="0060043E" w:rsidR="00191822" w:rsidP="001341C8" w:rsidRDefault="00191822" w14:paraId="1FCEC8C6" w14:textId="77777777">
            <w:pPr>
              <w:pStyle w:val="TableParagraph"/>
              <w:spacing w:before="52" w:line="252" w:lineRule="auto"/>
              <w:ind w:left="89"/>
              <w:rPr>
                <w:b/>
                <w:bCs/>
                <w:sz w:val="18"/>
                <w:szCs w:val="18"/>
                <w:lang w:val="en-US"/>
              </w:rPr>
            </w:pPr>
            <w:r w:rsidRPr="0060043E">
              <w:rPr>
                <w:b/>
                <w:bCs/>
                <w:sz w:val="18"/>
                <w:szCs w:val="18"/>
                <w:lang w:val="en-US"/>
              </w:rPr>
              <w:lastRenderedPageBreak/>
              <w:t xml:space="preserve">6. </w:t>
            </w:r>
            <w:proofErr w:type="spellStart"/>
            <w:r w:rsidRPr="0060043E">
              <w:rPr>
                <w:b/>
                <w:bCs/>
                <w:sz w:val="18"/>
                <w:szCs w:val="18"/>
                <w:lang w:val="en-US"/>
              </w:rPr>
              <w:t>Evaluatieparagraaf</w:t>
            </w:r>
            <w:proofErr w:type="spellEnd"/>
          </w:p>
        </w:tc>
        <w:tc>
          <w:tcPr>
            <w:tcW w:w="3841" w:type="pct"/>
            <w:tcBorders>
              <w:top w:val="nil"/>
              <w:left w:val="nil"/>
              <w:bottom w:val="single" w:color="017BC7" w:sz="8" w:space="0"/>
              <w:right w:val="nil"/>
            </w:tcBorders>
            <w:hideMark/>
          </w:tcPr>
          <w:p w:rsidR="00191822" w:rsidP="000901FC" w:rsidRDefault="000901FC" w14:paraId="1B336F11" w14:textId="35BA46F4">
            <w:pPr>
              <w:autoSpaceDE w:val="0"/>
              <w:autoSpaceDN w:val="0"/>
              <w:spacing w:before="52" w:line="252" w:lineRule="auto"/>
              <w:ind w:left="89"/>
              <w:rPr>
                <w:sz w:val="18"/>
                <w:szCs w:val="18"/>
              </w:rPr>
            </w:pPr>
            <w:r w:rsidRPr="0060043E">
              <w:rPr>
                <w:sz w:val="18"/>
                <w:szCs w:val="18"/>
              </w:rPr>
              <w:t>Hoe wordt het voorstel gemonitord en geëvalueerd?</w:t>
            </w:r>
          </w:p>
          <w:p w:rsidR="00100C32" w:rsidP="000901FC" w:rsidRDefault="00724E22" w14:paraId="4640D8C8" w14:textId="335D646E">
            <w:pPr>
              <w:autoSpaceDE w:val="0"/>
              <w:autoSpaceDN w:val="0"/>
              <w:spacing w:before="52" w:line="252" w:lineRule="auto"/>
              <w:ind w:left="89"/>
              <w:rPr>
                <w:sz w:val="18"/>
                <w:szCs w:val="18"/>
              </w:rPr>
            </w:pPr>
            <w:r>
              <w:rPr>
                <w:sz w:val="18"/>
                <w:szCs w:val="18"/>
              </w:rPr>
              <w:t xml:space="preserve"> </w:t>
            </w:r>
          </w:p>
          <w:p w:rsidRPr="0060043E" w:rsidR="000901FC" w:rsidP="00AF562D" w:rsidRDefault="0000464B" w14:paraId="63AE5B59" w14:textId="7EC7B22D">
            <w:pPr>
              <w:autoSpaceDE w:val="0"/>
              <w:autoSpaceDN w:val="0"/>
              <w:spacing w:before="52" w:line="252" w:lineRule="auto"/>
              <w:rPr>
                <w:sz w:val="18"/>
                <w:szCs w:val="18"/>
              </w:rPr>
            </w:pPr>
            <w:r w:rsidRPr="004D201D">
              <w:rPr>
                <w:rFonts w:asciiTheme="minorHAnsi" w:hAnsiTheme="minorHAnsi" w:cstheme="minorHAnsi"/>
                <w:sz w:val="18"/>
                <w:szCs w:val="18"/>
              </w:rPr>
              <w:t>BZ heeft met alle beoogde uitvoeringspartners langdurige positieve ervaring als het gaat om plann</w:t>
            </w:r>
            <w:r w:rsidR="0014199B">
              <w:rPr>
                <w:rFonts w:asciiTheme="minorHAnsi" w:hAnsiTheme="minorHAnsi" w:cstheme="minorHAnsi"/>
                <w:sz w:val="18"/>
                <w:szCs w:val="18"/>
              </w:rPr>
              <w:t>i</w:t>
            </w:r>
            <w:r w:rsidRPr="004D201D">
              <w:rPr>
                <w:rFonts w:asciiTheme="minorHAnsi" w:hAnsiTheme="minorHAnsi" w:cstheme="minorHAnsi"/>
                <w:sz w:val="18"/>
                <w:szCs w:val="18"/>
              </w:rPr>
              <w:t>n</w:t>
            </w:r>
            <w:r w:rsidR="0014199B">
              <w:rPr>
                <w:rFonts w:asciiTheme="minorHAnsi" w:hAnsiTheme="minorHAnsi" w:cstheme="minorHAnsi"/>
                <w:sz w:val="18"/>
                <w:szCs w:val="18"/>
              </w:rPr>
              <w:t>g</w:t>
            </w:r>
            <w:r w:rsidRPr="004D201D">
              <w:rPr>
                <w:rFonts w:asciiTheme="minorHAnsi" w:hAnsiTheme="minorHAnsi" w:cstheme="minorHAnsi"/>
                <w:sz w:val="18"/>
                <w:szCs w:val="18"/>
              </w:rPr>
              <w:t>, implement</w:t>
            </w:r>
            <w:r w:rsidR="0014199B">
              <w:rPr>
                <w:rFonts w:asciiTheme="minorHAnsi" w:hAnsiTheme="minorHAnsi" w:cstheme="minorHAnsi"/>
                <w:sz w:val="18"/>
                <w:szCs w:val="18"/>
              </w:rPr>
              <w:t>ati</w:t>
            </w:r>
            <w:r w:rsidRPr="004D201D">
              <w:rPr>
                <w:rFonts w:asciiTheme="minorHAnsi" w:hAnsiTheme="minorHAnsi" w:cstheme="minorHAnsi"/>
                <w:sz w:val="18"/>
                <w:szCs w:val="18"/>
              </w:rPr>
              <w:t>e</w:t>
            </w:r>
            <w:r w:rsidR="0014199B">
              <w:rPr>
                <w:rFonts w:asciiTheme="minorHAnsi" w:hAnsiTheme="minorHAnsi" w:cstheme="minorHAnsi"/>
                <w:sz w:val="18"/>
                <w:szCs w:val="18"/>
              </w:rPr>
              <w:t xml:space="preserve"> </w:t>
            </w:r>
            <w:r w:rsidRPr="004D201D">
              <w:rPr>
                <w:rFonts w:asciiTheme="minorHAnsi" w:hAnsiTheme="minorHAnsi" w:cstheme="minorHAnsi"/>
                <w:sz w:val="18"/>
                <w:szCs w:val="18"/>
              </w:rPr>
              <w:t xml:space="preserve">en aanpassing </w:t>
            </w:r>
            <w:r w:rsidR="0014199B">
              <w:rPr>
                <w:rFonts w:asciiTheme="minorHAnsi" w:hAnsiTheme="minorHAnsi" w:cstheme="minorHAnsi"/>
                <w:sz w:val="18"/>
                <w:szCs w:val="18"/>
              </w:rPr>
              <w:t>a</w:t>
            </w:r>
            <w:r>
              <w:rPr>
                <w:rFonts w:asciiTheme="minorHAnsi" w:hAnsiTheme="minorHAnsi" w:cstheme="minorHAnsi"/>
                <w:sz w:val="18"/>
                <w:szCs w:val="18"/>
              </w:rPr>
              <w:t xml:space="preserve">ls </w:t>
            </w:r>
            <w:r w:rsidRPr="004D201D">
              <w:rPr>
                <w:rFonts w:asciiTheme="minorHAnsi" w:hAnsiTheme="minorHAnsi" w:cstheme="minorHAnsi"/>
                <w:sz w:val="18"/>
                <w:szCs w:val="18"/>
              </w:rPr>
              <w:t>daartoe aanleiding is. Bovendien beschikt BZ zelf over robuuste monitoringsmechanismen, zodat ook vanuit het ministerie voortgang, prestaties en effect daarvan goed gevolgd en besproken kunnen worden.</w:t>
            </w:r>
          </w:p>
        </w:tc>
      </w:tr>
    </w:tbl>
    <w:p w:rsidRPr="005A21FC" w:rsidR="00191822" w:rsidP="00191822" w:rsidRDefault="00191822" w14:paraId="2F09DC95" w14:textId="77777777">
      <w:pPr>
        <w:pStyle w:val="NoSpacing"/>
        <w:rPr>
          <w:rFonts w:ascii="Verdana" w:hAnsi="Verdana"/>
          <w:b/>
          <w:bCs/>
          <w:sz w:val="20"/>
          <w:szCs w:val="20"/>
        </w:rPr>
      </w:pPr>
    </w:p>
    <w:p w:rsidR="0057547D" w:rsidRDefault="0057547D" w14:paraId="2B48E26A" w14:textId="2F3761E7">
      <w:pPr>
        <w:spacing w:after="160" w:line="259" w:lineRule="auto"/>
        <w:rPr>
          <w:rFonts w:ascii="Verdana" w:hAnsi="Verdana"/>
          <w:sz w:val="18"/>
          <w:szCs w:val="18"/>
        </w:rPr>
      </w:pPr>
      <w:r>
        <w:rPr>
          <w:rFonts w:ascii="Verdana" w:hAnsi="Verdana"/>
          <w:sz w:val="18"/>
          <w:szCs w:val="18"/>
        </w:rPr>
        <w:br w:type="page"/>
      </w:r>
    </w:p>
    <w:p w:rsidR="0057547D" w:rsidP="0057547D" w:rsidRDefault="0057547D" w14:paraId="5889A669" w14:textId="704BCDBD">
      <w:pPr>
        <w:pStyle w:val="TableParagraph"/>
        <w:spacing w:before="8" w:line="252" w:lineRule="auto"/>
        <w:rPr>
          <w:i/>
          <w:iCs/>
          <w:sz w:val="18"/>
          <w:szCs w:val="18"/>
        </w:rPr>
      </w:pPr>
      <w:r>
        <w:rPr>
          <w:sz w:val="18"/>
          <w:szCs w:val="18"/>
        </w:rPr>
        <w:lastRenderedPageBreak/>
        <w:t xml:space="preserve">Bijlage 1 : </w:t>
      </w:r>
      <w:r>
        <w:rPr>
          <w:sz w:val="18"/>
          <w:szCs w:val="18"/>
        </w:rPr>
        <w:tab/>
      </w:r>
      <w:r w:rsidRPr="0057547D">
        <w:rPr>
          <w:i/>
          <w:iCs/>
          <w:sz w:val="18"/>
          <w:szCs w:val="18"/>
        </w:rPr>
        <w:t>Bijdragen en resultaten afgelopen tijd</w:t>
      </w:r>
    </w:p>
    <w:p w:rsidR="0057547D" w:rsidP="0057547D" w:rsidRDefault="0057547D" w14:paraId="4FCBFF67" w14:textId="77777777">
      <w:pPr>
        <w:pStyle w:val="TableParagraph"/>
        <w:spacing w:before="8" w:line="252" w:lineRule="auto"/>
        <w:rPr>
          <w:i/>
          <w:iCs/>
          <w:sz w:val="18"/>
          <w:szCs w:val="18"/>
        </w:rPr>
      </w:pPr>
    </w:p>
    <w:p w:rsidR="0057547D" w:rsidP="0057547D" w:rsidRDefault="0057547D" w14:paraId="2B29FB8B" w14:textId="77777777">
      <w:pPr>
        <w:pStyle w:val="TableParagraph"/>
        <w:spacing w:before="8" w:line="252" w:lineRule="auto"/>
        <w:rPr>
          <w:i/>
          <w:iCs/>
          <w:sz w:val="18"/>
          <w:szCs w:val="18"/>
        </w:rPr>
      </w:pPr>
    </w:p>
    <w:p w:rsidR="0057547D" w:rsidP="0057547D" w:rsidRDefault="0057547D" w14:paraId="6E5F837A" w14:textId="77777777">
      <w:pPr>
        <w:pStyle w:val="TableParagraph"/>
        <w:spacing w:before="8" w:line="252" w:lineRule="auto"/>
        <w:rPr>
          <w:b/>
          <w:bCs/>
          <w:sz w:val="18"/>
          <w:szCs w:val="18"/>
        </w:rPr>
      </w:pPr>
      <w:r w:rsidRPr="00207840">
        <w:rPr>
          <w:b/>
          <w:bCs/>
          <w:sz w:val="18"/>
          <w:szCs w:val="18"/>
        </w:rPr>
        <w:t>UN OCHA / HRP 2024</w:t>
      </w:r>
    </w:p>
    <w:p w:rsidRPr="00207840" w:rsidR="0057547D" w:rsidP="0057547D" w:rsidRDefault="0057547D" w14:paraId="6143E2BE" w14:textId="77777777">
      <w:pPr>
        <w:pStyle w:val="TableParagraph"/>
        <w:spacing w:before="8" w:line="252" w:lineRule="auto"/>
        <w:rPr>
          <w:b/>
          <w:bCs/>
          <w:sz w:val="18"/>
          <w:szCs w:val="18"/>
        </w:rPr>
      </w:pPr>
    </w:p>
    <w:p w:rsidR="0057547D" w:rsidP="0057547D" w:rsidRDefault="0057547D" w14:paraId="045E83F2" w14:textId="77777777">
      <w:pPr>
        <w:pStyle w:val="TableParagraph"/>
        <w:numPr>
          <w:ilvl w:val="0"/>
          <w:numId w:val="28"/>
        </w:numPr>
        <w:spacing w:before="8" w:line="252" w:lineRule="auto"/>
        <w:rPr>
          <w:sz w:val="18"/>
          <w:szCs w:val="18"/>
        </w:rPr>
      </w:pPr>
      <w:r w:rsidRPr="00242606">
        <w:rPr>
          <w:sz w:val="18"/>
          <w:szCs w:val="18"/>
        </w:rPr>
        <w:t xml:space="preserve">Het </w:t>
      </w:r>
      <w:r>
        <w:rPr>
          <w:sz w:val="18"/>
          <w:szCs w:val="18"/>
        </w:rPr>
        <w:t xml:space="preserve">2024 VN </w:t>
      </w:r>
      <w:r w:rsidRPr="00242606">
        <w:rPr>
          <w:i/>
          <w:iCs/>
          <w:sz w:val="18"/>
          <w:szCs w:val="18"/>
        </w:rPr>
        <w:t>Humanitarian Response Plan</w:t>
      </w:r>
      <w:r w:rsidRPr="00242606">
        <w:rPr>
          <w:sz w:val="18"/>
          <w:szCs w:val="18"/>
        </w:rPr>
        <w:t xml:space="preserve"> (HRP) was bedoeld om aan </w:t>
      </w:r>
      <w:r>
        <w:rPr>
          <w:sz w:val="18"/>
          <w:szCs w:val="18"/>
        </w:rPr>
        <w:t>8,5</w:t>
      </w:r>
      <w:r w:rsidRPr="00242606">
        <w:rPr>
          <w:sz w:val="18"/>
          <w:szCs w:val="18"/>
        </w:rPr>
        <w:t xml:space="preserve"> </w:t>
      </w:r>
      <w:proofErr w:type="spellStart"/>
      <w:r w:rsidRPr="00242606">
        <w:rPr>
          <w:sz w:val="18"/>
          <w:szCs w:val="18"/>
        </w:rPr>
        <w:t>mln</w:t>
      </w:r>
      <w:proofErr w:type="spellEnd"/>
      <w:r w:rsidRPr="00242606">
        <w:rPr>
          <w:sz w:val="18"/>
          <w:szCs w:val="18"/>
        </w:rPr>
        <w:t xml:space="preserve"> van de</w:t>
      </w:r>
      <w:r>
        <w:rPr>
          <w:sz w:val="18"/>
          <w:szCs w:val="18"/>
        </w:rPr>
        <w:t xml:space="preserve"> 14,6 </w:t>
      </w:r>
      <w:proofErr w:type="spellStart"/>
      <w:r>
        <w:rPr>
          <w:sz w:val="18"/>
          <w:szCs w:val="18"/>
        </w:rPr>
        <w:t>mln</w:t>
      </w:r>
      <w:proofErr w:type="spellEnd"/>
      <w:r>
        <w:rPr>
          <w:sz w:val="18"/>
          <w:szCs w:val="18"/>
        </w:rPr>
        <w:t xml:space="preserve"> hulpbehoevende </w:t>
      </w:r>
      <w:r w:rsidRPr="00242606">
        <w:rPr>
          <w:sz w:val="18"/>
          <w:szCs w:val="18"/>
        </w:rPr>
        <w:t xml:space="preserve">mensen </w:t>
      </w:r>
      <w:r>
        <w:rPr>
          <w:sz w:val="18"/>
          <w:szCs w:val="18"/>
        </w:rPr>
        <w:t xml:space="preserve">daadwerkelijk </w:t>
      </w:r>
      <w:r w:rsidRPr="00242606">
        <w:rPr>
          <w:sz w:val="18"/>
          <w:szCs w:val="18"/>
        </w:rPr>
        <w:t>hulp te bieden</w:t>
      </w:r>
      <w:r>
        <w:rPr>
          <w:sz w:val="18"/>
          <w:szCs w:val="18"/>
        </w:rPr>
        <w:t xml:space="preserve"> (waaronder</w:t>
      </w:r>
      <w:r w:rsidRPr="00C40F26">
        <w:rPr>
          <w:sz w:val="18"/>
          <w:szCs w:val="18"/>
        </w:rPr>
        <w:t xml:space="preserve"> </w:t>
      </w:r>
      <w:r>
        <w:rPr>
          <w:sz w:val="18"/>
          <w:szCs w:val="18"/>
        </w:rPr>
        <w:t>3,6</w:t>
      </w:r>
      <w:r w:rsidRPr="00242606">
        <w:rPr>
          <w:sz w:val="18"/>
          <w:szCs w:val="18"/>
        </w:rPr>
        <w:t xml:space="preserve"> </w:t>
      </w:r>
      <w:proofErr w:type="spellStart"/>
      <w:r w:rsidRPr="00242606">
        <w:rPr>
          <w:sz w:val="18"/>
          <w:szCs w:val="18"/>
        </w:rPr>
        <w:t>mln</w:t>
      </w:r>
      <w:proofErr w:type="spellEnd"/>
      <w:r w:rsidRPr="00242606">
        <w:rPr>
          <w:sz w:val="18"/>
          <w:szCs w:val="18"/>
        </w:rPr>
        <w:t xml:space="preserve"> ontheemden, </w:t>
      </w:r>
      <w:r>
        <w:rPr>
          <w:sz w:val="18"/>
          <w:szCs w:val="18"/>
        </w:rPr>
        <w:t xml:space="preserve">8,5 </w:t>
      </w:r>
      <w:proofErr w:type="spellStart"/>
      <w:r w:rsidRPr="00242606">
        <w:rPr>
          <w:sz w:val="18"/>
          <w:szCs w:val="18"/>
        </w:rPr>
        <w:t>m</w:t>
      </w:r>
      <w:r>
        <w:rPr>
          <w:sz w:val="18"/>
          <w:szCs w:val="18"/>
        </w:rPr>
        <w:t>l</w:t>
      </w:r>
      <w:r w:rsidRPr="00242606">
        <w:rPr>
          <w:sz w:val="18"/>
          <w:szCs w:val="18"/>
        </w:rPr>
        <w:t>n</w:t>
      </w:r>
      <w:proofErr w:type="spellEnd"/>
      <w:r w:rsidRPr="00242606">
        <w:rPr>
          <w:sz w:val="18"/>
          <w:szCs w:val="18"/>
        </w:rPr>
        <w:t xml:space="preserve"> mensen die thuis gebleven zijn en </w:t>
      </w:r>
      <w:r>
        <w:rPr>
          <w:sz w:val="18"/>
          <w:szCs w:val="18"/>
        </w:rPr>
        <w:t>2,5</w:t>
      </w:r>
      <w:r w:rsidRPr="00242606">
        <w:rPr>
          <w:sz w:val="18"/>
          <w:szCs w:val="18"/>
        </w:rPr>
        <w:t xml:space="preserve"> </w:t>
      </w:r>
      <w:proofErr w:type="spellStart"/>
      <w:r w:rsidRPr="00242606">
        <w:rPr>
          <w:sz w:val="18"/>
          <w:szCs w:val="18"/>
        </w:rPr>
        <w:t>mln</w:t>
      </w:r>
      <w:proofErr w:type="spellEnd"/>
      <w:r w:rsidRPr="00242606">
        <w:rPr>
          <w:sz w:val="18"/>
          <w:szCs w:val="18"/>
        </w:rPr>
        <w:t xml:space="preserve"> terugk</w:t>
      </w:r>
      <w:r>
        <w:rPr>
          <w:sz w:val="18"/>
          <w:szCs w:val="18"/>
        </w:rPr>
        <w:t>e</w:t>
      </w:r>
      <w:r w:rsidRPr="00242606">
        <w:rPr>
          <w:sz w:val="18"/>
          <w:szCs w:val="18"/>
        </w:rPr>
        <w:t>er</w:t>
      </w:r>
      <w:r>
        <w:rPr>
          <w:sz w:val="18"/>
          <w:szCs w:val="18"/>
        </w:rPr>
        <w:t>d</w:t>
      </w:r>
      <w:r w:rsidRPr="00242606">
        <w:rPr>
          <w:sz w:val="18"/>
          <w:szCs w:val="18"/>
        </w:rPr>
        <w:t>e</w:t>
      </w:r>
      <w:r>
        <w:rPr>
          <w:sz w:val="18"/>
          <w:szCs w:val="18"/>
        </w:rPr>
        <w:t>rs)</w:t>
      </w:r>
      <w:r w:rsidRPr="00242606">
        <w:rPr>
          <w:sz w:val="18"/>
          <w:szCs w:val="18"/>
        </w:rPr>
        <w:t>. Daarvoor was US$ 3.</w:t>
      </w:r>
      <w:r>
        <w:rPr>
          <w:sz w:val="18"/>
          <w:szCs w:val="18"/>
        </w:rPr>
        <w:t>1</w:t>
      </w:r>
      <w:r w:rsidRPr="00242606">
        <w:rPr>
          <w:sz w:val="18"/>
          <w:szCs w:val="18"/>
        </w:rPr>
        <w:t xml:space="preserve"> miljard nodig</w:t>
      </w:r>
      <w:r>
        <w:rPr>
          <w:sz w:val="18"/>
          <w:szCs w:val="18"/>
        </w:rPr>
        <w:t xml:space="preserve"> (tegen US$ 3.9 miljard voor het HRP 2023). </w:t>
      </w:r>
    </w:p>
    <w:p w:rsidRPr="0071172F" w:rsidR="0057547D" w:rsidP="0057547D" w:rsidRDefault="0057547D" w14:paraId="38F88420" w14:textId="77777777">
      <w:pPr>
        <w:pStyle w:val="TableParagraph"/>
        <w:numPr>
          <w:ilvl w:val="0"/>
          <w:numId w:val="28"/>
        </w:numPr>
        <w:spacing w:before="8" w:line="252" w:lineRule="auto"/>
        <w:rPr>
          <w:sz w:val="18"/>
          <w:szCs w:val="18"/>
        </w:rPr>
      </w:pPr>
      <w:r w:rsidRPr="0071172F">
        <w:rPr>
          <w:sz w:val="18"/>
          <w:szCs w:val="18"/>
        </w:rPr>
        <w:t>Het HRP is gebaseerd op een inschatting van meest urgente noden en is complementair aan planning van de overheid, ontwikkelingsorganisaties en Oekraïense vrijwilligersorganisaties en maatschappelijk middenveld. Het focust op twee strategische doelen:</w:t>
      </w:r>
    </w:p>
    <w:p w:rsidR="0089198A" w:rsidP="0089198A" w:rsidRDefault="0057547D" w14:paraId="307EF3A2" w14:textId="77777777">
      <w:pPr>
        <w:pStyle w:val="TableParagraph"/>
        <w:numPr>
          <w:ilvl w:val="1"/>
          <w:numId w:val="15"/>
        </w:numPr>
        <w:spacing w:before="8" w:line="252" w:lineRule="auto"/>
        <w:rPr>
          <w:sz w:val="18"/>
          <w:szCs w:val="18"/>
        </w:rPr>
      </w:pPr>
      <w:r w:rsidRPr="00F45B9F">
        <w:rPr>
          <w:sz w:val="18"/>
          <w:szCs w:val="18"/>
        </w:rPr>
        <w:t xml:space="preserve">Het leveren van tijdige </w:t>
      </w:r>
      <w:r w:rsidRPr="00C37BD7">
        <w:rPr>
          <w:sz w:val="18"/>
          <w:szCs w:val="18"/>
        </w:rPr>
        <w:t>multisectorale levensreddende hulp</w:t>
      </w:r>
      <w:r>
        <w:rPr>
          <w:sz w:val="18"/>
          <w:szCs w:val="18"/>
        </w:rPr>
        <w:t>,</w:t>
      </w:r>
      <w:r w:rsidRPr="00F45B9F">
        <w:rPr>
          <w:sz w:val="18"/>
          <w:szCs w:val="18"/>
        </w:rPr>
        <w:t xml:space="preserve"> gebaseerd op humanitaire principes</w:t>
      </w:r>
      <w:r>
        <w:rPr>
          <w:sz w:val="18"/>
          <w:szCs w:val="18"/>
        </w:rPr>
        <w:t>,</w:t>
      </w:r>
      <w:r w:rsidRPr="00F45B9F">
        <w:rPr>
          <w:sz w:val="18"/>
          <w:szCs w:val="18"/>
        </w:rPr>
        <w:t xml:space="preserve"> aan ontheemden, niet-ontheemden en terugkerende mensen. Hierbij moeten veiligheid en waardigheid gewaarborgd zijn.</w:t>
      </w:r>
    </w:p>
    <w:p w:rsidRPr="0089198A" w:rsidR="0057547D" w:rsidP="0089198A" w:rsidRDefault="0057547D" w14:paraId="3F09825E" w14:textId="20B73BD4">
      <w:pPr>
        <w:pStyle w:val="TableParagraph"/>
        <w:numPr>
          <w:ilvl w:val="1"/>
          <w:numId w:val="15"/>
        </w:numPr>
        <w:spacing w:before="8" w:line="252" w:lineRule="auto"/>
        <w:rPr>
          <w:sz w:val="18"/>
          <w:szCs w:val="18"/>
        </w:rPr>
      </w:pPr>
      <w:r w:rsidRPr="0089198A">
        <w:rPr>
          <w:sz w:val="18"/>
          <w:szCs w:val="18"/>
        </w:rPr>
        <w:t xml:space="preserve">Het faciliteren van toegang tot basisvoorzieningen voor ontheemden, niet-ontheemden en terugkerende mensen. </w:t>
      </w:r>
    </w:p>
    <w:p w:rsidRPr="004B32C5" w:rsidR="0057547D" w:rsidP="0057547D" w:rsidRDefault="0057547D" w14:paraId="6ADB37C6" w14:textId="77777777">
      <w:pPr>
        <w:pStyle w:val="TableParagraph"/>
        <w:numPr>
          <w:ilvl w:val="0"/>
          <w:numId w:val="28"/>
        </w:numPr>
        <w:spacing w:before="8" w:line="252" w:lineRule="auto"/>
        <w:rPr>
          <w:sz w:val="18"/>
          <w:szCs w:val="18"/>
        </w:rPr>
      </w:pPr>
      <w:r w:rsidRPr="00526B5B">
        <w:rPr>
          <w:sz w:val="18"/>
          <w:szCs w:val="18"/>
        </w:rPr>
        <w:t xml:space="preserve">NL droeg uit algemene middelen in 2023 en 2024 in totaal EUR </w:t>
      </w:r>
      <w:r>
        <w:rPr>
          <w:sz w:val="18"/>
          <w:szCs w:val="18"/>
        </w:rPr>
        <w:t>3</w:t>
      </w:r>
      <w:r w:rsidRPr="00526B5B">
        <w:rPr>
          <w:sz w:val="18"/>
          <w:szCs w:val="18"/>
        </w:rPr>
        <w:t xml:space="preserve">5 </w:t>
      </w:r>
      <w:proofErr w:type="spellStart"/>
      <w:r w:rsidRPr="00526B5B">
        <w:rPr>
          <w:sz w:val="18"/>
          <w:szCs w:val="18"/>
        </w:rPr>
        <w:t>mln</w:t>
      </w:r>
      <w:proofErr w:type="spellEnd"/>
      <w:r w:rsidRPr="00526B5B">
        <w:rPr>
          <w:sz w:val="18"/>
          <w:szCs w:val="18"/>
        </w:rPr>
        <w:t xml:space="preserve"> bij aan het </w:t>
      </w:r>
      <w:r w:rsidRPr="00526B5B">
        <w:rPr>
          <w:i/>
          <w:iCs/>
          <w:sz w:val="18"/>
          <w:szCs w:val="18"/>
        </w:rPr>
        <w:t>Ukraine Humanitarian Fund</w:t>
      </w:r>
      <w:r w:rsidRPr="00526B5B">
        <w:rPr>
          <w:sz w:val="18"/>
          <w:szCs w:val="18"/>
        </w:rPr>
        <w:t xml:space="preserve"> (UHF) (</w:t>
      </w:r>
      <w:proofErr w:type="spellStart"/>
      <w:r w:rsidRPr="00526B5B">
        <w:rPr>
          <w:sz w:val="18"/>
          <w:szCs w:val="18"/>
        </w:rPr>
        <w:t>resp</w:t>
      </w:r>
      <w:proofErr w:type="spellEnd"/>
      <w:r w:rsidRPr="00526B5B">
        <w:rPr>
          <w:sz w:val="18"/>
          <w:szCs w:val="18"/>
        </w:rPr>
        <w:t xml:space="preserve"> EUR 20 </w:t>
      </w:r>
      <w:proofErr w:type="spellStart"/>
      <w:r w:rsidRPr="00526B5B">
        <w:rPr>
          <w:sz w:val="18"/>
          <w:szCs w:val="18"/>
        </w:rPr>
        <w:t>mln</w:t>
      </w:r>
      <w:proofErr w:type="spellEnd"/>
      <w:r w:rsidRPr="00526B5B">
        <w:rPr>
          <w:sz w:val="18"/>
          <w:szCs w:val="18"/>
        </w:rPr>
        <w:t xml:space="preserve"> en EUR 15 </w:t>
      </w:r>
      <w:proofErr w:type="spellStart"/>
      <w:r w:rsidRPr="00526B5B">
        <w:rPr>
          <w:sz w:val="18"/>
          <w:szCs w:val="18"/>
        </w:rPr>
        <w:t>mln</w:t>
      </w:r>
      <w:proofErr w:type="spellEnd"/>
      <w:r w:rsidRPr="00526B5B">
        <w:rPr>
          <w:sz w:val="18"/>
          <w:szCs w:val="18"/>
        </w:rPr>
        <w:t>), een van de VN-kanalen voor humanitaire hulpverlen</w:t>
      </w:r>
      <w:r w:rsidRPr="004B32C5">
        <w:rPr>
          <w:sz w:val="18"/>
          <w:szCs w:val="18"/>
        </w:rPr>
        <w:t xml:space="preserve">ing </w:t>
      </w:r>
      <w:proofErr w:type="spellStart"/>
      <w:r w:rsidRPr="004B32C5">
        <w:rPr>
          <w:sz w:val="18"/>
          <w:szCs w:val="18"/>
        </w:rPr>
        <w:t>cfm</w:t>
      </w:r>
      <w:proofErr w:type="spellEnd"/>
      <w:r w:rsidRPr="004B32C5">
        <w:rPr>
          <w:sz w:val="18"/>
          <w:szCs w:val="18"/>
        </w:rPr>
        <w:t xml:space="preserve"> het HRP. </w:t>
      </w:r>
    </w:p>
    <w:p w:rsidRPr="004B32C5" w:rsidR="0057547D" w:rsidP="0057547D" w:rsidRDefault="0057547D" w14:paraId="76F788C8" w14:textId="77777777">
      <w:pPr>
        <w:pStyle w:val="TableParagraph"/>
        <w:numPr>
          <w:ilvl w:val="0"/>
          <w:numId w:val="28"/>
        </w:numPr>
        <w:spacing w:before="8" w:line="252" w:lineRule="auto"/>
        <w:rPr>
          <w:sz w:val="18"/>
          <w:szCs w:val="18"/>
        </w:rPr>
      </w:pPr>
      <w:r w:rsidRPr="004B32C5">
        <w:rPr>
          <w:sz w:val="18"/>
          <w:szCs w:val="18"/>
        </w:rPr>
        <w:t xml:space="preserve">Het UHF heeft in 2023 US$ 182 </w:t>
      </w:r>
      <w:proofErr w:type="spellStart"/>
      <w:r w:rsidRPr="004B32C5">
        <w:rPr>
          <w:sz w:val="18"/>
          <w:szCs w:val="18"/>
        </w:rPr>
        <w:t>mln</w:t>
      </w:r>
      <w:proofErr w:type="spellEnd"/>
      <w:r w:rsidRPr="004B32C5">
        <w:rPr>
          <w:sz w:val="18"/>
          <w:szCs w:val="18"/>
        </w:rPr>
        <w:t xml:space="preserve"> ontvangen en in 2024 (stand eind oktober 2024) US$ 121 mln. Volgens VN wisselkoers droeg Nederland in 2023 US$ 21,5 miljoen bij, waarmee het pro rato aandeel van NL in de UHF inspanningen en resultaten van 2023 bijna 12 % bedroeg. Voor 2024 staat de Nederlandse bijdrage van US$ 16 miljoen per eind oktober 2024 op ruim 13 % (dit aandeel zakt naar verwachting: Nederland keert vroeg in het jaar uit, sommige andere donoren later). Een aantal algemene gegevens over 2023 en 2024:</w:t>
      </w:r>
    </w:p>
    <w:p w:rsidR="0057547D" w:rsidP="0057547D" w:rsidRDefault="0057547D" w14:paraId="1147698E" w14:textId="77777777">
      <w:pPr>
        <w:pStyle w:val="TableParagraph"/>
        <w:numPr>
          <w:ilvl w:val="0"/>
          <w:numId w:val="28"/>
        </w:numPr>
        <w:spacing w:before="8" w:line="252" w:lineRule="auto"/>
        <w:rPr>
          <w:sz w:val="18"/>
          <w:szCs w:val="18"/>
        </w:rPr>
      </w:pPr>
      <w:r w:rsidRPr="004B32C5">
        <w:rPr>
          <w:sz w:val="18"/>
          <w:szCs w:val="18"/>
        </w:rPr>
        <w:t>In totaal kende het UHF in 2023 voor US$ 184</w:t>
      </w:r>
      <w:r>
        <w:rPr>
          <w:sz w:val="18"/>
          <w:szCs w:val="18"/>
        </w:rPr>
        <w:t xml:space="preserve"> </w:t>
      </w:r>
      <w:proofErr w:type="spellStart"/>
      <w:r>
        <w:rPr>
          <w:sz w:val="18"/>
          <w:szCs w:val="18"/>
        </w:rPr>
        <w:t>mln</w:t>
      </w:r>
      <w:proofErr w:type="spellEnd"/>
      <w:r>
        <w:rPr>
          <w:sz w:val="18"/>
          <w:szCs w:val="18"/>
        </w:rPr>
        <w:t xml:space="preserve"> aan uitkeringen toe. In 2024 tot op heden was dat US$ 142 </w:t>
      </w:r>
      <w:proofErr w:type="spellStart"/>
      <w:r>
        <w:rPr>
          <w:sz w:val="18"/>
          <w:szCs w:val="18"/>
        </w:rPr>
        <w:t>mln</w:t>
      </w:r>
      <w:proofErr w:type="spellEnd"/>
      <w:r>
        <w:rPr>
          <w:sz w:val="18"/>
          <w:szCs w:val="18"/>
        </w:rPr>
        <w:t xml:space="preserve">, met US$ 19 </w:t>
      </w:r>
      <w:proofErr w:type="spellStart"/>
      <w:r>
        <w:rPr>
          <w:sz w:val="18"/>
          <w:szCs w:val="18"/>
        </w:rPr>
        <w:t>mln</w:t>
      </w:r>
      <w:proofErr w:type="spellEnd"/>
      <w:r>
        <w:rPr>
          <w:sz w:val="18"/>
          <w:szCs w:val="18"/>
        </w:rPr>
        <w:t xml:space="preserve"> in de pijplijn.  </w:t>
      </w:r>
    </w:p>
    <w:p w:rsidRPr="00E52E8C" w:rsidR="0057547D" w:rsidP="0057547D" w:rsidRDefault="0057547D" w14:paraId="7BA91AAA" w14:textId="77777777">
      <w:pPr>
        <w:pStyle w:val="TableParagraph"/>
        <w:numPr>
          <w:ilvl w:val="0"/>
          <w:numId w:val="28"/>
        </w:numPr>
        <w:spacing w:before="8" w:line="252" w:lineRule="auto"/>
        <w:rPr>
          <w:sz w:val="18"/>
          <w:szCs w:val="18"/>
        </w:rPr>
      </w:pPr>
      <w:r>
        <w:rPr>
          <w:sz w:val="18"/>
          <w:szCs w:val="18"/>
        </w:rPr>
        <w:t xml:space="preserve">In 2023 en 2024 ontvingen </w:t>
      </w:r>
      <w:r w:rsidRPr="00526B5B">
        <w:rPr>
          <w:sz w:val="18"/>
          <w:szCs w:val="18"/>
        </w:rPr>
        <w:t xml:space="preserve">3,2 </w:t>
      </w:r>
      <w:proofErr w:type="spellStart"/>
      <w:r w:rsidRPr="00526B5B">
        <w:rPr>
          <w:sz w:val="18"/>
          <w:szCs w:val="18"/>
        </w:rPr>
        <w:t>mln</w:t>
      </w:r>
      <w:proofErr w:type="spellEnd"/>
      <w:r w:rsidRPr="00526B5B">
        <w:rPr>
          <w:sz w:val="18"/>
          <w:szCs w:val="18"/>
        </w:rPr>
        <w:t xml:space="preserve"> individuen onde</w:t>
      </w:r>
      <w:r>
        <w:rPr>
          <w:sz w:val="18"/>
          <w:szCs w:val="18"/>
        </w:rPr>
        <w:t>r</w:t>
      </w:r>
      <w:r w:rsidRPr="00526B5B">
        <w:rPr>
          <w:sz w:val="18"/>
          <w:szCs w:val="18"/>
        </w:rPr>
        <w:t>steuning</w:t>
      </w:r>
      <w:r>
        <w:rPr>
          <w:sz w:val="18"/>
          <w:szCs w:val="18"/>
        </w:rPr>
        <w:t xml:space="preserve"> van het UHF</w:t>
      </w:r>
      <w:r w:rsidRPr="00526B5B">
        <w:rPr>
          <w:sz w:val="18"/>
          <w:szCs w:val="18"/>
        </w:rPr>
        <w:t>, waarvan 1,5 m</w:t>
      </w:r>
      <w:r>
        <w:rPr>
          <w:sz w:val="18"/>
          <w:szCs w:val="18"/>
        </w:rPr>
        <w:t>iljoe</w:t>
      </w:r>
      <w:r w:rsidRPr="00526B5B">
        <w:rPr>
          <w:sz w:val="18"/>
          <w:szCs w:val="18"/>
        </w:rPr>
        <w:t xml:space="preserve">n vrouwen en kinderen, en 480.000 individuen met een beperking. </w:t>
      </w:r>
      <w:r w:rsidRPr="00E52E8C">
        <w:rPr>
          <w:sz w:val="18"/>
          <w:szCs w:val="18"/>
          <w:highlight w:val="yellow"/>
        </w:rPr>
        <w:t xml:space="preserve"> </w:t>
      </w:r>
    </w:p>
    <w:p w:rsidR="0057547D" w:rsidP="0057547D" w:rsidRDefault="0057547D" w14:paraId="2170E0CC" w14:textId="77777777">
      <w:pPr>
        <w:pStyle w:val="TableParagraph"/>
        <w:numPr>
          <w:ilvl w:val="0"/>
          <w:numId w:val="28"/>
        </w:numPr>
        <w:spacing w:before="8" w:line="252" w:lineRule="auto"/>
        <w:rPr>
          <w:sz w:val="18"/>
          <w:szCs w:val="18"/>
        </w:rPr>
      </w:pPr>
      <w:r>
        <w:rPr>
          <w:sz w:val="18"/>
          <w:szCs w:val="18"/>
        </w:rPr>
        <w:t xml:space="preserve">In </w:t>
      </w:r>
      <w:r w:rsidRPr="00EF6249">
        <w:rPr>
          <w:sz w:val="18"/>
          <w:szCs w:val="18"/>
        </w:rPr>
        <w:t xml:space="preserve">2023 </w:t>
      </w:r>
      <w:r>
        <w:rPr>
          <w:sz w:val="18"/>
          <w:szCs w:val="18"/>
        </w:rPr>
        <w:t>werd</w:t>
      </w:r>
      <w:r w:rsidRPr="00EF6249">
        <w:rPr>
          <w:sz w:val="18"/>
          <w:szCs w:val="18"/>
        </w:rPr>
        <w:t xml:space="preserve"> US</w:t>
      </w:r>
      <w:r>
        <w:rPr>
          <w:sz w:val="18"/>
          <w:szCs w:val="18"/>
        </w:rPr>
        <w:t>$</w:t>
      </w:r>
      <w:r w:rsidRPr="00EF6249">
        <w:rPr>
          <w:sz w:val="18"/>
          <w:szCs w:val="18"/>
        </w:rPr>
        <w:t xml:space="preserve"> 40 miljoen direct beschikbaar gesteld aan de 2 miljoen meest kwetsbaren in de vorm van waardebonnen en contact geld voor dringende basisbehoeften zoals voedsel, huur, en brandstof voor verwarming. </w:t>
      </w:r>
    </w:p>
    <w:p w:rsidR="0057547D" w:rsidP="0057547D" w:rsidRDefault="0057547D" w14:paraId="026CC176" w14:textId="77777777">
      <w:pPr>
        <w:pStyle w:val="TableParagraph"/>
        <w:numPr>
          <w:ilvl w:val="0"/>
          <w:numId w:val="28"/>
        </w:numPr>
        <w:spacing w:before="8" w:line="252" w:lineRule="auto"/>
        <w:rPr>
          <w:sz w:val="18"/>
          <w:szCs w:val="18"/>
        </w:rPr>
      </w:pPr>
      <w:r w:rsidRPr="007B5356">
        <w:rPr>
          <w:sz w:val="18"/>
          <w:szCs w:val="18"/>
        </w:rPr>
        <w:t>In 2024 werd US</w:t>
      </w:r>
      <w:r>
        <w:rPr>
          <w:sz w:val="18"/>
          <w:szCs w:val="18"/>
        </w:rPr>
        <w:t>$</w:t>
      </w:r>
      <w:r w:rsidRPr="007B5356">
        <w:rPr>
          <w:sz w:val="18"/>
          <w:szCs w:val="18"/>
        </w:rPr>
        <w:t xml:space="preserve"> 75,7 miljoen besteed aan het bieden van hulp aan individuen in moeilijk bereikbare gebieden, met bijzondere aandacht voor individuen met een beperking, ouderen, en kwetsbare vrouwen en kinderen.</w:t>
      </w:r>
    </w:p>
    <w:p w:rsidRPr="007B5356" w:rsidR="0057547D" w:rsidP="0057547D" w:rsidRDefault="0057547D" w14:paraId="21468D0F" w14:textId="77777777">
      <w:pPr>
        <w:pStyle w:val="TableParagraph"/>
        <w:spacing w:before="8" w:line="252" w:lineRule="auto"/>
        <w:ind w:left="473"/>
        <w:rPr>
          <w:sz w:val="18"/>
          <w:szCs w:val="18"/>
        </w:rPr>
      </w:pPr>
    </w:p>
    <w:p w:rsidRPr="00EF6249" w:rsidR="0057547D" w:rsidP="0089198A" w:rsidRDefault="0057547D" w14:paraId="2A9E2CFA" w14:textId="77777777">
      <w:pPr>
        <w:pStyle w:val="TableParagraph"/>
        <w:spacing w:before="8" w:line="252" w:lineRule="auto"/>
        <w:ind w:left="360"/>
        <w:rPr>
          <w:sz w:val="18"/>
          <w:szCs w:val="18"/>
        </w:rPr>
      </w:pPr>
      <w:r w:rsidRPr="00EF6249">
        <w:rPr>
          <w:sz w:val="18"/>
          <w:szCs w:val="18"/>
        </w:rPr>
        <w:t xml:space="preserve">Winterhulp 2023: </w:t>
      </w:r>
    </w:p>
    <w:p w:rsidRPr="00EF6249" w:rsidR="0057547D" w:rsidP="0057547D" w:rsidRDefault="0057547D" w14:paraId="113049F7" w14:textId="77777777">
      <w:pPr>
        <w:pStyle w:val="TableParagraph"/>
        <w:numPr>
          <w:ilvl w:val="1"/>
          <w:numId w:val="28"/>
        </w:numPr>
        <w:spacing w:before="8" w:line="252" w:lineRule="auto"/>
        <w:ind w:left="757"/>
        <w:rPr>
          <w:sz w:val="18"/>
          <w:szCs w:val="18"/>
        </w:rPr>
      </w:pPr>
      <w:r w:rsidRPr="00EF6249">
        <w:rPr>
          <w:sz w:val="18"/>
          <w:szCs w:val="18"/>
        </w:rPr>
        <w:t>US</w:t>
      </w:r>
      <w:r>
        <w:rPr>
          <w:sz w:val="18"/>
          <w:szCs w:val="18"/>
        </w:rPr>
        <w:t>$</w:t>
      </w:r>
      <w:r w:rsidRPr="00EF6249">
        <w:rPr>
          <w:sz w:val="18"/>
          <w:szCs w:val="18"/>
        </w:rPr>
        <w:t xml:space="preserve"> 60 miljoen werd ge</w:t>
      </w:r>
      <w:r>
        <w:rPr>
          <w:sz w:val="18"/>
          <w:szCs w:val="18"/>
        </w:rPr>
        <w:t>bruikt voor</w:t>
      </w:r>
      <w:r w:rsidRPr="00EF6249">
        <w:rPr>
          <w:sz w:val="18"/>
          <w:szCs w:val="18"/>
        </w:rPr>
        <w:t xml:space="preserve"> </w:t>
      </w:r>
      <w:proofErr w:type="spellStart"/>
      <w:r w:rsidRPr="00EF6249">
        <w:rPr>
          <w:sz w:val="18"/>
          <w:szCs w:val="18"/>
        </w:rPr>
        <w:t>winterisatie</w:t>
      </w:r>
      <w:proofErr w:type="spellEnd"/>
      <w:r w:rsidRPr="00EF6249">
        <w:rPr>
          <w:sz w:val="18"/>
          <w:szCs w:val="18"/>
        </w:rPr>
        <w:t xml:space="preserve"> </w:t>
      </w:r>
      <w:r>
        <w:rPr>
          <w:sz w:val="18"/>
          <w:szCs w:val="18"/>
        </w:rPr>
        <w:t>(</w:t>
      </w:r>
      <w:r w:rsidRPr="00EF6249">
        <w:rPr>
          <w:sz w:val="18"/>
          <w:szCs w:val="18"/>
        </w:rPr>
        <w:t xml:space="preserve">noodreparaties, brandstof en verwarming, cash </w:t>
      </w:r>
      <w:proofErr w:type="spellStart"/>
      <w:r w:rsidRPr="00EF6249">
        <w:rPr>
          <w:sz w:val="18"/>
          <w:szCs w:val="18"/>
        </w:rPr>
        <w:t>grants</w:t>
      </w:r>
      <w:proofErr w:type="spellEnd"/>
      <w:r w:rsidRPr="00EF6249">
        <w:rPr>
          <w:sz w:val="18"/>
          <w:szCs w:val="18"/>
        </w:rPr>
        <w:t xml:space="preserve"> voor huur en energiekosten en cash steun aan landbouw activiteiten</w:t>
      </w:r>
      <w:r>
        <w:rPr>
          <w:sz w:val="18"/>
          <w:szCs w:val="18"/>
        </w:rPr>
        <w:t>)</w:t>
      </w:r>
      <w:r w:rsidRPr="00EF6249">
        <w:rPr>
          <w:sz w:val="18"/>
          <w:szCs w:val="18"/>
        </w:rPr>
        <w:t xml:space="preserve">. </w:t>
      </w:r>
    </w:p>
    <w:p w:rsidRPr="00EF6249" w:rsidR="0057547D" w:rsidP="0057547D" w:rsidRDefault="0057547D" w14:paraId="049245BA" w14:textId="77777777">
      <w:pPr>
        <w:pStyle w:val="TableParagraph"/>
        <w:numPr>
          <w:ilvl w:val="1"/>
          <w:numId w:val="28"/>
        </w:numPr>
        <w:spacing w:before="8" w:line="252" w:lineRule="auto"/>
        <w:ind w:left="757"/>
        <w:rPr>
          <w:sz w:val="18"/>
          <w:szCs w:val="18"/>
        </w:rPr>
      </w:pPr>
      <w:r w:rsidRPr="00EF6249">
        <w:rPr>
          <w:sz w:val="18"/>
          <w:szCs w:val="18"/>
        </w:rPr>
        <w:t xml:space="preserve">710.000 individuen ontvingen verwarmingsbrandstof en cash voor brandstof </w:t>
      </w:r>
    </w:p>
    <w:p w:rsidRPr="00EF6249" w:rsidR="0057547D" w:rsidP="0057547D" w:rsidRDefault="0057547D" w14:paraId="7A899E80" w14:textId="77777777">
      <w:pPr>
        <w:pStyle w:val="TableParagraph"/>
        <w:numPr>
          <w:ilvl w:val="1"/>
          <w:numId w:val="28"/>
        </w:numPr>
        <w:spacing w:before="8" w:line="252" w:lineRule="auto"/>
        <w:ind w:left="757"/>
        <w:rPr>
          <w:sz w:val="18"/>
          <w:szCs w:val="18"/>
        </w:rPr>
      </w:pPr>
      <w:r w:rsidRPr="00EF6249">
        <w:rPr>
          <w:sz w:val="18"/>
          <w:szCs w:val="18"/>
        </w:rPr>
        <w:t>230.000 individuen ontvingen winterkleding</w:t>
      </w:r>
    </w:p>
    <w:p w:rsidRPr="00EF6249" w:rsidR="0057547D" w:rsidP="0057547D" w:rsidRDefault="0057547D" w14:paraId="0C927B9B" w14:textId="77777777">
      <w:pPr>
        <w:pStyle w:val="TableParagraph"/>
        <w:numPr>
          <w:ilvl w:val="1"/>
          <w:numId w:val="28"/>
        </w:numPr>
        <w:spacing w:before="8" w:line="252" w:lineRule="auto"/>
        <w:ind w:left="757"/>
        <w:rPr>
          <w:sz w:val="18"/>
          <w:szCs w:val="18"/>
        </w:rPr>
      </w:pPr>
      <w:r w:rsidRPr="00EF6249">
        <w:rPr>
          <w:sz w:val="18"/>
          <w:szCs w:val="18"/>
        </w:rPr>
        <w:t xml:space="preserve">410.000 individuen ontvingen kachels en/of ondersteuning voor verwarmingssystemen </w:t>
      </w:r>
    </w:p>
    <w:p w:rsidRPr="00EF6249" w:rsidR="0057547D" w:rsidP="0057547D" w:rsidRDefault="0057547D" w14:paraId="6A9C9A62" w14:textId="77777777">
      <w:pPr>
        <w:pStyle w:val="TableParagraph"/>
        <w:numPr>
          <w:ilvl w:val="1"/>
          <w:numId w:val="28"/>
        </w:numPr>
        <w:spacing w:before="8" w:line="252" w:lineRule="auto"/>
        <w:ind w:left="757"/>
        <w:rPr>
          <w:sz w:val="18"/>
          <w:szCs w:val="18"/>
        </w:rPr>
      </w:pPr>
      <w:r w:rsidRPr="00EF6249">
        <w:rPr>
          <w:sz w:val="18"/>
          <w:szCs w:val="18"/>
        </w:rPr>
        <w:t>107 hulpkonvooien leverden essentiële materialen zoals dekens, kachels en voedsel aan 400.000 individuen in frontlinie gemeenschappen.</w:t>
      </w:r>
    </w:p>
    <w:p w:rsidR="0057547D" w:rsidP="0057547D" w:rsidRDefault="0057547D" w14:paraId="14DBA0D5" w14:textId="77777777">
      <w:pPr>
        <w:pStyle w:val="TableParagraph"/>
        <w:spacing w:before="8" w:line="252" w:lineRule="auto"/>
        <w:ind w:left="37"/>
        <w:rPr>
          <w:sz w:val="18"/>
          <w:szCs w:val="18"/>
        </w:rPr>
      </w:pPr>
    </w:p>
    <w:p w:rsidRPr="00EF6249" w:rsidR="0057547D" w:rsidP="0089198A" w:rsidRDefault="0057547D" w14:paraId="48B5CF30" w14:textId="77777777">
      <w:pPr>
        <w:pStyle w:val="TableParagraph"/>
        <w:spacing w:before="8" w:line="252" w:lineRule="auto"/>
        <w:ind w:left="397"/>
        <w:rPr>
          <w:sz w:val="18"/>
          <w:szCs w:val="18"/>
        </w:rPr>
      </w:pPr>
      <w:r w:rsidRPr="00EF6249">
        <w:rPr>
          <w:sz w:val="18"/>
          <w:szCs w:val="18"/>
        </w:rPr>
        <w:t>Winterhulp 2024:</w:t>
      </w:r>
    </w:p>
    <w:p w:rsidR="0057547D" w:rsidP="0057547D" w:rsidRDefault="0057547D" w14:paraId="01DA4D0B" w14:textId="77777777">
      <w:pPr>
        <w:pStyle w:val="TableParagraph"/>
        <w:numPr>
          <w:ilvl w:val="1"/>
          <w:numId w:val="28"/>
        </w:numPr>
        <w:spacing w:before="8" w:line="252" w:lineRule="auto"/>
        <w:ind w:left="757"/>
        <w:rPr>
          <w:sz w:val="18"/>
          <w:szCs w:val="18"/>
        </w:rPr>
      </w:pPr>
      <w:r w:rsidRPr="00EF6249">
        <w:rPr>
          <w:sz w:val="18"/>
          <w:szCs w:val="18"/>
        </w:rPr>
        <w:t>US</w:t>
      </w:r>
      <w:r>
        <w:rPr>
          <w:sz w:val="18"/>
          <w:szCs w:val="18"/>
        </w:rPr>
        <w:t>$</w:t>
      </w:r>
      <w:r w:rsidRPr="00EF6249">
        <w:rPr>
          <w:sz w:val="18"/>
          <w:szCs w:val="18"/>
        </w:rPr>
        <w:t xml:space="preserve"> 66,6 miljoen </w:t>
      </w:r>
      <w:r>
        <w:rPr>
          <w:sz w:val="18"/>
          <w:szCs w:val="18"/>
        </w:rPr>
        <w:t>is</w:t>
      </w:r>
      <w:r w:rsidRPr="00EF6249">
        <w:rPr>
          <w:sz w:val="18"/>
          <w:szCs w:val="18"/>
        </w:rPr>
        <w:t xml:space="preserve"> gereserveerd voor </w:t>
      </w:r>
      <w:proofErr w:type="spellStart"/>
      <w:r w:rsidRPr="00EF6249">
        <w:rPr>
          <w:sz w:val="18"/>
          <w:szCs w:val="18"/>
        </w:rPr>
        <w:t>winterisatie</w:t>
      </w:r>
      <w:proofErr w:type="spellEnd"/>
      <w:r w:rsidRPr="00EF6249">
        <w:rPr>
          <w:sz w:val="18"/>
          <w:szCs w:val="18"/>
        </w:rPr>
        <w:t xml:space="preserve"> </w:t>
      </w:r>
      <w:r>
        <w:rPr>
          <w:sz w:val="18"/>
          <w:szCs w:val="18"/>
        </w:rPr>
        <w:t>(als boven, door gerichte Russische aanvallen op energie-infrastructuur worden in winter 24/25 hogere noden verwacht door energiegebrek)</w:t>
      </w:r>
      <w:r w:rsidRPr="00EF6249">
        <w:rPr>
          <w:sz w:val="18"/>
          <w:szCs w:val="18"/>
        </w:rPr>
        <w:t xml:space="preserve">. </w:t>
      </w:r>
    </w:p>
    <w:p w:rsidRPr="007B5356" w:rsidR="0057547D" w:rsidP="0057547D" w:rsidRDefault="0057547D" w14:paraId="2ECA41FD" w14:textId="77777777">
      <w:pPr>
        <w:pStyle w:val="TableParagraph"/>
        <w:numPr>
          <w:ilvl w:val="1"/>
          <w:numId w:val="28"/>
        </w:numPr>
        <w:spacing w:before="8" w:line="252" w:lineRule="auto"/>
        <w:ind w:left="757"/>
        <w:rPr>
          <w:sz w:val="18"/>
          <w:szCs w:val="18"/>
        </w:rPr>
      </w:pPr>
      <w:r>
        <w:rPr>
          <w:sz w:val="18"/>
          <w:szCs w:val="18"/>
        </w:rPr>
        <w:t>Een aantal opvangcentra (</w:t>
      </w:r>
      <w:r w:rsidRPr="007B5356">
        <w:rPr>
          <w:sz w:val="18"/>
          <w:szCs w:val="18"/>
        </w:rPr>
        <w:t xml:space="preserve">50.000 </w:t>
      </w:r>
      <w:r>
        <w:rPr>
          <w:sz w:val="18"/>
          <w:szCs w:val="18"/>
        </w:rPr>
        <w:t>bewoners) werd</w:t>
      </w:r>
      <w:r w:rsidRPr="007B5356">
        <w:rPr>
          <w:sz w:val="18"/>
          <w:szCs w:val="18"/>
        </w:rPr>
        <w:t xml:space="preserve"> gerepareerd en voorzien van energie om de winter door te komen. </w:t>
      </w:r>
    </w:p>
    <w:p w:rsidR="0057547D" w:rsidP="0057547D" w:rsidRDefault="0057547D" w14:paraId="25B2F0F3" w14:textId="77777777">
      <w:pPr>
        <w:pStyle w:val="TableParagraph"/>
        <w:spacing w:before="8" w:line="252" w:lineRule="auto"/>
        <w:ind w:left="0"/>
        <w:rPr>
          <w:sz w:val="18"/>
          <w:szCs w:val="18"/>
        </w:rPr>
      </w:pPr>
    </w:p>
    <w:p w:rsidR="0057547D" w:rsidP="0057547D" w:rsidRDefault="0057547D" w14:paraId="1256B9F0" w14:textId="0BC1D271">
      <w:pPr>
        <w:pStyle w:val="TableParagraph"/>
        <w:spacing w:before="8" w:line="252" w:lineRule="auto"/>
        <w:rPr>
          <w:b/>
          <w:bCs/>
          <w:sz w:val="18"/>
          <w:szCs w:val="18"/>
        </w:rPr>
      </w:pPr>
      <w:r w:rsidRPr="0096481A">
        <w:rPr>
          <w:b/>
          <w:bCs/>
          <w:sz w:val="18"/>
          <w:szCs w:val="18"/>
        </w:rPr>
        <w:t>ICRC</w:t>
      </w:r>
      <w:r>
        <w:rPr>
          <w:b/>
          <w:bCs/>
          <w:sz w:val="18"/>
          <w:szCs w:val="18"/>
        </w:rPr>
        <w:t xml:space="preserve"> 2024</w:t>
      </w:r>
    </w:p>
    <w:p w:rsidRPr="0096481A" w:rsidR="0057547D" w:rsidP="0057547D" w:rsidRDefault="0057547D" w14:paraId="2427EBA7" w14:textId="77777777">
      <w:pPr>
        <w:pStyle w:val="TableParagraph"/>
        <w:spacing w:before="8" w:line="252" w:lineRule="auto"/>
        <w:rPr>
          <w:b/>
          <w:bCs/>
          <w:sz w:val="18"/>
          <w:szCs w:val="18"/>
        </w:rPr>
      </w:pPr>
    </w:p>
    <w:p w:rsidRPr="000729C3" w:rsidR="0057547D" w:rsidP="0057547D" w:rsidRDefault="0057547D" w14:paraId="2A8839BD" w14:textId="28E99FD2">
      <w:pPr>
        <w:pStyle w:val="TableParagraph"/>
        <w:numPr>
          <w:ilvl w:val="0"/>
          <w:numId w:val="28"/>
        </w:numPr>
        <w:spacing w:before="8" w:line="252" w:lineRule="auto"/>
        <w:rPr>
          <w:sz w:val="18"/>
          <w:szCs w:val="18"/>
        </w:rPr>
      </w:pPr>
      <w:r w:rsidRPr="000729C3">
        <w:rPr>
          <w:sz w:val="18"/>
          <w:szCs w:val="18"/>
        </w:rPr>
        <w:t>Het</w:t>
      </w:r>
      <w:r w:rsidRPr="004246CF">
        <w:rPr>
          <w:sz w:val="18"/>
          <w:szCs w:val="18"/>
        </w:rPr>
        <w:t xml:space="preserve"> Internationale Comité van het Rode Kruis (ICRC) is onderdeel van de Rode Kruis Rode Halve Maan Beweging (RCRC)</w:t>
      </w:r>
      <w:r>
        <w:rPr>
          <w:sz w:val="18"/>
          <w:szCs w:val="18"/>
        </w:rPr>
        <w:t>. Zij brengen jaarlijks</w:t>
      </w:r>
      <w:r w:rsidRPr="004246CF">
        <w:rPr>
          <w:sz w:val="18"/>
          <w:szCs w:val="18"/>
        </w:rPr>
        <w:t xml:space="preserve"> een geactualiseerd hulpverzoek uit (</w:t>
      </w:r>
      <w:r w:rsidRPr="004246CF">
        <w:rPr>
          <w:i/>
          <w:iCs/>
          <w:sz w:val="18"/>
          <w:szCs w:val="18"/>
        </w:rPr>
        <w:t>appeal</w:t>
      </w:r>
      <w:r w:rsidRPr="004246CF">
        <w:rPr>
          <w:sz w:val="18"/>
          <w:szCs w:val="18"/>
        </w:rPr>
        <w:t>) voor de res</w:t>
      </w:r>
      <w:r w:rsidRPr="000729C3">
        <w:rPr>
          <w:sz w:val="18"/>
          <w:szCs w:val="18"/>
        </w:rPr>
        <w:t xml:space="preserve">pons in Oekraïne. Gezien de speciale status (neutraal, onafhankelijk en onpartijdig) van Rode Kruis Rode Halve Maan organisaties, verlopen </w:t>
      </w:r>
      <w:r>
        <w:rPr>
          <w:sz w:val="18"/>
          <w:szCs w:val="18"/>
        </w:rPr>
        <w:t xml:space="preserve">respons en </w:t>
      </w:r>
      <w:proofErr w:type="spellStart"/>
      <w:r w:rsidRPr="000729C3">
        <w:rPr>
          <w:i/>
          <w:iCs/>
          <w:sz w:val="18"/>
          <w:szCs w:val="18"/>
        </w:rPr>
        <w:t>appeals</w:t>
      </w:r>
      <w:proofErr w:type="spellEnd"/>
      <w:r w:rsidRPr="000729C3">
        <w:rPr>
          <w:sz w:val="18"/>
          <w:szCs w:val="18"/>
        </w:rPr>
        <w:t xml:space="preserve"> parallel aan </w:t>
      </w:r>
      <w:r>
        <w:rPr>
          <w:sz w:val="18"/>
          <w:szCs w:val="18"/>
        </w:rPr>
        <w:t xml:space="preserve">die van </w:t>
      </w:r>
      <w:r w:rsidRPr="000729C3">
        <w:rPr>
          <w:sz w:val="18"/>
          <w:szCs w:val="18"/>
        </w:rPr>
        <w:t>de Verenigde Naties. Het ICRC appeal voor 2024 bedroeg EUR 274 mln.</w:t>
      </w:r>
    </w:p>
    <w:p w:rsidRPr="00E30B37" w:rsidR="0057547D" w:rsidP="0057547D" w:rsidRDefault="0057547D" w14:paraId="471BD9DB" w14:textId="77777777">
      <w:pPr>
        <w:pStyle w:val="TableParagraph"/>
        <w:numPr>
          <w:ilvl w:val="0"/>
          <w:numId w:val="28"/>
        </w:numPr>
        <w:spacing w:before="8" w:line="252" w:lineRule="auto"/>
        <w:rPr>
          <w:sz w:val="18"/>
          <w:szCs w:val="18"/>
        </w:rPr>
      </w:pPr>
      <w:r>
        <w:rPr>
          <w:sz w:val="18"/>
          <w:szCs w:val="18"/>
        </w:rPr>
        <w:t xml:space="preserve">Het ICRC is gemandateerd en gespecialiseerd in humanitaire respons in conflictsituaties: </w:t>
      </w:r>
      <w:r w:rsidRPr="00E30B37">
        <w:rPr>
          <w:sz w:val="18"/>
          <w:szCs w:val="18"/>
        </w:rPr>
        <w:t xml:space="preserve">doen naleven van humanitair oorlogsrecht (IHL); onderhandelen over humanitaire toegang; beschermen van burgers; faciliteren van uitwisseling van krijgsgevangenen en gesneuvelde militairen; herenigen van familieleden; humanitaire hulpverlening in bezette gebieden. </w:t>
      </w:r>
    </w:p>
    <w:p w:rsidRPr="00205BC6" w:rsidR="0057547D" w:rsidP="0057547D" w:rsidRDefault="0057547D" w14:paraId="12818A5E" w14:textId="77777777">
      <w:pPr>
        <w:pStyle w:val="TableParagraph"/>
        <w:numPr>
          <w:ilvl w:val="0"/>
          <w:numId w:val="28"/>
        </w:numPr>
        <w:spacing w:before="8" w:line="252" w:lineRule="auto"/>
        <w:rPr>
          <w:sz w:val="18"/>
          <w:szCs w:val="18"/>
        </w:rPr>
      </w:pPr>
      <w:r w:rsidRPr="00205BC6">
        <w:rPr>
          <w:sz w:val="18"/>
          <w:szCs w:val="18"/>
        </w:rPr>
        <w:lastRenderedPageBreak/>
        <w:t>Uniek aan ICRC is het werk dat het Comité doet en ondersteunt in de bezette gebieden in Oost-Oekraïne (</w:t>
      </w:r>
      <w:proofErr w:type="spellStart"/>
      <w:r w:rsidRPr="00205BC6">
        <w:rPr>
          <w:sz w:val="18"/>
          <w:szCs w:val="18"/>
        </w:rPr>
        <w:t>Donetsk</w:t>
      </w:r>
      <w:proofErr w:type="spellEnd"/>
      <w:r w:rsidRPr="00205BC6">
        <w:rPr>
          <w:sz w:val="18"/>
          <w:szCs w:val="18"/>
        </w:rPr>
        <w:t xml:space="preserve">, </w:t>
      </w:r>
      <w:proofErr w:type="spellStart"/>
      <w:r w:rsidRPr="00205BC6">
        <w:rPr>
          <w:sz w:val="18"/>
          <w:szCs w:val="18"/>
        </w:rPr>
        <w:t>Luhansk</w:t>
      </w:r>
      <w:proofErr w:type="spellEnd"/>
      <w:r w:rsidRPr="00205BC6">
        <w:rPr>
          <w:sz w:val="18"/>
          <w:szCs w:val="18"/>
        </w:rPr>
        <w:t xml:space="preserve">), waartoe het Oekraïense Rode Kruis en veel andere humanitaire organisaties in weerwil van het IHL geen toegang hebben.  </w:t>
      </w:r>
    </w:p>
    <w:p w:rsidRPr="00B77021" w:rsidR="0057547D" w:rsidP="0057547D" w:rsidRDefault="0057547D" w14:paraId="0EA5E988" w14:textId="77777777">
      <w:pPr>
        <w:pStyle w:val="TableParagraph"/>
        <w:numPr>
          <w:ilvl w:val="0"/>
          <w:numId w:val="28"/>
        </w:numPr>
        <w:spacing w:before="8" w:line="252" w:lineRule="auto"/>
        <w:rPr>
          <w:sz w:val="18"/>
          <w:szCs w:val="18"/>
        </w:rPr>
      </w:pPr>
      <w:r w:rsidRPr="00B77021">
        <w:rPr>
          <w:sz w:val="18"/>
          <w:szCs w:val="18"/>
        </w:rPr>
        <w:t xml:space="preserve">ICRC zet in hoge mate in op essentiële dienstverlening en levensreddende hulp. In 2024 werd 200 </w:t>
      </w:r>
      <w:proofErr w:type="spellStart"/>
      <w:r w:rsidRPr="00B77021">
        <w:rPr>
          <w:sz w:val="18"/>
          <w:szCs w:val="18"/>
        </w:rPr>
        <w:t>mln</w:t>
      </w:r>
      <w:proofErr w:type="spellEnd"/>
      <w:r w:rsidRPr="00B77021">
        <w:rPr>
          <w:sz w:val="18"/>
          <w:szCs w:val="18"/>
        </w:rPr>
        <w:t xml:space="preserve"> van de totale 274 </w:t>
      </w:r>
      <w:proofErr w:type="spellStart"/>
      <w:r w:rsidRPr="00B77021">
        <w:rPr>
          <w:sz w:val="18"/>
          <w:szCs w:val="18"/>
        </w:rPr>
        <w:t>mln</w:t>
      </w:r>
      <w:proofErr w:type="spellEnd"/>
      <w:r w:rsidRPr="00B77021">
        <w:rPr>
          <w:sz w:val="18"/>
          <w:szCs w:val="18"/>
        </w:rPr>
        <w:t xml:space="preserve"> hiervoor gereserveerd. Daarnaast is een belangrijk onderdeel (2024: 35 </w:t>
      </w:r>
      <w:proofErr w:type="spellStart"/>
      <w:r w:rsidRPr="00B77021">
        <w:rPr>
          <w:sz w:val="18"/>
          <w:szCs w:val="18"/>
        </w:rPr>
        <w:t>mln</w:t>
      </w:r>
      <w:proofErr w:type="spellEnd"/>
      <w:r w:rsidRPr="00B77021">
        <w:rPr>
          <w:sz w:val="18"/>
          <w:szCs w:val="18"/>
        </w:rPr>
        <w:t xml:space="preserve">) preventie en bescherming van burgers (evacuaties; onderhandelingen over humanitaire toegang; informatievoorziening over mijnen en onontplofte materialen </w:t>
      </w:r>
      <w:proofErr w:type="spellStart"/>
      <w:r w:rsidRPr="00B77021">
        <w:rPr>
          <w:sz w:val="18"/>
          <w:szCs w:val="18"/>
        </w:rPr>
        <w:t>etc</w:t>
      </w:r>
      <w:proofErr w:type="spellEnd"/>
      <w:r w:rsidRPr="00B77021">
        <w:rPr>
          <w:sz w:val="18"/>
          <w:szCs w:val="18"/>
        </w:rPr>
        <w:t>).</w:t>
      </w:r>
    </w:p>
    <w:p w:rsidR="0057547D" w:rsidP="0057547D" w:rsidRDefault="0057547D" w14:paraId="0DFCAE6C" w14:textId="77777777">
      <w:pPr>
        <w:pStyle w:val="TableParagraph"/>
        <w:numPr>
          <w:ilvl w:val="0"/>
          <w:numId w:val="28"/>
        </w:numPr>
        <w:spacing w:before="8" w:line="252" w:lineRule="auto"/>
        <w:rPr>
          <w:sz w:val="18"/>
          <w:szCs w:val="18"/>
        </w:rPr>
      </w:pPr>
      <w:r>
        <w:rPr>
          <w:sz w:val="18"/>
          <w:szCs w:val="18"/>
        </w:rPr>
        <w:t xml:space="preserve">NL financiert het ICRC regulier, met een meerjarige ongeoormerkte bijdrage wereldwijd. </w:t>
      </w:r>
    </w:p>
    <w:p w:rsidR="0057547D" w:rsidP="0057547D" w:rsidRDefault="0057547D" w14:paraId="31BC1890" w14:textId="77777777">
      <w:pPr>
        <w:pStyle w:val="TableParagraph"/>
        <w:numPr>
          <w:ilvl w:val="0"/>
          <w:numId w:val="28"/>
        </w:numPr>
        <w:spacing w:before="8" w:line="252" w:lineRule="auto"/>
        <w:rPr>
          <w:sz w:val="18"/>
          <w:szCs w:val="18"/>
        </w:rPr>
      </w:pPr>
      <w:r w:rsidRPr="00B77021">
        <w:rPr>
          <w:sz w:val="18"/>
          <w:szCs w:val="18"/>
        </w:rPr>
        <w:t xml:space="preserve">Voor Oekraïne is in 2024 uit Algemene Middelen een additionele bijdrage gegeven met het oog op de hoge noden in Oekraïne en op de zeer specifieke rol van ICRC in oorlogssituaties. </w:t>
      </w:r>
    </w:p>
    <w:p w:rsidR="0057547D" w:rsidP="0057547D" w:rsidRDefault="0057547D" w14:paraId="1807100D" w14:textId="77777777">
      <w:pPr>
        <w:pStyle w:val="TableParagraph"/>
        <w:numPr>
          <w:ilvl w:val="0"/>
          <w:numId w:val="28"/>
        </w:numPr>
        <w:spacing w:before="8" w:line="252" w:lineRule="auto"/>
        <w:rPr>
          <w:sz w:val="18"/>
          <w:szCs w:val="18"/>
        </w:rPr>
      </w:pPr>
      <w:r w:rsidRPr="00B77021">
        <w:rPr>
          <w:sz w:val="18"/>
          <w:szCs w:val="18"/>
        </w:rPr>
        <w:t>De</w:t>
      </w:r>
      <w:r>
        <w:rPr>
          <w:sz w:val="18"/>
          <w:szCs w:val="18"/>
        </w:rPr>
        <w:t xml:space="preserve"> </w:t>
      </w:r>
      <w:r w:rsidRPr="00B77021">
        <w:rPr>
          <w:sz w:val="18"/>
          <w:szCs w:val="18"/>
        </w:rPr>
        <w:t xml:space="preserve">NL bijdrage van EUR 15 </w:t>
      </w:r>
      <w:proofErr w:type="spellStart"/>
      <w:r w:rsidRPr="00B77021">
        <w:rPr>
          <w:sz w:val="18"/>
          <w:szCs w:val="18"/>
        </w:rPr>
        <w:t>mln</w:t>
      </w:r>
      <w:proofErr w:type="spellEnd"/>
      <w:r w:rsidRPr="00B77021">
        <w:rPr>
          <w:sz w:val="18"/>
          <w:szCs w:val="18"/>
        </w:rPr>
        <w:t xml:space="preserve"> dekte 5 % van het ICRC-appeal voor </w:t>
      </w:r>
      <w:r>
        <w:rPr>
          <w:sz w:val="18"/>
          <w:szCs w:val="18"/>
        </w:rPr>
        <w:t>2024</w:t>
      </w:r>
      <w:r w:rsidRPr="00B77021">
        <w:rPr>
          <w:sz w:val="18"/>
          <w:szCs w:val="18"/>
        </w:rPr>
        <w:t>.</w:t>
      </w:r>
      <w:r>
        <w:rPr>
          <w:sz w:val="18"/>
          <w:szCs w:val="18"/>
        </w:rPr>
        <w:t xml:space="preserve"> Een aantal algemene gegevens over het werk van ICRC in 2024:</w:t>
      </w:r>
    </w:p>
    <w:p w:rsidR="0057547D" w:rsidP="0057547D" w:rsidRDefault="0057547D" w14:paraId="61FF7DFD" w14:textId="77777777">
      <w:pPr>
        <w:pStyle w:val="TableParagraph"/>
        <w:spacing w:before="8" w:line="252" w:lineRule="auto"/>
        <w:rPr>
          <w:sz w:val="18"/>
          <w:szCs w:val="18"/>
        </w:rPr>
      </w:pPr>
    </w:p>
    <w:p w:rsidRPr="00B77021" w:rsidR="0057547D" w:rsidP="0089198A" w:rsidRDefault="0057547D" w14:paraId="219146C0" w14:textId="77777777">
      <w:pPr>
        <w:pStyle w:val="TableParagraph"/>
        <w:spacing w:before="8" w:line="252" w:lineRule="auto"/>
        <w:ind w:left="360"/>
        <w:rPr>
          <w:sz w:val="18"/>
          <w:szCs w:val="18"/>
        </w:rPr>
      </w:pPr>
      <w:r w:rsidRPr="00B77021">
        <w:rPr>
          <w:sz w:val="18"/>
          <w:szCs w:val="18"/>
        </w:rPr>
        <w:t>Basisbehoeften 2024 (Januari tot Juni):</w:t>
      </w:r>
    </w:p>
    <w:p w:rsidRPr="00C56742" w:rsidR="0057547D" w:rsidP="0057547D" w:rsidRDefault="0057547D" w14:paraId="5D54068B" w14:textId="77777777">
      <w:pPr>
        <w:pStyle w:val="TableParagraph"/>
        <w:numPr>
          <w:ilvl w:val="0"/>
          <w:numId w:val="31"/>
        </w:numPr>
        <w:spacing w:before="8" w:line="252" w:lineRule="auto"/>
        <w:rPr>
          <w:sz w:val="18"/>
          <w:szCs w:val="18"/>
        </w:rPr>
      </w:pPr>
      <w:r w:rsidRPr="00C56742">
        <w:rPr>
          <w:sz w:val="18"/>
          <w:szCs w:val="18"/>
        </w:rPr>
        <w:t>20,959 individuen ontvingen voedselpakketten</w:t>
      </w:r>
      <w:r>
        <w:rPr>
          <w:sz w:val="18"/>
          <w:szCs w:val="18"/>
        </w:rPr>
        <w:t>.</w:t>
      </w:r>
    </w:p>
    <w:p w:rsidRPr="00C56742" w:rsidR="0057547D" w:rsidP="0057547D" w:rsidRDefault="0057547D" w14:paraId="7B8BF7AE" w14:textId="77777777">
      <w:pPr>
        <w:pStyle w:val="TableParagraph"/>
        <w:numPr>
          <w:ilvl w:val="0"/>
          <w:numId w:val="31"/>
        </w:numPr>
        <w:spacing w:before="8" w:line="252" w:lineRule="auto"/>
        <w:rPr>
          <w:sz w:val="18"/>
          <w:szCs w:val="18"/>
        </w:rPr>
      </w:pPr>
      <w:r w:rsidRPr="00C56742">
        <w:rPr>
          <w:sz w:val="18"/>
          <w:szCs w:val="18"/>
        </w:rPr>
        <w:t>1,382 individuen ontvingen cash ter ondersteuning van directe noden zoals noodreparaties, brandstof en verwarming.</w:t>
      </w:r>
    </w:p>
    <w:p w:rsidR="0057547D" w:rsidP="0057547D" w:rsidRDefault="0057547D" w14:paraId="43A9D1B6" w14:textId="77777777">
      <w:pPr>
        <w:pStyle w:val="TableParagraph"/>
        <w:numPr>
          <w:ilvl w:val="0"/>
          <w:numId w:val="31"/>
        </w:numPr>
        <w:spacing w:before="8" w:line="252" w:lineRule="auto"/>
        <w:rPr>
          <w:sz w:val="18"/>
          <w:szCs w:val="18"/>
        </w:rPr>
      </w:pPr>
      <w:r w:rsidRPr="00C56742">
        <w:rPr>
          <w:sz w:val="18"/>
          <w:szCs w:val="18"/>
        </w:rPr>
        <w:t xml:space="preserve">50,796 individuen ontvingen constructiematerialen, reparaties of cash om hun woningen leefbaar te maken. </w:t>
      </w:r>
    </w:p>
    <w:p w:rsidRPr="00B77021" w:rsidR="0057547D" w:rsidP="0089198A" w:rsidRDefault="0057547D" w14:paraId="64DF0490" w14:textId="77777777">
      <w:pPr>
        <w:pStyle w:val="TableParagraph"/>
        <w:spacing w:before="8" w:line="252" w:lineRule="auto"/>
        <w:ind w:left="360"/>
        <w:rPr>
          <w:sz w:val="18"/>
          <w:szCs w:val="18"/>
        </w:rPr>
      </w:pPr>
      <w:r w:rsidRPr="00B77021">
        <w:rPr>
          <w:sz w:val="18"/>
          <w:szCs w:val="18"/>
        </w:rPr>
        <w:t>Gezondheidszorg 2024:</w:t>
      </w:r>
    </w:p>
    <w:p w:rsidR="0057547D" w:rsidP="0057547D" w:rsidRDefault="0057547D" w14:paraId="5ABEF329" w14:textId="77777777">
      <w:pPr>
        <w:pStyle w:val="TableParagraph"/>
        <w:numPr>
          <w:ilvl w:val="0"/>
          <w:numId w:val="32"/>
        </w:numPr>
        <w:spacing w:before="8" w:line="252" w:lineRule="auto"/>
        <w:rPr>
          <w:sz w:val="18"/>
          <w:szCs w:val="18"/>
        </w:rPr>
      </w:pPr>
      <w:r w:rsidRPr="00C56742">
        <w:rPr>
          <w:sz w:val="18"/>
          <w:szCs w:val="18"/>
        </w:rPr>
        <w:t xml:space="preserve">42 ziekenhuizen ontvingen ondersteuning, training en materialen </w:t>
      </w:r>
    </w:p>
    <w:p w:rsidR="0057547D" w:rsidP="0057547D" w:rsidRDefault="0057547D" w14:paraId="6A83467B" w14:textId="77777777">
      <w:pPr>
        <w:pStyle w:val="TableParagraph"/>
        <w:numPr>
          <w:ilvl w:val="0"/>
          <w:numId w:val="32"/>
        </w:numPr>
        <w:spacing w:before="8" w:line="252" w:lineRule="auto"/>
        <w:rPr>
          <w:sz w:val="18"/>
          <w:szCs w:val="18"/>
        </w:rPr>
      </w:pPr>
      <w:r w:rsidRPr="00C56742">
        <w:rPr>
          <w:sz w:val="18"/>
          <w:szCs w:val="18"/>
        </w:rPr>
        <w:t>1,460 individuen kregen training op het gebied van</w:t>
      </w:r>
      <w:r>
        <w:rPr>
          <w:sz w:val="18"/>
          <w:szCs w:val="18"/>
        </w:rPr>
        <w:t xml:space="preserve"> EHBO</w:t>
      </w:r>
    </w:p>
    <w:p w:rsidRPr="00B77021" w:rsidR="0057547D" w:rsidP="0089198A" w:rsidRDefault="0057547D" w14:paraId="4933CDAD" w14:textId="77777777">
      <w:pPr>
        <w:pStyle w:val="TableParagraph"/>
        <w:spacing w:before="8" w:line="252" w:lineRule="auto"/>
        <w:ind w:left="360"/>
        <w:rPr>
          <w:sz w:val="18"/>
          <w:szCs w:val="18"/>
        </w:rPr>
      </w:pPr>
      <w:r w:rsidRPr="00B77021">
        <w:rPr>
          <w:sz w:val="18"/>
          <w:szCs w:val="18"/>
        </w:rPr>
        <w:t>Mijn-actie en Risico educatie</w:t>
      </w:r>
    </w:p>
    <w:p w:rsidR="0057547D" w:rsidP="0057547D" w:rsidRDefault="0057547D" w14:paraId="63663C63" w14:textId="77777777">
      <w:pPr>
        <w:pStyle w:val="TableParagraph"/>
        <w:numPr>
          <w:ilvl w:val="0"/>
          <w:numId w:val="33"/>
        </w:numPr>
        <w:spacing w:before="8" w:line="252" w:lineRule="auto"/>
        <w:rPr>
          <w:sz w:val="18"/>
          <w:szCs w:val="18"/>
        </w:rPr>
      </w:pPr>
      <w:r w:rsidRPr="00C56742">
        <w:rPr>
          <w:sz w:val="18"/>
          <w:szCs w:val="18"/>
        </w:rPr>
        <w:t xml:space="preserve">11,000 individuen die in hun dagelijks werk </w:t>
      </w:r>
      <w:r>
        <w:rPr>
          <w:sz w:val="18"/>
          <w:szCs w:val="18"/>
        </w:rPr>
        <w:t xml:space="preserve">of leven risico lopen hiermee </w:t>
      </w:r>
      <w:r w:rsidRPr="00C56742">
        <w:rPr>
          <w:sz w:val="18"/>
          <w:szCs w:val="18"/>
        </w:rPr>
        <w:t xml:space="preserve">te maken </w:t>
      </w:r>
      <w:r>
        <w:rPr>
          <w:sz w:val="18"/>
          <w:szCs w:val="18"/>
        </w:rPr>
        <w:t xml:space="preserve">te </w:t>
      </w:r>
      <w:r w:rsidRPr="00C56742">
        <w:rPr>
          <w:sz w:val="18"/>
          <w:szCs w:val="18"/>
        </w:rPr>
        <w:t xml:space="preserve">krijgen </w:t>
      </w:r>
      <w:r>
        <w:rPr>
          <w:sz w:val="18"/>
          <w:szCs w:val="18"/>
        </w:rPr>
        <w:t>zijn</w:t>
      </w:r>
      <w:r w:rsidRPr="00C56742">
        <w:rPr>
          <w:sz w:val="18"/>
          <w:szCs w:val="18"/>
        </w:rPr>
        <w:t xml:space="preserve"> </w:t>
      </w:r>
      <w:r>
        <w:rPr>
          <w:sz w:val="18"/>
          <w:szCs w:val="18"/>
        </w:rPr>
        <w:t>ge</w:t>
      </w:r>
      <w:r w:rsidRPr="00C56742">
        <w:rPr>
          <w:sz w:val="18"/>
          <w:szCs w:val="18"/>
        </w:rPr>
        <w:t>train</w:t>
      </w:r>
      <w:r>
        <w:rPr>
          <w:sz w:val="18"/>
          <w:szCs w:val="18"/>
        </w:rPr>
        <w:t xml:space="preserve">d </w:t>
      </w:r>
      <w:r w:rsidRPr="00C56742">
        <w:rPr>
          <w:sz w:val="18"/>
          <w:szCs w:val="18"/>
        </w:rPr>
        <w:t xml:space="preserve">op het gebied van mijnen en </w:t>
      </w:r>
      <w:proofErr w:type="spellStart"/>
      <w:r w:rsidRPr="00B77021">
        <w:rPr>
          <w:i/>
          <w:iCs/>
          <w:sz w:val="18"/>
          <w:szCs w:val="18"/>
        </w:rPr>
        <w:t>unexploded</w:t>
      </w:r>
      <w:proofErr w:type="spellEnd"/>
      <w:r w:rsidRPr="00B77021">
        <w:rPr>
          <w:i/>
          <w:iCs/>
          <w:sz w:val="18"/>
          <w:szCs w:val="18"/>
        </w:rPr>
        <w:t xml:space="preserve"> </w:t>
      </w:r>
      <w:proofErr w:type="spellStart"/>
      <w:r w:rsidRPr="00B77021">
        <w:rPr>
          <w:i/>
          <w:iCs/>
          <w:sz w:val="18"/>
          <w:szCs w:val="18"/>
        </w:rPr>
        <w:t>ordinances</w:t>
      </w:r>
      <w:proofErr w:type="spellEnd"/>
      <w:r w:rsidRPr="00C56742">
        <w:rPr>
          <w:sz w:val="18"/>
          <w:szCs w:val="18"/>
        </w:rPr>
        <w:t xml:space="preserve"> (UXO). </w:t>
      </w:r>
    </w:p>
    <w:p w:rsidR="0057547D" w:rsidP="0057547D" w:rsidRDefault="0057547D" w14:paraId="64279A4C" w14:textId="77777777">
      <w:pPr>
        <w:pStyle w:val="TableParagraph"/>
        <w:numPr>
          <w:ilvl w:val="0"/>
          <w:numId w:val="33"/>
        </w:numPr>
        <w:spacing w:before="8" w:line="252" w:lineRule="auto"/>
        <w:rPr>
          <w:sz w:val="18"/>
          <w:szCs w:val="18"/>
        </w:rPr>
      </w:pPr>
      <w:r w:rsidRPr="00B77021">
        <w:rPr>
          <w:sz w:val="18"/>
          <w:szCs w:val="18"/>
        </w:rPr>
        <w:t>296,000 kregen via het internet informatie en overlevingstips over mijnen v</w:t>
      </w:r>
      <w:r>
        <w:rPr>
          <w:sz w:val="18"/>
          <w:szCs w:val="18"/>
        </w:rPr>
        <w:t>ia</w:t>
      </w:r>
      <w:r w:rsidRPr="00B77021">
        <w:rPr>
          <w:sz w:val="18"/>
          <w:szCs w:val="18"/>
        </w:rPr>
        <w:t xml:space="preserve"> ICRC</w:t>
      </w:r>
      <w:r>
        <w:rPr>
          <w:sz w:val="18"/>
          <w:szCs w:val="18"/>
        </w:rPr>
        <w:t>.</w:t>
      </w:r>
    </w:p>
    <w:p w:rsidR="0057547D" w:rsidP="0089198A" w:rsidRDefault="0057547D" w14:paraId="5E574ADF" w14:textId="77777777">
      <w:pPr>
        <w:pStyle w:val="TableParagraph"/>
        <w:spacing w:before="8" w:line="252" w:lineRule="auto"/>
        <w:ind w:left="360"/>
        <w:rPr>
          <w:sz w:val="18"/>
          <w:szCs w:val="18"/>
        </w:rPr>
      </w:pPr>
      <w:r>
        <w:rPr>
          <w:sz w:val="18"/>
          <w:szCs w:val="18"/>
        </w:rPr>
        <w:t>Bescherming, gezinshereniging, krijgsgevangenen (deels vertrouwelijk en daarom zonder publiekelijk geaggregeerde kwantitatieve gegevens)</w:t>
      </w:r>
    </w:p>
    <w:p w:rsidR="0057547D" w:rsidP="0057547D" w:rsidRDefault="0057547D" w14:paraId="55E0311D" w14:textId="77777777">
      <w:pPr>
        <w:pStyle w:val="TableParagraph"/>
        <w:numPr>
          <w:ilvl w:val="1"/>
          <w:numId w:val="28"/>
        </w:numPr>
        <w:spacing w:before="8" w:line="252" w:lineRule="auto"/>
        <w:rPr>
          <w:sz w:val="18"/>
          <w:szCs w:val="18"/>
        </w:rPr>
      </w:pPr>
      <w:r>
        <w:rPr>
          <w:sz w:val="18"/>
          <w:szCs w:val="18"/>
        </w:rPr>
        <w:t xml:space="preserve">Onderhandelingen over o.m. humanitaire toegang (konvooien met hulpmiddelen, evacuatie van burgers </w:t>
      </w:r>
      <w:proofErr w:type="spellStart"/>
      <w:r>
        <w:rPr>
          <w:sz w:val="18"/>
          <w:szCs w:val="18"/>
        </w:rPr>
        <w:t>etc</w:t>
      </w:r>
      <w:proofErr w:type="spellEnd"/>
      <w:r>
        <w:rPr>
          <w:sz w:val="18"/>
          <w:szCs w:val="18"/>
        </w:rPr>
        <w:t>)</w:t>
      </w:r>
    </w:p>
    <w:p w:rsidR="0057547D" w:rsidP="0057547D" w:rsidRDefault="0057547D" w14:paraId="14C91927" w14:textId="77777777">
      <w:pPr>
        <w:pStyle w:val="TableParagraph"/>
        <w:numPr>
          <w:ilvl w:val="1"/>
          <w:numId w:val="28"/>
        </w:numPr>
        <w:spacing w:before="8" w:line="252" w:lineRule="auto"/>
        <w:rPr>
          <w:sz w:val="18"/>
          <w:szCs w:val="18"/>
        </w:rPr>
      </w:pPr>
      <w:r>
        <w:rPr>
          <w:sz w:val="18"/>
          <w:szCs w:val="18"/>
        </w:rPr>
        <w:t>Bezoeken aan krijgsgevangenen en civiel gedetineerden</w:t>
      </w:r>
    </w:p>
    <w:p w:rsidR="0057547D" w:rsidP="0057547D" w:rsidRDefault="0057547D" w14:paraId="01D6AB10" w14:textId="77777777">
      <w:pPr>
        <w:pStyle w:val="TableParagraph"/>
        <w:numPr>
          <w:ilvl w:val="1"/>
          <w:numId w:val="28"/>
        </w:numPr>
        <w:spacing w:before="8" w:line="252" w:lineRule="auto"/>
        <w:rPr>
          <w:sz w:val="18"/>
          <w:szCs w:val="18"/>
        </w:rPr>
      </w:pPr>
      <w:r>
        <w:rPr>
          <w:sz w:val="18"/>
          <w:szCs w:val="18"/>
        </w:rPr>
        <w:t>Bemiddeling bij uitruil van krijgsgevangenen</w:t>
      </w:r>
    </w:p>
    <w:p w:rsidR="0057547D" w:rsidP="0057547D" w:rsidRDefault="0057547D" w14:paraId="236D39A4" w14:textId="77777777">
      <w:pPr>
        <w:pStyle w:val="TableParagraph"/>
        <w:numPr>
          <w:ilvl w:val="1"/>
          <w:numId w:val="28"/>
        </w:numPr>
        <w:spacing w:before="8" w:line="252" w:lineRule="auto"/>
        <w:rPr>
          <w:sz w:val="18"/>
          <w:szCs w:val="18"/>
        </w:rPr>
      </w:pPr>
      <w:r>
        <w:rPr>
          <w:sz w:val="18"/>
          <w:szCs w:val="18"/>
        </w:rPr>
        <w:t>Opsporing van vermiste personen (militair, civiel), hereniging van families, identificatie en behandeling van overledenen (</w:t>
      </w:r>
      <w:proofErr w:type="spellStart"/>
      <w:r>
        <w:rPr>
          <w:sz w:val="18"/>
          <w:szCs w:val="18"/>
        </w:rPr>
        <w:t>incl</w:t>
      </w:r>
      <w:proofErr w:type="spellEnd"/>
      <w:r>
        <w:rPr>
          <w:sz w:val="18"/>
          <w:szCs w:val="18"/>
        </w:rPr>
        <w:t xml:space="preserve"> overhandiging aan familie) (voorbeeld van concreet aantal: eerste zes maanden 2024 1.268 personen getraceerd (levend of overleden)).</w:t>
      </w:r>
    </w:p>
    <w:p w:rsidRPr="0057547D" w:rsidR="0057547D" w:rsidP="0057547D" w:rsidRDefault="0057547D" w14:paraId="1D4C7F78" w14:textId="77777777">
      <w:pPr>
        <w:pStyle w:val="TableParagraph"/>
        <w:spacing w:before="8" w:line="252" w:lineRule="auto"/>
        <w:rPr>
          <w:sz w:val="18"/>
          <w:szCs w:val="18"/>
        </w:rPr>
      </w:pPr>
    </w:p>
    <w:p w:rsidRPr="0057547D" w:rsidR="0057547D" w:rsidP="0057547D" w:rsidRDefault="0057547D" w14:paraId="4099FBD9" w14:textId="77777777">
      <w:pPr>
        <w:pStyle w:val="TableParagraph"/>
        <w:spacing w:before="8" w:line="252" w:lineRule="auto"/>
        <w:rPr>
          <w:i/>
          <w:iCs/>
          <w:sz w:val="18"/>
          <w:szCs w:val="18"/>
        </w:rPr>
      </w:pPr>
    </w:p>
    <w:p w:rsidR="0089198A" w:rsidP="0089198A" w:rsidRDefault="0089198A" w14:paraId="75221CC1" w14:textId="3A7C3A32">
      <w:pPr>
        <w:pStyle w:val="TableParagraph"/>
        <w:spacing w:before="4" w:line="252" w:lineRule="auto"/>
        <w:rPr>
          <w:sz w:val="18"/>
          <w:szCs w:val="18"/>
        </w:rPr>
      </w:pPr>
      <w:r w:rsidRPr="004246CF">
        <w:rPr>
          <w:b/>
          <w:bCs/>
          <w:sz w:val="18"/>
          <w:szCs w:val="18"/>
        </w:rPr>
        <w:t>EUAM</w:t>
      </w:r>
      <w:r>
        <w:rPr>
          <w:sz w:val="18"/>
          <w:szCs w:val="18"/>
        </w:rPr>
        <w:t xml:space="preserve"> / Psychosociale zorg voor NPU, </w:t>
      </w:r>
      <w:proofErr w:type="spellStart"/>
      <w:r>
        <w:rPr>
          <w:sz w:val="18"/>
          <w:szCs w:val="18"/>
        </w:rPr>
        <w:t>outcomes</w:t>
      </w:r>
      <w:proofErr w:type="spellEnd"/>
      <w:r>
        <w:rPr>
          <w:sz w:val="18"/>
          <w:szCs w:val="18"/>
        </w:rPr>
        <w:t xml:space="preserve"> lopende </w:t>
      </w:r>
      <w:r w:rsidRPr="006F57A2">
        <w:rPr>
          <w:sz w:val="18"/>
          <w:szCs w:val="18"/>
        </w:rPr>
        <w:t>bijdrage</w:t>
      </w:r>
      <w:r>
        <w:rPr>
          <w:sz w:val="18"/>
          <w:szCs w:val="18"/>
        </w:rPr>
        <w:t xml:space="preserve">, </w:t>
      </w:r>
      <w:r w:rsidRPr="006F57A2">
        <w:rPr>
          <w:sz w:val="18"/>
          <w:szCs w:val="18"/>
        </w:rPr>
        <w:t>2025:</w:t>
      </w:r>
    </w:p>
    <w:p w:rsidR="0089198A" w:rsidP="0089198A" w:rsidRDefault="0089198A" w14:paraId="38B61CBD" w14:textId="77777777">
      <w:pPr>
        <w:pStyle w:val="TableParagraph"/>
        <w:numPr>
          <w:ilvl w:val="0"/>
          <w:numId w:val="35"/>
        </w:numPr>
        <w:spacing w:before="4" w:line="252" w:lineRule="auto"/>
        <w:rPr>
          <w:sz w:val="18"/>
          <w:szCs w:val="18"/>
        </w:rPr>
      </w:pPr>
      <w:r>
        <w:rPr>
          <w:sz w:val="18"/>
          <w:szCs w:val="18"/>
        </w:rPr>
        <w:t>Geïntegreerd plan voor structurele psychosociale zorg voor NPU-medewerkers.</w:t>
      </w:r>
    </w:p>
    <w:p w:rsidR="0089198A" w:rsidP="0089198A" w:rsidRDefault="0089198A" w14:paraId="3D79459E" w14:textId="77777777">
      <w:pPr>
        <w:pStyle w:val="TableParagraph"/>
        <w:numPr>
          <w:ilvl w:val="0"/>
          <w:numId w:val="35"/>
        </w:numPr>
        <w:spacing w:before="4" w:line="252" w:lineRule="auto"/>
        <w:rPr>
          <w:sz w:val="18"/>
          <w:szCs w:val="18"/>
        </w:rPr>
      </w:pPr>
      <w:r w:rsidRPr="00FE6EA6">
        <w:rPr>
          <w:sz w:val="18"/>
          <w:szCs w:val="18"/>
        </w:rPr>
        <w:t>13 mobiele psychosociale units voor 11 nabij het front gelegen districten operationeel.</w:t>
      </w:r>
    </w:p>
    <w:p w:rsidR="0089198A" w:rsidP="0089198A" w:rsidRDefault="0089198A" w14:paraId="707098C2" w14:textId="77777777">
      <w:pPr>
        <w:pStyle w:val="TableParagraph"/>
        <w:numPr>
          <w:ilvl w:val="0"/>
          <w:numId w:val="35"/>
        </w:numPr>
        <w:spacing w:before="4" w:line="252" w:lineRule="auto"/>
        <w:rPr>
          <w:sz w:val="18"/>
          <w:szCs w:val="18"/>
        </w:rPr>
      </w:pPr>
      <w:r w:rsidRPr="00FE6EA6">
        <w:rPr>
          <w:sz w:val="18"/>
          <w:szCs w:val="18"/>
        </w:rPr>
        <w:t>Een “Blauwe Haven” (behandelcentrum verder van het front) operationeel, materialen en plannen voor drie andere Blauwe Havens gereed.</w:t>
      </w:r>
    </w:p>
    <w:p w:rsidR="0089198A" w:rsidP="0089198A" w:rsidRDefault="0089198A" w14:paraId="2AA14CEE" w14:textId="77777777">
      <w:pPr>
        <w:pStyle w:val="TableParagraph"/>
        <w:numPr>
          <w:ilvl w:val="0"/>
          <w:numId w:val="35"/>
        </w:numPr>
        <w:spacing w:before="4" w:line="252" w:lineRule="auto"/>
        <w:rPr>
          <w:sz w:val="18"/>
          <w:szCs w:val="18"/>
          <w:lang w:val="en-US"/>
        </w:rPr>
      </w:pPr>
      <w:r w:rsidRPr="00FE6EA6">
        <w:rPr>
          <w:sz w:val="18"/>
          <w:szCs w:val="18"/>
          <w:lang w:val="en-US"/>
        </w:rPr>
        <w:t xml:space="preserve">Trainers </w:t>
      </w:r>
      <w:proofErr w:type="spellStart"/>
      <w:r w:rsidRPr="00FE6EA6">
        <w:rPr>
          <w:sz w:val="18"/>
          <w:szCs w:val="18"/>
          <w:lang w:val="en-US"/>
        </w:rPr>
        <w:t>getraind</w:t>
      </w:r>
      <w:proofErr w:type="spellEnd"/>
      <w:r w:rsidRPr="00FE6EA6">
        <w:rPr>
          <w:sz w:val="18"/>
          <w:szCs w:val="18"/>
          <w:lang w:val="en-US"/>
        </w:rPr>
        <w:t xml:space="preserve"> in Team Collegial Support; Buddy Support; 7Roses approach; </w:t>
      </w:r>
      <w:proofErr w:type="spellStart"/>
      <w:r w:rsidRPr="00FE6EA6">
        <w:rPr>
          <w:sz w:val="18"/>
          <w:szCs w:val="18"/>
          <w:lang w:val="en-US"/>
        </w:rPr>
        <w:t>canistherapie</w:t>
      </w:r>
      <w:proofErr w:type="spellEnd"/>
      <w:r w:rsidRPr="00FE6EA6">
        <w:rPr>
          <w:sz w:val="18"/>
          <w:szCs w:val="18"/>
          <w:lang w:val="en-US"/>
        </w:rPr>
        <w:t xml:space="preserve"> en EMDR.</w:t>
      </w:r>
    </w:p>
    <w:p w:rsidR="0089198A" w:rsidP="0089198A" w:rsidRDefault="0089198A" w14:paraId="09110315" w14:textId="77777777">
      <w:pPr>
        <w:pStyle w:val="TableParagraph"/>
        <w:numPr>
          <w:ilvl w:val="0"/>
          <w:numId w:val="35"/>
        </w:numPr>
        <w:spacing w:before="4" w:line="252" w:lineRule="auto"/>
        <w:rPr>
          <w:sz w:val="18"/>
          <w:szCs w:val="18"/>
        </w:rPr>
      </w:pPr>
      <w:r w:rsidRPr="00FE6EA6">
        <w:rPr>
          <w:sz w:val="18"/>
          <w:szCs w:val="18"/>
        </w:rPr>
        <w:t>Aanpak op districtsniveau van diverse types hiervoor genoemde peer-to-peer support uitgerold.</w:t>
      </w:r>
    </w:p>
    <w:p w:rsidRPr="00FE6EA6" w:rsidR="0089198A" w:rsidP="0089198A" w:rsidRDefault="0089198A" w14:paraId="6CAFEE14" w14:textId="77777777">
      <w:pPr>
        <w:pStyle w:val="TableParagraph"/>
        <w:numPr>
          <w:ilvl w:val="0"/>
          <w:numId w:val="35"/>
        </w:numPr>
        <w:spacing w:before="4" w:line="252" w:lineRule="auto"/>
        <w:rPr>
          <w:sz w:val="18"/>
          <w:szCs w:val="18"/>
        </w:rPr>
      </w:pPr>
      <w:r w:rsidRPr="00FE6EA6">
        <w:rPr>
          <w:sz w:val="18"/>
          <w:szCs w:val="18"/>
        </w:rPr>
        <w:t>NPU-intern bewustwording verhoogd van beschikbare ondersteuningsmogelijkheden.</w:t>
      </w:r>
    </w:p>
    <w:sectPr w:rsidRPr="00FE6EA6" w:rsidR="0089198A" w:rsidSect="00186F47">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pgNumType w:fmt="lowerRoman"/>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91AE3" w14:textId="77777777" w:rsidR="00051A91" w:rsidRDefault="00051A91" w:rsidP="00AD0168">
      <w:r>
        <w:separator/>
      </w:r>
    </w:p>
  </w:endnote>
  <w:endnote w:type="continuationSeparator" w:id="0">
    <w:p w14:paraId="53C2F58E" w14:textId="77777777" w:rsidR="00051A91" w:rsidRDefault="00051A91" w:rsidP="00AD0168">
      <w:r>
        <w:continuationSeparator/>
      </w:r>
    </w:p>
  </w:endnote>
  <w:endnote w:type="continuationNotice" w:id="1">
    <w:p w14:paraId="0767A9BC" w14:textId="77777777" w:rsidR="00051A91" w:rsidRDefault="00051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0E81" w14:textId="77777777" w:rsidR="008B43AA" w:rsidRDefault="008B4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034080"/>
      <w:docPartObj>
        <w:docPartGallery w:val="Page Numbers (Bottom of Page)"/>
        <w:docPartUnique/>
      </w:docPartObj>
    </w:sdtPr>
    <w:sdtContent>
      <w:p w14:paraId="357EFF62" w14:textId="58501F88" w:rsidR="00F01E85" w:rsidRDefault="00F01E85">
        <w:pPr>
          <w:pStyle w:val="Footer"/>
          <w:jc w:val="right"/>
        </w:pPr>
        <w:r>
          <w:fldChar w:fldCharType="begin"/>
        </w:r>
        <w:r>
          <w:instrText>PAGE   \* MERGEFORMAT</w:instrText>
        </w:r>
        <w:r>
          <w:fldChar w:fldCharType="separate"/>
        </w:r>
        <w:r w:rsidR="00801F23">
          <w:rPr>
            <w:noProof/>
          </w:rPr>
          <w:t>viii</w:t>
        </w:r>
        <w:r>
          <w:fldChar w:fldCharType="end"/>
        </w:r>
      </w:p>
    </w:sdtContent>
  </w:sdt>
  <w:p w14:paraId="2A6E5307" w14:textId="77777777" w:rsidR="00F01E85" w:rsidRDefault="00F01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4817" w14:textId="77777777" w:rsidR="008B43AA" w:rsidRDefault="008B4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251ED" w14:textId="77777777" w:rsidR="00051A91" w:rsidRDefault="00051A91" w:rsidP="00AD0168">
      <w:r>
        <w:separator/>
      </w:r>
    </w:p>
  </w:footnote>
  <w:footnote w:type="continuationSeparator" w:id="0">
    <w:p w14:paraId="58F364E9" w14:textId="77777777" w:rsidR="00051A91" w:rsidRDefault="00051A91" w:rsidP="00AD0168">
      <w:r>
        <w:continuationSeparator/>
      </w:r>
    </w:p>
  </w:footnote>
  <w:footnote w:type="continuationNotice" w:id="1">
    <w:p w14:paraId="36C41B9E" w14:textId="77777777" w:rsidR="00051A91" w:rsidRDefault="00051A91"/>
  </w:footnote>
  <w:footnote w:id="2">
    <w:p w14:paraId="1C81738F" w14:textId="77777777" w:rsidR="00036005" w:rsidRPr="00E7049C" w:rsidRDefault="00036005" w:rsidP="00036005">
      <w:pPr>
        <w:pStyle w:val="ng-tns-c1-0"/>
        <w:shd w:val="clear" w:color="auto" w:fill="FFFFFF"/>
        <w:spacing w:before="0" w:beforeAutospacing="0" w:after="0" w:afterAutospacing="0"/>
        <w:rPr>
          <w:rFonts w:asciiTheme="minorHAnsi" w:hAnsiTheme="minorHAnsi" w:cstheme="minorHAnsi"/>
          <w:color w:val="181F25"/>
          <w:sz w:val="16"/>
          <w:szCs w:val="16"/>
          <w:lang w:val="en-US"/>
        </w:rPr>
      </w:pPr>
      <w:r>
        <w:rPr>
          <w:rStyle w:val="FootnoteReference"/>
        </w:rPr>
        <w:footnoteRef/>
      </w:r>
      <w:r w:rsidRPr="00E7049C">
        <w:rPr>
          <w:sz w:val="16"/>
          <w:szCs w:val="16"/>
          <w:lang w:val="en-US"/>
        </w:rPr>
        <w:t xml:space="preserve"> </w:t>
      </w:r>
      <w:r w:rsidRPr="00E7049C">
        <w:rPr>
          <w:rStyle w:val="ng-tns-c1-01"/>
          <w:rFonts w:asciiTheme="minorHAnsi" w:hAnsiTheme="minorHAnsi" w:cstheme="minorHAnsi"/>
          <w:color w:val="181F25"/>
          <w:sz w:val="16"/>
          <w:szCs w:val="16"/>
          <w:lang w:val="en-US"/>
        </w:rPr>
        <w:t>World Bank</w:t>
      </w:r>
      <w:r w:rsidRPr="00E7049C">
        <w:rPr>
          <w:rFonts w:asciiTheme="minorHAnsi" w:hAnsiTheme="minorHAnsi" w:cstheme="minorHAnsi"/>
          <w:color w:val="181F25"/>
          <w:sz w:val="16"/>
          <w:szCs w:val="16"/>
          <w:lang w:val="en-US"/>
        </w:rPr>
        <w:t xml:space="preserve">. </w:t>
      </w:r>
      <w:r w:rsidRPr="00E7049C">
        <w:rPr>
          <w:rFonts w:asciiTheme="minorHAnsi" w:hAnsiTheme="minorHAnsi" w:cstheme="minorHAnsi"/>
          <w:i/>
          <w:iCs/>
          <w:color w:val="181F25"/>
          <w:sz w:val="16"/>
          <w:szCs w:val="16"/>
          <w:lang w:val="en-US"/>
        </w:rPr>
        <w:t>Listening to Citizens of Ukraine - The Poverty and Human Impacts of Russia’s Invasion of Ukraine (English). </w:t>
      </w:r>
      <w:r w:rsidRPr="00E7049C">
        <w:rPr>
          <w:rStyle w:val="ng-tns-c1-01"/>
          <w:rFonts w:asciiTheme="minorHAnsi" w:hAnsiTheme="minorHAnsi" w:cstheme="minorHAnsi"/>
          <w:color w:val="181F25"/>
          <w:sz w:val="16"/>
          <w:szCs w:val="16"/>
          <w:lang w:val="en-US"/>
        </w:rPr>
        <w:t>Washington, D.C.: World BankGroup. </w:t>
      </w:r>
      <w:r w:rsidRPr="00E7049C">
        <w:rPr>
          <w:rFonts w:asciiTheme="minorHAnsi" w:hAnsiTheme="minorHAnsi" w:cstheme="minorHAnsi"/>
          <w:color w:val="181F25"/>
          <w:sz w:val="16"/>
          <w:szCs w:val="16"/>
          <w:lang w:val="en-US"/>
        </w:rPr>
        <w:t>http://documents.worldbank.org/curated/en/099062624132031216/P1793871442d0600e19d761324c0a3364f4</w:t>
      </w:r>
    </w:p>
    <w:p w14:paraId="2D3AFA1C" w14:textId="77777777" w:rsidR="00036005" w:rsidRPr="00E7049C" w:rsidRDefault="00036005" w:rsidP="00036005">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E2CC" w14:textId="77777777" w:rsidR="008B43AA" w:rsidRDefault="008B4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610872"/>
      <w:docPartObj>
        <w:docPartGallery w:val="Page Numbers (Top of Page)"/>
        <w:docPartUnique/>
      </w:docPartObj>
    </w:sdtPr>
    <w:sdtContent>
      <w:p w14:paraId="2153F2FE" w14:textId="461CB720" w:rsidR="00F01E85" w:rsidRDefault="00F01E85">
        <w:pPr>
          <w:pStyle w:val="Header"/>
          <w:jc w:val="right"/>
        </w:pPr>
        <w:r>
          <w:fldChar w:fldCharType="begin"/>
        </w:r>
        <w:r>
          <w:instrText>PAGE   \* MERGEFORMAT</w:instrText>
        </w:r>
        <w:r>
          <w:fldChar w:fldCharType="separate"/>
        </w:r>
        <w:r w:rsidR="00801F23">
          <w:rPr>
            <w:noProof/>
          </w:rPr>
          <w:t>viii</w:t>
        </w:r>
        <w:r>
          <w:fldChar w:fldCharType="end"/>
        </w:r>
      </w:p>
    </w:sdtContent>
  </w:sdt>
  <w:p w14:paraId="1DE1C92A" w14:textId="77777777" w:rsidR="00F01E85" w:rsidRDefault="00F01E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EEEA" w14:textId="77777777" w:rsidR="008B43AA" w:rsidRDefault="008B4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3FB"/>
    <w:multiLevelType w:val="hybridMultilevel"/>
    <w:tmpl w:val="7BF26642"/>
    <w:lvl w:ilvl="0" w:tplc="EAC2A3D4">
      <w:numFmt w:val="bullet"/>
      <w:lvlText w:val=""/>
      <w:lvlJc w:val="left"/>
      <w:pPr>
        <w:ind w:left="350" w:hanging="360"/>
      </w:pPr>
      <w:rPr>
        <w:rFonts w:ascii="Symbol" w:eastAsiaTheme="minorHAnsi" w:hAnsi="Symbol" w:cs="Calibri" w:hint="default"/>
      </w:rPr>
    </w:lvl>
    <w:lvl w:ilvl="1" w:tplc="04130003" w:tentative="1">
      <w:start w:val="1"/>
      <w:numFmt w:val="bullet"/>
      <w:lvlText w:val="o"/>
      <w:lvlJc w:val="left"/>
      <w:pPr>
        <w:ind w:left="1070" w:hanging="360"/>
      </w:pPr>
      <w:rPr>
        <w:rFonts w:ascii="Courier New" w:hAnsi="Courier New" w:cs="Courier New" w:hint="default"/>
      </w:rPr>
    </w:lvl>
    <w:lvl w:ilvl="2" w:tplc="04130005" w:tentative="1">
      <w:start w:val="1"/>
      <w:numFmt w:val="bullet"/>
      <w:lvlText w:val=""/>
      <w:lvlJc w:val="left"/>
      <w:pPr>
        <w:ind w:left="1790" w:hanging="360"/>
      </w:pPr>
      <w:rPr>
        <w:rFonts w:ascii="Wingdings" w:hAnsi="Wingdings" w:hint="default"/>
      </w:rPr>
    </w:lvl>
    <w:lvl w:ilvl="3" w:tplc="04130001" w:tentative="1">
      <w:start w:val="1"/>
      <w:numFmt w:val="bullet"/>
      <w:lvlText w:val=""/>
      <w:lvlJc w:val="left"/>
      <w:pPr>
        <w:ind w:left="2510" w:hanging="360"/>
      </w:pPr>
      <w:rPr>
        <w:rFonts w:ascii="Symbol" w:hAnsi="Symbol" w:hint="default"/>
      </w:rPr>
    </w:lvl>
    <w:lvl w:ilvl="4" w:tplc="04130003" w:tentative="1">
      <w:start w:val="1"/>
      <w:numFmt w:val="bullet"/>
      <w:lvlText w:val="o"/>
      <w:lvlJc w:val="left"/>
      <w:pPr>
        <w:ind w:left="3230" w:hanging="360"/>
      </w:pPr>
      <w:rPr>
        <w:rFonts w:ascii="Courier New" w:hAnsi="Courier New" w:cs="Courier New" w:hint="default"/>
      </w:rPr>
    </w:lvl>
    <w:lvl w:ilvl="5" w:tplc="04130005" w:tentative="1">
      <w:start w:val="1"/>
      <w:numFmt w:val="bullet"/>
      <w:lvlText w:val=""/>
      <w:lvlJc w:val="left"/>
      <w:pPr>
        <w:ind w:left="3950" w:hanging="360"/>
      </w:pPr>
      <w:rPr>
        <w:rFonts w:ascii="Wingdings" w:hAnsi="Wingdings" w:hint="default"/>
      </w:rPr>
    </w:lvl>
    <w:lvl w:ilvl="6" w:tplc="04130001" w:tentative="1">
      <w:start w:val="1"/>
      <w:numFmt w:val="bullet"/>
      <w:lvlText w:val=""/>
      <w:lvlJc w:val="left"/>
      <w:pPr>
        <w:ind w:left="4670" w:hanging="360"/>
      </w:pPr>
      <w:rPr>
        <w:rFonts w:ascii="Symbol" w:hAnsi="Symbol" w:hint="default"/>
      </w:rPr>
    </w:lvl>
    <w:lvl w:ilvl="7" w:tplc="04130003" w:tentative="1">
      <w:start w:val="1"/>
      <w:numFmt w:val="bullet"/>
      <w:lvlText w:val="o"/>
      <w:lvlJc w:val="left"/>
      <w:pPr>
        <w:ind w:left="5390" w:hanging="360"/>
      </w:pPr>
      <w:rPr>
        <w:rFonts w:ascii="Courier New" w:hAnsi="Courier New" w:cs="Courier New" w:hint="default"/>
      </w:rPr>
    </w:lvl>
    <w:lvl w:ilvl="8" w:tplc="04130005" w:tentative="1">
      <w:start w:val="1"/>
      <w:numFmt w:val="bullet"/>
      <w:lvlText w:val=""/>
      <w:lvlJc w:val="left"/>
      <w:pPr>
        <w:ind w:left="6110" w:hanging="360"/>
      </w:pPr>
      <w:rPr>
        <w:rFonts w:ascii="Wingdings" w:hAnsi="Wingdings" w:hint="default"/>
      </w:rPr>
    </w:lvl>
  </w:abstractNum>
  <w:abstractNum w:abstractNumId="1" w15:restartNumberingAfterBreak="0">
    <w:nsid w:val="013158BF"/>
    <w:multiLevelType w:val="hybridMultilevel"/>
    <w:tmpl w:val="5DB6970C"/>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687" w:hanging="360"/>
      </w:pPr>
      <w:rPr>
        <w:rFonts w:ascii="Courier New" w:hAnsi="Courier New" w:cs="Courier New" w:hint="default"/>
      </w:rPr>
    </w:lvl>
    <w:lvl w:ilvl="2" w:tplc="FFFFFFFF" w:tentative="1">
      <w:start w:val="1"/>
      <w:numFmt w:val="bullet"/>
      <w:lvlText w:val=""/>
      <w:lvlJc w:val="left"/>
      <w:pPr>
        <w:ind w:left="2407" w:hanging="360"/>
      </w:pPr>
      <w:rPr>
        <w:rFonts w:ascii="Wingdings" w:hAnsi="Wingdings" w:hint="default"/>
      </w:rPr>
    </w:lvl>
    <w:lvl w:ilvl="3" w:tplc="FFFFFFFF" w:tentative="1">
      <w:start w:val="1"/>
      <w:numFmt w:val="bullet"/>
      <w:lvlText w:val=""/>
      <w:lvlJc w:val="left"/>
      <w:pPr>
        <w:ind w:left="3127" w:hanging="360"/>
      </w:pPr>
      <w:rPr>
        <w:rFonts w:ascii="Symbol" w:hAnsi="Symbol" w:hint="default"/>
      </w:rPr>
    </w:lvl>
    <w:lvl w:ilvl="4" w:tplc="FFFFFFFF" w:tentative="1">
      <w:start w:val="1"/>
      <w:numFmt w:val="bullet"/>
      <w:lvlText w:val="o"/>
      <w:lvlJc w:val="left"/>
      <w:pPr>
        <w:ind w:left="3847" w:hanging="360"/>
      </w:pPr>
      <w:rPr>
        <w:rFonts w:ascii="Courier New" w:hAnsi="Courier New" w:cs="Courier New" w:hint="default"/>
      </w:rPr>
    </w:lvl>
    <w:lvl w:ilvl="5" w:tplc="FFFFFFFF" w:tentative="1">
      <w:start w:val="1"/>
      <w:numFmt w:val="bullet"/>
      <w:lvlText w:val=""/>
      <w:lvlJc w:val="left"/>
      <w:pPr>
        <w:ind w:left="4567" w:hanging="360"/>
      </w:pPr>
      <w:rPr>
        <w:rFonts w:ascii="Wingdings" w:hAnsi="Wingdings" w:hint="default"/>
      </w:rPr>
    </w:lvl>
    <w:lvl w:ilvl="6" w:tplc="FFFFFFFF" w:tentative="1">
      <w:start w:val="1"/>
      <w:numFmt w:val="bullet"/>
      <w:lvlText w:val=""/>
      <w:lvlJc w:val="left"/>
      <w:pPr>
        <w:ind w:left="5287" w:hanging="360"/>
      </w:pPr>
      <w:rPr>
        <w:rFonts w:ascii="Symbol" w:hAnsi="Symbol" w:hint="default"/>
      </w:rPr>
    </w:lvl>
    <w:lvl w:ilvl="7" w:tplc="FFFFFFFF" w:tentative="1">
      <w:start w:val="1"/>
      <w:numFmt w:val="bullet"/>
      <w:lvlText w:val="o"/>
      <w:lvlJc w:val="left"/>
      <w:pPr>
        <w:ind w:left="6007" w:hanging="360"/>
      </w:pPr>
      <w:rPr>
        <w:rFonts w:ascii="Courier New" w:hAnsi="Courier New" w:cs="Courier New" w:hint="default"/>
      </w:rPr>
    </w:lvl>
    <w:lvl w:ilvl="8" w:tplc="FFFFFFFF" w:tentative="1">
      <w:start w:val="1"/>
      <w:numFmt w:val="bullet"/>
      <w:lvlText w:val=""/>
      <w:lvlJc w:val="left"/>
      <w:pPr>
        <w:ind w:left="6727" w:hanging="360"/>
      </w:pPr>
      <w:rPr>
        <w:rFonts w:ascii="Wingdings" w:hAnsi="Wingdings" w:hint="default"/>
      </w:rPr>
    </w:lvl>
  </w:abstractNum>
  <w:abstractNum w:abstractNumId="2" w15:restartNumberingAfterBreak="0">
    <w:nsid w:val="031C08C4"/>
    <w:multiLevelType w:val="hybridMultilevel"/>
    <w:tmpl w:val="051C5792"/>
    <w:lvl w:ilvl="0" w:tplc="E6D8B3BE">
      <w:start w:val="1"/>
      <w:numFmt w:val="decimal"/>
      <w:lvlText w:val="%1."/>
      <w:lvlJc w:val="left"/>
      <w:pPr>
        <w:ind w:left="360" w:hanging="360"/>
      </w:pPr>
      <w:rPr>
        <w:rFonts w:asciiTheme="minorHAnsi" w:eastAsiaTheme="minorHAnsi" w:hAnsiTheme="minorHAnsi" w:cstheme="minorBidi"/>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033B2058"/>
    <w:multiLevelType w:val="hybridMultilevel"/>
    <w:tmpl w:val="DEF26C28"/>
    <w:lvl w:ilvl="0" w:tplc="A7C0242A">
      <w:start w:val="1"/>
      <w:numFmt w:val="lowerLetter"/>
      <w:lvlText w:val="%1."/>
      <w:lvlJc w:val="left"/>
      <w:pPr>
        <w:ind w:left="473" w:hanging="360"/>
      </w:pPr>
      <w:rPr>
        <w:rFonts w:hint="default"/>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4" w15:restartNumberingAfterBreak="0">
    <w:nsid w:val="059D00FD"/>
    <w:multiLevelType w:val="hybridMultilevel"/>
    <w:tmpl w:val="B9125ECE"/>
    <w:lvl w:ilvl="0" w:tplc="A40E437E">
      <w:start w:val="2"/>
      <w:numFmt w:val="bullet"/>
      <w:lvlText w:val="-"/>
      <w:lvlJc w:val="left"/>
      <w:pPr>
        <w:ind w:left="449" w:hanging="360"/>
      </w:pPr>
      <w:rPr>
        <w:rFonts w:ascii="Calibri" w:eastAsiaTheme="minorHAnsi" w:hAnsi="Calibri" w:cs="Calibri" w:hint="default"/>
      </w:rPr>
    </w:lvl>
    <w:lvl w:ilvl="1" w:tplc="04130003" w:tentative="1">
      <w:start w:val="1"/>
      <w:numFmt w:val="bullet"/>
      <w:lvlText w:val="o"/>
      <w:lvlJc w:val="left"/>
      <w:pPr>
        <w:ind w:left="1169" w:hanging="360"/>
      </w:pPr>
      <w:rPr>
        <w:rFonts w:ascii="Courier New" w:hAnsi="Courier New" w:cs="Courier New" w:hint="default"/>
      </w:rPr>
    </w:lvl>
    <w:lvl w:ilvl="2" w:tplc="04130005" w:tentative="1">
      <w:start w:val="1"/>
      <w:numFmt w:val="bullet"/>
      <w:lvlText w:val=""/>
      <w:lvlJc w:val="left"/>
      <w:pPr>
        <w:ind w:left="1889" w:hanging="360"/>
      </w:pPr>
      <w:rPr>
        <w:rFonts w:ascii="Wingdings" w:hAnsi="Wingdings" w:hint="default"/>
      </w:rPr>
    </w:lvl>
    <w:lvl w:ilvl="3" w:tplc="04130001" w:tentative="1">
      <w:start w:val="1"/>
      <w:numFmt w:val="bullet"/>
      <w:lvlText w:val=""/>
      <w:lvlJc w:val="left"/>
      <w:pPr>
        <w:ind w:left="2609" w:hanging="360"/>
      </w:pPr>
      <w:rPr>
        <w:rFonts w:ascii="Symbol" w:hAnsi="Symbol" w:hint="default"/>
      </w:rPr>
    </w:lvl>
    <w:lvl w:ilvl="4" w:tplc="04130003" w:tentative="1">
      <w:start w:val="1"/>
      <w:numFmt w:val="bullet"/>
      <w:lvlText w:val="o"/>
      <w:lvlJc w:val="left"/>
      <w:pPr>
        <w:ind w:left="3329" w:hanging="360"/>
      </w:pPr>
      <w:rPr>
        <w:rFonts w:ascii="Courier New" w:hAnsi="Courier New" w:cs="Courier New" w:hint="default"/>
      </w:rPr>
    </w:lvl>
    <w:lvl w:ilvl="5" w:tplc="04130005" w:tentative="1">
      <w:start w:val="1"/>
      <w:numFmt w:val="bullet"/>
      <w:lvlText w:val=""/>
      <w:lvlJc w:val="left"/>
      <w:pPr>
        <w:ind w:left="4049" w:hanging="360"/>
      </w:pPr>
      <w:rPr>
        <w:rFonts w:ascii="Wingdings" w:hAnsi="Wingdings" w:hint="default"/>
      </w:rPr>
    </w:lvl>
    <w:lvl w:ilvl="6" w:tplc="04130001" w:tentative="1">
      <w:start w:val="1"/>
      <w:numFmt w:val="bullet"/>
      <w:lvlText w:val=""/>
      <w:lvlJc w:val="left"/>
      <w:pPr>
        <w:ind w:left="4769" w:hanging="360"/>
      </w:pPr>
      <w:rPr>
        <w:rFonts w:ascii="Symbol" w:hAnsi="Symbol" w:hint="default"/>
      </w:rPr>
    </w:lvl>
    <w:lvl w:ilvl="7" w:tplc="04130003" w:tentative="1">
      <w:start w:val="1"/>
      <w:numFmt w:val="bullet"/>
      <w:lvlText w:val="o"/>
      <w:lvlJc w:val="left"/>
      <w:pPr>
        <w:ind w:left="5489" w:hanging="360"/>
      </w:pPr>
      <w:rPr>
        <w:rFonts w:ascii="Courier New" w:hAnsi="Courier New" w:cs="Courier New" w:hint="default"/>
      </w:rPr>
    </w:lvl>
    <w:lvl w:ilvl="8" w:tplc="04130005" w:tentative="1">
      <w:start w:val="1"/>
      <w:numFmt w:val="bullet"/>
      <w:lvlText w:val=""/>
      <w:lvlJc w:val="left"/>
      <w:pPr>
        <w:ind w:left="6209" w:hanging="360"/>
      </w:pPr>
      <w:rPr>
        <w:rFonts w:ascii="Wingdings" w:hAnsi="Wingdings" w:hint="default"/>
      </w:rPr>
    </w:lvl>
  </w:abstractNum>
  <w:abstractNum w:abstractNumId="5" w15:restartNumberingAfterBreak="0">
    <w:nsid w:val="0B7F3E5D"/>
    <w:multiLevelType w:val="hybridMultilevel"/>
    <w:tmpl w:val="74E849C8"/>
    <w:lvl w:ilvl="0" w:tplc="D626EDA4">
      <w:start w:val="1"/>
      <w:numFmt w:val="lowerLetter"/>
      <w:lvlText w:val="%1."/>
      <w:lvlJc w:val="left"/>
      <w:pPr>
        <w:ind w:left="473" w:hanging="360"/>
      </w:pPr>
      <w:rPr>
        <w:rFonts w:ascii="Calibri" w:eastAsiaTheme="minorHAnsi" w:hAnsi="Calibri" w:cs="Calibri"/>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6" w15:restartNumberingAfterBreak="0">
    <w:nsid w:val="0BC541AB"/>
    <w:multiLevelType w:val="hybridMultilevel"/>
    <w:tmpl w:val="63B456B4"/>
    <w:lvl w:ilvl="0" w:tplc="04130001">
      <w:start w:val="1"/>
      <w:numFmt w:val="bullet"/>
      <w:lvlText w:val=""/>
      <w:lvlJc w:val="left"/>
      <w:pPr>
        <w:ind w:left="473" w:hanging="360"/>
      </w:pPr>
      <w:rPr>
        <w:rFonts w:ascii="Symbol" w:hAnsi="Symbol"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7" w15:restartNumberingAfterBreak="0">
    <w:nsid w:val="0CC81517"/>
    <w:multiLevelType w:val="hybridMultilevel"/>
    <w:tmpl w:val="A01CCF9E"/>
    <w:lvl w:ilvl="0" w:tplc="D2A82040">
      <w:numFmt w:val="bullet"/>
      <w:lvlText w:val=""/>
      <w:lvlJc w:val="left"/>
      <w:pPr>
        <w:ind w:left="473" w:hanging="360"/>
      </w:pPr>
      <w:rPr>
        <w:rFonts w:ascii="Symbol" w:eastAsiaTheme="minorHAnsi" w:hAnsi="Symbol"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8" w15:restartNumberingAfterBreak="0">
    <w:nsid w:val="160A37E5"/>
    <w:multiLevelType w:val="hybridMultilevel"/>
    <w:tmpl w:val="D4A8B21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720" w:hanging="360"/>
      </w:pPr>
      <w:rPr>
        <w:rFonts w:ascii="Courier New" w:hAnsi="Courier New" w:cs="Courier New" w:hint="default"/>
      </w:rPr>
    </w:lvl>
    <w:lvl w:ilvl="2" w:tplc="04130005">
      <w:start w:val="1"/>
      <w:numFmt w:val="bullet"/>
      <w:lvlText w:val=""/>
      <w:lvlJc w:val="left"/>
      <w:pPr>
        <w:ind w:left="2322" w:hanging="360"/>
      </w:pPr>
      <w:rPr>
        <w:rFonts w:ascii="Wingdings" w:hAnsi="Wingdings" w:hint="default"/>
      </w:rPr>
    </w:lvl>
    <w:lvl w:ilvl="3" w:tplc="04130001" w:tentative="1">
      <w:start w:val="1"/>
      <w:numFmt w:val="bullet"/>
      <w:lvlText w:val=""/>
      <w:lvlJc w:val="left"/>
      <w:pPr>
        <w:ind w:left="3042" w:hanging="360"/>
      </w:pPr>
      <w:rPr>
        <w:rFonts w:ascii="Symbol" w:hAnsi="Symbol" w:hint="default"/>
      </w:rPr>
    </w:lvl>
    <w:lvl w:ilvl="4" w:tplc="04130003" w:tentative="1">
      <w:start w:val="1"/>
      <w:numFmt w:val="bullet"/>
      <w:lvlText w:val="o"/>
      <w:lvlJc w:val="left"/>
      <w:pPr>
        <w:ind w:left="3762" w:hanging="360"/>
      </w:pPr>
      <w:rPr>
        <w:rFonts w:ascii="Courier New" w:hAnsi="Courier New" w:cs="Courier New" w:hint="default"/>
      </w:rPr>
    </w:lvl>
    <w:lvl w:ilvl="5" w:tplc="04130005" w:tentative="1">
      <w:start w:val="1"/>
      <w:numFmt w:val="bullet"/>
      <w:lvlText w:val=""/>
      <w:lvlJc w:val="left"/>
      <w:pPr>
        <w:ind w:left="4482" w:hanging="360"/>
      </w:pPr>
      <w:rPr>
        <w:rFonts w:ascii="Wingdings" w:hAnsi="Wingdings" w:hint="default"/>
      </w:rPr>
    </w:lvl>
    <w:lvl w:ilvl="6" w:tplc="04130001" w:tentative="1">
      <w:start w:val="1"/>
      <w:numFmt w:val="bullet"/>
      <w:lvlText w:val=""/>
      <w:lvlJc w:val="left"/>
      <w:pPr>
        <w:ind w:left="5202" w:hanging="360"/>
      </w:pPr>
      <w:rPr>
        <w:rFonts w:ascii="Symbol" w:hAnsi="Symbol" w:hint="default"/>
      </w:rPr>
    </w:lvl>
    <w:lvl w:ilvl="7" w:tplc="04130003" w:tentative="1">
      <w:start w:val="1"/>
      <w:numFmt w:val="bullet"/>
      <w:lvlText w:val="o"/>
      <w:lvlJc w:val="left"/>
      <w:pPr>
        <w:ind w:left="5922" w:hanging="360"/>
      </w:pPr>
      <w:rPr>
        <w:rFonts w:ascii="Courier New" w:hAnsi="Courier New" w:cs="Courier New" w:hint="default"/>
      </w:rPr>
    </w:lvl>
    <w:lvl w:ilvl="8" w:tplc="04130005" w:tentative="1">
      <w:start w:val="1"/>
      <w:numFmt w:val="bullet"/>
      <w:lvlText w:val=""/>
      <w:lvlJc w:val="left"/>
      <w:pPr>
        <w:ind w:left="6642" w:hanging="360"/>
      </w:pPr>
      <w:rPr>
        <w:rFonts w:ascii="Wingdings" w:hAnsi="Wingdings" w:hint="default"/>
      </w:rPr>
    </w:lvl>
  </w:abstractNum>
  <w:abstractNum w:abstractNumId="9" w15:restartNumberingAfterBreak="0">
    <w:nsid w:val="17845036"/>
    <w:multiLevelType w:val="hybridMultilevel"/>
    <w:tmpl w:val="ABF20DE2"/>
    <w:lvl w:ilvl="0" w:tplc="0413000B">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9DC5363"/>
    <w:multiLevelType w:val="hybridMultilevel"/>
    <w:tmpl w:val="AE1AC996"/>
    <w:lvl w:ilvl="0" w:tplc="34400566">
      <w:numFmt w:val="bullet"/>
      <w:lvlText w:val="•"/>
      <w:lvlJc w:val="left"/>
      <w:pPr>
        <w:ind w:left="226" w:hanging="114"/>
      </w:pPr>
      <w:rPr>
        <w:rFonts w:ascii="Calibri" w:eastAsia="Calibri" w:hAnsi="Calibri" w:cs="Calibri" w:hint="default"/>
        <w:w w:val="57"/>
        <w:sz w:val="16"/>
        <w:szCs w:val="16"/>
        <w:lang w:val="nl-NL" w:eastAsia="en-US" w:bidi="ar-SA"/>
      </w:rPr>
    </w:lvl>
    <w:lvl w:ilvl="1" w:tplc="8A8A5628">
      <w:numFmt w:val="bullet"/>
      <w:lvlText w:val="•"/>
      <w:lvlJc w:val="left"/>
      <w:pPr>
        <w:ind w:left="1092" w:hanging="114"/>
      </w:pPr>
      <w:rPr>
        <w:lang w:val="nl-NL" w:eastAsia="en-US" w:bidi="ar-SA"/>
      </w:rPr>
    </w:lvl>
    <w:lvl w:ilvl="2" w:tplc="C53E9124">
      <w:numFmt w:val="bullet"/>
      <w:lvlText w:val="•"/>
      <w:lvlJc w:val="left"/>
      <w:pPr>
        <w:ind w:left="1965" w:hanging="114"/>
      </w:pPr>
      <w:rPr>
        <w:lang w:val="nl-NL" w:eastAsia="en-US" w:bidi="ar-SA"/>
      </w:rPr>
    </w:lvl>
    <w:lvl w:ilvl="3" w:tplc="9A40F4BE">
      <w:numFmt w:val="bullet"/>
      <w:lvlText w:val="•"/>
      <w:lvlJc w:val="left"/>
      <w:pPr>
        <w:ind w:left="2838" w:hanging="114"/>
      </w:pPr>
      <w:rPr>
        <w:lang w:val="nl-NL" w:eastAsia="en-US" w:bidi="ar-SA"/>
      </w:rPr>
    </w:lvl>
    <w:lvl w:ilvl="4" w:tplc="CC6825D6">
      <w:numFmt w:val="bullet"/>
      <w:lvlText w:val="•"/>
      <w:lvlJc w:val="left"/>
      <w:pPr>
        <w:ind w:left="3711" w:hanging="114"/>
      </w:pPr>
      <w:rPr>
        <w:lang w:val="nl-NL" w:eastAsia="en-US" w:bidi="ar-SA"/>
      </w:rPr>
    </w:lvl>
    <w:lvl w:ilvl="5" w:tplc="D5162320">
      <w:numFmt w:val="bullet"/>
      <w:lvlText w:val="•"/>
      <w:lvlJc w:val="left"/>
      <w:pPr>
        <w:ind w:left="4584" w:hanging="114"/>
      </w:pPr>
      <w:rPr>
        <w:lang w:val="nl-NL" w:eastAsia="en-US" w:bidi="ar-SA"/>
      </w:rPr>
    </w:lvl>
    <w:lvl w:ilvl="6" w:tplc="D19AAD9E">
      <w:numFmt w:val="bullet"/>
      <w:lvlText w:val="•"/>
      <w:lvlJc w:val="left"/>
      <w:pPr>
        <w:ind w:left="5457" w:hanging="114"/>
      </w:pPr>
      <w:rPr>
        <w:lang w:val="nl-NL" w:eastAsia="en-US" w:bidi="ar-SA"/>
      </w:rPr>
    </w:lvl>
    <w:lvl w:ilvl="7" w:tplc="F6246372">
      <w:numFmt w:val="bullet"/>
      <w:lvlText w:val="•"/>
      <w:lvlJc w:val="left"/>
      <w:pPr>
        <w:ind w:left="6330" w:hanging="114"/>
      </w:pPr>
      <w:rPr>
        <w:lang w:val="nl-NL" w:eastAsia="en-US" w:bidi="ar-SA"/>
      </w:rPr>
    </w:lvl>
    <w:lvl w:ilvl="8" w:tplc="8BB0734E">
      <w:numFmt w:val="bullet"/>
      <w:lvlText w:val="•"/>
      <w:lvlJc w:val="left"/>
      <w:pPr>
        <w:ind w:left="7203" w:hanging="114"/>
      </w:pPr>
      <w:rPr>
        <w:lang w:val="nl-NL" w:eastAsia="en-US" w:bidi="ar-SA"/>
      </w:rPr>
    </w:lvl>
  </w:abstractNum>
  <w:abstractNum w:abstractNumId="11" w15:restartNumberingAfterBreak="0">
    <w:nsid w:val="1BA300DD"/>
    <w:multiLevelType w:val="hybridMultilevel"/>
    <w:tmpl w:val="36E08AFA"/>
    <w:lvl w:ilvl="0" w:tplc="864ECA42">
      <w:start w:val="1"/>
      <w:numFmt w:val="bullet"/>
      <w:lvlText w:val=""/>
      <w:lvlJc w:val="left"/>
      <w:pPr>
        <w:ind w:left="473" w:hanging="360"/>
      </w:pPr>
      <w:rPr>
        <w:rFonts w:ascii="Symbol" w:hAnsi="Symbol" w:hint="default"/>
      </w:rPr>
    </w:lvl>
    <w:lvl w:ilvl="1" w:tplc="04130003">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12" w15:restartNumberingAfterBreak="0">
    <w:nsid w:val="1D2967D2"/>
    <w:multiLevelType w:val="hybridMultilevel"/>
    <w:tmpl w:val="2B2A49FC"/>
    <w:lvl w:ilvl="0" w:tplc="BEDA51EA">
      <w:start w:val="1"/>
      <w:numFmt w:val="bullet"/>
      <w:lvlText w:val="o"/>
      <w:lvlJc w:val="left"/>
      <w:pPr>
        <w:ind w:left="833" w:hanging="360"/>
      </w:pPr>
      <w:rPr>
        <w:rFonts w:ascii="Courier New" w:hAnsi="Courier New" w:hint="default"/>
      </w:rPr>
    </w:lvl>
    <w:lvl w:ilvl="1" w:tplc="04130003" w:tentative="1">
      <w:start w:val="1"/>
      <w:numFmt w:val="bullet"/>
      <w:lvlText w:val="o"/>
      <w:lvlJc w:val="left"/>
      <w:pPr>
        <w:ind w:left="1553" w:hanging="360"/>
      </w:pPr>
      <w:rPr>
        <w:rFonts w:ascii="Courier New" w:hAnsi="Courier New" w:cs="Courier New" w:hint="default"/>
      </w:rPr>
    </w:lvl>
    <w:lvl w:ilvl="2" w:tplc="04130005" w:tentative="1">
      <w:start w:val="1"/>
      <w:numFmt w:val="bullet"/>
      <w:lvlText w:val=""/>
      <w:lvlJc w:val="left"/>
      <w:pPr>
        <w:ind w:left="2273" w:hanging="360"/>
      </w:pPr>
      <w:rPr>
        <w:rFonts w:ascii="Wingdings" w:hAnsi="Wingdings" w:hint="default"/>
      </w:rPr>
    </w:lvl>
    <w:lvl w:ilvl="3" w:tplc="04130001" w:tentative="1">
      <w:start w:val="1"/>
      <w:numFmt w:val="bullet"/>
      <w:lvlText w:val=""/>
      <w:lvlJc w:val="left"/>
      <w:pPr>
        <w:ind w:left="2993" w:hanging="360"/>
      </w:pPr>
      <w:rPr>
        <w:rFonts w:ascii="Symbol" w:hAnsi="Symbol" w:hint="default"/>
      </w:rPr>
    </w:lvl>
    <w:lvl w:ilvl="4" w:tplc="04130003" w:tentative="1">
      <w:start w:val="1"/>
      <w:numFmt w:val="bullet"/>
      <w:lvlText w:val="o"/>
      <w:lvlJc w:val="left"/>
      <w:pPr>
        <w:ind w:left="3713" w:hanging="360"/>
      </w:pPr>
      <w:rPr>
        <w:rFonts w:ascii="Courier New" w:hAnsi="Courier New" w:cs="Courier New" w:hint="default"/>
      </w:rPr>
    </w:lvl>
    <w:lvl w:ilvl="5" w:tplc="04130005" w:tentative="1">
      <w:start w:val="1"/>
      <w:numFmt w:val="bullet"/>
      <w:lvlText w:val=""/>
      <w:lvlJc w:val="left"/>
      <w:pPr>
        <w:ind w:left="4433" w:hanging="360"/>
      </w:pPr>
      <w:rPr>
        <w:rFonts w:ascii="Wingdings" w:hAnsi="Wingdings" w:hint="default"/>
      </w:rPr>
    </w:lvl>
    <w:lvl w:ilvl="6" w:tplc="04130001" w:tentative="1">
      <w:start w:val="1"/>
      <w:numFmt w:val="bullet"/>
      <w:lvlText w:val=""/>
      <w:lvlJc w:val="left"/>
      <w:pPr>
        <w:ind w:left="5153" w:hanging="360"/>
      </w:pPr>
      <w:rPr>
        <w:rFonts w:ascii="Symbol" w:hAnsi="Symbol" w:hint="default"/>
      </w:rPr>
    </w:lvl>
    <w:lvl w:ilvl="7" w:tplc="04130003" w:tentative="1">
      <w:start w:val="1"/>
      <w:numFmt w:val="bullet"/>
      <w:lvlText w:val="o"/>
      <w:lvlJc w:val="left"/>
      <w:pPr>
        <w:ind w:left="5873" w:hanging="360"/>
      </w:pPr>
      <w:rPr>
        <w:rFonts w:ascii="Courier New" w:hAnsi="Courier New" w:cs="Courier New" w:hint="default"/>
      </w:rPr>
    </w:lvl>
    <w:lvl w:ilvl="8" w:tplc="04130005" w:tentative="1">
      <w:start w:val="1"/>
      <w:numFmt w:val="bullet"/>
      <w:lvlText w:val=""/>
      <w:lvlJc w:val="left"/>
      <w:pPr>
        <w:ind w:left="6593" w:hanging="360"/>
      </w:pPr>
      <w:rPr>
        <w:rFonts w:ascii="Wingdings" w:hAnsi="Wingdings" w:hint="default"/>
      </w:rPr>
    </w:lvl>
  </w:abstractNum>
  <w:abstractNum w:abstractNumId="13" w15:restartNumberingAfterBreak="0">
    <w:nsid w:val="1F59568A"/>
    <w:multiLevelType w:val="hybridMultilevel"/>
    <w:tmpl w:val="5ECC53C8"/>
    <w:lvl w:ilvl="0" w:tplc="6ACED790">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6B3E1D"/>
    <w:multiLevelType w:val="hybridMultilevel"/>
    <w:tmpl w:val="503C7640"/>
    <w:lvl w:ilvl="0" w:tplc="04130001">
      <w:start w:val="1"/>
      <w:numFmt w:val="bullet"/>
      <w:lvlText w:val=""/>
      <w:lvlJc w:val="left"/>
      <w:pPr>
        <w:ind w:left="472" w:hanging="360"/>
      </w:pPr>
      <w:rPr>
        <w:rFonts w:ascii="Symbol" w:hAnsi="Symbol" w:hint="default"/>
      </w:rPr>
    </w:lvl>
    <w:lvl w:ilvl="1" w:tplc="04130003" w:tentative="1">
      <w:start w:val="1"/>
      <w:numFmt w:val="bullet"/>
      <w:lvlText w:val="o"/>
      <w:lvlJc w:val="left"/>
      <w:pPr>
        <w:ind w:left="1192" w:hanging="360"/>
      </w:pPr>
      <w:rPr>
        <w:rFonts w:ascii="Courier New" w:hAnsi="Courier New" w:cs="Courier New" w:hint="default"/>
      </w:rPr>
    </w:lvl>
    <w:lvl w:ilvl="2" w:tplc="04130005" w:tentative="1">
      <w:start w:val="1"/>
      <w:numFmt w:val="bullet"/>
      <w:lvlText w:val=""/>
      <w:lvlJc w:val="left"/>
      <w:pPr>
        <w:ind w:left="1912" w:hanging="360"/>
      </w:pPr>
      <w:rPr>
        <w:rFonts w:ascii="Wingdings" w:hAnsi="Wingdings" w:hint="default"/>
      </w:rPr>
    </w:lvl>
    <w:lvl w:ilvl="3" w:tplc="04130001" w:tentative="1">
      <w:start w:val="1"/>
      <w:numFmt w:val="bullet"/>
      <w:lvlText w:val=""/>
      <w:lvlJc w:val="left"/>
      <w:pPr>
        <w:ind w:left="2632" w:hanging="360"/>
      </w:pPr>
      <w:rPr>
        <w:rFonts w:ascii="Symbol" w:hAnsi="Symbol" w:hint="default"/>
      </w:rPr>
    </w:lvl>
    <w:lvl w:ilvl="4" w:tplc="04130003" w:tentative="1">
      <w:start w:val="1"/>
      <w:numFmt w:val="bullet"/>
      <w:lvlText w:val="o"/>
      <w:lvlJc w:val="left"/>
      <w:pPr>
        <w:ind w:left="3352" w:hanging="360"/>
      </w:pPr>
      <w:rPr>
        <w:rFonts w:ascii="Courier New" w:hAnsi="Courier New" w:cs="Courier New" w:hint="default"/>
      </w:rPr>
    </w:lvl>
    <w:lvl w:ilvl="5" w:tplc="04130005" w:tentative="1">
      <w:start w:val="1"/>
      <w:numFmt w:val="bullet"/>
      <w:lvlText w:val=""/>
      <w:lvlJc w:val="left"/>
      <w:pPr>
        <w:ind w:left="4072" w:hanging="360"/>
      </w:pPr>
      <w:rPr>
        <w:rFonts w:ascii="Wingdings" w:hAnsi="Wingdings" w:hint="default"/>
      </w:rPr>
    </w:lvl>
    <w:lvl w:ilvl="6" w:tplc="04130001" w:tentative="1">
      <w:start w:val="1"/>
      <w:numFmt w:val="bullet"/>
      <w:lvlText w:val=""/>
      <w:lvlJc w:val="left"/>
      <w:pPr>
        <w:ind w:left="4792" w:hanging="360"/>
      </w:pPr>
      <w:rPr>
        <w:rFonts w:ascii="Symbol" w:hAnsi="Symbol" w:hint="default"/>
      </w:rPr>
    </w:lvl>
    <w:lvl w:ilvl="7" w:tplc="04130003" w:tentative="1">
      <w:start w:val="1"/>
      <w:numFmt w:val="bullet"/>
      <w:lvlText w:val="o"/>
      <w:lvlJc w:val="left"/>
      <w:pPr>
        <w:ind w:left="5512" w:hanging="360"/>
      </w:pPr>
      <w:rPr>
        <w:rFonts w:ascii="Courier New" w:hAnsi="Courier New" w:cs="Courier New" w:hint="default"/>
      </w:rPr>
    </w:lvl>
    <w:lvl w:ilvl="8" w:tplc="04130005" w:tentative="1">
      <w:start w:val="1"/>
      <w:numFmt w:val="bullet"/>
      <w:lvlText w:val=""/>
      <w:lvlJc w:val="left"/>
      <w:pPr>
        <w:ind w:left="6232" w:hanging="360"/>
      </w:pPr>
      <w:rPr>
        <w:rFonts w:ascii="Wingdings" w:hAnsi="Wingdings" w:hint="default"/>
      </w:rPr>
    </w:lvl>
  </w:abstractNum>
  <w:abstractNum w:abstractNumId="15" w15:restartNumberingAfterBreak="0">
    <w:nsid w:val="2358227C"/>
    <w:multiLevelType w:val="hybridMultilevel"/>
    <w:tmpl w:val="628625FE"/>
    <w:lvl w:ilvl="0" w:tplc="3B769BDA">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16" w15:restartNumberingAfterBreak="0">
    <w:nsid w:val="24A6391A"/>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24BB579A"/>
    <w:multiLevelType w:val="hybridMultilevel"/>
    <w:tmpl w:val="CEDA0F0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72325F4"/>
    <w:multiLevelType w:val="hybridMultilevel"/>
    <w:tmpl w:val="78363D6C"/>
    <w:lvl w:ilvl="0" w:tplc="864ECA4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C102D29"/>
    <w:multiLevelType w:val="hybridMultilevel"/>
    <w:tmpl w:val="E33C06F2"/>
    <w:lvl w:ilvl="0" w:tplc="CEE2514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CD51E08"/>
    <w:multiLevelType w:val="hybridMultilevel"/>
    <w:tmpl w:val="F3FCB9EC"/>
    <w:lvl w:ilvl="0" w:tplc="EED857F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87B7D13"/>
    <w:multiLevelType w:val="hybridMultilevel"/>
    <w:tmpl w:val="46A46816"/>
    <w:lvl w:ilvl="0" w:tplc="F29AA480">
      <w:start w:val="1"/>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2" w15:restartNumberingAfterBreak="0">
    <w:nsid w:val="3A1448B1"/>
    <w:multiLevelType w:val="hybridMultilevel"/>
    <w:tmpl w:val="DCFAEA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3A8377F3"/>
    <w:multiLevelType w:val="hybridMultilevel"/>
    <w:tmpl w:val="E164521A"/>
    <w:lvl w:ilvl="0" w:tplc="31D05AE6">
      <w:numFmt w:val="bullet"/>
      <w:lvlText w:val="•"/>
      <w:lvlJc w:val="left"/>
      <w:pPr>
        <w:ind w:left="226" w:hanging="114"/>
      </w:pPr>
      <w:rPr>
        <w:rFonts w:ascii="Calibri" w:eastAsia="Calibri" w:hAnsi="Calibri" w:cs="Calibri" w:hint="default"/>
        <w:w w:val="57"/>
        <w:sz w:val="16"/>
        <w:szCs w:val="16"/>
        <w:lang w:val="nl-NL" w:eastAsia="en-US" w:bidi="ar-SA"/>
      </w:rPr>
    </w:lvl>
    <w:lvl w:ilvl="1" w:tplc="A8A4458E">
      <w:numFmt w:val="bullet"/>
      <w:lvlText w:val="•"/>
      <w:lvlJc w:val="left"/>
      <w:pPr>
        <w:ind w:left="1092" w:hanging="114"/>
      </w:pPr>
      <w:rPr>
        <w:lang w:val="nl-NL" w:eastAsia="en-US" w:bidi="ar-SA"/>
      </w:rPr>
    </w:lvl>
    <w:lvl w:ilvl="2" w:tplc="DC00AB1E">
      <w:numFmt w:val="bullet"/>
      <w:lvlText w:val="•"/>
      <w:lvlJc w:val="left"/>
      <w:pPr>
        <w:ind w:left="1965" w:hanging="114"/>
      </w:pPr>
      <w:rPr>
        <w:lang w:val="nl-NL" w:eastAsia="en-US" w:bidi="ar-SA"/>
      </w:rPr>
    </w:lvl>
    <w:lvl w:ilvl="3" w:tplc="26ECA45C">
      <w:numFmt w:val="bullet"/>
      <w:lvlText w:val="•"/>
      <w:lvlJc w:val="left"/>
      <w:pPr>
        <w:ind w:left="2838" w:hanging="114"/>
      </w:pPr>
      <w:rPr>
        <w:lang w:val="nl-NL" w:eastAsia="en-US" w:bidi="ar-SA"/>
      </w:rPr>
    </w:lvl>
    <w:lvl w:ilvl="4" w:tplc="D8B8A70E">
      <w:numFmt w:val="bullet"/>
      <w:lvlText w:val="•"/>
      <w:lvlJc w:val="left"/>
      <w:pPr>
        <w:ind w:left="3711" w:hanging="114"/>
      </w:pPr>
      <w:rPr>
        <w:lang w:val="nl-NL" w:eastAsia="en-US" w:bidi="ar-SA"/>
      </w:rPr>
    </w:lvl>
    <w:lvl w:ilvl="5" w:tplc="6786172C">
      <w:numFmt w:val="bullet"/>
      <w:lvlText w:val="•"/>
      <w:lvlJc w:val="left"/>
      <w:pPr>
        <w:ind w:left="4584" w:hanging="114"/>
      </w:pPr>
      <w:rPr>
        <w:lang w:val="nl-NL" w:eastAsia="en-US" w:bidi="ar-SA"/>
      </w:rPr>
    </w:lvl>
    <w:lvl w:ilvl="6" w:tplc="321A812E">
      <w:numFmt w:val="bullet"/>
      <w:lvlText w:val="•"/>
      <w:lvlJc w:val="left"/>
      <w:pPr>
        <w:ind w:left="5457" w:hanging="114"/>
      </w:pPr>
      <w:rPr>
        <w:lang w:val="nl-NL" w:eastAsia="en-US" w:bidi="ar-SA"/>
      </w:rPr>
    </w:lvl>
    <w:lvl w:ilvl="7" w:tplc="559EDFC2">
      <w:numFmt w:val="bullet"/>
      <w:lvlText w:val="•"/>
      <w:lvlJc w:val="left"/>
      <w:pPr>
        <w:ind w:left="6330" w:hanging="114"/>
      </w:pPr>
      <w:rPr>
        <w:lang w:val="nl-NL" w:eastAsia="en-US" w:bidi="ar-SA"/>
      </w:rPr>
    </w:lvl>
    <w:lvl w:ilvl="8" w:tplc="BCA4717C">
      <w:numFmt w:val="bullet"/>
      <w:lvlText w:val="•"/>
      <w:lvlJc w:val="left"/>
      <w:pPr>
        <w:ind w:left="7203" w:hanging="114"/>
      </w:pPr>
      <w:rPr>
        <w:lang w:val="nl-NL" w:eastAsia="en-US" w:bidi="ar-SA"/>
      </w:rPr>
    </w:lvl>
  </w:abstractNum>
  <w:abstractNum w:abstractNumId="24" w15:restartNumberingAfterBreak="0">
    <w:nsid w:val="3D051B09"/>
    <w:multiLevelType w:val="hybridMultilevel"/>
    <w:tmpl w:val="AD925862"/>
    <w:lvl w:ilvl="0" w:tplc="17DE03B2">
      <w:start w:val="1"/>
      <w:numFmt w:val="bullet"/>
      <w:lvlText w:val=""/>
      <w:lvlJc w:val="left"/>
      <w:pPr>
        <w:ind w:left="1440" w:hanging="360"/>
      </w:pPr>
      <w:rPr>
        <w:rFonts w:ascii="Symbol" w:hAnsi="Symbol"/>
      </w:rPr>
    </w:lvl>
    <w:lvl w:ilvl="1" w:tplc="19ECC0B0">
      <w:start w:val="1"/>
      <w:numFmt w:val="bullet"/>
      <w:lvlText w:val=""/>
      <w:lvlJc w:val="left"/>
      <w:pPr>
        <w:ind w:left="1440" w:hanging="360"/>
      </w:pPr>
      <w:rPr>
        <w:rFonts w:ascii="Symbol" w:hAnsi="Symbol"/>
      </w:rPr>
    </w:lvl>
    <w:lvl w:ilvl="2" w:tplc="C9740814">
      <w:start w:val="1"/>
      <w:numFmt w:val="bullet"/>
      <w:lvlText w:val=""/>
      <w:lvlJc w:val="left"/>
      <w:pPr>
        <w:ind w:left="1440" w:hanging="360"/>
      </w:pPr>
      <w:rPr>
        <w:rFonts w:ascii="Symbol" w:hAnsi="Symbol"/>
      </w:rPr>
    </w:lvl>
    <w:lvl w:ilvl="3" w:tplc="54B28DAC">
      <w:start w:val="1"/>
      <w:numFmt w:val="bullet"/>
      <w:lvlText w:val=""/>
      <w:lvlJc w:val="left"/>
      <w:pPr>
        <w:ind w:left="1440" w:hanging="360"/>
      </w:pPr>
      <w:rPr>
        <w:rFonts w:ascii="Symbol" w:hAnsi="Symbol"/>
      </w:rPr>
    </w:lvl>
    <w:lvl w:ilvl="4" w:tplc="A7CA96A4">
      <w:start w:val="1"/>
      <w:numFmt w:val="bullet"/>
      <w:lvlText w:val=""/>
      <w:lvlJc w:val="left"/>
      <w:pPr>
        <w:ind w:left="1440" w:hanging="360"/>
      </w:pPr>
      <w:rPr>
        <w:rFonts w:ascii="Symbol" w:hAnsi="Symbol"/>
      </w:rPr>
    </w:lvl>
    <w:lvl w:ilvl="5" w:tplc="BA002A18">
      <w:start w:val="1"/>
      <w:numFmt w:val="bullet"/>
      <w:lvlText w:val=""/>
      <w:lvlJc w:val="left"/>
      <w:pPr>
        <w:ind w:left="1440" w:hanging="360"/>
      </w:pPr>
      <w:rPr>
        <w:rFonts w:ascii="Symbol" w:hAnsi="Symbol"/>
      </w:rPr>
    </w:lvl>
    <w:lvl w:ilvl="6" w:tplc="442482E4">
      <w:start w:val="1"/>
      <w:numFmt w:val="bullet"/>
      <w:lvlText w:val=""/>
      <w:lvlJc w:val="left"/>
      <w:pPr>
        <w:ind w:left="1440" w:hanging="360"/>
      </w:pPr>
      <w:rPr>
        <w:rFonts w:ascii="Symbol" w:hAnsi="Symbol"/>
      </w:rPr>
    </w:lvl>
    <w:lvl w:ilvl="7" w:tplc="DEEA7AAE">
      <w:start w:val="1"/>
      <w:numFmt w:val="bullet"/>
      <w:lvlText w:val=""/>
      <w:lvlJc w:val="left"/>
      <w:pPr>
        <w:ind w:left="1440" w:hanging="360"/>
      </w:pPr>
      <w:rPr>
        <w:rFonts w:ascii="Symbol" w:hAnsi="Symbol"/>
      </w:rPr>
    </w:lvl>
    <w:lvl w:ilvl="8" w:tplc="ED269190">
      <w:start w:val="1"/>
      <w:numFmt w:val="bullet"/>
      <w:lvlText w:val=""/>
      <w:lvlJc w:val="left"/>
      <w:pPr>
        <w:ind w:left="1440" w:hanging="360"/>
      </w:pPr>
      <w:rPr>
        <w:rFonts w:ascii="Symbol" w:hAnsi="Symbol"/>
      </w:rPr>
    </w:lvl>
  </w:abstractNum>
  <w:abstractNum w:abstractNumId="25" w15:restartNumberingAfterBreak="0">
    <w:nsid w:val="3D54715C"/>
    <w:multiLevelType w:val="hybridMultilevel"/>
    <w:tmpl w:val="342041B2"/>
    <w:lvl w:ilvl="0" w:tplc="6C9C1C90">
      <w:start w:val="8"/>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6" w15:restartNumberingAfterBreak="0">
    <w:nsid w:val="3FD20B77"/>
    <w:multiLevelType w:val="hybridMultilevel"/>
    <w:tmpl w:val="2940D8B4"/>
    <w:lvl w:ilvl="0" w:tplc="04130001">
      <w:start w:val="1"/>
      <w:numFmt w:val="bullet"/>
      <w:lvlText w:val=""/>
      <w:lvlJc w:val="left"/>
      <w:pPr>
        <w:ind w:left="473" w:hanging="360"/>
      </w:pPr>
      <w:rPr>
        <w:rFonts w:ascii="Symbol" w:hAnsi="Symbol"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7" w15:restartNumberingAfterBreak="0">
    <w:nsid w:val="407D4135"/>
    <w:multiLevelType w:val="hybridMultilevel"/>
    <w:tmpl w:val="A6A81CF2"/>
    <w:lvl w:ilvl="0" w:tplc="BEDA51EA">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2297170"/>
    <w:multiLevelType w:val="hybridMultilevel"/>
    <w:tmpl w:val="77CEA65C"/>
    <w:lvl w:ilvl="0" w:tplc="C0BEDC64">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9" w15:restartNumberingAfterBreak="0">
    <w:nsid w:val="43304EC2"/>
    <w:multiLevelType w:val="hybridMultilevel"/>
    <w:tmpl w:val="CC624964"/>
    <w:lvl w:ilvl="0" w:tplc="BEDA51EA">
      <w:start w:val="1"/>
      <w:numFmt w:val="bullet"/>
      <w:lvlText w:val="o"/>
      <w:lvlJc w:val="left"/>
      <w:pPr>
        <w:ind w:left="1193" w:hanging="360"/>
      </w:pPr>
      <w:rPr>
        <w:rFonts w:ascii="Courier New" w:hAnsi="Courier New" w:hint="default"/>
      </w:rPr>
    </w:lvl>
    <w:lvl w:ilvl="1" w:tplc="04130003" w:tentative="1">
      <w:start w:val="1"/>
      <w:numFmt w:val="bullet"/>
      <w:lvlText w:val="o"/>
      <w:lvlJc w:val="left"/>
      <w:pPr>
        <w:ind w:left="1913" w:hanging="360"/>
      </w:pPr>
      <w:rPr>
        <w:rFonts w:ascii="Courier New" w:hAnsi="Courier New" w:cs="Courier New" w:hint="default"/>
      </w:rPr>
    </w:lvl>
    <w:lvl w:ilvl="2" w:tplc="04130005" w:tentative="1">
      <w:start w:val="1"/>
      <w:numFmt w:val="bullet"/>
      <w:lvlText w:val=""/>
      <w:lvlJc w:val="left"/>
      <w:pPr>
        <w:ind w:left="2633" w:hanging="360"/>
      </w:pPr>
      <w:rPr>
        <w:rFonts w:ascii="Wingdings" w:hAnsi="Wingdings" w:hint="default"/>
      </w:rPr>
    </w:lvl>
    <w:lvl w:ilvl="3" w:tplc="04130001" w:tentative="1">
      <w:start w:val="1"/>
      <w:numFmt w:val="bullet"/>
      <w:lvlText w:val=""/>
      <w:lvlJc w:val="left"/>
      <w:pPr>
        <w:ind w:left="3353" w:hanging="360"/>
      </w:pPr>
      <w:rPr>
        <w:rFonts w:ascii="Symbol" w:hAnsi="Symbol" w:hint="default"/>
      </w:rPr>
    </w:lvl>
    <w:lvl w:ilvl="4" w:tplc="04130003" w:tentative="1">
      <w:start w:val="1"/>
      <w:numFmt w:val="bullet"/>
      <w:lvlText w:val="o"/>
      <w:lvlJc w:val="left"/>
      <w:pPr>
        <w:ind w:left="4073" w:hanging="360"/>
      </w:pPr>
      <w:rPr>
        <w:rFonts w:ascii="Courier New" w:hAnsi="Courier New" w:cs="Courier New" w:hint="default"/>
      </w:rPr>
    </w:lvl>
    <w:lvl w:ilvl="5" w:tplc="04130005" w:tentative="1">
      <w:start w:val="1"/>
      <w:numFmt w:val="bullet"/>
      <w:lvlText w:val=""/>
      <w:lvlJc w:val="left"/>
      <w:pPr>
        <w:ind w:left="4793" w:hanging="360"/>
      </w:pPr>
      <w:rPr>
        <w:rFonts w:ascii="Wingdings" w:hAnsi="Wingdings" w:hint="default"/>
      </w:rPr>
    </w:lvl>
    <w:lvl w:ilvl="6" w:tplc="04130001" w:tentative="1">
      <w:start w:val="1"/>
      <w:numFmt w:val="bullet"/>
      <w:lvlText w:val=""/>
      <w:lvlJc w:val="left"/>
      <w:pPr>
        <w:ind w:left="5513" w:hanging="360"/>
      </w:pPr>
      <w:rPr>
        <w:rFonts w:ascii="Symbol" w:hAnsi="Symbol" w:hint="default"/>
      </w:rPr>
    </w:lvl>
    <w:lvl w:ilvl="7" w:tplc="04130003" w:tentative="1">
      <w:start w:val="1"/>
      <w:numFmt w:val="bullet"/>
      <w:lvlText w:val="o"/>
      <w:lvlJc w:val="left"/>
      <w:pPr>
        <w:ind w:left="6233" w:hanging="360"/>
      </w:pPr>
      <w:rPr>
        <w:rFonts w:ascii="Courier New" w:hAnsi="Courier New" w:cs="Courier New" w:hint="default"/>
      </w:rPr>
    </w:lvl>
    <w:lvl w:ilvl="8" w:tplc="04130005" w:tentative="1">
      <w:start w:val="1"/>
      <w:numFmt w:val="bullet"/>
      <w:lvlText w:val=""/>
      <w:lvlJc w:val="left"/>
      <w:pPr>
        <w:ind w:left="6953" w:hanging="360"/>
      </w:pPr>
      <w:rPr>
        <w:rFonts w:ascii="Wingdings" w:hAnsi="Wingdings" w:hint="default"/>
      </w:rPr>
    </w:lvl>
  </w:abstractNum>
  <w:abstractNum w:abstractNumId="30" w15:restartNumberingAfterBreak="0">
    <w:nsid w:val="44AE080A"/>
    <w:multiLevelType w:val="hybridMultilevel"/>
    <w:tmpl w:val="3760C77C"/>
    <w:lvl w:ilvl="0" w:tplc="5B2CFD3A">
      <w:start w:val="70"/>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31" w15:restartNumberingAfterBreak="0">
    <w:nsid w:val="463A708A"/>
    <w:multiLevelType w:val="hybridMultilevel"/>
    <w:tmpl w:val="59D22BA0"/>
    <w:lvl w:ilvl="0" w:tplc="DBA00340">
      <w:numFmt w:val="bullet"/>
      <w:lvlText w:val="-"/>
      <w:lvlJc w:val="left"/>
      <w:pPr>
        <w:ind w:left="473" w:hanging="360"/>
      </w:pPr>
      <w:rPr>
        <w:rFonts w:ascii="Calibri" w:eastAsiaTheme="minorHAnsi" w:hAnsi="Calibri" w:cs="Calibri" w:hint="default"/>
      </w:rPr>
    </w:lvl>
    <w:lvl w:ilvl="1" w:tplc="F05C9248">
      <w:numFmt w:val="bullet"/>
      <w:lvlText w:val=""/>
      <w:lvlJc w:val="left"/>
      <w:pPr>
        <w:ind w:left="1193" w:hanging="360"/>
      </w:pPr>
      <w:rPr>
        <w:rFonts w:ascii="Symbol" w:eastAsiaTheme="minorHAnsi" w:hAnsi="Symbol" w:cs="Calibri"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32" w15:restartNumberingAfterBreak="0">
    <w:nsid w:val="487D3997"/>
    <w:multiLevelType w:val="hybridMultilevel"/>
    <w:tmpl w:val="7C88EB7A"/>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687" w:hanging="360"/>
      </w:pPr>
      <w:rPr>
        <w:rFonts w:ascii="Courier New" w:hAnsi="Courier New" w:cs="Courier New" w:hint="default"/>
      </w:rPr>
    </w:lvl>
    <w:lvl w:ilvl="2" w:tplc="FFFFFFFF" w:tentative="1">
      <w:start w:val="1"/>
      <w:numFmt w:val="bullet"/>
      <w:lvlText w:val=""/>
      <w:lvlJc w:val="left"/>
      <w:pPr>
        <w:ind w:left="2407" w:hanging="360"/>
      </w:pPr>
      <w:rPr>
        <w:rFonts w:ascii="Wingdings" w:hAnsi="Wingdings" w:hint="default"/>
      </w:rPr>
    </w:lvl>
    <w:lvl w:ilvl="3" w:tplc="FFFFFFFF" w:tentative="1">
      <w:start w:val="1"/>
      <w:numFmt w:val="bullet"/>
      <w:lvlText w:val=""/>
      <w:lvlJc w:val="left"/>
      <w:pPr>
        <w:ind w:left="3127" w:hanging="360"/>
      </w:pPr>
      <w:rPr>
        <w:rFonts w:ascii="Symbol" w:hAnsi="Symbol" w:hint="default"/>
      </w:rPr>
    </w:lvl>
    <w:lvl w:ilvl="4" w:tplc="FFFFFFFF" w:tentative="1">
      <w:start w:val="1"/>
      <w:numFmt w:val="bullet"/>
      <w:lvlText w:val="o"/>
      <w:lvlJc w:val="left"/>
      <w:pPr>
        <w:ind w:left="3847" w:hanging="360"/>
      </w:pPr>
      <w:rPr>
        <w:rFonts w:ascii="Courier New" w:hAnsi="Courier New" w:cs="Courier New" w:hint="default"/>
      </w:rPr>
    </w:lvl>
    <w:lvl w:ilvl="5" w:tplc="FFFFFFFF" w:tentative="1">
      <w:start w:val="1"/>
      <w:numFmt w:val="bullet"/>
      <w:lvlText w:val=""/>
      <w:lvlJc w:val="left"/>
      <w:pPr>
        <w:ind w:left="4567" w:hanging="360"/>
      </w:pPr>
      <w:rPr>
        <w:rFonts w:ascii="Wingdings" w:hAnsi="Wingdings" w:hint="default"/>
      </w:rPr>
    </w:lvl>
    <w:lvl w:ilvl="6" w:tplc="FFFFFFFF" w:tentative="1">
      <w:start w:val="1"/>
      <w:numFmt w:val="bullet"/>
      <w:lvlText w:val=""/>
      <w:lvlJc w:val="left"/>
      <w:pPr>
        <w:ind w:left="5287" w:hanging="360"/>
      </w:pPr>
      <w:rPr>
        <w:rFonts w:ascii="Symbol" w:hAnsi="Symbol" w:hint="default"/>
      </w:rPr>
    </w:lvl>
    <w:lvl w:ilvl="7" w:tplc="FFFFFFFF" w:tentative="1">
      <w:start w:val="1"/>
      <w:numFmt w:val="bullet"/>
      <w:lvlText w:val="o"/>
      <w:lvlJc w:val="left"/>
      <w:pPr>
        <w:ind w:left="6007" w:hanging="360"/>
      </w:pPr>
      <w:rPr>
        <w:rFonts w:ascii="Courier New" w:hAnsi="Courier New" w:cs="Courier New" w:hint="default"/>
      </w:rPr>
    </w:lvl>
    <w:lvl w:ilvl="8" w:tplc="FFFFFFFF" w:tentative="1">
      <w:start w:val="1"/>
      <w:numFmt w:val="bullet"/>
      <w:lvlText w:val=""/>
      <w:lvlJc w:val="left"/>
      <w:pPr>
        <w:ind w:left="6727" w:hanging="360"/>
      </w:pPr>
      <w:rPr>
        <w:rFonts w:ascii="Wingdings" w:hAnsi="Wingdings" w:hint="default"/>
      </w:rPr>
    </w:lvl>
  </w:abstractNum>
  <w:abstractNum w:abstractNumId="33" w15:restartNumberingAfterBreak="0">
    <w:nsid w:val="49A9240D"/>
    <w:multiLevelType w:val="hybridMultilevel"/>
    <w:tmpl w:val="D86E8984"/>
    <w:lvl w:ilvl="0" w:tplc="1E18E9BE">
      <w:numFmt w:val="bullet"/>
      <w:lvlText w:val="-"/>
      <w:lvlJc w:val="left"/>
      <w:pPr>
        <w:ind w:left="1193" w:hanging="360"/>
      </w:pPr>
      <w:rPr>
        <w:rFonts w:ascii="Calibri" w:eastAsiaTheme="minorHAnsi" w:hAnsi="Calibri" w:cs="Calibri" w:hint="default"/>
      </w:rPr>
    </w:lvl>
    <w:lvl w:ilvl="1" w:tplc="04130003" w:tentative="1">
      <w:start w:val="1"/>
      <w:numFmt w:val="bullet"/>
      <w:lvlText w:val="o"/>
      <w:lvlJc w:val="left"/>
      <w:pPr>
        <w:ind w:left="1913" w:hanging="360"/>
      </w:pPr>
      <w:rPr>
        <w:rFonts w:ascii="Courier New" w:hAnsi="Courier New" w:cs="Courier New" w:hint="default"/>
      </w:rPr>
    </w:lvl>
    <w:lvl w:ilvl="2" w:tplc="04130005" w:tentative="1">
      <w:start w:val="1"/>
      <w:numFmt w:val="bullet"/>
      <w:lvlText w:val=""/>
      <w:lvlJc w:val="left"/>
      <w:pPr>
        <w:ind w:left="2633" w:hanging="360"/>
      </w:pPr>
      <w:rPr>
        <w:rFonts w:ascii="Wingdings" w:hAnsi="Wingdings" w:hint="default"/>
      </w:rPr>
    </w:lvl>
    <w:lvl w:ilvl="3" w:tplc="04130001" w:tentative="1">
      <w:start w:val="1"/>
      <w:numFmt w:val="bullet"/>
      <w:lvlText w:val=""/>
      <w:lvlJc w:val="left"/>
      <w:pPr>
        <w:ind w:left="3353" w:hanging="360"/>
      </w:pPr>
      <w:rPr>
        <w:rFonts w:ascii="Symbol" w:hAnsi="Symbol" w:hint="default"/>
      </w:rPr>
    </w:lvl>
    <w:lvl w:ilvl="4" w:tplc="04130003" w:tentative="1">
      <w:start w:val="1"/>
      <w:numFmt w:val="bullet"/>
      <w:lvlText w:val="o"/>
      <w:lvlJc w:val="left"/>
      <w:pPr>
        <w:ind w:left="4073" w:hanging="360"/>
      </w:pPr>
      <w:rPr>
        <w:rFonts w:ascii="Courier New" w:hAnsi="Courier New" w:cs="Courier New" w:hint="default"/>
      </w:rPr>
    </w:lvl>
    <w:lvl w:ilvl="5" w:tplc="04130005" w:tentative="1">
      <w:start w:val="1"/>
      <w:numFmt w:val="bullet"/>
      <w:lvlText w:val=""/>
      <w:lvlJc w:val="left"/>
      <w:pPr>
        <w:ind w:left="4793" w:hanging="360"/>
      </w:pPr>
      <w:rPr>
        <w:rFonts w:ascii="Wingdings" w:hAnsi="Wingdings" w:hint="default"/>
      </w:rPr>
    </w:lvl>
    <w:lvl w:ilvl="6" w:tplc="04130001" w:tentative="1">
      <w:start w:val="1"/>
      <w:numFmt w:val="bullet"/>
      <w:lvlText w:val=""/>
      <w:lvlJc w:val="left"/>
      <w:pPr>
        <w:ind w:left="5513" w:hanging="360"/>
      </w:pPr>
      <w:rPr>
        <w:rFonts w:ascii="Symbol" w:hAnsi="Symbol" w:hint="default"/>
      </w:rPr>
    </w:lvl>
    <w:lvl w:ilvl="7" w:tplc="04130003" w:tentative="1">
      <w:start w:val="1"/>
      <w:numFmt w:val="bullet"/>
      <w:lvlText w:val="o"/>
      <w:lvlJc w:val="left"/>
      <w:pPr>
        <w:ind w:left="6233" w:hanging="360"/>
      </w:pPr>
      <w:rPr>
        <w:rFonts w:ascii="Courier New" w:hAnsi="Courier New" w:cs="Courier New" w:hint="default"/>
      </w:rPr>
    </w:lvl>
    <w:lvl w:ilvl="8" w:tplc="04130005" w:tentative="1">
      <w:start w:val="1"/>
      <w:numFmt w:val="bullet"/>
      <w:lvlText w:val=""/>
      <w:lvlJc w:val="left"/>
      <w:pPr>
        <w:ind w:left="6953" w:hanging="360"/>
      </w:pPr>
      <w:rPr>
        <w:rFonts w:ascii="Wingdings" w:hAnsi="Wingdings" w:hint="default"/>
      </w:rPr>
    </w:lvl>
  </w:abstractNum>
  <w:abstractNum w:abstractNumId="34" w15:restartNumberingAfterBreak="0">
    <w:nsid w:val="531C262D"/>
    <w:multiLevelType w:val="hybridMultilevel"/>
    <w:tmpl w:val="41DA95FA"/>
    <w:lvl w:ilvl="0" w:tplc="A8622A7C">
      <w:start w:val="1"/>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35" w15:restartNumberingAfterBreak="0">
    <w:nsid w:val="55C815AF"/>
    <w:multiLevelType w:val="hybridMultilevel"/>
    <w:tmpl w:val="DEF26C28"/>
    <w:lvl w:ilvl="0" w:tplc="FFFFFFFF">
      <w:start w:val="1"/>
      <w:numFmt w:val="lowerLetter"/>
      <w:lvlText w:val="%1."/>
      <w:lvlJc w:val="left"/>
      <w:pPr>
        <w:ind w:left="473" w:hanging="360"/>
      </w:pPr>
      <w:rPr>
        <w:rFonts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36" w15:restartNumberingAfterBreak="0">
    <w:nsid w:val="578B3845"/>
    <w:multiLevelType w:val="hybridMultilevel"/>
    <w:tmpl w:val="BC209242"/>
    <w:lvl w:ilvl="0" w:tplc="FCFA92C2">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37" w15:restartNumberingAfterBreak="0">
    <w:nsid w:val="5AFD6C83"/>
    <w:multiLevelType w:val="hybridMultilevel"/>
    <w:tmpl w:val="360CF860"/>
    <w:lvl w:ilvl="0" w:tplc="04130001">
      <w:start w:val="1"/>
      <w:numFmt w:val="bullet"/>
      <w:lvlText w:val=""/>
      <w:lvlJc w:val="left"/>
      <w:pPr>
        <w:ind w:left="472" w:hanging="360"/>
      </w:pPr>
      <w:rPr>
        <w:rFonts w:ascii="Symbol" w:hAnsi="Symbol" w:hint="default"/>
      </w:rPr>
    </w:lvl>
    <w:lvl w:ilvl="1" w:tplc="04130003">
      <w:start w:val="1"/>
      <w:numFmt w:val="bullet"/>
      <w:lvlText w:val="o"/>
      <w:lvlJc w:val="left"/>
      <w:pPr>
        <w:ind w:left="1192" w:hanging="360"/>
      </w:pPr>
      <w:rPr>
        <w:rFonts w:ascii="Courier New" w:hAnsi="Courier New" w:cs="Courier New" w:hint="default"/>
      </w:rPr>
    </w:lvl>
    <w:lvl w:ilvl="2" w:tplc="04130005" w:tentative="1">
      <w:start w:val="1"/>
      <w:numFmt w:val="bullet"/>
      <w:lvlText w:val=""/>
      <w:lvlJc w:val="left"/>
      <w:pPr>
        <w:ind w:left="1912" w:hanging="360"/>
      </w:pPr>
      <w:rPr>
        <w:rFonts w:ascii="Wingdings" w:hAnsi="Wingdings" w:hint="default"/>
      </w:rPr>
    </w:lvl>
    <w:lvl w:ilvl="3" w:tplc="04130001" w:tentative="1">
      <w:start w:val="1"/>
      <w:numFmt w:val="bullet"/>
      <w:lvlText w:val=""/>
      <w:lvlJc w:val="left"/>
      <w:pPr>
        <w:ind w:left="2632" w:hanging="360"/>
      </w:pPr>
      <w:rPr>
        <w:rFonts w:ascii="Symbol" w:hAnsi="Symbol" w:hint="default"/>
      </w:rPr>
    </w:lvl>
    <w:lvl w:ilvl="4" w:tplc="04130003" w:tentative="1">
      <w:start w:val="1"/>
      <w:numFmt w:val="bullet"/>
      <w:lvlText w:val="o"/>
      <w:lvlJc w:val="left"/>
      <w:pPr>
        <w:ind w:left="3352" w:hanging="360"/>
      </w:pPr>
      <w:rPr>
        <w:rFonts w:ascii="Courier New" w:hAnsi="Courier New" w:cs="Courier New" w:hint="default"/>
      </w:rPr>
    </w:lvl>
    <w:lvl w:ilvl="5" w:tplc="04130005" w:tentative="1">
      <w:start w:val="1"/>
      <w:numFmt w:val="bullet"/>
      <w:lvlText w:val=""/>
      <w:lvlJc w:val="left"/>
      <w:pPr>
        <w:ind w:left="4072" w:hanging="360"/>
      </w:pPr>
      <w:rPr>
        <w:rFonts w:ascii="Wingdings" w:hAnsi="Wingdings" w:hint="default"/>
      </w:rPr>
    </w:lvl>
    <w:lvl w:ilvl="6" w:tplc="04130001" w:tentative="1">
      <w:start w:val="1"/>
      <w:numFmt w:val="bullet"/>
      <w:lvlText w:val=""/>
      <w:lvlJc w:val="left"/>
      <w:pPr>
        <w:ind w:left="4792" w:hanging="360"/>
      </w:pPr>
      <w:rPr>
        <w:rFonts w:ascii="Symbol" w:hAnsi="Symbol" w:hint="default"/>
      </w:rPr>
    </w:lvl>
    <w:lvl w:ilvl="7" w:tplc="04130003" w:tentative="1">
      <w:start w:val="1"/>
      <w:numFmt w:val="bullet"/>
      <w:lvlText w:val="o"/>
      <w:lvlJc w:val="left"/>
      <w:pPr>
        <w:ind w:left="5512" w:hanging="360"/>
      </w:pPr>
      <w:rPr>
        <w:rFonts w:ascii="Courier New" w:hAnsi="Courier New" w:cs="Courier New" w:hint="default"/>
      </w:rPr>
    </w:lvl>
    <w:lvl w:ilvl="8" w:tplc="04130005" w:tentative="1">
      <w:start w:val="1"/>
      <w:numFmt w:val="bullet"/>
      <w:lvlText w:val=""/>
      <w:lvlJc w:val="left"/>
      <w:pPr>
        <w:ind w:left="6232" w:hanging="360"/>
      </w:pPr>
      <w:rPr>
        <w:rFonts w:ascii="Wingdings" w:hAnsi="Wingdings" w:hint="default"/>
      </w:rPr>
    </w:lvl>
  </w:abstractNum>
  <w:abstractNum w:abstractNumId="38" w15:restartNumberingAfterBreak="0">
    <w:nsid w:val="5D455AD4"/>
    <w:multiLevelType w:val="hybridMultilevel"/>
    <w:tmpl w:val="EBCCA3A2"/>
    <w:lvl w:ilvl="0" w:tplc="8AE60DE2">
      <w:start w:val="1"/>
      <w:numFmt w:val="lowerLetter"/>
      <w:lvlText w:val="%1."/>
      <w:lvlJc w:val="left"/>
      <w:pPr>
        <w:ind w:left="473" w:hanging="360"/>
      </w:pPr>
      <w:rPr>
        <w:rFonts w:hint="default"/>
        <w:i/>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39" w15:restartNumberingAfterBreak="0">
    <w:nsid w:val="5F4528A5"/>
    <w:multiLevelType w:val="hybridMultilevel"/>
    <w:tmpl w:val="1B4C9466"/>
    <w:lvl w:ilvl="0" w:tplc="CEE2514E">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0" w15:restartNumberingAfterBreak="0">
    <w:nsid w:val="6675713F"/>
    <w:multiLevelType w:val="hybridMultilevel"/>
    <w:tmpl w:val="9F40F35E"/>
    <w:lvl w:ilvl="0" w:tplc="42B2039A">
      <w:start w:val="1"/>
      <w:numFmt w:val="decimal"/>
      <w:lvlText w:val="%1."/>
      <w:lvlJc w:val="left"/>
      <w:pPr>
        <w:ind w:left="473" w:hanging="360"/>
      </w:pPr>
      <w:rPr>
        <w:rFonts w:hint="default"/>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41" w15:restartNumberingAfterBreak="0">
    <w:nsid w:val="7467695C"/>
    <w:multiLevelType w:val="hybridMultilevel"/>
    <w:tmpl w:val="1842F6E4"/>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687" w:hanging="360"/>
      </w:pPr>
      <w:rPr>
        <w:rFonts w:ascii="Courier New" w:hAnsi="Courier New" w:cs="Courier New" w:hint="default"/>
      </w:rPr>
    </w:lvl>
    <w:lvl w:ilvl="2" w:tplc="FFFFFFFF" w:tentative="1">
      <w:start w:val="1"/>
      <w:numFmt w:val="bullet"/>
      <w:lvlText w:val=""/>
      <w:lvlJc w:val="left"/>
      <w:pPr>
        <w:ind w:left="2407" w:hanging="360"/>
      </w:pPr>
      <w:rPr>
        <w:rFonts w:ascii="Wingdings" w:hAnsi="Wingdings" w:hint="default"/>
      </w:rPr>
    </w:lvl>
    <w:lvl w:ilvl="3" w:tplc="FFFFFFFF" w:tentative="1">
      <w:start w:val="1"/>
      <w:numFmt w:val="bullet"/>
      <w:lvlText w:val=""/>
      <w:lvlJc w:val="left"/>
      <w:pPr>
        <w:ind w:left="3127" w:hanging="360"/>
      </w:pPr>
      <w:rPr>
        <w:rFonts w:ascii="Symbol" w:hAnsi="Symbol" w:hint="default"/>
      </w:rPr>
    </w:lvl>
    <w:lvl w:ilvl="4" w:tplc="FFFFFFFF" w:tentative="1">
      <w:start w:val="1"/>
      <w:numFmt w:val="bullet"/>
      <w:lvlText w:val="o"/>
      <w:lvlJc w:val="left"/>
      <w:pPr>
        <w:ind w:left="3847" w:hanging="360"/>
      </w:pPr>
      <w:rPr>
        <w:rFonts w:ascii="Courier New" w:hAnsi="Courier New" w:cs="Courier New" w:hint="default"/>
      </w:rPr>
    </w:lvl>
    <w:lvl w:ilvl="5" w:tplc="FFFFFFFF" w:tentative="1">
      <w:start w:val="1"/>
      <w:numFmt w:val="bullet"/>
      <w:lvlText w:val=""/>
      <w:lvlJc w:val="left"/>
      <w:pPr>
        <w:ind w:left="4567" w:hanging="360"/>
      </w:pPr>
      <w:rPr>
        <w:rFonts w:ascii="Wingdings" w:hAnsi="Wingdings" w:hint="default"/>
      </w:rPr>
    </w:lvl>
    <w:lvl w:ilvl="6" w:tplc="FFFFFFFF" w:tentative="1">
      <w:start w:val="1"/>
      <w:numFmt w:val="bullet"/>
      <w:lvlText w:val=""/>
      <w:lvlJc w:val="left"/>
      <w:pPr>
        <w:ind w:left="5287" w:hanging="360"/>
      </w:pPr>
      <w:rPr>
        <w:rFonts w:ascii="Symbol" w:hAnsi="Symbol" w:hint="default"/>
      </w:rPr>
    </w:lvl>
    <w:lvl w:ilvl="7" w:tplc="FFFFFFFF" w:tentative="1">
      <w:start w:val="1"/>
      <w:numFmt w:val="bullet"/>
      <w:lvlText w:val="o"/>
      <w:lvlJc w:val="left"/>
      <w:pPr>
        <w:ind w:left="6007" w:hanging="360"/>
      </w:pPr>
      <w:rPr>
        <w:rFonts w:ascii="Courier New" w:hAnsi="Courier New" w:cs="Courier New" w:hint="default"/>
      </w:rPr>
    </w:lvl>
    <w:lvl w:ilvl="8" w:tplc="FFFFFFFF" w:tentative="1">
      <w:start w:val="1"/>
      <w:numFmt w:val="bullet"/>
      <w:lvlText w:val=""/>
      <w:lvlJc w:val="left"/>
      <w:pPr>
        <w:ind w:left="6727" w:hanging="360"/>
      </w:pPr>
      <w:rPr>
        <w:rFonts w:ascii="Wingdings" w:hAnsi="Wingdings" w:hint="default"/>
      </w:rPr>
    </w:lvl>
  </w:abstractNum>
  <w:abstractNum w:abstractNumId="42" w15:restartNumberingAfterBreak="0">
    <w:nsid w:val="76696F4D"/>
    <w:multiLevelType w:val="hybridMultilevel"/>
    <w:tmpl w:val="8E0E50D0"/>
    <w:lvl w:ilvl="0" w:tplc="8084CC5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6096679">
    <w:abstractNumId w:val="9"/>
  </w:num>
  <w:num w:numId="2" w16cid:durableId="1973292559">
    <w:abstractNumId w:val="10"/>
  </w:num>
  <w:num w:numId="3" w16cid:durableId="1049261388">
    <w:abstractNumId w:val="23"/>
  </w:num>
  <w:num w:numId="4" w16cid:durableId="1167478910">
    <w:abstractNumId w:val="14"/>
  </w:num>
  <w:num w:numId="5" w16cid:durableId="2018268621">
    <w:abstractNumId w:val="37"/>
  </w:num>
  <w:num w:numId="6" w16cid:durableId="1512185610">
    <w:abstractNumId w:val="26"/>
  </w:num>
  <w:num w:numId="7" w16cid:durableId="1991714399">
    <w:abstractNumId w:val="39"/>
  </w:num>
  <w:num w:numId="8" w16cid:durableId="700738641">
    <w:abstractNumId w:val="25"/>
  </w:num>
  <w:num w:numId="9" w16cid:durableId="467936233">
    <w:abstractNumId w:val="22"/>
  </w:num>
  <w:num w:numId="10" w16cid:durableId="601377675">
    <w:abstractNumId w:val="17"/>
  </w:num>
  <w:num w:numId="11" w16cid:durableId="1457717591">
    <w:abstractNumId w:val="19"/>
  </w:num>
  <w:num w:numId="12" w16cid:durableId="1607540467">
    <w:abstractNumId w:val="13"/>
  </w:num>
  <w:num w:numId="13" w16cid:durableId="1063259630">
    <w:abstractNumId w:val="20"/>
  </w:num>
  <w:num w:numId="14" w16cid:durableId="1358387425">
    <w:abstractNumId w:val="42"/>
  </w:num>
  <w:num w:numId="15" w16cid:durableId="1373964848">
    <w:abstractNumId w:val="31"/>
  </w:num>
  <w:num w:numId="16" w16cid:durableId="642589055">
    <w:abstractNumId w:val="30"/>
  </w:num>
  <w:num w:numId="17" w16cid:durableId="1869445991">
    <w:abstractNumId w:val="2"/>
    <w:lvlOverride w:ilvl="0">
      <w:startOverride w:val="1"/>
    </w:lvlOverride>
    <w:lvlOverride w:ilvl="1"/>
    <w:lvlOverride w:ilvl="2"/>
    <w:lvlOverride w:ilvl="3"/>
    <w:lvlOverride w:ilvl="4"/>
    <w:lvlOverride w:ilvl="5"/>
    <w:lvlOverride w:ilvl="6"/>
    <w:lvlOverride w:ilvl="7"/>
    <w:lvlOverride w:ilvl="8"/>
  </w:num>
  <w:num w:numId="18" w16cid:durableId="541286923">
    <w:abstractNumId w:val="15"/>
  </w:num>
  <w:num w:numId="19" w16cid:durableId="333185256">
    <w:abstractNumId w:val="28"/>
  </w:num>
  <w:num w:numId="20" w16cid:durableId="293675754">
    <w:abstractNumId w:val="40"/>
  </w:num>
  <w:num w:numId="21" w16cid:durableId="2004157879">
    <w:abstractNumId w:val="24"/>
  </w:num>
  <w:num w:numId="22" w16cid:durableId="1420518659">
    <w:abstractNumId w:val="36"/>
  </w:num>
  <w:num w:numId="23" w16cid:durableId="860701917">
    <w:abstractNumId w:val="11"/>
  </w:num>
  <w:num w:numId="24" w16cid:durableId="876048355">
    <w:abstractNumId w:val="5"/>
  </w:num>
  <w:num w:numId="25" w16cid:durableId="1843160706">
    <w:abstractNumId w:val="34"/>
  </w:num>
  <w:num w:numId="26" w16cid:durableId="610749994">
    <w:abstractNumId w:val="21"/>
  </w:num>
  <w:num w:numId="27" w16cid:durableId="1567953485">
    <w:abstractNumId w:val="38"/>
  </w:num>
  <w:num w:numId="28" w16cid:durableId="2028825037">
    <w:abstractNumId w:val="8"/>
  </w:num>
  <w:num w:numId="29" w16cid:durableId="217937353">
    <w:abstractNumId w:val="7"/>
  </w:num>
  <w:num w:numId="30" w16cid:durableId="57633966">
    <w:abstractNumId w:val="33"/>
  </w:num>
  <w:num w:numId="31" w16cid:durableId="1581329341">
    <w:abstractNumId w:val="1"/>
  </w:num>
  <w:num w:numId="32" w16cid:durableId="1155729077">
    <w:abstractNumId w:val="41"/>
  </w:num>
  <w:num w:numId="33" w16cid:durableId="160312310">
    <w:abstractNumId w:val="32"/>
  </w:num>
  <w:num w:numId="34" w16cid:durableId="22872494">
    <w:abstractNumId w:val="2"/>
  </w:num>
  <w:num w:numId="35" w16cid:durableId="1737317350">
    <w:abstractNumId w:val="27"/>
  </w:num>
  <w:num w:numId="36" w16cid:durableId="1962765259">
    <w:abstractNumId w:val="6"/>
  </w:num>
  <w:num w:numId="37" w16cid:durableId="1151562861">
    <w:abstractNumId w:val="3"/>
  </w:num>
  <w:num w:numId="38" w16cid:durableId="179395687">
    <w:abstractNumId w:val="18"/>
  </w:num>
  <w:num w:numId="39" w16cid:durableId="1253660497">
    <w:abstractNumId w:val="4"/>
  </w:num>
  <w:num w:numId="40" w16cid:durableId="154153792">
    <w:abstractNumId w:val="35"/>
  </w:num>
  <w:num w:numId="41" w16cid:durableId="231432196">
    <w:abstractNumId w:val="29"/>
  </w:num>
  <w:num w:numId="42" w16cid:durableId="759758853">
    <w:abstractNumId w:val="0"/>
  </w:num>
  <w:num w:numId="43" w16cid:durableId="2004120403">
    <w:abstractNumId w:val="12"/>
  </w:num>
  <w:num w:numId="44" w16cid:durableId="20810958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06"/>
    <w:rsid w:val="0000464B"/>
    <w:rsid w:val="000123D6"/>
    <w:rsid w:val="00012541"/>
    <w:rsid w:val="000146B4"/>
    <w:rsid w:val="000156BD"/>
    <w:rsid w:val="00016526"/>
    <w:rsid w:val="00020C7D"/>
    <w:rsid w:val="00025E6A"/>
    <w:rsid w:val="00036005"/>
    <w:rsid w:val="00040234"/>
    <w:rsid w:val="00043828"/>
    <w:rsid w:val="00051A91"/>
    <w:rsid w:val="00056959"/>
    <w:rsid w:val="000655C9"/>
    <w:rsid w:val="00065781"/>
    <w:rsid w:val="0007094E"/>
    <w:rsid w:val="00072EAF"/>
    <w:rsid w:val="0007399D"/>
    <w:rsid w:val="00077AFE"/>
    <w:rsid w:val="00087BAB"/>
    <w:rsid w:val="000901FC"/>
    <w:rsid w:val="00097A4D"/>
    <w:rsid w:val="000B1420"/>
    <w:rsid w:val="000C14C3"/>
    <w:rsid w:val="000C1B18"/>
    <w:rsid w:val="000D32AF"/>
    <w:rsid w:val="000D4B06"/>
    <w:rsid w:val="000D768E"/>
    <w:rsid w:val="000E7262"/>
    <w:rsid w:val="000F19CA"/>
    <w:rsid w:val="00100C32"/>
    <w:rsid w:val="0011091B"/>
    <w:rsid w:val="00113B16"/>
    <w:rsid w:val="0013390D"/>
    <w:rsid w:val="001341C8"/>
    <w:rsid w:val="00137E30"/>
    <w:rsid w:val="001406E9"/>
    <w:rsid w:val="0014199B"/>
    <w:rsid w:val="00154433"/>
    <w:rsid w:val="00154BFB"/>
    <w:rsid w:val="0016133D"/>
    <w:rsid w:val="0018177C"/>
    <w:rsid w:val="001825A8"/>
    <w:rsid w:val="00183482"/>
    <w:rsid w:val="00183637"/>
    <w:rsid w:val="00185775"/>
    <w:rsid w:val="00186F47"/>
    <w:rsid w:val="00191822"/>
    <w:rsid w:val="001931CE"/>
    <w:rsid w:val="001A79CC"/>
    <w:rsid w:val="001B073A"/>
    <w:rsid w:val="001C0291"/>
    <w:rsid w:val="001C2514"/>
    <w:rsid w:val="001C31D0"/>
    <w:rsid w:val="001C40AC"/>
    <w:rsid w:val="001C7FF6"/>
    <w:rsid w:val="001D19AF"/>
    <w:rsid w:val="001E6BD6"/>
    <w:rsid w:val="001F3D44"/>
    <w:rsid w:val="001F55E1"/>
    <w:rsid w:val="002030E4"/>
    <w:rsid w:val="0021120F"/>
    <w:rsid w:val="00215D0B"/>
    <w:rsid w:val="00216E05"/>
    <w:rsid w:val="002175C4"/>
    <w:rsid w:val="00222090"/>
    <w:rsid w:val="0022217E"/>
    <w:rsid w:val="00222360"/>
    <w:rsid w:val="00236849"/>
    <w:rsid w:val="00242397"/>
    <w:rsid w:val="00245FE9"/>
    <w:rsid w:val="002603FA"/>
    <w:rsid w:val="00262258"/>
    <w:rsid w:val="00263D56"/>
    <w:rsid w:val="00266CF7"/>
    <w:rsid w:val="00276F37"/>
    <w:rsid w:val="00277410"/>
    <w:rsid w:val="00282245"/>
    <w:rsid w:val="00291778"/>
    <w:rsid w:val="002A6E0E"/>
    <w:rsid w:val="002E2CF4"/>
    <w:rsid w:val="00301165"/>
    <w:rsid w:val="00307FCB"/>
    <w:rsid w:val="00313EFE"/>
    <w:rsid w:val="00315107"/>
    <w:rsid w:val="00317581"/>
    <w:rsid w:val="00326A26"/>
    <w:rsid w:val="00330A4E"/>
    <w:rsid w:val="003361EF"/>
    <w:rsid w:val="00342CA2"/>
    <w:rsid w:val="00352400"/>
    <w:rsid w:val="00355B85"/>
    <w:rsid w:val="00360E7E"/>
    <w:rsid w:val="00362DE5"/>
    <w:rsid w:val="003633A7"/>
    <w:rsid w:val="0036598D"/>
    <w:rsid w:val="0036736B"/>
    <w:rsid w:val="00390E10"/>
    <w:rsid w:val="0039164F"/>
    <w:rsid w:val="003B3B5C"/>
    <w:rsid w:val="003B5CCA"/>
    <w:rsid w:val="003C1081"/>
    <w:rsid w:val="003C4A52"/>
    <w:rsid w:val="003D2130"/>
    <w:rsid w:val="003D40B5"/>
    <w:rsid w:val="003D45E3"/>
    <w:rsid w:val="003E23A7"/>
    <w:rsid w:val="003F0E96"/>
    <w:rsid w:val="003F720D"/>
    <w:rsid w:val="0040243C"/>
    <w:rsid w:val="00404C41"/>
    <w:rsid w:val="00407C9F"/>
    <w:rsid w:val="0041323D"/>
    <w:rsid w:val="00417A58"/>
    <w:rsid w:val="00420911"/>
    <w:rsid w:val="004246CF"/>
    <w:rsid w:val="004260BF"/>
    <w:rsid w:val="00430E7F"/>
    <w:rsid w:val="00430F39"/>
    <w:rsid w:val="00436F6E"/>
    <w:rsid w:val="004424BA"/>
    <w:rsid w:val="004525D1"/>
    <w:rsid w:val="00452DC0"/>
    <w:rsid w:val="00453CC8"/>
    <w:rsid w:val="004601D7"/>
    <w:rsid w:val="004615FD"/>
    <w:rsid w:val="00464D2A"/>
    <w:rsid w:val="004840C2"/>
    <w:rsid w:val="004862E1"/>
    <w:rsid w:val="00493A45"/>
    <w:rsid w:val="00496442"/>
    <w:rsid w:val="00496626"/>
    <w:rsid w:val="0049763A"/>
    <w:rsid w:val="00497E06"/>
    <w:rsid w:val="004A5081"/>
    <w:rsid w:val="004B2425"/>
    <w:rsid w:val="004C559F"/>
    <w:rsid w:val="004C5E0F"/>
    <w:rsid w:val="004D2D77"/>
    <w:rsid w:val="004D563D"/>
    <w:rsid w:val="004E7E5C"/>
    <w:rsid w:val="004F057E"/>
    <w:rsid w:val="004F102E"/>
    <w:rsid w:val="00503ABD"/>
    <w:rsid w:val="005069D7"/>
    <w:rsid w:val="00514F13"/>
    <w:rsid w:val="005169E3"/>
    <w:rsid w:val="005171DE"/>
    <w:rsid w:val="00517E39"/>
    <w:rsid w:val="00526D1C"/>
    <w:rsid w:val="00531A17"/>
    <w:rsid w:val="005429D6"/>
    <w:rsid w:val="00550841"/>
    <w:rsid w:val="005556CB"/>
    <w:rsid w:val="005618AB"/>
    <w:rsid w:val="005701F7"/>
    <w:rsid w:val="00570DE6"/>
    <w:rsid w:val="00572E8C"/>
    <w:rsid w:val="00574272"/>
    <w:rsid w:val="0057547D"/>
    <w:rsid w:val="00575D37"/>
    <w:rsid w:val="00577523"/>
    <w:rsid w:val="00584313"/>
    <w:rsid w:val="00585E38"/>
    <w:rsid w:val="00590146"/>
    <w:rsid w:val="005A0FB7"/>
    <w:rsid w:val="005A13F6"/>
    <w:rsid w:val="005A21FC"/>
    <w:rsid w:val="005B15D0"/>
    <w:rsid w:val="005B23F7"/>
    <w:rsid w:val="005B321E"/>
    <w:rsid w:val="005B5FA9"/>
    <w:rsid w:val="005B7066"/>
    <w:rsid w:val="005C3D58"/>
    <w:rsid w:val="005D51C9"/>
    <w:rsid w:val="005D7900"/>
    <w:rsid w:val="005F068E"/>
    <w:rsid w:val="005F076F"/>
    <w:rsid w:val="0060043E"/>
    <w:rsid w:val="006011AD"/>
    <w:rsid w:val="00606C6E"/>
    <w:rsid w:val="006132DB"/>
    <w:rsid w:val="00640AE5"/>
    <w:rsid w:val="00645F0F"/>
    <w:rsid w:val="0067385F"/>
    <w:rsid w:val="00676311"/>
    <w:rsid w:val="00676559"/>
    <w:rsid w:val="00680DCA"/>
    <w:rsid w:val="00685EB3"/>
    <w:rsid w:val="006862E0"/>
    <w:rsid w:val="006869F5"/>
    <w:rsid w:val="00686A8F"/>
    <w:rsid w:val="00695B1C"/>
    <w:rsid w:val="006A267A"/>
    <w:rsid w:val="006B1760"/>
    <w:rsid w:val="006B6680"/>
    <w:rsid w:val="006C0931"/>
    <w:rsid w:val="006C7CB9"/>
    <w:rsid w:val="006E1537"/>
    <w:rsid w:val="006E2486"/>
    <w:rsid w:val="006E2540"/>
    <w:rsid w:val="006F57A2"/>
    <w:rsid w:val="0070754A"/>
    <w:rsid w:val="00710687"/>
    <w:rsid w:val="00713DEF"/>
    <w:rsid w:val="00714F97"/>
    <w:rsid w:val="00717FA1"/>
    <w:rsid w:val="00721975"/>
    <w:rsid w:val="00724E22"/>
    <w:rsid w:val="00726B06"/>
    <w:rsid w:val="007306A9"/>
    <w:rsid w:val="00735109"/>
    <w:rsid w:val="00741275"/>
    <w:rsid w:val="00745692"/>
    <w:rsid w:val="00753F16"/>
    <w:rsid w:val="00762F36"/>
    <w:rsid w:val="007652B1"/>
    <w:rsid w:val="0076782E"/>
    <w:rsid w:val="0077586D"/>
    <w:rsid w:val="00777FB2"/>
    <w:rsid w:val="00797952"/>
    <w:rsid w:val="007A6FBD"/>
    <w:rsid w:val="007B6A3E"/>
    <w:rsid w:val="007C5091"/>
    <w:rsid w:val="007D3E8C"/>
    <w:rsid w:val="007E7793"/>
    <w:rsid w:val="007F7D53"/>
    <w:rsid w:val="00801F23"/>
    <w:rsid w:val="00804BD1"/>
    <w:rsid w:val="0080538F"/>
    <w:rsid w:val="008106FF"/>
    <w:rsid w:val="00821E46"/>
    <w:rsid w:val="008266E3"/>
    <w:rsid w:val="008461D5"/>
    <w:rsid w:val="0084738B"/>
    <w:rsid w:val="00860D0D"/>
    <w:rsid w:val="0086300D"/>
    <w:rsid w:val="00872372"/>
    <w:rsid w:val="0088168A"/>
    <w:rsid w:val="0089198A"/>
    <w:rsid w:val="00893FE4"/>
    <w:rsid w:val="00895661"/>
    <w:rsid w:val="008A7BD7"/>
    <w:rsid w:val="008B43AA"/>
    <w:rsid w:val="008C0C03"/>
    <w:rsid w:val="008C71F8"/>
    <w:rsid w:val="008D7CB2"/>
    <w:rsid w:val="008E65E6"/>
    <w:rsid w:val="008E71E2"/>
    <w:rsid w:val="008F6062"/>
    <w:rsid w:val="00903380"/>
    <w:rsid w:val="00903A34"/>
    <w:rsid w:val="009041D4"/>
    <w:rsid w:val="009052A3"/>
    <w:rsid w:val="009121B9"/>
    <w:rsid w:val="009215D6"/>
    <w:rsid w:val="00925C23"/>
    <w:rsid w:val="00926E1D"/>
    <w:rsid w:val="00930D23"/>
    <w:rsid w:val="00946A77"/>
    <w:rsid w:val="0095541A"/>
    <w:rsid w:val="009560AE"/>
    <w:rsid w:val="009638B1"/>
    <w:rsid w:val="0096442B"/>
    <w:rsid w:val="00965454"/>
    <w:rsid w:val="00967FDC"/>
    <w:rsid w:val="00982907"/>
    <w:rsid w:val="009872D6"/>
    <w:rsid w:val="009935D7"/>
    <w:rsid w:val="00995634"/>
    <w:rsid w:val="00996D64"/>
    <w:rsid w:val="009A4030"/>
    <w:rsid w:val="009B03B0"/>
    <w:rsid w:val="009B3F78"/>
    <w:rsid w:val="009B4E97"/>
    <w:rsid w:val="009C3A3B"/>
    <w:rsid w:val="009C7F9B"/>
    <w:rsid w:val="009D187B"/>
    <w:rsid w:val="009E4741"/>
    <w:rsid w:val="009F5A91"/>
    <w:rsid w:val="00A002E7"/>
    <w:rsid w:val="00A1005A"/>
    <w:rsid w:val="00A179B2"/>
    <w:rsid w:val="00A17E21"/>
    <w:rsid w:val="00A2700C"/>
    <w:rsid w:val="00A273A2"/>
    <w:rsid w:val="00A279B8"/>
    <w:rsid w:val="00A41F0B"/>
    <w:rsid w:val="00A42351"/>
    <w:rsid w:val="00A46296"/>
    <w:rsid w:val="00A46D04"/>
    <w:rsid w:val="00A563AC"/>
    <w:rsid w:val="00A615FB"/>
    <w:rsid w:val="00A677B4"/>
    <w:rsid w:val="00A713D3"/>
    <w:rsid w:val="00A84E97"/>
    <w:rsid w:val="00A875F7"/>
    <w:rsid w:val="00A87E54"/>
    <w:rsid w:val="00A96094"/>
    <w:rsid w:val="00AA056E"/>
    <w:rsid w:val="00AA08A2"/>
    <w:rsid w:val="00AA0EF7"/>
    <w:rsid w:val="00AA28FB"/>
    <w:rsid w:val="00AA61FB"/>
    <w:rsid w:val="00AB2440"/>
    <w:rsid w:val="00AB34DC"/>
    <w:rsid w:val="00AB52B7"/>
    <w:rsid w:val="00AC61F8"/>
    <w:rsid w:val="00AD0168"/>
    <w:rsid w:val="00AD5883"/>
    <w:rsid w:val="00AF29AD"/>
    <w:rsid w:val="00AF562D"/>
    <w:rsid w:val="00AF6C7E"/>
    <w:rsid w:val="00AF6D43"/>
    <w:rsid w:val="00B03C13"/>
    <w:rsid w:val="00B169D3"/>
    <w:rsid w:val="00B171B2"/>
    <w:rsid w:val="00B33510"/>
    <w:rsid w:val="00B359DD"/>
    <w:rsid w:val="00B40053"/>
    <w:rsid w:val="00B52BAF"/>
    <w:rsid w:val="00B55790"/>
    <w:rsid w:val="00B67FE8"/>
    <w:rsid w:val="00B902C5"/>
    <w:rsid w:val="00B92F5C"/>
    <w:rsid w:val="00B94CC3"/>
    <w:rsid w:val="00BA1BDC"/>
    <w:rsid w:val="00BB0A70"/>
    <w:rsid w:val="00BB2629"/>
    <w:rsid w:val="00BB534F"/>
    <w:rsid w:val="00BB5A36"/>
    <w:rsid w:val="00BB6591"/>
    <w:rsid w:val="00BC1DC8"/>
    <w:rsid w:val="00BC6CEC"/>
    <w:rsid w:val="00BC6F0C"/>
    <w:rsid w:val="00BD001D"/>
    <w:rsid w:val="00BE24AB"/>
    <w:rsid w:val="00BF3D4E"/>
    <w:rsid w:val="00BF79A3"/>
    <w:rsid w:val="00C101DC"/>
    <w:rsid w:val="00C14FE0"/>
    <w:rsid w:val="00C17908"/>
    <w:rsid w:val="00C23E1C"/>
    <w:rsid w:val="00C317F7"/>
    <w:rsid w:val="00C5348F"/>
    <w:rsid w:val="00C54545"/>
    <w:rsid w:val="00C6416E"/>
    <w:rsid w:val="00C664C4"/>
    <w:rsid w:val="00C702B3"/>
    <w:rsid w:val="00C80781"/>
    <w:rsid w:val="00C80CBC"/>
    <w:rsid w:val="00C836A7"/>
    <w:rsid w:val="00C842D9"/>
    <w:rsid w:val="00CA0E31"/>
    <w:rsid w:val="00CA104F"/>
    <w:rsid w:val="00CA54F9"/>
    <w:rsid w:val="00CB0387"/>
    <w:rsid w:val="00CD7103"/>
    <w:rsid w:val="00CD7997"/>
    <w:rsid w:val="00D01816"/>
    <w:rsid w:val="00D0592A"/>
    <w:rsid w:val="00D05F09"/>
    <w:rsid w:val="00D15AC8"/>
    <w:rsid w:val="00D26D19"/>
    <w:rsid w:val="00D30062"/>
    <w:rsid w:val="00D33FCC"/>
    <w:rsid w:val="00D41088"/>
    <w:rsid w:val="00D42106"/>
    <w:rsid w:val="00D4251E"/>
    <w:rsid w:val="00D62BE8"/>
    <w:rsid w:val="00D67431"/>
    <w:rsid w:val="00D7211C"/>
    <w:rsid w:val="00D729C9"/>
    <w:rsid w:val="00D7305C"/>
    <w:rsid w:val="00D81665"/>
    <w:rsid w:val="00DB35DC"/>
    <w:rsid w:val="00DD23A8"/>
    <w:rsid w:val="00DD40B6"/>
    <w:rsid w:val="00DE1ED5"/>
    <w:rsid w:val="00DE35CF"/>
    <w:rsid w:val="00DE738A"/>
    <w:rsid w:val="00DF35B5"/>
    <w:rsid w:val="00DF6BBE"/>
    <w:rsid w:val="00E10248"/>
    <w:rsid w:val="00E258F5"/>
    <w:rsid w:val="00E267C9"/>
    <w:rsid w:val="00E3765F"/>
    <w:rsid w:val="00E454AE"/>
    <w:rsid w:val="00E5097C"/>
    <w:rsid w:val="00E606CE"/>
    <w:rsid w:val="00E6393A"/>
    <w:rsid w:val="00E648EC"/>
    <w:rsid w:val="00E73C3A"/>
    <w:rsid w:val="00E8427B"/>
    <w:rsid w:val="00E91933"/>
    <w:rsid w:val="00EA124A"/>
    <w:rsid w:val="00EA6B5F"/>
    <w:rsid w:val="00EB63BD"/>
    <w:rsid w:val="00EC0957"/>
    <w:rsid w:val="00ED3F43"/>
    <w:rsid w:val="00ED7936"/>
    <w:rsid w:val="00EE7A16"/>
    <w:rsid w:val="00EF1142"/>
    <w:rsid w:val="00EF12AB"/>
    <w:rsid w:val="00EF3904"/>
    <w:rsid w:val="00EF6DF9"/>
    <w:rsid w:val="00EF6EF0"/>
    <w:rsid w:val="00F009F3"/>
    <w:rsid w:val="00F01E85"/>
    <w:rsid w:val="00F1199B"/>
    <w:rsid w:val="00F21906"/>
    <w:rsid w:val="00F32456"/>
    <w:rsid w:val="00F51C28"/>
    <w:rsid w:val="00F55C85"/>
    <w:rsid w:val="00F56B3F"/>
    <w:rsid w:val="00F638AE"/>
    <w:rsid w:val="00F7584B"/>
    <w:rsid w:val="00F778E3"/>
    <w:rsid w:val="00FA5721"/>
    <w:rsid w:val="00FB1922"/>
    <w:rsid w:val="00FB5AF7"/>
    <w:rsid w:val="00FB75C9"/>
    <w:rsid w:val="00FC2FF6"/>
    <w:rsid w:val="00FC659E"/>
    <w:rsid w:val="00FD2DA2"/>
    <w:rsid w:val="00FE1B58"/>
    <w:rsid w:val="00FE30D5"/>
    <w:rsid w:val="00FE441F"/>
    <w:rsid w:val="00FE47CD"/>
    <w:rsid w:val="00FE6EA6"/>
    <w:rsid w:val="00FF3403"/>
    <w:rsid w:val="00FF396F"/>
    <w:rsid w:val="00FF6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B7E5F"/>
  <w15:chartTrackingRefBased/>
  <w15:docId w15:val="{DE1498E2-CB42-4009-B0C5-55D234D4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17E"/>
    <w:pPr>
      <w:spacing w:after="0" w:line="240" w:lineRule="auto"/>
    </w:pPr>
    <w:rPr>
      <w:rFonts w:ascii="Calibri" w:hAnsi="Calibri" w:cs="Calibri"/>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2217E"/>
  </w:style>
  <w:style w:type="paragraph" w:customStyle="1" w:styleId="TableParagraph">
    <w:name w:val="Table Paragraph"/>
    <w:basedOn w:val="Normal"/>
    <w:uiPriority w:val="1"/>
    <w:rsid w:val="0022217E"/>
    <w:pPr>
      <w:autoSpaceDE w:val="0"/>
      <w:autoSpaceDN w:val="0"/>
      <w:spacing w:before="82"/>
      <w:ind w:left="113"/>
    </w:p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22217E"/>
    <w:pPr>
      <w:spacing w:line="240" w:lineRule="atLeast"/>
      <w:ind w:left="720"/>
      <w:contextualSpacing/>
    </w:pPr>
    <w:rPr>
      <w:rFonts w:ascii="Verdana" w:eastAsia="Times New Roman" w:hAnsi="Verdana" w:cs="Times New Roman"/>
      <w:sz w:val="18"/>
      <w:szCs w:val="24"/>
      <w:lang w:eastAsia="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22217E"/>
    <w:rPr>
      <w:rFonts w:ascii="Verdana" w:eastAsia="Times New Roman" w:hAnsi="Verdana" w:cs="Times New Roman"/>
      <w:sz w:val="18"/>
      <w:szCs w:val="24"/>
      <w:lang w:val="nl-NL" w:eastAsia="nl-NL"/>
    </w:rPr>
  </w:style>
  <w:style w:type="character" w:styleId="Hyperlink">
    <w:name w:val="Hyperlink"/>
    <w:basedOn w:val="DefaultParagraphFont"/>
    <w:uiPriority w:val="99"/>
    <w:unhideWhenUsed/>
    <w:rsid w:val="0022217E"/>
    <w:rPr>
      <w:color w:val="0563C1"/>
      <w:u w:val="single"/>
    </w:rPr>
  </w:style>
  <w:style w:type="paragraph" w:styleId="Header">
    <w:name w:val="header"/>
    <w:basedOn w:val="Normal"/>
    <w:link w:val="HeaderChar"/>
    <w:uiPriority w:val="99"/>
    <w:unhideWhenUsed/>
    <w:rsid w:val="00AD0168"/>
    <w:pPr>
      <w:tabs>
        <w:tab w:val="center" w:pos="4513"/>
        <w:tab w:val="right" w:pos="9026"/>
      </w:tabs>
    </w:pPr>
  </w:style>
  <w:style w:type="character" w:customStyle="1" w:styleId="HeaderChar">
    <w:name w:val="Header Char"/>
    <w:basedOn w:val="DefaultParagraphFont"/>
    <w:link w:val="Header"/>
    <w:uiPriority w:val="99"/>
    <w:rsid w:val="00AD0168"/>
    <w:rPr>
      <w:rFonts w:ascii="Calibri" w:hAnsi="Calibri" w:cs="Calibri"/>
      <w:lang w:val="nl-NL"/>
    </w:rPr>
  </w:style>
  <w:style w:type="paragraph" w:styleId="Footer">
    <w:name w:val="footer"/>
    <w:basedOn w:val="Normal"/>
    <w:link w:val="FooterChar"/>
    <w:uiPriority w:val="99"/>
    <w:unhideWhenUsed/>
    <w:rsid w:val="00AD0168"/>
    <w:pPr>
      <w:tabs>
        <w:tab w:val="center" w:pos="4513"/>
        <w:tab w:val="right" w:pos="9026"/>
      </w:tabs>
    </w:pPr>
  </w:style>
  <w:style w:type="character" w:customStyle="1" w:styleId="FooterChar">
    <w:name w:val="Footer Char"/>
    <w:basedOn w:val="DefaultParagraphFont"/>
    <w:link w:val="Footer"/>
    <w:uiPriority w:val="99"/>
    <w:rsid w:val="00AD0168"/>
    <w:rPr>
      <w:rFonts w:ascii="Calibri" w:hAnsi="Calibri" w:cs="Calibri"/>
      <w:lang w:val="nl-NL"/>
    </w:rPr>
  </w:style>
  <w:style w:type="character" w:styleId="CommentReference">
    <w:name w:val="annotation reference"/>
    <w:basedOn w:val="DefaultParagraphFont"/>
    <w:uiPriority w:val="99"/>
    <w:semiHidden/>
    <w:unhideWhenUsed/>
    <w:rsid w:val="00DE1ED5"/>
    <w:rPr>
      <w:sz w:val="16"/>
      <w:szCs w:val="16"/>
    </w:rPr>
  </w:style>
  <w:style w:type="paragraph" w:styleId="CommentText">
    <w:name w:val="annotation text"/>
    <w:basedOn w:val="Normal"/>
    <w:link w:val="CommentTextChar"/>
    <w:uiPriority w:val="99"/>
    <w:unhideWhenUsed/>
    <w:rsid w:val="00DE1ED5"/>
    <w:rPr>
      <w:sz w:val="20"/>
      <w:szCs w:val="20"/>
    </w:rPr>
  </w:style>
  <w:style w:type="character" w:customStyle="1" w:styleId="CommentTextChar">
    <w:name w:val="Comment Text Char"/>
    <w:basedOn w:val="DefaultParagraphFont"/>
    <w:link w:val="CommentText"/>
    <w:uiPriority w:val="99"/>
    <w:rsid w:val="00DE1ED5"/>
    <w:rPr>
      <w:rFonts w:ascii="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DE1ED5"/>
    <w:rPr>
      <w:b/>
      <w:bCs/>
    </w:rPr>
  </w:style>
  <w:style w:type="character" w:customStyle="1" w:styleId="CommentSubjectChar">
    <w:name w:val="Comment Subject Char"/>
    <w:basedOn w:val="CommentTextChar"/>
    <w:link w:val="CommentSubject"/>
    <w:uiPriority w:val="99"/>
    <w:semiHidden/>
    <w:rsid w:val="00DE1ED5"/>
    <w:rPr>
      <w:rFonts w:ascii="Calibri" w:hAnsi="Calibri" w:cs="Calibri"/>
      <w:b/>
      <w:bCs/>
      <w:sz w:val="20"/>
      <w:szCs w:val="20"/>
      <w:lang w:val="nl-NL"/>
    </w:rPr>
  </w:style>
  <w:style w:type="paragraph" w:styleId="BalloonText">
    <w:name w:val="Balloon Text"/>
    <w:basedOn w:val="Normal"/>
    <w:link w:val="BalloonTextChar"/>
    <w:uiPriority w:val="99"/>
    <w:semiHidden/>
    <w:unhideWhenUsed/>
    <w:rsid w:val="00DE1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ED5"/>
    <w:rPr>
      <w:rFonts w:ascii="Segoe UI" w:hAnsi="Segoe UI" w:cs="Segoe UI"/>
      <w:sz w:val="18"/>
      <w:szCs w:val="18"/>
      <w:lang w:val="nl-NL"/>
    </w:rPr>
  </w:style>
  <w:style w:type="paragraph" w:styleId="Revision">
    <w:name w:val="Revision"/>
    <w:hidden/>
    <w:uiPriority w:val="99"/>
    <w:semiHidden/>
    <w:rsid w:val="003D40B5"/>
    <w:pPr>
      <w:spacing w:after="0" w:line="240" w:lineRule="auto"/>
    </w:pPr>
    <w:rPr>
      <w:rFonts w:ascii="Calibri" w:hAnsi="Calibri" w:cs="Calibri"/>
      <w:lang w:val="nl-NL"/>
    </w:rPr>
  </w:style>
  <w:style w:type="paragraph" w:styleId="HTMLPreformatted">
    <w:name w:val="HTML Preformatted"/>
    <w:basedOn w:val="Normal"/>
    <w:link w:val="HTMLPreformattedChar"/>
    <w:uiPriority w:val="99"/>
    <w:semiHidden/>
    <w:unhideWhenUsed/>
    <w:rsid w:val="00DB3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nl-NL"/>
    </w:rPr>
  </w:style>
  <w:style w:type="character" w:customStyle="1" w:styleId="HTMLPreformattedChar">
    <w:name w:val="HTML Preformatted Char"/>
    <w:basedOn w:val="DefaultParagraphFont"/>
    <w:link w:val="HTMLPreformatted"/>
    <w:uiPriority w:val="99"/>
    <w:semiHidden/>
    <w:rsid w:val="00DB35DC"/>
    <w:rPr>
      <w:rFonts w:ascii="Courier New" w:eastAsia="Times New Roman" w:hAnsi="Courier New" w:cs="Courier New"/>
      <w:sz w:val="20"/>
      <w:szCs w:val="20"/>
      <w:lang w:val="nl-NL" w:eastAsia="nl-NL"/>
    </w:rPr>
  </w:style>
  <w:style w:type="character" w:customStyle="1" w:styleId="y2iqfc">
    <w:name w:val="y2iqfc"/>
    <w:basedOn w:val="DefaultParagraphFont"/>
    <w:rsid w:val="00DB35DC"/>
  </w:style>
  <w:style w:type="paragraph" w:styleId="FootnoteText">
    <w:name w:val="footnote text"/>
    <w:basedOn w:val="Normal"/>
    <w:link w:val="FootnoteTextChar"/>
    <w:uiPriority w:val="99"/>
    <w:semiHidden/>
    <w:unhideWhenUsed/>
    <w:rsid w:val="00EC0957"/>
    <w:rPr>
      <w:sz w:val="20"/>
      <w:szCs w:val="20"/>
    </w:rPr>
  </w:style>
  <w:style w:type="character" w:customStyle="1" w:styleId="FootnoteTextChar">
    <w:name w:val="Footnote Text Char"/>
    <w:basedOn w:val="DefaultParagraphFont"/>
    <w:link w:val="FootnoteText"/>
    <w:uiPriority w:val="99"/>
    <w:semiHidden/>
    <w:rsid w:val="00EC0957"/>
    <w:rPr>
      <w:rFonts w:ascii="Calibri" w:hAnsi="Calibri" w:cs="Calibri"/>
      <w:sz w:val="20"/>
      <w:szCs w:val="20"/>
      <w:lang w:val="nl-NL"/>
    </w:rPr>
  </w:style>
  <w:style w:type="character" w:styleId="FootnoteReference">
    <w:name w:val="footnote reference"/>
    <w:basedOn w:val="DefaultParagraphFont"/>
    <w:uiPriority w:val="99"/>
    <w:semiHidden/>
    <w:unhideWhenUsed/>
    <w:rsid w:val="00EC0957"/>
    <w:rPr>
      <w:vertAlign w:val="superscript"/>
    </w:rPr>
  </w:style>
  <w:style w:type="character" w:styleId="UnresolvedMention">
    <w:name w:val="Unresolved Mention"/>
    <w:basedOn w:val="DefaultParagraphFont"/>
    <w:uiPriority w:val="99"/>
    <w:semiHidden/>
    <w:unhideWhenUsed/>
    <w:rsid w:val="0077586D"/>
    <w:rPr>
      <w:color w:val="605E5C"/>
      <w:shd w:val="clear" w:color="auto" w:fill="E1DFDD"/>
    </w:rPr>
  </w:style>
  <w:style w:type="paragraph" w:customStyle="1" w:styleId="ng-tns-c1-0">
    <w:name w:val="ng-tns-c1-0"/>
    <w:basedOn w:val="Normal"/>
    <w:rsid w:val="00036005"/>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g-tns-c1-01">
    <w:name w:val="ng-tns-c1-01"/>
    <w:basedOn w:val="DefaultParagraphFont"/>
    <w:rsid w:val="00036005"/>
  </w:style>
  <w:style w:type="table" w:styleId="TableGrid">
    <w:name w:val="Table Grid"/>
    <w:basedOn w:val="TableNormal"/>
    <w:uiPriority w:val="39"/>
    <w:rsid w:val="00424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6861">
      <w:bodyDiv w:val="1"/>
      <w:marLeft w:val="0"/>
      <w:marRight w:val="0"/>
      <w:marTop w:val="0"/>
      <w:marBottom w:val="0"/>
      <w:divBdr>
        <w:top w:val="none" w:sz="0" w:space="0" w:color="auto"/>
        <w:left w:val="none" w:sz="0" w:space="0" w:color="auto"/>
        <w:bottom w:val="none" w:sz="0" w:space="0" w:color="auto"/>
        <w:right w:val="none" w:sz="0" w:space="0" w:color="auto"/>
      </w:divBdr>
    </w:div>
    <w:div w:id="153692893">
      <w:bodyDiv w:val="1"/>
      <w:marLeft w:val="0"/>
      <w:marRight w:val="0"/>
      <w:marTop w:val="0"/>
      <w:marBottom w:val="0"/>
      <w:divBdr>
        <w:top w:val="none" w:sz="0" w:space="0" w:color="auto"/>
        <w:left w:val="none" w:sz="0" w:space="0" w:color="auto"/>
        <w:bottom w:val="none" w:sz="0" w:space="0" w:color="auto"/>
        <w:right w:val="none" w:sz="0" w:space="0" w:color="auto"/>
      </w:divBdr>
    </w:div>
    <w:div w:id="802894860">
      <w:bodyDiv w:val="1"/>
      <w:marLeft w:val="0"/>
      <w:marRight w:val="0"/>
      <w:marTop w:val="0"/>
      <w:marBottom w:val="0"/>
      <w:divBdr>
        <w:top w:val="none" w:sz="0" w:space="0" w:color="auto"/>
        <w:left w:val="none" w:sz="0" w:space="0" w:color="auto"/>
        <w:bottom w:val="none" w:sz="0" w:space="0" w:color="auto"/>
        <w:right w:val="none" w:sz="0" w:space="0" w:color="auto"/>
      </w:divBdr>
    </w:div>
    <w:div w:id="1122382884">
      <w:bodyDiv w:val="1"/>
      <w:marLeft w:val="0"/>
      <w:marRight w:val="0"/>
      <w:marTop w:val="0"/>
      <w:marBottom w:val="0"/>
      <w:divBdr>
        <w:top w:val="none" w:sz="0" w:space="0" w:color="auto"/>
        <w:left w:val="none" w:sz="0" w:space="0" w:color="auto"/>
        <w:bottom w:val="none" w:sz="0" w:space="0" w:color="auto"/>
        <w:right w:val="none" w:sz="0" w:space="0" w:color="auto"/>
      </w:divBdr>
    </w:div>
    <w:div w:id="1264991208">
      <w:bodyDiv w:val="1"/>
      <w:marLeft w:val="0"/>
      <w:marRight w:val="0"/>
      <w:marTop w:val="0"/>
      <w:marBottom w:val="0"/>
      <w:divBdr>
        <w:top w:val="none" w:sz="0" w:space="0" w:color="auto"/>
        <w:left w:val="none" w:sz="0" w:space="0" w:color="auto"/>
        <w:bottom w:val="none" w:sz="0" w:space="0" w:color="auto"/>
        <w:right w:val="none" w:sz="0" w:space="0" w:color="auto"/>
      </w:divBdr>
    </w:div>
    <w:div w:id="1514228110">
      <w:bodyDiv w:val="1"/>
      <w:marLeft w:val="0"/>
      <w:marRight w:val="0"/>
      <w:marTop w:val="0"/>
      <w:marBottom w:val="0"/>
      <w:divBdr>
        <w:top w:val="none" w:sz="0" w:space="0" w:color="auto"/>
        <w:left w:val="none" w:sz="0" w:space="0" w:color="auto"/>
        <w:bottom w:val="none" w:sz="0" w:space="0" w:color="auto"/>
        <w:right w:val="none" w:sz="0" w:space="0" w:color="auto"/>
      </w:divBdr>
    </w:div>
    <w:div w:id="1603148860">
      <w:bodyDiv w:val="1"/>
      <w:marLeft w:val="0"/>
      <w:marRight w:val="0"/>
      <w:marTop w:val="0"/>
      <w:marBottom w:val="0"/>
      <w:divBdr>
        <w:top w:val="none" w:sz="0" w:space="0" w:color="auto"/>
        <w:left w:val="none" w:sz="0" w:space="0" w:color="auto"/>
        <w:bottom w:val="none" w:sz="0" w:space="0" w:color="auto"/>
        <w:right w:val="none" w:sz="0" w:space="0" w:color="auto"/>
      </w:divBdr>
    </w:div>
    <w:div w:id="1720085275">
      <w:bodyDiv w:val="1"/>
      <w:marLeft w:val="0"/>
      <w:marRight w:val="0"/>
      <w:marTop w:val="0"/>
      <w:marBottom w:val="0"/>
      <w:divBdr>
        <w:top w:val="none" w:sz="0" w:space="0" w:color="auto"/>
        <w:left w:val="none" w:sz="0" w:space="0" w:color="auto"/>
        <w:bottom w:val="none" w:sz="0" w:space="0" w:color="auto"/>
        <w:right w:val="none" w:sz="0" w:space="0" w:color="auto"/>
      </w:divBdr>
    </w:div>
    <w:div w:id="1810125851">
      <w:bodyDiv w:val="1"/>
      <w:marLeft w:val="0"/>
      <w:marRight w:val="0"/>
      <w:marTop w:val="0"/>
      <w:marBottom w:val="0"/>
      <w:divBdr>
        <w:top w:val="none" w:sz="0" w:space="0" w:color="auto"/>
        <w:left w:val="none" w:sz="0" w:space="0" w:color="auto"/>
        <w:bottom w:val="none" w:sz="0" w:space="0" w:color="auto"/>
        <w:right w:val="none" w:sz="0" w:space="0" w:color="auto"/>
      </w:divBdr>
    </w:div>
    <w:div w:id="20189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3562</ap:Words>
  <ap:Characters>19596</ap:Characters>
  <ap:DocSecurity>0</ap:DocSecurity>
  <ap:Lines>163</ap:Lines>
  <ap:Paragraphs>46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Uitwerkingsbrief BHOS 2022 (maartbrief)</vt:lpstr>
      <vt:lpstr>Uitwerkingsbrief BHOS 2022 (maartbrief)</vt:lpstr>
    </vt:vector>
  </ap:TitlesOfParts>
  <ap:LinksUpToDate>false</ap:LinksUpToDate>
  <ap:CharactersWithSpaces>23112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2025-09-17T11:51:00.0000000Z</dcterms:created>
  <dcterms:modified xsi:type="dcterms:W3CDTF">2025-10-03T12:03:00.0000000Z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DepartementDirectie">
    <vt:lpwstr>2;#FEZ|373dcec0-742b-4b0b-82fd-da9f3dd3c25f</vt:lpwstr>
  </property>
  <property fmtid="{D5CDD505-2E9C-101B-9397-08002B2CF9AE}" pid="4" name="_dlc_DocIdItemGuid">
    <vt:lpwstr>a6fe6b4a-3b16-461b-b16f-abd3b69d29d7</vt:lpwstr>
  </property>
  <property fmtid="{D5CDD505-2E9C-101B-9397-08002B2CF9AE}" pid="5" name="_docset_NoMedatataSyncRequired">
    <vt:lpwstr>False</vt:lpwstr>
  </property>
  <property fmtid="{D5CDD505-2E9C-101B-9397-08002B2CF9AE}" pid="6" name="BZ_Country">
    <vt:lpwstr>10;#Not applicable|ec01d90b-9d0f-4785-8785-e1ea615196bf</vt:lpwstr>
  </property>
  <property fmtid="{D5CDD505-2E9C-101B-9397-08002B2CF9AE}" pid="7" name="BZ_Classification">
    <vt:lpwstr>4;#UNCLASSIFIED|d92c6340-bc14-4cb2-a9a6-6deda93c493b;#5;#NO MARKING|879e64ec-6597-483b-94db-f5f70afd7299</vt:lpwstr>
  </property>
  <property fmtid="{D5CDD505-2E9C-101B-9397-08002B2CF9AE}" pid="8" name="BZ_Forum">
    <vt:lpwstr>3;#Not applicable|0049e722-bfb1-4a3f-9d08-af7366a9af40</vt:lpwstr>
  </property>
  <property fmtid="{D5CDD505-2E9C-101B-9397-08002B2CF9AE}" pid="9" name="BZ_Theme">
    <vt:lpwstr>9;#Budget and accountability|72935488-e8d7-4765-95c3-88216b1ea696</vt:lpwstr>
  </property>
  <property fmtid="{D5CDD505-2E9C-101B-9397-08002B2CF9AE}" pid="10" name="MSIP_Label_f5339f15-c483-4670-87f9-f365ba551dce_Enabled">
    <vt:lpwstr>true</vt:lpwstr>
  </property>
  <property fmtid="{D5CDD505-2E9C-101B-9397-08002B2CF9AE}" pid="11" name="MSIP_Label_f5339f15-c483-4670-87f9-f365ba551dce_SetDate">
    <vt:lpwstr>2022-03-09T15:04:38Z</vt:lpwstr>
  </property>
  <property fmtid="{D5CDD505-2E9C-101B-9397-08002B2CF9AE}" pid="12" name="MSIP_Label_f5339f15-c483-4670-87f9-f365ba551dce_Method">
    <vt:lpwstr>Standard</vt:lpwstr>
  </property>
  <property fmtid="{D5CDD505-2E9C-101B-9397-08002B2CF9AE}" pid="13" name="MSIP_Label_f5339f15-c483-4670-87f9-f365ba551dce_Name">
    <vt:lpwstr>FIN-IRF-Dep. V.</vt:lpwstr>
  </property>
  <property fmtid="{D5CDD505-2E9C-101B-9397-08002B2CF9AE}" pid="14" name="MSIP_Label_f5339f15-c483-4670-87f9-f365ba551dce_SiteId">
    <vt:lpwstr>84712536-f524-40a0-913b-5d25ba502732</vt:lpwstr>
  </property>
  <property fmtid="{D5CDD505-2E9C-101B-9397-08002B2CF9AE}" pid="15" name="MSIP_Label_f5339f15-c483-4670-87f9-f365ba551dce_ActionId">
    <vt:lpwstr>571c4808-44bc-49d0-b581-4eaa6501126e</vt:lpwstr>
  </property>
  <property fmtid="{D5CDD505-2E9C-101B-9397-08002B2CF9AE}" pid="16" name="MSIP_Label_f5339f15-c483-4670-87f9-f365ba551dce_ContentBits">
    <vt:lpwstr>0</vt:lpwstr>
  </property>
  <property fmtid="{D5CDD505-2E9C-101B-9397-08002B2CF9AE}" pid="17" name="BZForumOrganisation">
    <vt:lpwstr>2;#Not applicable|0049e722-bfb1-4a3f-9d08-af7366a9af40</vt:lpwstr>
  </property>
  <property fmtid="{D5CDD505-2E9C-101B-9397-08002B2CF9AE}" pid="18" name="gc2efd3bfea04f7f8169be07009f5536">
    <vt:lpwstr/>
  </property>
  <property fmtid="{D5CDD505-2E9C-101B-9397-08002B2CF9AE}" pid="19" name="BZTheme">
    <vt:lpwstr>391;#Development cooperation general|380d0ef2-9ec9-4294-9181-2e77a680c18c;#40;#Humanitarian aid general|67032a61-48a4-40cb-b0a3-d3ce348f6e26</vt:lpwstr>
  </property>
  <property fmtid="{D5CDD505-2E9C-101B-9397-08002B2CF9AE}" pid="20" name="BZDossierResponsibleDepartment">
    <vt:lpwstr/>
  </property>
  <property fmtid="{D5CDD505-2E9C-101B-9397-08002B2CF9AE}" pid="21" name="BZCountryState">
    <vt:lpwstr>18;#Ukraine|1d0b3b4a-20e6-48f4-9620-63d5fcfa06a4</vt:lpwstr>
  </property>
  <property fmtid="{D5CDD505-2E9C-101B-9397-08002B2CF9AE}" pid="22" name="BZDossierProcessLocation">
    <vt:lpwstr/>
  </property>
  <property fmtid="{D5CDD505-2E9C-101B-9397-08002B2CF9AE}" pid="23" name="BZDossierGovernmentOfficial">
    <vt:lpwstr/>
  </property>
  <property fmtid="{D5CDD505-2E9C-101B-9397-08002B2CF9AE}" pid="24" name="BZMarking">
    <vt:lpwstr>5;#NO MARKING|0a4eb9ae-69eb-4d9e-b573-43ab99ef8592</vt:lpwstr>
  </property>
  <property fmtid="{D5CDD505-2E9C-101B-9397-08002B2CF9AE}" pid="25" name="f2fb2a8e39404f1ab554e4e4a49d2918">
    <vt:lpwstr/>
  </property>
  <property fmtid="{D5CDD505-2E9C-101B-9397-08002B2CF9AE}" pid="26" name="BZDossierPublishingWOOCategory">
    <vt:lpwstr/>
  </property>
  <property fmtid="{D5CDD505-2E9C-101B-9397-08002B2CF9AE}" pid="27" name="i42ef48d5fa942a0ad0d60e44f201751">
    <vt:lpwstr/>
  </property>
  <property fmtid="{D5CDD505-2E9C-101B-9397-08002B2CF9AE}" pid="28" name="BZClassification">
    <vt:lpwstr>4;#UNCLASSIFIED (U)|284e6a62-15ab-4017-be27-a1e965f4e940</vt:lpwstr>
  </property>
  <property fmtid="{D5CDD505-2E9C-101B-9397-08002B2CF9AE}" pid="29" name="f8e003236e1c4ac2ab9051d5d8789bbb">
    <vt:lpwstr/>
  </property>
  <property fmtid="{D5CDD505-2E9C-101B-9397-08002B2CF9AE}" pid="30" name="p29721a54a5c4bbe9786e930fc91e270">
    <vt:lpwstr/>
  </property>
  <property fmtid="{D5CDD505-2E9C-101B-9397-08002B2CF9AE}" pid="31" name="ed9282a3f18446ec8c17c7829edf82dd">
    <vt:lpwstr/>
  </property>
  <property fmtid="{D5CDD505-2E9C-101B-9397-08002B2CF9AE}" pid="32" name="e256f556a7b748329ab47889947c7d40">
    <vt:lpwstr/>
  </property>
  <property fmtid="{D5CDD505-2E9C-101B-9397-08002B2CF9AE}" pid="33" name="BZDossierProcessType">
    <vt:lpwstr/>
  </property>
  <property fmtid="{D5CDD505-2E9C-101B-9397-08002B2CF9AE}" pid="34" name="BZDossierBudgetManager">
    <vt:lpwstr/>
  </property>
  <property fmtid="{D5CDD505-2E9C-101B-9397-08002B2CF9AE}" pid="35" name="BZDossierSendTo">
    <vt:lpwstr/>
  </property>
</Properties>
</file>