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2025Z18737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6 oktober 2025)</w:t>
        <w:br/>
      </w:r>
    </w:p>
    <w:p>
      <w:r>
        <w:t xml:space="preserve">Vragen van de leden Timmermans, Piri en Nordkamp (allen GroenLinks-PvdA) aan de ministers van Buitenlandse Zaken en van Defensie en de minister-president over Nederlandse onderdelen in Russische drones en raketten.</w:t>
      </w:r>
      <w:r>
        <w:br/>
      </w:r>
    </w:p>
    <w:p>
      <w:r>
        <w:t xml:space="preserve">1. Heeft u kennisgenomen van de uitspraken van President Zelensky dat de rakketten en drones die Rusland gebruikt om Oekraïense doelen te raken onderdelen uit Nederland bevatten? 1)</w:t>
      </w:r>
      <w:r>
        <w:br/>
      </w:r>
    </w:p>
    <w:p>
      <w:r>
        <w:t xml:space="preserve">2. Was u op de hoogte van het feit dat in Nederland gemaakte onderdelen voor drones en raketten door Rusland gebruikt worden? Zo ja, waarom is hier niet eerder actie op ondernomen?</w:t>
      </w:r>
      <w:r>
        <w:br/>
      </w:r>
    </w:p>
    <w:p>
      <w:r>
        <w:t xml:space="preserve">3. Kunt u toelichten welke acties u concreet ondernomen heeft naar aanleiding van berichten uit 2024 waaruit bleek dat oude ASML-machines door Rusland gebruikt werden voor de productie van chips voor drones? En hoe effectief zijn deze maatregelen geweest? 2)</w:t>
      </w:r>
      <w:r>
        <w:br/>
      </w:r>
    </w:p>
    <w:p>
      <w:r>
        <w:t xml:space="preserve">4. Erkent u dat hiermee de Nederlandse steun aan Oekraïne ernstig ondermijnd wordt?</w:t>
      </w:r>
      <w:r>
        <w:br/>
      </w:r>
    </w:p>
    <w:p>
      <w:r>
        <w:t xml:space="preserve">5. Vallen alle onderdelen voor drones en raketten onder de huidige sancties tegen Rusland en zo niet, bent u bereid om deze alsnog toe te voegen aan de Europese sanctielijst?</w:t>
      </w:r>
      <w:r>
        <w:br/>
      </w:r>
    </w:p>
    <w:p>
      <w:r>
        <w:t xml:space="preserve">6. Heeft u een indicatie van welke Nederlandse bedrijven hierbij direct of indirect betrokken zijn? Zo nee, bent u bereid hier met spoed onderzoek naar te doen?</w:t>
      </w:r>
      <w:r>
        <w:br/>
      </w:r>
    </w:p>
    <w:p>
      <w:r>
        <w:t xml:space="preserve">7. Kunt u deze vragen één voor één beantwoorden voor 12:00 uur op dinsdag 7 oktober?</w:t>
      </w:r>
      <w:r>
        <w:br/>
      </w:r>
    </w:p>
    <w:p>
      <w:r>
        <w:t xml:space="preserve"> </w:t>
      </w:r>
      <w:r>
        <w:br/>
      </w:r>
    </w:p>
    <w:p>
      <w:r>
        <w:t xml:space="preserve">[1] Algemeen Dagblad, 6 oktober 2025, (https://www.ad.nl/buitenland/live-oorlog-oekraine-zelensky-in-nederland-worden-onderdelen-gemaakt-voor-russische-drones-en-raketten~a8aa0555/)</w:t>
      </w:r>
      <w:r>
        <w:br/>
      </w:r>
    </w:p>
    <w:p>
      <w:r>
        <w:t xml:space="preserve">[2] NOS, 5 september 2025, (https://nos.nl/l/2535891)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84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8400">
    <w:abstractNumId w:val="1004884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