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73DB406B" w14:paraId="40107CB5" w14:textId="77777777">
        <w:trPr>
          <w:cantSplit/>
        </w:trPr>
        <w:tc>
          <w:tcPr>
            <w:tcW w:w="9142" w:type="dxa"/>
            <w:gridSpan w:val="2"/>
            <w:tcBorders>
              <w:top w:val="nil"/>
              <w:left w:val="nil"/>
              <w:bottom w:val="nil"/>
              <w:right w:val="nil"/>
            </w:tcBorders>
          </w:tcPr>
          <w:p w:rsidRPr="002168F4" w:rsidR="00CB3578" w:rsidP="007958F1" w:rsidRDefault="00CB3578" w14:paraId="6EA80D3B" w14:textId="77777777">
            <w:pPr>
              <w:pStyle w:val="Amendement"/>
              <w:jc w:val="right"/>
              <w:rPr>
                <w:rFonts w:ascii="Times New Roman" w:hAnsi="Times New Roman" w:cs="Times New Roman"/>
              </w:rPr>
            </w:pPr>
          </w:p>
        </w:tc>
      </w:tr>
      <w:tr w:rsidRPr="002168F4" w:rsidR="00CB3578" w:rsidTr="73DB406B" w14:paraId="62D37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958F1" w:rsidRDefault="00CB3578" w14:paraId="538CF15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958F1" w:rsidRDefault="00CB3578" w14:paraId="61144CCF" w14:textId="77777777">
            <w:pPr>
              <w:tabs>
                <w:tab w:val="left" w:pos="-1440"/>
                <w:tab w:val="left" w:pos="-720"/>
              </w:tabs>
              <w:suppressAutoHyphens/>
              <w:rPr>
                <w:rFonts w:ascii="Times New Roman" w:hAnsi="Times New Roman"/>
                <w:b/>
                <w:bCs/>
              </w:rPr>
            </w:pPr>
          </w:p>
        </w:tc>
      </w:tr>
      <w:tr w:rsidRPr="002168F4" w:rsidR="002A727C" w:rsidTr="73DB406B" w14:paraId="507B3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958F1" w:rsidRDefault="007958F1" w14:paraId="661880D2" w14:textId="11D81A1B">
            <w:pPr>
              <w:rPr>
                <w:rFonts w:ascii="Times New Roman" w:hAnsi="Times New Roman"/>
                <w:b/>
                <w:sz w:val="24"/>
              </w:rPr>
            </w:pPr>
            <w:r>
              <w:rPr>
                <w:rFonts w:ascii="Times New Roman" w:hAnsi="Times New Roman"/>
                <w:b/>
                <w:sz w:val="24"/>
              </w:rPr>
              <w:t>36 700</w:t>
            </w:r>
          </w:p>
        </w:tc>
        <w:tc>
          <w:tcPr>
            <w:tcW w:w="6590" w:type="dxa"/>
            <w:tcBorders>
              <w:top w:val="nil"/>
              <w:left w:val="nil"/>
              <w:bottom w:val="nil"/>
              <w:right w:val="nil"/>
            </w:tcBorders>
          </w:tcPr>
          <w:p w:rsidRPr="007958F1" w:rsidR="002A727C" w:rsidP="007958F1" w:rsidRDefault="007958F1" w14:paraId="5512E229" w14:textId="2C74C20D">
            <w:pPr>
              <w:rPr>
                <w:rFonts w:ascii="Times New Roman" w:hAnsi="Times New Roman"/>
                <w:b/>
                <w:bCs/>
                <w:sz w:val="24"/>
              </w:rPr>
            </w:pPr>
            <w:r w:rsidRPr="007958F1">
              <w:rPr>
                <w:rFonts w:ascii="Times New Roman" w:hAnsi="Times New Roman"/>
                <w:b/>
                <w:bCs/>
                <w:sz w:val="24"/>
              </w:rPr>
              <w:t>Goedkeuring van het op 23 mei 2024 te Abidjan tot stand gekomen Verdrag inzake luchtdiensten tussen het Koninkrijk der Nederlanden en de Republiek Ivoorkust, met Bijlage (Trb. 2024, 68)</w:t>
            </w:r>
          </w:p>
        </w:tc>
      </w:tr>
      <w:tr w:rsidRPr="002168F4" w:rsidR="00CB3578" w:rsidTr="73DB406B" w14:paraId="1E512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958F1" w:rsidRDefault="00CB3578" w14:paraId="21396A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958F1" w:rsidRDefault="00CB3578" w14:paraId="32B329A3" w14:textId="77777777">
            <w:pPr>
              <w:pStyle w:val="Amendement"/>
              <w:rPr>
                <w:rFonts w:ascii="Times New Roman" w:hAnsi="Times New Roman" w:cs="Times New Roman"/>
              </w:rPr>
            </w:pPr>
          </w:p>
        </w:tc>
      </w:tr>
      <w:tr w:rsidRPr="002168F4" w:rsidR="00CB3578" w:rsidTr="73DB406B" w14:paraId="3BEE2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958F1" w:rsidRDefault="00CB3578" w14:paraId="2B02A78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958F1" w:rsidRDefault="00CB3578" w14:paraId="1FE1FE86" w14:textId="77777777">
            <w:pPr>
              <w:pStyle w:val="Amendement"/>
              <w:rPr>
                <w:rFonts w:ascii="Times New Roman" w:hAnsi="Times New Roman" w:cs="Times New Roman"/>
              </w:rPr>
            </w:pPr>
          </w:p>
        </w:tc>
      </w:tr>
      <w:tr w:rsidRPr="002168F4" w:rsidR="00CB3578" w:rsidTr="73DB406B" w14:paraId="3E553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958F1" w:rsidRDefault="00CB3578" w14:paraId="3A4DDBEA" w14:textId="5097F462">
            <w:pPr>
              <w:pStyle w:val="Amendement"/>
              <w:rPr>
                <w:rFonts w:ascii="Times New Roman" w:hAnsi="Times New Roman" w:cs="Times New Roman"/>
              </w:rPr>
            </w:pPr>
            <w:r w:rsidRPr="73DB406B">
              <w:rPr>
                <w:rFonts w:ascii="Times New Roman" w:hAnsi="Times New Roman" w:cs="Times New Roman"/>
              </w:rPr>
              <w:t xml:space="preserve">Nr. </w:t>
            </w:r>
            <w:r w:rsidRPr="73DB406B" w:rsidR="05C5CA57">
              <w:rPr>
                <w:rFonts w:ascii="Times New Roman" w:hAnsi="Times New Roman" w:cs="Times New Roman"/>
              </w:rPr>
              <w:t>7</w:t>
            </w:r>
          </w:p>
        </w:tc>
        <w:tc>
          <w:tcPr>
            <w:tcW w:w="6590" w:type="dxa"/>
            <w:tcBorders>
              <w:top w:val="nil"/>
              <w:left w:val="nil"/>
              <w:bottom w:val="nil"/>
              <w:right w:val="nil"/>
            </w:tcBorders>
          </w:tcPr>
          <w:p w:rsidRPr="002168F4" w:rsidR="00CB3578" w:rsidP="007958F1" w:rsidRDefault="00CB3578" w14:paraId="57FA748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73DB406B" w14:paraId="63DC5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958F1" w:rsidRDefault="00CB3578" w14:paraId="65D30F0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958F1" w:rsidRDefault="00CB3578" w14:paraId="6CF3E671" w14:textId="77777777">
            <w:pPr>
              <w:pStyle w:val="Amendement"/>
              <w:rPr>
                <w:rFonts w:ascii="Times New Roman" w:hAnsi="Times New Roman" w:cs="Times New Roman"/>
              </w:rPr>
            </w:pPr>
          </w:p>
        </w:tc>
      </w:tr>
    </w:tbl>
    <w:p w:rsidRPr="007958F1" w:rsidR="007958F1" w:rsidP="007958F1" w:rsidRDefault="007958F1" w14:paraId="58BCE548" w14:textId="70186F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Wij Willem-Alexander, bij de gratie Gods, Koning der Nederlanden, Prins van Oranje-Nassau, enz. enz. enz.</w:t>
      </w:r>
    </w:p>
    <w:p w:rsidR="007958F1" w:rsidP="007958F1" w:rsidRDefault="007958F1" w14:paraId="4538F5E6" w14:textId="77777777">
      <w:pPr>
        <w:tabs>
          <w:tab w:val="left" w:pos="284"/>
          <w:tab w:val="left" w:pos="567"/>
          <w:tab w:val="left" w:pos="851"/>
        </w:tabs>
        <w:rPr>
          <w:rFonts w:ascii="Times New Roman" w:hAnsi="Times New Roman"/>
          <w:sz w:val="24"/>
          <w:szCs w:val="20"/>
        </w:rPr>
      </w:pPr>
    </w:p>
    <w:p w:rsidRPr="007958F1" w:rsidR="007958F1" w:rsidP="007958F1" w:rsidRDefault="007958F1" w14:paraId="74E86370" w14:textId="009091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Allen, die deze zullen zien of horen lezen, saluut! doen te weten:</w:t>
      </w:r>
    </w:p>
    <w:p w:rsidRPr="007958F1" w:rsidR="007958F1" w:rsidP="007958F1" w:rsidRDefault="007958F1" w14:paraId="197C9CBB" w14:textId="353E42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Alzo Wij in overweging genomen hebben, dat het op 23 mei 2024 te Abidjan tot stand gekomen Verdrag inzake luchtdiensten tussen het Koninkrijk der Nederlanden en de Republiek Ivoorkust, met Bijlage, ingevolge artikel 91, eerste lid, van de Grondwet de goedkeuring van de Staten-Generaal behoeft, alvorens het Koninkrijk daaraan kan worden gebonden;</w:t>
      </w:r>
    </w:p>
    <w:p w:rsidRPr="007958F1" w:rsidR="007958F1" w:rsidP="007958F1" w:rsidRDefault="007958F1" w14:paraId="6F036967" w14:textId="3098C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w:t>
      </w:r>
    </w:p>
    <w:p w:rsidRPr="007958F1" w:rsidR="007958F1" w:rsidP="007958F1" w:rsidRDefault="007958F1" w14:paraId="70EF8628" w14:textId="77777777">
      <w:pPr>
        <w:tabs>
          <w:tab w:val="left" w:pos="284"/>
          <w:tab w:val="left" w:pos="567"/>
          <w:tab w:val="left" w:pos="851"/>
        </w:tabs>
        <w:rPr>
          <w:rFonts w:ascii="Times New Roman" w:hAnsi="Times New Roman"/>
          <w:sz w:val="24"/>
          <w:szCs w:val="20"/>
        </w:rPr>
      </w:pPr>
      <w:r w:rsidRPr="007958F1">
        <w:rPr>
          <w:rFonts w:ascii="Times New Roman" w:hAnsi="Times New Roman"/>
          <w:sz w:val="24"/>
          <w:szCs w:val="20"/>
        </w:rPr>
        <w:t>bij deze:</w:t>
      </w:r>
    </w:p>
    <w:p w:rsidRPr="007958F1" w:rsidR="007958F1" w:rsidP="007958F1" w:rsidRDefault="007958F1" w14:paraId="2FFAA28B" w14:textId="77777777">
      <w:pPr>
        <w:tabs>
          <w:tab w:val="left" w:pos="284"/>
          <w:tab w:val="left" w:pos="567"/>
          <w:tab w:val="left" w:pos="851"/>
        </w:tabs>
        <w:rPr>
          <w:rFonts w:ascii="Times New Roman" w:hAnsi="Times New Roman"/>
          <w:sz w:val="24"/>
          <w:szCs w:val="20"/>
        </w:rPr>
      </w:pPr>
    </w:p>
    <w:p w:rsidRPr="007958F1" w:rsidR="007958F1" w:rsidP="007958F1" w:rsidRDefault="007958F1" w14:paraId="3D3A8BA2" w14:textId="77777777">
      <w:pPr>
        <w:tabs>
          <w:tab w:val="left" w:pos="284"/>
          <w:tab w:val="left" w:pos="567"/>
          <w:tab w:val="left" w:pos="851"/>
        </w:tabs>
        <w:rPr>
          <w:rFonts w:ascii="Times New Roman" w:hAnsi="Times New Roman"/>
          <w:b/>
          <w:bCs/>
          <w:sz w:val="24"/>
          <w:szCs w:val="20"/>
        </w:rPr>
      </w:pPr>
      <w:r w:rsidRPr="007958F1">
        <w:rPr>
          <w:rFonts w:ascii="Times New Roman" w:hAnsi="Times New Roman"/>
          <w:b/>
          <w:bCs/>
          <w:sz w:val="24"/>
          <w:szCs w:val="20"/>
        </w:rPr>
        <w:t>Artikel 1</w:t>
      </w:r>
    </w:p>
    <w:p w:rsidR="007958F1" w:rsidP="007958F1" w:rsidRDefault="007958F1" w14:paraId="73632EDE" w14:textId="77777777">
      <w:pPr>
        <w:tabs>
          <w:tab w:val="left" w:pos="284"/>
          <w:tab w:val="left" w:pos="567"/>
          <w:tab w:val="left" w:pos="851"/>
        </w:tabs>
        <w:rPr>
          <w:rFonts w:ascii="Times New Roman" w:hAnsi="Times New Roman"/>
          <w:sz w:val="24"/>
          <w:szCs w:val="20"/>
        </w:rPr>
      </w:pPr>
    </w:p>
    <w:p w:rsidRPr="007958F1" w:rsidR="007958F1" w:rsidP="007958F1" w:rsidRDefault="007958F1" w14:paraId="0A0B973A" w14:textId="3F09FF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Het op 23 mei 2024 te Abidjan tot stand gekomen Verdrag inzake luchtdiensten tussen het Koninkrijk der Nederlanden en de Republiek Ivoorkust, met Bijlage, waarvan de Engelse tekst is geplaatst in Tractatenblad 2024, 68, wordt goedgekeurd voor het Europese deel van Nederland.</w:t>
      </w:r>
    </w:p>
    <w:p w:rsidRPr="007958F1" w:rsidR="007958F1" w:rsidP="007958F1" w:rsidRDefault="007958F1" w14:paraId="79B54995" w14:textId="77777777">
      <w:pPr>
        <w:tabs>
          <w:tab w:val="left" w:pos="284"/>
          <w:tab w:val="left" w:pos="567"/>
          <w:tab w:val="left" w:pos="851"/>
        </w:tabs>
        <w:rPr>
          <w:rFonts w:ascii="Times New Roman" w:hAnsi="Times New Roman"/>
          <w:sz w:val="24"/>
          <w:szCs w:val="20"/>
        </w:rPr>
      </w:pPr>
    </w:p>
    <w:p w:rsidRPr="007958F1" w:rsidR="007958F1" w:rsidP="007958F1" w:rsidRDefault="007958F1" w14:paraId="3AD4DE34" w14:textId="77777777">
      <w:pPr>
        <w:tabs>
          <w:tab w:val="left" w:pos="284"/>
          <w:tab w:val="left" w:pos="567"/>
          <w:tab w:val="left" w:pos="851"/>
        </w:tabs>
        <w:rPr>
          <w:rFonts w:ascii="Times New Roman" w:hAnsi="Times New Roman"/>
          <w:b/>
          <w:bCs/>
          <w:sz w:val="24"/>
          <w:szCs w:val="20"/>
        </w:rPr>
      </w:pPr>
      <w:r w:rsidRPr="007958F1">
        <w:rPr>
          <w:rFonts w:ascii="Times New Roman" w:hAnsi="Times New Roman"/>
          <w:b/>
          <w:bCs/>
          <w:sz w:val="24"/>
          <w:szCs w:val="20"/>
        </w:rPr>
        <w:t>Artikel 2</w:t>
      </w:r>
    </w:p>
    <w:p w:rsidR="007958F1" w:rsidP="007958F1" w:rsidRDefault="007958F1" w14:paraId="683A7479" w14:textId="77777777">
      <w:pPr>
        <w:tabs>
          <w:tab w:val="left" w:pos="284"/>
          <w:tab w:val="left" w:pos="567"/>
          <w:tab w:val="left" w:pos="851"/>
        </w:tabs>
        <w:rPr>
          <w:rFonts w:ascii="Times New Roman" w:hAnsi="Times New Roman"/>
          <w:sz w:val="24"/>
          <w:szCs w:val="20"/>
        </w:rPr>
      </w:pPr>
    </w:p>
    <w:p w:rsidRPr="007958F1" w:rsidR="007958F1" w:rsidP="007958F1" w:rsidRDefault="007958F1" w14:paraId="135D3B26" w14:textId="259329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Deze wet treedt in werking met ingang van de dag na de datum van uitgifte van het Staatsblad waarin zij wordt geplaatst.</w:t>
      </w:r>
    </w:p>
    <w:p w:rsidRPr="007958F1" w:rsidR="007958F1" w:rsidP="007958F1" w:rsidRDefault="007958F1" w14:paraId="7AB2D481" w14:textId="77777777">
      <w:pPr>
        <w:tabs>
          <w:tab w:val="left" w:pos="284"/>
          <w:tab w:val="left" w:pos="567"/>
          <w:tab w:val="left" w:pos="851"/>
        </w:tabs>
        <w:rPr>
          <w:rFonts w:ascii="Times New Roman" w:hAnsi="Times New Roman"/>
          <w:sz w:val="24"/>
          <w:szCs w:val="20"/>
        </w:rPr>
      </w:pPr>
    </w:p>
    <w:p w:rsidR="007958F1" w:rsidP="007958F1" w:rsidRDefault="007958F1" w14:paraId="0654B99E" w14:textId="77777777">
      <w:pPr>
        <w:tabs>
          <w:tab w:val="left" w:pos="284"/>
          <w:tab w:val="left" w:pos="567"/>
          <w:tab w:val="left" w:pos="851"/>
        </w:tabs>
        <w:rPr>
          <w:rFonts w:ascii="Times New Roman" w:hAnsi="Times New Roman"/>
          <w:sz w:val="24"/>
          <w:szCs w:val="20"/>
        </w:rPr>
      </w:pPr>
    </w:p>
    <w:p w:rsidRPr="007958F1" w:rsidR="007958F1" w:rsidP="007958F1" w:rsidRDefault="007958F1" w14:paraId="398F3F71" w14:textId="7B619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958F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958F1" w:rsidR="007958F1" w:rsidP="007958F1" w:rsidRDefault="007958F1" w14:paraId="47819F27" w14:textId="77777777">
      <w:pPr>
        <w:tabs>
          <w:tab w:val="left" w:pos="284"/>
          <w:tab w:val="left" w:pos="567"/>
          <w:tab w:val="left" w:pos="851"/>
        </w:tabs>
        <w:rPr>
          <w:rFonts w:ascii="Times New Roman" w:hAnsi="Times New Roman"/>
          <w:sz w:val="24"/>
          <w:szCs w:val="20"/>
        </w:rPr>
      </w:pPr>
    </w:p>
    <w:p w:rsidRPr="007958F1" w:rsidR="007958F1" w:rsidP="007958F1" w:rsidRDefault="007958F1" w14:paraId="52C3717C" w14:textId="6CB8D76D">
      <w:pPr>
        <w:tabs>
          <w:tab w:val="left" w:pos="284"/>
          <w:tab w:val="left" w:pos="567"/>
          <w:tab w:val="left" w:pos="851"/>
        </w:tabs>
        <w:rPr>
          <w:rFonts w:ascii="Times New Roman" w:hAnsi="Times New Roman"/>
          <w:sz w:val="24"/>
          <w:szCs w:val="20"/>
        </w:rPr>
      </w:pPr>
      <w:r w:rsidRPr="007958F1">
        <w:rPr>
          <w:rFonts w:ascii="Times New Roman" w:hAnsi="Times New Roman"/>
          <w:sz w:val="24"/>
          <w:szCs w:val="20"/>
        </w:rPr>
        <w:t>Gegeven</w:t>
      </w:r>
    </w:p>
    <w:p w:rsidR="007958F1" w:rsidP="007958F1" w:rsidRDefault="007958F1" w14:paraId="2EE5857A" w14:textId="77777777">
      <w:pPr>
        <w:tabs>
          <w:tab w:val="left" w:pos="284"/>
          <w:tab w:val="left" w:pos="567"/>
          <w:tab w:val="left" w:pos="851"/>
        </w:tabs>
        <w:rPr>
          <w:rFonts w:ascii="Times New Roman" w:hAnsi="Times New Roman"/>
          <w:sz w:val="24"/>
          <w:szCs w:val="20"/>
        </w:rPr>
      </w:pPr>
    </w:p>
    <w:p w:rsidR="007958F1" w:rsidP="007958F1" w:rsidRDefault="007958F1" w14:paraId="078A710F" w14:textId="77777777">
      <w:pPr>
        <w:tabs>
          <w:tab w:val="left" w:pos="284"/>
          <w:tab w:val="left" w:pos="567"/>
          <w:tab w:val="left" w:pos="851"/>
        </w:tabs>
        <w:rPr>
          <w:rFonts w:ascii="Times New Roman" w:hAnsi="Times New Roman"/>
          <w:sz w:val="24"/>
          <w:szCs w:val="20"/>
        </w:rPr>
      </w:pPr>
    </w:p>
    <w:p w:rsidR="007958F1" w:rsidP="007958F1" w:rsidRDefault="007958F1" w14:paraId="16092B86" w14:textId="77777777">
      <w:pPr>
        <w:tabs>
          <w:tab w:val="left" w:pos="284"/>
          <w:tab w:val="left" w:pos="567"/>
          <w:tab w:val="left" w:pos="851"/>
        </w:tabs>
        <w:rPr>
          <w:rFonts w:ascii="Times New Roman" w:hAnsi="Times New Roman"/>
          <w:sz w:val="24"/>
          <w:szCs w:val="20"/>
        </w:rPr>
      </w:pPr>
    </w:p>
    <w:p w:rsidR="007958F1" w:rsidP="007958F1" w:rsidRDefault="007958F1" w14:paraId="7DDBF5D3" w14:textId="77777777">
      <w:pPr>
        <w:tabs>
          <w:tab w:val="left" w:pos="284"/>
          <w:tab w:val="left" w:pos="567"/>
          <w:tab w:val="left" w:pos="851"/>
        </w:tabs>
        <w:rPr>
          <w:rFonts w:ascii="Times New Roman" w:hAnsi="Times New Roman"/>
          <w:sz w:val="24"/>
          <w:szCs w:val="20"/>
        </w:rPr>
      </w:pPr>
    </w:p>
    <w:p w:rsidR="007958F1" w:rsidP="007958F1" w:rsidRDefault="007958F1" w14:paraId="1A1AE9EE" w14:textId="77777777">
      <w:pPr>
        <w:tabs>
          <w:tab w:val="left" w:pos="284"/>
          <w:tab w:val="left" w:pos="567"/>
          <w:tab w:val="left" w:pos="851"/>
        </w:tabs>
        <w:rPr>
          <w:rFonts w:ascii="Times New Roman" w:hAnsi="Times New Roman"/>
          <w:sz w:val="24"/>
          <w:szCs w:val="20"/>
        </w:rPr>
      </w:pPr>
    </w:p>
    <w:p w:rsidR="007958F1" w:rsidP="007958F1" w:rsidRDefault="007958F1" w14:paraId="5EBEF6F6" w14:textId="77777777">
      <w:pPr>
        <w:tabs>
          <w:tab w:val="left" w:pos="284"/>
          <w:tab w:val="left" w:pos="567"/>
          <w:tab w:val="left" w:pos="851"/>
        </w:tabs>
        <w:rPr>
          <w:rFonts w:ascii="Times New Roman" w:hAnsi="Times New Roman"/>
          <w:sz w:val="24"/>
          <w:szCs w:val="20"/>
        </w:rPr>
      </w:pPr>
    </w:p>
    <w:p w:rsidR="007958F1" w:rsidP="007958F1" w:rsidRDefault="007958F1" w14:paraId="47769CF1" w14:textId="77777777">
      <w:pPr>
        <w:tabs>
          <w:tab w:val="left" w:pos="284"/>
          <w:tab w:val="left" w:pos="567"/>
          <w:tab w:val="left" w:pos="851"/>
        </w:tabs>
        <w:rPr>
          <w:rFonts w:ascii="Times New Roman" w:hAnsi="Times New Roman"/>
          <w:sz w:val="24"/>
          <w:szCs w:val="20"/>
        </w:rPr>
      </w:pPr>
    </w:p>
    <w:p w:rsidR="007958F1" w:rsidP="007958F1" w:rsidRDefault="007958F1" w14:paraId="52EFF895" w14:textId="77777777">
      <w:pPr>
        <w:tabs>
          <w:tab w:val="left" w:pos="284"/>
          <w:tab w:val="left" w:pos="567"/>
          <w:tab w:val="left" w:pos="851"/>
        </w:tabs>
        <w:rPr>
          <w:rFonts w:ascii="Times New Roman" w:hAnsi="Times New Roman"/>
          <w:sz w:val="24"/>
          <w:szCs w:val="20"/>
        </w:rPr>
      </w:pPr>
    </w:p>
    <w:p w:rsidRPr="007958F1" w:rsidR="007958F1" w:rsidP="007958F1" w:rsidRDefault="007958F1" w14:paraId="040BA006" w14:textId="77777777">
      <w:pPr>
        <w:tabs>
          <w:tab w:val="left" w:pos="284"/>
          <w:tab w:val="left" w:pos="567"/>
          <w:tab w:val="left" w:pos="851"/>
        </w:tabs>
        <w:rPr>
          <w:rFonts w:ascii="Times New Roman" w:hAnsi="Times New Roman"/>
          <w:sz w:val="24"/>
          <w:szCs w:val="20"/>
        </w:rPr>
      </w:pPr>
    </w:p>
    <w:p w:rsidRPr="007958F1" w:rsidR="007958F1" w:rsidP="007958F1" w:rsidRDefault="007958F1" w14:paraId="363E7495" w14:textId="77777777">
      <w:pPr>
        <w:tabs>
          <w:tab w:val="left" w:pos="284"/>
          <w:tab w:val="left" w:pos="567"/>
          <w:tab w:val="left" w:pos="851"/>
        </w:tabs>
        <w:rPr>
          <w:rFonts w:ascii="Times New Roman" w:hAnsi="Times New Roman"/>
          <w:sz w:val="24"/>
          <w:szCs w:val="20"/>
        </w:rPr>
      </w:pPr>
      <w:r w:rsidRPr="007958F1">
        <w:rPr>
          <w:rFonts w:ascii="Times New Roman" w:hAnsi="Times New Roman"/>
          <w:sz w:val="24"/>
          <w:szCs w:val="20"/>
        </w:rPr>
        <w:t>De Minister van Infrastructuur en Waterstaat,</w:t>
      </w:r>
    </w:p>
    <w:p w:rsidRPr="007958F1" w:rsidR="007958F1" w:rsidP="007958F1" w:rsidRDefault="007958F1" w14:paraId="150B5B1D" w14:textId="77777777">
      <w:pPr>
        <w:tabs>
          <w:tab w:val="left" w:pos="284"/>
          <w:tab w:val="left" w:pos="567"/>
          <w:tab w:val="left" w:pos="851"/>
        </w:tabs>
        <w:rPr>
          <w:rFonts w:ascii="Times New Roman" w:hAnsi="Times New Roman"/>
          <w:sz w:val="24"/>
          <w:szCs w:val="20"/>
        </w:rPr>
      </w:pPr>
    </w:p>
    <w:p w:rsidRPr="007958F1" w:rsidR="007958F1" w:rsidP="007958F1" w:rsidRDefault="007958F1" w14:paraId="6FB318FC" w14:textId="77777777">
      <w:pPr>
        <w:tabs>
          <w:tab w:val="left" w:pos="284"/>
          <w:tab w:val="left" w:pos="567"/>
          <w:tab w:val="left" w:pos="851"/>
        </w:tabs>
        <w:rPr>
          <w:rFonts w:ascii="Times New Roman" w:hAnsi="Times New Roman"/>
          <w:sz w:val="24"/>
          <w:szCs w:val="20"/>
        </w:rPr>
      </w:pPr>
    </w:p>
    <w:p w:rsidR="007958F1" w:rsidP="007958F1" w:rsidRDefault="007958F1" w14:paraId="44D27741" w14:textId="77777777">
      <w:pPr>
        <w:tabs>
          <w:tab w:val="left" w:pos="284"/>
          <w:tab w:val="left" w:pos="567"/>
          <w:tab w:val="left" w:pos="851"/>
        </w:tabs>
        <w:rPr>
          <w:rFonts w:ascii="Times New Roman" w:hAnsi="Times New Roman"/>
          <w:sz w:val="24"/>
          <w:szCs w:val="20"/>
        </w:rPr>
      </w:pPr>
    </w:p>
    <w:p w:rsidR="007958F1" w:rsidP="007958F1" w:rsidRDefault="007958F1" w14:paraId="1504BF9B" w14:textId="77777777">
      <w:pPr>
        <w:tabs>
          <w:tab w:val="left" w:pos="284"/>
          <w:tab w:val="left" w:pos="567"/>
          <w:tab w:val="left" w:pos="851"/>
        </w:tabs>
        <w:rPr>
          <w:rFonts w:ascii="Times New Roman" w:hAnsi="Times New Roman"/>
          <w:sz w:val="24"/>
          <w:szCs w:val="20"/>
        </w:rPr>
      </w:pPr>
    </w:p>
    <w:p w:rsidR="007958F1" w:rsidP="007958F1" w:rsidRDefault="007958F1" w14:paraId="4E65493A" w14:textId="77777777">
      <w:pPr>
        <w:tabs>
          <w:tab w:val="left" w:pos="284"/>
          <w:tab w:val="left" w:pos="567"/>
          <w:tab w:val="left" w:pos="851"/>
        </w:tabs>
        <w:rPr>
          <w:rFonts w:ascii="Times New Roman" w:hAnsi="Times New Roman"/>
          <w:sz w:val="24"/>
          <w:szCs w:val="20"/>
        </w:rPr>
      </w:pPr>
    </w:p>
    <w:p w:rsidR="007958F1" w:rsidP="007958F1" w:rsidRDefault="007958F1" w14:paraId="705D2A24" w14:textId="77777777">
      <w:pPr>
        <w:tabs>
          <w:tab w:val="left" w:pos="284"/>
          <w:tab w:val="left" w:pos="567"/>
          <w:tab w:val="left" w:pos="851"/>
        </w:tabs>
        <w:rPr>
          <w:rFonts w:ascii="Times New Roman" w:hAnsi="Times New Roman"/>
          <w:sz w:val="24"/>
          <w:szCs w:val="20"/>
        </w:rPr>
      </w:pPr>
    </w:p>
    <w:p w:rsidR="007958F1" w:rsidP="007958F1" w:rsidRDefault="007958F1" w14:paraId="01261B57" w14:textId="77777777">
      <w:pPr>
        <w:tabs>
          <w:tab w:val="left" w:pos="284"/>
          <w:tab w:val="left" w:pos="567"/>
          <w:tab w:val="left" w:pos="851"/>
        </w:tabs>
        <w:rPr>
          <w:rFonts w:ascii="Times New Roman" w:hAnsi="Times New Roman"/>
          <w:sz w:val="24"/>
          <w:szCs w:val="20"/>
        </w:rPr>
      </w:pPr>
    </w:p>
    <w:p w:rsidR="007958F1" w:rsidP="007958F1" w:rsidRDefault="007958F1" w14:paraId="7423A9DC" w14:textId="77777777">
      <w:pPr>
        <w:tabs>
          <w:tab w:val="left" w:pos="284"/>
          <w:tab w:val="left" w:pos="567"/>
          <w:tab w:val="left" w:pos="851"/>
        </w:tabs>
        <w:rPr>
          <w:rFonts w:ascii="Times New Roman" w:hAnsi="Times New Roman"/>
          <w:sz w:val="24"/>
          <w:szCs w:val="20"/>
        </w:rPr>
      </w:pPr>
    </w:p>
    <w:p w:rsidRPr="007958F1" w:rsidR="007958F1" w:rsidP="007958F1" w:rsidRDefault="007958F1" w14:paraId="652A7AFF" w14:textId="77777777">
      <w:pPr>
        <w:tabs>
          <w:tab w:val="left" w:pos="284"/>
          <w:tab w:val="left" w:pos="567"/>
          <w:tab w:val="left" w:pos="851"/>
        </w:tabs>
        <w:rPr>
          <w:rFonts w:ascii="Times New Roman" w:hAnsi="Times New Roman"/>
          <w:sz w:val="24"/>
          <w:szCs w:val="20"/>
        </w:rPr>
      </w:pPr>
    </w:p>
    <w:p w:rsidRPr="002168F4" w:rsidR="00CB3578" w:rsidP="007958F1" w:rsidRDefault="007958F1" w14:paraId="17DB908B" w14:textId="29BD76EF">
      <w:pPr>
        <w:tabs>
          <w:tab w:val="left" w:pos="284"/>
          <w:tab w:val="left" w:pos="567"/>
          <w:tab w:val="left" w:pos="851"/>
        </w:tabs>
        <w:rPr>
          <w:rFonts w:ascii="Times New Roman" w:hAnsi="Times New Roman"/>
          <w:sz w:val="24"/>
          <w:szCs w:val="20"/>
        </w:rPr>
      </w:pPr>
      <w:r w:rsidRPr="007958F1">
        <w:rPr>
          <w:rFonts w:ascii="Times New Roman" w:hAnsi="Times New Roman"/>
          <w:sz w:val="24"/>
          <w:szCs w:val="20"/>
        </w:rPr>
        <w:t>De Minister van Buitenlandse Zaken,</w:t>
      </w:r>
    </w:p>
    <w:sectPr w:rsidRPr="002168F4" w:rsidR="00CB3578" w:rsidSect="00DC232D">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8D10" w14:textId="77777777" w:rsidR="007958F1" w:rsidRDefault="007958F1">
      <w:pPr>
        <w:spacing w:line="20" w:lineRule="exact"/>
      </w:pPr>
    </w:p>
  </w:endnote>
  <w:endnote w:type="continuationSeparator" w:id="0">
    <w:p w14:paraId="3B80F2D0" w14:textId="77777777" w:rsidR="007958F1" w:rsidRDefault="007958F1">
      <w:pPr>
        <w:pStyle w:val="Amendement"/>
      </w:pPr>
      <w:r>
        <w:rPr>
          <w:b w:val="0"/>
          <w:bCs w:val="0"/>
        </w:rPr>
        <w:t xml:space="preserve"> </w:t>
      </w:r>
    </w:p>
  </w:endnote>
  <w:endnote w:type="continuationNotice" w:id="1">
    <w:p w14:paraId="7CEB06A3" w14:textId="77777777" w:rsidR="007958F1" w:rsidRDefault="007958F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F5C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43910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799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FEC83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2DAB" w14:textId="77777777" w:rsidR="007958F1" w:rsidRDefault="007958F1">
      <w:pPr>
        <w:pStyle w:val="Amendement"/>
      </w:pPr>
      <w:r>
        <w:rPr>
          <w:b w:val="0"/>
          <w:bCs w:val="0"/>
        </w:rPr>
        <w:separator/>
      </w:r>
    </w:p>
  </w:footnote>
  <w:footnote w:type="continuationSeparator" w:id="0">
    <w:p w14:paraId="59E1F5E1" w14:textId="77777777" w:rsidR="007958F1" w:rsidRDefault="00795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F1"/>
    <w:rsid w:val="00012DBE"/>
    <w:rsid w:val="000A1D81"/>
    <w:rsid w:val="00111ED3"/>
    <w:rsid w:val="001C190E"/>
    <w:rsid w:val="002168F4"/>
    <w:rsid w:val="002A727C"/>
    <w:rsid w:val="005D2707"/>
    <w:rsid w:val="00606255"/>
    <w:rsid w:val="006B607A"/>
    <w:rsid w:val="007958F1"/>
    <w:rsid w:val="007D451C"/>
    <w:rsid w:val="00826224"/>
    <w:rsid w:val="00930A23"/>
    <w:rsid w:val="009A46EA"/>
    <w:rsid w:val="009C7354"/>
    <w:rsid w:val="009E6D7F"/>
    <w:rsid w:val="00A11E73"/>
    <w:rsid w:val="00A2521E"/>
    <w:rsid w:val="00AE436A"/>
    <w:rsid w:val="00C135B1"/>
    <w:rsid w:val="00C92DF8"/>
    <w:rsid w:val="00CB3578"/>
    <w:rsid w:val="00D14809"/>
    <w:rsid w:val="00D20AFA"/>
    <w:rsid w:val="00D55648"/>
    <w:rsid w:val="00DC232D"/>
    <w:rsid w:val="00E16443"/>
    <w:rsid w:val="00E36EE9"/>
    <w:rsid w:val="00EF7BBC"/>
    <w:rsid w:val="00F13442"/>
    <w:rsid w:val="00F956D4"/>
    <w:rsid w:val="05C5CA57"/>
    <w:rsid w:val="73DB4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6D751"/>
  <w15:docId w15:val="{86CAA262-849E-4C94-BCE1-4C87B1B8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259</ap:Words>
  <ap:Characters>1429</ap:Characters>
  <ap:DocSecurity>0</ap:DocSecurity>
  <ap:Lines>11</ap:Lines>
  <ap:Paragraphs>3</ap:Paragraphs>
  <ap:ScaleCrop>false</ap:ScaleCrop>
  <ap:LinksUpToDate>false</ap:LinksUpToDate>
  <ap:CharactersWithSpaces>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2025-10-09T06:51:00.0000000Z</dcterms:created>
  <dcterms:modified xsi:type="dcterms:W3CDTF">2025-10-09T06:51:00.0000000Z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