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635D8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821D2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4957E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4D147E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AB3F52A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6E537F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BBFC494" w14:textId="77777777"/>
        </w:tc>
      </w:tr>
      <w:tr w:rsidR="00D24C47" w14:paraId="70FC83E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29FA151" w14:textId="77777777"/>
        </w:tc>
      </w:tr>
      <w:tr w:rsidR="00D24C47" w14:paraId="6A240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5E23B2" w14:textId="77777777"/>
        </w:tc>
        <w:tc>
          <w:tcPr>
            <w:tcW w:w="7729" w:type="dxa"/>
            <w:gridSpan w:val="2"/>
          </w:tcPr>
          <w:p w:rsidR="00D24C47" w:rsidRDefault="00D24C47" w14:paraId="108C1C3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93BE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36089" w14:paraId="03786CB5" w14:textId="6DEA46A1">
            <w:pPr>
              <w:rPr>
                <w:b/>
              </w:rPr>
            </w:pPr>
            <w:r>
              <w:rPr>
                <w:b/>
              </w:rPr>
              <w:t>36 700</w:t>
            </w:r>
          </w:p>
        </w:tc>
        <w:tc>
          <w:tcPr>
            <w:tcW w:w="7729" w:type="dxa"/>
            <w:gridSpan w:val="2"/>
          </w:tcPr>
          <w:p w:rsidRPr="00536089" w:rsidR="00D24C47" w:rsidRDefault="00536089" w14:paraId="3DEF1D18" w14:textId="2AE9F824">
            <w:pPr>
              <w:rPr>
                <w:b/>
                <w:bCs/>
              </w:rPr>
            </w:pPr>
            <w:r w:rsidRPr="00536089">
              <w:rPr>
                <w:b/>
                <w:bCs/>
              </w:rPr>
              <w:t>Goedkeuring van het op 23 mei 2024 te Abidjan tot stand gekomen Verdrag inzake luchtdiensten tussen het Koninkrijk der Nederlanden en de Republiek Ivoorkust, met Bijlage (</w:t>
            </w:r>
            <w:proofErr w:type="spellStart"/>
            <w:r w:rsidRPr="00536089">
              <w:rPr>
                <w:b/>
                <w:bCs/>
              </w:rPr>
              <w:t>Trb</w:t>
            </w:r>
            <w:proofErr w:type="spellEnd"/>
            <w:r w:rsidRPr="00536089">
              <w:rPr>
                <w:b/>
                <w:bCs/>
              </w:rPr>
              <w:t>. 2024, 68)</w:t>
            </w:r>
          </w:p>
        </w:tc>
      </w:tr>
      <w:tr w:rsidR="00D24C47" w14:paraId="36BC1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AD96F9" w14:textId="77777777"/>
        </w:tc>
        <w:tc>
          <w:tcPr>
            <w:tcW w:w="7729" w:type="dxa"/>
            <w:gridSpan w:val="2"/>
          </w:tcPr>
          <w:p w:rsidR="00D24C47" w:rsidRDefault="00D24C47" w14:paraId="03859545" w14:textId="77777777"/>
        </w:tc>
      </w:tr>
      <w:tr w:rsidR="00D24C47" w14:paraId="03139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DCBC51" w14:textId="77777777"/>
        </w:tc>
        <w:tc>
          <w:tcPr>
            <w:tcW w:w="7729" w:type="dxa"/>
            <w:gridSpan w:val="2"/>
          </w:tcPr>
          <w:p w:rsidR="00D24C47" w:rsidRDefault="00D24C47" w14:paraId="54315195" w14:textId="77777777"/>
        </w:tc>
      </w:tr>
      <w:tr w:rsidR="00D24C47" w14:paraId="3B48F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E23121" w14:textId="733D198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36089">
              <w:rPr>
                <w:b/>
              </w:rPr>
              <w:t>6</w:t>
            </w:r>
          </w:p>
        </w:tc>
        <w:tc>
          <w:tcPr>
            <w:tcW w:w="7729" w:type="dxa"/>
            <w:gridSpan w:val="2"/>
          </w:tcPr>
          <w:p w:rsidR="00D24C47" w:rsidRDefault="00D24C47" w14:paraId="7D83906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C2DB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CC33F1" w14:textId="77777777"/>
        </w:tc>
        <w:tc>
          <w:tcPr>
            <w:tcW w:w="7729" w:type="dxa"/>
            <w:gridSpan w:val="2"/>
          </w:tcPr>
          <w:p w:rsidR="00D24C47" w:rsidRDefault="00D24C47" w14:paraId="4CF19D56" w14:textId="77777777"/>
        </w:tc>
      </w:tr>
      <w:tr w:rsidR="00D24C47" w14:paraId="2B57E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F5723C" w14:textId="77777777"/>
        </w:tc>
        <w:tc>
          <w:tcPr>
            <w:tcW w:w="7729" w:type="dxa"/>
            <w:gridSpan w:val="2"/>
          </w:tcPr>
          <w:p w:rsidR="00D24C47" w:rsidRDefault="00D24C47" w14:paraId="302C3772" w14:textId="77777777">
            <w:r>
              <w:t>Aan de Tweede Kamer der Staten-Generaal</w:t>
            </w:r>
          </w:p>
        </w:tc>
      </w:tr>
      <w:tr w:rsidR="00D24C47" w14:paraId="0B4C0F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3E2BB9" w14:textId="77777777"/>
        </w:tc>
        <w:tc>
          <w:tcPr>
            <w:tcW w:w="7729" w:type="dxa"/>
            <w:gridSpan w:val="2"/>
          </w:tcPr>
          <w:p w:rsidR="00D24C47" w:rsidRDefault="00D24C47" w14:paraId="57204035" w14:textId="77777777"/>
        </w:tc>
      </w:tr>
      <w:tr w:rsidR="00D24C47" w14:paraId="01FEF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FEE1A1" w14:textId="77777777"/>
        </w:tc>
        <w:tc>
          <w:tcPr>
            <w:tcW w:w="7729" w:type="dxa"/>
            <w:gridSpan w:val="2"/>
          </w:tcPr>
          <w:p w:rsidR="00D24C47" w:rsidRDefault="00D24C47" w14:paraId="7022CC28" w14:textId="77777777"/>
        </w:tc>
      </w:tr>
      <w:tr w:rsidR="00D24C47" w14:paraId="3D2B7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955F61" w14:textId="77777777"/>
        </w:tc>
        <w:tc>
          <w:tcPr>
            <w:tcW w:w="7729" w:type="dxa"/>
            <w:gridSpan w:val="2"/>
          </w:tcPr>
          <w:p w:rsidR="00D24C47" w:rsidP="00827419" w:rsidRDefault="0023695D" w14:paraId="3378D260" w14:textId="0B40BFE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36089">
              <w:t>houdende</w:t>
            </w:r>
            <w:r w:rsidR="00827419">
              <w:t xml:space="preserve"> </w:t>
            </w:r>
            <w:r w:rsidR="00536089">
              <w:t>g</w:t>
            </w:r>
            <w:r w:rsidRPr="00FE1221" w:rsidR="00536089">
              <w:t>oedkeuring van het op 23 mei 2024 te Abidjan tot stand gekomen Verdrag inzake luchtdiensten tussen het Koninkrijk der Nederlanden en de Republiek Ivoorkust, met Bijlage (</w:t>
            </w:r>
            <w:proofErr w:type="spellStart"/>
            <w:r w:rsidRPr="00FE1221" w:rsidR="00536089">
              <w:t>Trb</w:t>
            </w:r>
            <w:proofErr w:type="spellEnd"/>
            <w:r w:rsidRPr="00FE1221" w:rsidR="00536089">
              <w:t>. 2024, 68)</w:t>
            </w:r>
            <w:r w:rsidR="00827419">
              <w:t>.</w:t>
            </w:r>
          </w:p>
        </w:tc>
      </w:tr>
      <w:tr w:rsidR="00D24C47" w14:paraId="1C611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A5A5A1" w14:textId="77777777"/>
        </w:tc>
        <w:tc>
          <w:tcPr>
            <w:tcW w:w="7729" w:type="dxa"/>
            <w:gridSpan w:val="2"/>
          </w:tcPr>
          <w:p w:rsidR="00D24C47" w:rsidRDefault="00D24C47" w14:paraId="38CFF119" w14:textId="77777777"/>
        </w:tc>
      </w:tr>
      <w:tr w:rsidR="00D24C47" w14:paraId="1CA301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AB2F68" w14:textId="77777777"/>
        </w:tc>
        <w:tc>
          <w:tcPr>
            <w:tcW w:w="7729" w:type="dxa"/>
            <w:gridSpan w:val="2"/>
          </w:tcPr>
          <w:p w:rsidR="00D24C47" w:rsidP="0023695D" w:rsidRDefault="00D24C47" w14:paraId="464693D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E546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84A191" w14:textId="77777777"/>
        </w:tc>
        <w:tc>
          <w:tcPr>
            <w:tcW w:w="7729" w:type="dxa"/>
            <w:gridSpan w:val="2"/>
          </w:tcPr>
          <w:p w:rsidR="00D24C47" w:rsidRDefault="00D24C47" w14:paraId="5F370F57" w14:textId="77777777"/>
        </w:tc>
      </w:tr>
      <w:tr w:rsidR="00D24C47" w14:paraId="169D51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81C2AF" w14:textId="77777777"/>
        </w:tc>
        <w:tc>
          <w:tcPr>
            <w:tcW w:w="7729" w:type="dxa"/>
            <w:gridSpan w:val="2"/>
          </w:tcPr>
          <w:p w:rsidR="00D24C47" w:rsidP="0023695D" w:rsidRDefault="00D24C47" w14:paraId="78169D4C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9A29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568813" w14:textId="77777777"/>
        </w:tc>
        <w:tc>
          <w:tcPr>
            <w:tcW w:w="7729" w:type="dxa"/>
            <w:gridSpan w:val="2"/>
          </w:tcPr>
          <w:p w:rsidR="00D24C47" w:rsidRDefault="00D24C47" w14:paraId="0EAEF967" w14:textId="77777777"/>
        </w:tc>
      </w:tr>
      <w:tr w:rsidR="00D24C47" w14:paraId="12353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6AC0B6" w14:textId="77777777"/>
        </w:tc>
        <w:tc>
          <w:tcPr>
            <w:tcW w:w="7729" w:type="dxa"/>
            <w:gridSpan w:val="2"/>
          </w:tcPr>
          <w:p w:rsidR="00D24C47" w:rsidP="00B84DF9" w:rsidRDefault="00CB00B1" w14:paraId="236FC715" w14:textId="788B7B63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536089">
              <w:t>4 oktober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1E7CF18A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50A1" w14:textId="77777777" w:rsidR="00536089" w:rsidRDefault="00536089">
      <w:pPr>
        <w:spacing w:line="20" w:lineRule="exact"/>
      </w:pPr>
    </w:p>
  </w:endnote>
  <w:endnote w:type="continuationSeparator" w:id="0">
    <w:p w14:paraId="5CFC4749" w14:textId="77777777" w:rsidR="00536089" w:rsidRDefault="005360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22919F" w14:textId="77777777" w:rsidR="00536089" w:rsidRDefault="005360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6A35" w14:textId="77777777" w:rsidR="00536089" w:rsidRDefault="005360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16C3E3" w14:textId="77777777" w:rsidR="00536089" w:rsidRDefault="0053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89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36089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1203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3F69A"/>
  <w15:docId w15:val="{18D43879-7FB4-40A4-8226-925472B3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2025-10-06T13:09:00.0000000Z</dcterms:created>
  <dcterms:modified xsi:type="dcterms:W3CDTF">2025-10-06T13:11:00.0000000Z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