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1CE" w:rsidP="009B51CE" w:rsidRDefault="009B51CE" w14:paraId="6C181575" w14:textId="03ED0B1A">
      <w:pPr>
        <w:pStyle w:val="Geenafstand"/>
      </w:pPr>
      <w:r>
        <w:t>AH 206</w:t>
      </w:r>
    </w:p>
    <w:p w:rsidR="009B51CE" w:rsidP="009B51CE" w:rsidRDefault="009B51CE" w14:paraId="2FDC233D" w14:textId="7174F96F">
      <w:pPr>
        <w:pStyle w:val="Geenafstand"/>
      </w:pPr>
      <w:r>
        <w:t>2025Z16519</w:t>
      </w:r>
    </w:p>
    <w:p w:rsidR="009B51CE" w:rsidP="009B51CE" w:rsidRDefault="009B51CE" w14:paraId="5C466B30" w14:textId="77777777">
      <w:pPr>
        <w:pStyle w:val="Geenafstand"/>
      </w:pPr>
    </w:p>
    <w:p w:rsidRPr="00D80872" w:rsidR="009B51CE" w:rsidP="00D80872" w:rsidRDefault="009B51CE" w14:paraId="612118C7" w14:textId="08CD6334">
      <w:pPr>
        <w:rPr>
          <w:rFonts w:ascii="Times New Roman" w:hAnsi="Times New Roman"/>
          <w:sz w:val="24"/>
          <w:szCs w:val="24"/>
        </w:rPr>
      </w:pPr>
      <w:r w:rsidRPr="009B51CE">
        <w:rPr>
          <w:rFonts w:ascii="Times New Roman" w:hAnsi="Times New Roman"/>
          <w:sz w:val="24"/>
          <w:szCs w:val="24"/>
        </w:rPr>
        <w:t>Mededeling van staatssecretaris Nobel (Sociale Zaken en Werkgelegenheid) (ontvangen</w:t>
      </w:r>
      <w:r>
        <w:rPr>
          <w:rFonts w:ascii="Times New Roman" w:hAnsi="Times New Roman"/>
          <w:sz w:val="24"/>
          <w:szCs w:val="24"/>
        </w:rPr>
        <w:t xml:space="preserve"> 7 oktober 2025)</w:t>
      </w:r>
    </w:p>
    <w:p w:rsidR="009B51CE" w:rsidP="009B51CE" w:rsidRDefault="009B51CE" w14:paraId="0F366EE7" w14:textId="23C895A1"/>
    <w:p w:rsidR="009B51CE" w:rsidP="009B51CE" w:rsidRDefault="009B51CE" w14:paraId="72FC17CC" w14:textId="77777777">
      <w:r w:rsidRPr="00230A1C">
        <w:t xml:space="preserve">Op </w:t>
      </w:r>
      <w:r>
        <w:t>10 september jl. heeft lid Becker (VVD)</w:t>
      </w:r>
      <w:r w:rsidRPr="00230A1C">
        <w:t xml:space="preserve"> schriftelijke vragen gesteld</w:t>
      </w:r>
      <w:r>
        <w:t xml:space="preserve"> aan </w:t>
      </w:r>
      <w:r w:rsidRPr="00230A1C">
        <w:t xml:space="preserve">de Staatssecretaris van Participatie en Integratie </w:t>
      </w:r>
      <w:r>
        <w:t xml:space="preserve">en de Minister van Justitie en Veiligheid </w:t>
      </w:r>
      <w:r w:rsidRPr="00230A1C">
        <w:t>over</w:t>
      </w:r>
      <w:r>
        <w:t xml:space="preserve"> het NPO Radio 1 Bericht “Islamisering van het Westen: Turkse religieuze autoriteit roept op tot wereldwijde jihad”</w:t>
      </w:r>
      <w:r w:rsidRPr="00230A1C">
        <w:t xml:space="preserve"> (</w:t>
      </w:r>
      <w:r w:rsidRPr="00A30045">
        <w:t>2025Z16519)</w:t>
      </w:r>
      <w:r>
        <w:t xml:space="preserve">. </w:t>
      </w:r>
      <w:r w:rsidRPr="00230A1C">
        <w:t xml:space="preserve">Omdat er voor de beantwoording van de </w:t>
      </w:r>
      <w:r>
        <w:t>Kamer</w:t>
      </w:r>
      <w:r w:rsidRPr="00230A1C">
        <w:t xml:space="preserve">vragen nadere afstemming nodig is kunnen </w:t>
      </w:r>
      <w:r>
        <w:t>ze</w:t>
      </w:r>
      <w:r w:rsidRPr="00230A1C">
        <w:t xml:space="preserve"> niet binnen de gebruikelijke termijn worden beantwoord. De antwoorden zullen zo spoedig mogelijk aan uw Kamer worden verzonden</w:t>
      </w:r>
      <w:r>
        <w:t>.</w:t>
      </w:r>
    </w:p>
    <w:p w:rsidR="002C3023" w:rsidRDefault="002C3023" w14:paraId="4D31772B" w14:textId="77777777"/>
    <w:p w:rsidR="009B51CE" w:rsidRDefault="009B51CE" w14:paraId="33C58F60" w14:textId="77777777"/>
    <w:sectPr w:rsidR="009B51CE" w:rsidSect="009B5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9038" w14:textId="77777777" w:rsidR="009B51CE" w:rsidRDefault="009B51CE" w:rsidP="009B51CE">
      <w:pPr>
        <w:spacing w:after="0" w:line="240" w:lineRule="auto"/>
      </w:pPr>
      <w:r>
        <w:separator/>
      </w:r>
    </w:p>
  </w:endnote>
  <w:endnote w:type="continuationSeparator" w:id="0">
    <w:p w14:paraId="382A6741" w14:textId="77777777" w:rsidR="009B51CE" w:rsidRDefault="009B51CE" w:rsidP="009B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198F" w14:textId="77777777" w:rsidR="009B51CE" w:rsidRPr="009B51CE" w:rsidRDefault="009B51CE" w:rsidP="009B51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CA7F" w14:textId="77777777" w:rsidR="009B51CE" w:rsidRPr="009B51CE" w:rsidRDefault="009B51CE" w:rsidP="009B51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7D8B" w14:textId="77777777" w:rsidR="009B51CE" w:rsidRPr="009B51CE" w:rsidRDefault="009B51CE" w:rsidP="009B51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4194" w14:textId="77777777" w:rsidR="009B51CE" w:rsidRDefault="009B51CE" w:rsidP="009B51CE">
      <w:pPr>
        <w:spacing w:after="0" w:line="240" w:lineRule="auto"/>
      </w:pPr>
      <w:r>
        <w:separator/>
      </w:r>
    </w:p>
  </w:footnote>
  <w:footnote w:type="continuationSeparator" w:id="0">
    <w:p w14:paraId="17E001AB" w14:textId="77777777" w:rsidR="009B51CE" w:rsidRDefault="009B51CE" w:rsidP="009B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8833" w14:textId="77777777" w:rsidR="009B51CE" w:rsidRPr="009B51CE" w:rsidRDefault="009B51CE" w:rsidP="009B51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FE80" w14:textId="77777777" w:rsidR="009B51CE" w:rsidRPr="009B51CE" w:rsidRDefault="009B51CE" w:rsidP="009B51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DB4" w14:textId="77777777" w:rsidR="009B51CE" w:rsidRPr="009B51CE" w:rsidRDefault="009B51CE" w:rsidP="009B51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CE"/>
    <w:rsid w:val="002C3023"/>
    <w:rsid w:val="00685046"/>
    <w:rsid w:val="009B51C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86D8"/>
  <w15:chartTrackingRefBased/>
  <w15:docId w15:val="{45586AE1-7C69-48DB-B572-5C35269F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5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5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5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5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5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51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51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51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51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51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1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51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51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1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51C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9B51C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B51CE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9B51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B51CE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B51C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B5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2025-10-07T07:47:00.0000000Z</dcterms:created>
  <dcterms:modified xsi:type="dcterms:W3CDTF">2025-10-07T07:48:00.0000000Z</dcterms:modified>
  <version/>
  <category/>
</coreProperties>
</file>