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EndPr/>
      <w:sdtContent>
        <w:p w:rsidR="00EE2A9D" w:rsidP="00AD6D5C" w:rsidRDefault="00EE2A9D" w14:paraId="52694C69" w14:textId="77777777"/>
        <w:p w:rsidR="00241BB9" w:rsidP="00AD6D5C" w:rsidRDefault="005A4C2E" w14:paraId="2CA53715" w14:textId="77777777">
          <w:pPr>
            <w:spacing w:line="240" w:lineRule="auto"/>
          </w:pPr>
        </w:p>
      </w:sdtContent>
    </w:sdt>
    <w:p w:rsidR="00CD5856" w:rsidP="00AD6D5C" w:rsidRDefault="00CD5856" w14:paraId="593ED96C" w14:textId="77777777">
      <w:pPr>
        <w:spacing w:line="240" w:lineRule="auto"/>
      </w:pPr>
    </w:p>
    <w:p w:rsidR="00CD5856" w:rsidP="00AD6D5C" w:rsidRDefault="00CD5856" w14:paraId="5B27F84C" w14:textId="77777777"/>
    <w:p w:rsidR="00CD5856" w:rsidP="00AD6D5C" w:rsidRDefault="00CD5856" w14:paraId="276D6350" w14:textId="77777777"/>
    <w:p w:rsidR="00CD5856" w:rsidP="00AD6D5C" w:rsidRDefault="00CD5856" w14:paraId="2A87B687"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AD6D5C" w:rsidRDefault="005A4C2E" w14:paraId="337210F1" w14:textId="77777777">
      <w:pPr>
        <w:pStyle w:val="Huisstijl-Aanhef"/>
      </w:pPr>
      <w:r>
        <w:t>Geachte voorzitter,</w:t>
      </w:r>
    </w:p>
    <w:p w:rsidR="00DA0A17" w:rsidP="00DA0A17" w:rsidRDefault="005A4C2E" w14:paraId="3A00B45C" w14:textId="69406C95">
      <w:pPr>
        <w:spacing w:line="240" w:lineRule="atLeast"/>
      </w:pPr>
      <w:bookmarkStart w:name="Text1" w:id="2"/>
      <w:r>
        <w:t>Drugsgebruik brengt altijd gezondheidsrisico’s met zich mee. Het gebruik van drugs is geen onderdeel van een normale, gezonde leefstijl. Daarom is het voorkomen en verminderen van drugsgebruik van groot belang voor een vitale samenleving. Het overgrote deel van de mensen in Nederland gebruikt geen drugs. Tegelijkertijd is het de realiteit dat er drugs worden gebruikt - ondanks dat drugsbezit verboden is - en er o</w:t>
      </w:r>
      <w:r w:rsidRPr="00C451DF">
        <w:t xml:space="preserve">nder sommige groepen Nederlanders </w:t>
      </w:r>
      <w:r>
        <w:t xml:space="preserve">sprake is van </w:t>
      </w:r>
      <w:r w:rsidRPr="00C451DF">
        <w:t>stijgend</w:t>
      </w:r>
      <w:r w:rsidRPr="3DED1ED9">
        <w:t xml:space="preserve"> </w:t>
      </w:r>
      <w:r w:rsidRPr="00C451DF">
        <w:t>drugsgebruik</w:t>
      </w:r>
      <w:r>
        <w:t>, zoals onder jongeren in het uitgaansleven</w:t>
      </w:r>
      <w:r w:rsidRPr="00C451DF">
        <w:t xml:space="preserve">. </w:t>
      </w:r>
      <w:r>
        <w:t>Daarom zet ik mij, onder andere met de Samenhangende preventiestrategie</w:t>
      </w:r>
      <w:r>
        <w:rPr>
          <w:rStyle w:val="Voetnootmarkering"/>
        </w:rPr>
        <w:footnoteReference w:id="1"/>
      </w:r>
      <w:r>
        <w:t xml:space="preserve">, in om drugsgebruik te voorkomen. Cannabis blijft de meest gebruikte drug in Nederland: in 2023 gebruikte zo’n 8% van de volwassenen en 7% van de 12- t/m 18-jarigen het afgelopen jaar cannabis. Van de jongeren in de leeftijd van 16-20 jaar gebruikte 3% het afgelopen jaar XTC en 1,2% cocaïne. In deze preventiestrategie heb ik ambities gesteld voor het terugdringen van cannabisgebruik en het gebruik van andere drugs.  </w:t>
      </w:r>
    </w:p>
    <w:p w:rsidR="00DA0A17" w:rsidP="00DA0A17" w:rsidRDefault="00DA0A17" w14:paraId="4813F9D9" w14:textId="77777777">
      <w:pPr>
        <w:spacing w:line="240" w:lineRule="atLeast"/>
      </w:pPr>
    </w:p>
    <w:p w:rsidR="00DA0A17" w:rsidP="00DA0A17" w:rsidRDefault="005A4C2E" w14:paraId="4164DE29" w14:textId="77777777">
      <w:pPr>
        <w:spacing w:line="240" w:lineRule="atLeast"/>
      </w:pPr>
      <w:r>
        <w:t xml:space="preserve">Meer recente ontwikkelingen maken dat ik zorgen heb over de opkomst van het gebruik van crack cocaïne en een mogelijke opkomst van synthetische opioïden. </w:t>
      </w:r>
    </w:p>
    <w:p w:rsidRPr="00024810" w:rsidR="00DA0A17" w:rsidP="00DA0A17" w:rsidRDefault="005A4C2E" w14:paraId="55ABAD0D" w14:textId="77777777">
      <w:pPr>
        <w:spacing w:line="240" w:lineRule="atLeast"/>
      </w:pPr>
      <w:r>
        <w:t>In dat kader</w:t>
      </w:r>
      <w:r w:rsidRPr="00024810">
        <w:t xml:space="preserve"> bied ik uw Kamer enkele rapportages op het gebied van drugs aan. Het betreft de “</w:t>
      </w:r>
      <w:proofErr w:type="spellStart"/>
      <w:r w:rsidRPr="00024810">
        <w:t>preparedness</w:t>
      </w:r>
      <w:proofErr w:type="spellEnd"/>
      <w:r w:rsidRPr="00024810">
        <w:t xml:space="preserve"> scan” van het Trimbos-instituut, een onderzoek naar hoog-risico harddrugsgebruik in Nederland (OPAAK-studie) van het Trimbos-instituut in samenwerking met Stichting </w:t>
      </w:r>
      <w:proofErr w:type="spellStart"/>
      <w:r w:rsidRPr="00024810">
        <w:t>Mainline</w:t>
      </w:r>
      <w:proofErr w:type="spellEnd"/>
      <w:r w:rsidRPr="00024810">
        <w:t xml:space="preserve">, het jaarverslag 2024 en een brief met </w:t>
      </w:r>
      <w:proofErr w:type="spellStart"/>
      <w:r w:rsidRPr="00024810">
        <w:t>factsheets</w:t>
      </w:r>
      <w:proofErr w:type="spellEnd"/>
      <w:r w:rsidRPr="00024810">
        <w:t xml:space="preserve"> over cannabis en cocaïne van de Nationale Rapporteur Verslavingen.</w:t>
      </w:r>
    </w:p>
    <w:p w:rsidRPr="00024810" w:rsidR="00DA0A17" w:rsidP="00DA0A17" w:rsidRDefault="00DA0A17" w14:paraId="361AA39D" w14:textId="77777777">
      <w:pPr>
        <w:spacing w:line="240" w:lineRule="atLeast"/>
      </w:pPr>
    </w:p>
    <w:p w:rsidR="008B0594" w:rsidRDefault="008B0594" w14:paraId="0B096EE5" w14:textId="77777777">
      <w:pPr>
        <w:spacing w:line="240" w:lineRule="auto"/>
        <w:rPr>
          <w:i/>
          <w:iCs/>
        </w:rPr>
      </w:pPr>
      <w:r>
        <w:rPr>
          <w:i/>
          <w:iCs/>
        </w:rPr>
        <w:br w:type="page"/>
      </w:r>
    </w:p>
    <w:p w:rsidRPr="00024810" w:rsidR="00DA0A17" w:rsidP="00DA0A17" w:rsidRDefault="005A4C2E" w14:paraId="37039A59" w14:textId="73B893C2">
      <w:pPr>
        <w:spacing w:line="240" w:lineRule="atLeast"/>
        <w:rPr>
          <w:i/>
          <w:iCs/>
        </w:rPr>
      </w:pPr>
      <w:proofErr w:type="spellStart"/>
      <w:r w:rsidRPr="00024810">
        <w:rPr>
          <w:i/>
          <w:iCs/>
        </w:rPr>
        <w:lastRenderedPageBreak/>
        <w:t>Preparedness</w:t>
      </w:r>
      <w:proofErr w:type="spellEnd"/>
      <w:r w:rsidRPr="00024810">
        <w:rPr>
          <w:i/>
          <w:iCs/>
        </w:rPr>
        <w:t xml:space="preserve"> scan</w:t>
      </w:r>
    </w:p>
    <w:p w:rsidR="00DA0A17" w:rsidP="00DA0A17" w:rsidRDefault="005A4C2E" w14:paraId="204519C8" w14:textId="1585F4FA">
      <w:pPr>
        <w:spacing w:line="240" w:lineRule="atLeast"/>
      </w:pPr>
      <w:r w:rsidRPr="00024810">
        <w:t>Uw</w:t>
      </w:r>
      <w:r>
        <w:t xml:space="preserve"> </w:t>
      </w:r>
      <w:r w:rsidRPr="00024810">
        <w:t>Kamer is bij brief van 18 maart jl.</w:t>
      </w:r>
      <w:r>
        <w:rPr>
          <w:vertAlign w:val="superscript"/>
        </w:rPr>
        <w:footnoteReference w:id="2"/>
      </w:r>
      <w:r w:rsidRPr="00024810">
        <w:t xml:space="preserve"> geïnformeerd over een landelijke waarschuwing met betrekking tot vervuiling van online aangekochte </w:t>
      </w:r>
      <w:proofErr w:type="spellStart"/>
      <w:r w:rsidRPr="00024810">
        <w:t>oxycodon</w:t>
      </w:r>
      <w:proofErr w:type="spellEnd"/>
      <w:r w:rsidRPr="00024810">
        <w:t xml:space="preserve"> pillen met de gevaarlijke stof </w:t>
      </w:r>
      <w:proofErr w:type="spellStart"/>
      <w:r w:rsidRPr="00024810">
        <w:t>nitazeen</w:t>
      </w:r>
      <w:proofErr w:type="spellEnd"/>
      <w:r w:rsidRPr="00024810">
        <w:t xml:space="preserve">. Vanwege de zorg over een toename van </w:t>
      </w:r>
      <w:proofErr w:type="spellStart"/>
      <w:r w:rsidRPr="00024810">
        <w:t>nitazenen</w:t>
      </w:r>
      <w:proofErr w:type="spellEnd"/>
      <w:r w:rsidRPr="00024810">
        <w:t xml:space="preserve"> op de Europese markt, is het van belang om goed voorbereid te zijn op de opkomst van deze synthetische opioïden in Nederland. Het Trimbos-instituut heeft daarom opdracht gekregen om te komen tot een </w:t>
      </w:r>
      <w:proofErr w:type="spellStart"/>
      <w:r w:rsidRPr="00024810">
        <w:t>preparedness</w:t>
      </w:r>
      <w:proofErr w:type="spellEnd"/>
      <w:r w:rsidRPr="00024810">
        <w:t xml:space="preserve"> scan. Deze scan is gereed en bied ik u hierbij aan. Het rapport bevat diverse aanbevelingen, waarvan ik</w:t>
      </w:r>
      <w:r w:rsidRPr="00024810">
        <w:t xml:space="preserve"> de </w:t>
      </w:r>
      <w:r w:rsidR="00A74EA7">
        <w:t>uitwerking</w:t>
      </w:r>
      <w:r w:rsidRPr="00024810">
        <w:t xml:space="preserve"> overlaat aan een volgend kabinet. </w:t>
      </w:r>
      <w:r w:rsidR="00A74EA7">
        <w:t xml:space="preserve">Wel ga ik binnenkort met het Trimbos-instituut in gesprek over welke stappen op de korte termijn kunnen worden gezet inzake verbetering van onder andere de risicocommunicatie en monitoring en signalering. Daarnaast </w:t>
      </w:r>
      <w:r>
        <w:t xml:space="preserve">wijs ik uw Kamer op het onlangs voorgenomen besluit om de </w:t>
      </w:r>
      <w:proofErr w:type="spellStart"/>
      <w:r>
        <w:t>nitazenen</w:t>
      </w:r>
      <w:proofErr w:type="spellEnd"/>
      <w:r>
        <w:t>, zeer gevaarlijke synthetische opioïden, als stofgroep toe te voegen aan lijst IA bij de Opiumwet. Dit besluit, dat momenteel openbaar is voor internetconsultatie, draagt in belang</w:t>
      </w:r>
      <w:r>
        <w:t>rijke mate bij aan de voorbereiding op een mogelijke opkomst van synthetische opioïden in ons land.</w:t>
      </w:r>
    </w:p>
    <w:p w:rsidRPr="00024810" w:rsidR="00DA0A17" w:rsidP="00DA0A17" w:rsidRDefault="00DA0A17" w14:paraId="15FAD225" w14:textId="77777777">
      <w:pPr>
        <w:spacing w:line="240" w:lineRule="atLeast"/>
      </w:pPr>
    </w:p>
    <w:p w:rsidRPr="00024810" w:rsidR="00DA0A17" w:rsidP="00DA0A17" w:rsidRDefault="005A4C2E" w14:paraId="525C89AA" w14:textId="77777777">
      <w:pPr>
        <w:spacing w:line="240" w:lineRule="atLeast"/>
        <w:rPr>
          <w:i/>
          <w:iCs/>
        </w:rPr>
      </w:pPr>
      <w:r w:rsidRPr="00024810">
        <w:rPr>
          <w:i/>
          <w:iCs/>
        </w:rPr>
        <w:t>Opaak rapport</w:t>
      </w:r>
    </w:p>
    <w:p w:rsidRPr="00024810" w:rsidR="00DA0A17" w:rsidP="00DA0A17" w:rsidRDefault="005A4C2E" w14:paraId="431A2FC0" w14:textId="77777777">
      <w:pPr>
        <w:spacing w:line="240" w:lineRule="atLeast"/>
      </w:pPr>
      <w:r w:rsidRPr="00024810">
        <w:t xml:space="preserve">Op verzoek van </w:t>
      </w:r>
      <w:r>
        <w:t>het</w:t>
      </w:r>
      <w:r w:rsidRPr="00024810">
        <w:t xml:space="preserve"> ministerie </w:t>
      </w:r>
      <w:r>
        <w:t xml:space="preserve">van VWS </w:t>
      </w:r>
      <w:r w:rsidRPr="00024810">
        <w:t xml:space="preserve">heeft het Trimbos-instituut in samenwerking met Stichting </w:t>
      </w:r>
      <w:proofErr w:type="spellStart"/>
      <w:r w:rsidRPr="00024810">
        <w:t>Mainline</w:t>
      </w:r>
      <w:proofErr w:type="spellEnd"/>
      <w:r w:rsidRPr="00024810">
        <w:t xml:space="preserve"> een studie uitgevoerd om informatie te verschaffen over de (opkomende) populaties met </w:t>
      </w:r>
      <w:proofErr w:type="spellStart"/>
      <w:r w:rsidRPr="00024810">
        <w:t>hoogrisico</w:t>
      </w:r>
      <w:proofErr w:type="spellEnd"/>
      <w:r w:rsidRPr="00024810">
        <w:t xml:space="preserve">-gebruik van opioïden en </w:t>
      </w:r>
      <w:proofErr w:type="spellStart"/>
      <w:r w:rsidRPr="00024810">
        <w:t>hoogrisico</w:t>
      </w:r>
      <w:proofErr w:type="spellEnd"/>
      <w:r w:rsidRPr="00024810">
        <w:t>-gebruik van crack cocaïne. Bijgaand treft u</w:t>
      </w:r>
      <w:r>
        <w:t>w Kamer</w:t>
      </w:r>
      <w:r w:rsidRPr="00024810">
        <w:t xml:space="preserve"> het rapport van deze studie. Belangrijke bevinding is dat het gebruik van crack-cocaïne is toegenomen en gepaard gaat met </w:t>
      </w:r>
      <w:r>
        <w:t xml:space="preserve">aanzienlijke </w:t>
      </w:r>
      <w:r w:rsidRPr="00024810">
        <w:t>risico’s voor de gezondheid en de veiligheid. De aanbeveling is om beleidsmaatregelen te treffen om deze</w:t>
      </w:r>
      <w:r w:rsidRPr="00024810">
        <w:t xml:space="preserve"> risico’s te verminderen en de toegang tot de zorg van deze populaties te bevorderen. De opvolging van de aanbevelingen laat ik over aan een volgend kabinet. </w:t>
      </w:r>
    </w:p>
    <w:p w:rsidRPr="00024810" w:rsidR="00DA0A17" w:rsidP="00DA0A17" w:rsidRDefault="00DA0A17" w14:paraId="5EA6AF4A" w14:textId="77777777">
      <w:pPr>
        <w:spacing w:line="240" w:lineRule="atLeast"/>
      </w:pPr>
    </w:p>
    <w:p w:rsidRPr="00024810" w:rsidR="00DA0A17" w:rsidP="00DA0A17" w:rsidRDefault="005A4C2E" w14:paraId="3B9FA238" w14:textId="77777777">
      <w:pPr>
        <w:spacing w:line="240" w:lineRule="atLeast"/>
        <w:rPr>
          <w:i/>
          <w:iCs/>
        </w:rPr>
      </w:pPr>
      <w:r w:rsidRPr="00024810">
        <w:rPr>
          <w:i/>
          <w:iCs/>
        </w:rPr>
        <w:t>Jaarverslag 2024 Nationaal Rapporteur Verslavingen</w:t>
      </w:r>
    </w:p>
    <w:p w:rsidRPr="00024810" w:rsidR="00DA0A17" w:rsidP="00DA0A17" w:rsidRDefault="005A4C2E" w14:paraId="761F0D3E" w14:textId="77777777">
      <w:pPr>
        <w:spacing w:line="240" w:lineRule="atLeast"/>
      </w:pPr>
      <w:r w:rsidRPr="00024810">
        <w:t xml:space="preserve">Met deze brief bied ik uw Kamer, conform het Instellingsbesluit, het jaarverslag 2024 van de Nationaal Rapporteur Verslavingen (NRV) aan. Het jaarverslag geeft een overzicht van de werkzaamheden en publicaties van de NRV in 2024. In tegenstelling tot het jaarverslag 2023 heeft de NRV ervoor gekozen om in het jaarverslag 2024 geen uitgebreide inhoudelijke beschrijvingen en adviezen op te nemen. Inhoudelijke advisering door de NRV vindt plaats via zelfstandige publicaties en brieven die ik separaat aan uw </w:t>
      </w:r>
      <w:r>
        <w:t>K</w:t>
      </w:r>
      <w:r w:rsidRPr="00024810">
        <w:t xml:space="preserve">amer aanbied. Het jaarverslag behoeft daarom geen opvolging in de vorm van een beleidsreactie. </w:t>
      </w:r>
    </w:p>
    <w:p w:rsidRPr="00024810" w:rsidR="00DA0A17" w:rsidP="00DA0A17" w:rsidRDefault="00DA0A17" w14:paraId="204BE7A1" w14:textId="77777777">
      <w:pPr>
        <w:spacing w:line="240" w:lineRule="atLeast"/>
      </w:pPr>
    </w:p>
    <w:p w:rsidRPr="00024810" w:rsidR="00DA0A17" w:rsidP="00DA0A17" w:rsidRDefault="005A4C2E" w14:paraId="1B01D8BE" w14:textId="77777777">
      <w:pPr>
        <w:spacing w:line="240" w:lineRule="atLeast"/>
        <w:rPr>
          <w:i/>
          <w:iCs/>
        </w:rPr>
      </w:pPr>
      <w:r w:rsidRPr="00024810">
        <w:rPr>
          <w:i/>
          <w:iCs/>
        </w:rPr>
        <w:t xml:space="preserve">Brief met </w:t>
      </w:r>
      <w:proofErr w:type="spellStart"/>
      <w:r w:rsidRPr="00024810">
        <w:rPr>
          <w:i/>
          <w:iCs/>
        </w:rPr>
        <w:t>factsheets</w:t>
      </w:r>
      <w:proofErr w:type="spellEnd"/>
      <w:r w:rsidRPr="00024810">
        <w:rPr>
          <w:i/>
          <w:iCs/>
        </w:rPr>
        <w:t xml:space="preserve"> cannabis en cocaïne Nationaal Rapporteur Verslavingen</w:t>
      </w:r>
    </w:p>
    <w:p w:rsidR="00A74EA7" w:rsidP="00DA0A17" w:rsidRDefault="005A4C2E" w14:paraId="60489F32" w14:textId="77777777">
      <w:pPr>
        <w:spacing w:line="240" w:lineRule="atLeast"/>
      </w:pPr>
      <w:r w:rsidRPr="00024810">
        <w:t>Het Trimbos-instituut heeft in opdracht van de NRV twee duidingssessies met deskundigen georganiseerd over cannabis en</w:t>
      </w:r>
      <w:r>
        <w:t xml:space="preserve"> </w:t>
      </w:r>
      <w:r w:rsidRPr="00024810">
        <w:t xml:space="preserve">cocaïne met het doel om meer inzicht te krijgen in de tegenstrijdige trends van toenemend (riskant) gebruik van deze middelen tegen een licht dalende hulpvraag binnen de verslavingszorg. Trimbos heeft naar aanleiding van de sessies twee </w:t>
      </w:r>
      <w:proofErr w:type="spellStart"/>
      <w:r w:rsidRPr="00024810">
        <w:t>factsheets</w:t>
      </w:r>
      <w:proofErr w:type="spellEnd"/>
      <w:r w:rsidRPr="00024810">
        <w:t xml:space="preserve"> opgesteld waarin een overzicht wordt gegeven van ontwikkelingen in het gebruik van cannabis en cocaïne, wordt gekeken naar de verschillende gebruikersgroepen en wat we weten van riskant gebruik en verslaving binnen en buiten de verslavingszorg. Op basis van de re</w:t>
      </w:r>
      <w:r w:rsidRPr="00024810">
        <w:t xml:space="preserve">sultaten van de duidingssessies worden conclusies en aanbevelingen geformuleerd voor het preventie- en zorgbeleid. In zijn brief vat de NRV eerst de </w:t>
      </w:r>
      <w:proofErr w:type="spellStart"/>
      <w:r w:rsidRPr="00024810">
        <w:t>factsheets</w:t>
      </w:r>
      <w:proofErr w:type="spellEnd"/>
      <w:r w:rsidRPr="00024810">
        <w:t xml:space="preserve"> samen en bespreekt hij vervolgens de belangrijkste aanbevelingen. </w:t>
      </w:r>
    </w:p>
    <w:p w:rsidR="00A74EA7" w:rsidP="00DA0A17" w:rsidRDefault="00A74EA7" w14:paraId="3BECB27B" w14:textId="77777777">
      <w:pPr>
        <w:spacing w:line="240" w:lineRule="atLeast"/>
      </w:pPr>
    </w:p>
    <w:p w:rsidR="008B0594" w:rsidP="00DA0A17" w:rsidRDefault="005A4C2E" w14:paraId="677A43EC" w14:textId="2C18511E">
      <w:pPr>
        <w:spacing w:line="240" w:lineRule="atLeast"/>
      </w:pPr>
      <w:r w:rsidRPr="00024810">
        <w:lastRenderedPageBreak/>
        <w:t xml:space="preserve">De belangrijkste conclusie van de NRV is dat riskant cannabis- en cocaïnegebruik met name plaatsvindt onder kwetsbare groepen; mensen die veelal niet zelfstandig </w:t>
      </w:r>
    </w:p>
    <w:p w:rsidR="008B0594" w:rsidP="00DA0A17" w:rsidRDefault="008B0594" w14:paraId="63D24E9C" w14:textId="77777777">
      <w:pPr>
        <w:spacing w:line="240" w:lineRule="atLeast"/>
      </w:pPr>
    </w:p>
    <w:p w:rsidRPr="00024810" w:rsidR="00DA0A17" w:rsidP="00DA0A17" w:rsidRDefault="005A4C2E" w14:paraId="30E4AEEA" w14:textId="5423286A">
      <w:pPr>
        <w:spacing w:line="240" w:lineRule="atLeast"/>
      </w:pPr>
      <w:r w:rsidRPr="00024810">
        <w:t xml:space="preserve">hun problemen kunnen oplossen. Dit moet volgens hem richtinggevend zijn voor het preventie- en zorgbeleid. De NRV doet hier een aantal aanbevelingen en suggesties voor. Het is aan een volgend kabinet om met een inhoudelijke reactie op deze aanbevelingen te komen. </w:t>
      </w:r>
    </w:p>
    <w:bookmarkEnd w:id="2"/>
    <w:p w:rsidR="00A74EA7" w:rsidP="00A74EA7" w:rsidRDefault="00A74EA7" w14:paraId="0E41A661" w14:textId="77777777">
      <w:pPr>
        <w:spacing w:line="240" w:lineRule="auto"/>
      </w:pPr>
    </w:p>
    <w:p w:rsidR="00A74EA7" w:rsidP="00A74EA7" w:rsidRDefault="00A74EA7" w14:paraId="4379E33D" w14:textId="48AC1F82">
      <w:pPr>
        <w:spacing w:line="240" w:lineRule="auto"/>
      </w:pPr>
      <w:r>
        <w:t>Hoogachtend,</w:t>
      </w:r>
    </w:p>
    <w:p w:rsidR="00A74EA7" w:rsidP="00A74EA7" w:rsidRDefault="00A74EA7" w14:paraId="360F7141" w14:textId="77777777">
      <w:pPr>
        <w:spacing w:line="240" w:lineRule="auto"/>
      </w:pPr>
    </w:p>
    <w:p w:rsidR="00A74EA7" w:rsidP="00A74EA7" w:rsidRDefault="00A74EA7" w14:paraId="09789924" w14:textId="77777777">
      <w:pPr>
        <w:spacing w:line="240" w:lineRule="auto"/>
      </w:pPr>
      <w:r>
        <w:t>de staatssecretaris Jeugd,</w:t>
      </w:r>
    </w:p>
    <w:p w:rsidR="00A74EA7" w:rsidP="00A74EA7" w:rsidRDefault="00A74EA7" w14:paraId="7297BB57" w14:textId="77777777">
      <w:pPr>
        <w:spacing w:line="240" w:lineRule="auto"/>
      </w:pPr>
      <w:r>
        <w:t>Preventie en Sport,</w:t>
      </w:r>
    </w:p>
    <w:p w:rsidR="00A74EA7" w:rsidP="00A74EA7" w:rsidRDefault="00A74EA7" w14:paraId="41FADA76" w14:textId="77777777">
      <w:pPr>
        <w:spacing w:line="240" w:lineRule="auto"/>
      </w:pPr>
    </w:p>
    <w:p w:rsidR="00A74EA7" w:rsidP="00A74EA7" w:rsidRDefault="00A74EA7" w14:paraId="4F9BC366" w14:textId="77777777">
      <w:pPr>
        <w:spacing w:line="240" w:lineRule="auto"/>
      </w:pPr>
    </w:p>
    <w:p w:rsidR="00A74EA7" w:rsidP="00A74EA7" w:rsidRDefault="00A74EA7" w14:paraId="25A3F46D" w14:textId="77777777">
      <w:pPr>
        <w:spacing w:line="240" w:lineRule="auto"/>
      </w:pPr>
    </w:p>
    <w:p w:rsidR="00A74EA7" w:rsidP="00A74EA7" w:rsidRDefault="00A74EA7" w14:paraId="1DE4C14E" w14:textId="77777777">
      <w:pPr>
        <w:spacing w:line="240" w:lineRule="auto"/>
      </w:pPr>
    </w:p>
    <w:p w:rsidR="00A74EA7" w:rsidP="00A74EA7" w:rsidRDefault="00A74EA7" w14:paraId="6BD8A0A7" w14:textId="77777777">
      <w:pPr>
        <w:spacing w:line="240" w:lineRule="auto"/>
      </w:pPr>
    </w:p>
    <w:p w:rsidR="00A74EA7" w:rsidP="00A74EA7" w:rsidRDefault="00A74EA7" w14:paraId="70982645" w14:textId="77777777">
      <w:pPr>
        <w:spacing w:line="240" w:lineRule="auto"/>
      </w:pPr>
    </w:p>
    <w:p w:rsidRPr="00A74EA7" w:rsidR="00C95CA9" w:rsidP="00A74EA7" w:rsidRDefault="00A74EA7" w14:paraId="0A8AADB9" w14:textId="18010BCC">
      <w:pPr>
        <w:spacing w:line="240" w:lineRule="auto"/>
        <w:rPr>
          <w:noProof/>
          <w:lang w:val="de-DE"/>
        </w:rPr>
      </w:pPr>
      <w:r w:rsidRPr="00A74EA7">
        <w:rPr>
          <w:lang w:val="de-DE"/>
        </w:rPr>
        <w:t xml:space="preserve">Judith </w:t>
      </w:r>
      <w:proofErr w:type="spellStart"/>
      <w:r w:rsidRPr="00A74EA7">
        <w:rPr>
          <w:lang w:val="de-DE"/>
        </w:rPr>
        <w:t>Zs.C.M</w:t>
      </w:r>
      <w:proofErr w:type="spellEnd"/>
      <w:r w:rsidRPr="00A74EA7">
        <w:rPr>
          <w:lang w:val="de-DE"/>
        </w:rPr>
        <w:t xml:space="preserve">. </w:t>
      </w:r>
      <w:proofErr w:type="spellStart"/>
      <w:r w:rsidRPr="00A74EA7">
        <w:rPr>
          <w:lang w:val="de-DE"/>
        </w:rPr>
        <w:t>Tielen</w:t>
      </w:r>
      <w:proofErr w:type="spellEnd"/>
    </w:p>
    <w:p w:rsidRPr="00A74EA7" w:rsidR="00235AED" w:rsidP="00AD6D5C" w:rsidRDefault="00235AED" w14:paraId="05374A1C" w14:textId="77777777">
      <w:pPr>
        <w:spacing w:line="240" w:lineRule="auto"/>
        <w:rPr>
          <w:noProof/>
          <w:lang w:val="de-DE"/>
        </w:rPr>
      </w:pPr>
    </w:p>
    <w:sectPr w:rsidRPr="00A74EA7"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7E8FF" w14:textId="77777777" w:rsidR="006741E8" w:rsidRDefault="006741E8">
      <w:pPr>
        <w:spacing w:line="240" w:lineRule="auto"/>
      </w:pPr>
      <w:r>
        <w:separator/>
      </w:r>
    </w:p>
  </w:endnote>
  <w:endnote w:type="continuationSeparator" w:id="0">
    <w:p w14:paraId="7D7A8120" w14:textId="77777777" w:rsidR="006741E8" w:rsidRDefault="00674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3BB07" w14:textId="77777777" w:rsidR="00DC7639" w:rsidRDefault="005A4C2E">
    <w:pPr>
      <w:pStyle w:val="Voettekst"/>
    </w:pPr>
    <w:r>
      <w:rPr>
        <w:noProof/>
        <w:lang w:val="en-US" w:eastAsia="en-US" w:bidi="ar-SA"/>
      </w:rPr>
      <mc:AlternateContent>
        <mc:Choice Requires="wps">
          <w:drawing>
            <wp:anchor distT="0" distB="0" distL="114300" distR="114300" simplePos="0" relativeHeight="251650048" behindDoc="0" locked="1" layoutInCell="1" allowOverlap="1" wp14:anchorId="52873934" wp14:editId="28AA6C9D">
              <wp:simplePos x="0" y="0"/>
              <wp:positionH relativeFrom="page">
                <wp:posOffset>5922645</wp:posOffset>
              </wp:positionH>
              <wp:positionV relativeFrom="page">
                <wp:posOffset>10225405</wp:posOffset>
              </wp:positionV>
              <wp:extent cx="1259840" cy="185420"/>
              <wp:effectExtent l="7620" t="5080" r="8890" b="9525"/>
              <wp:wrapNone/>
              <wp:docPr id="331681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67762C3" w14:textId="77777777" w:rsidR="00DC7639" w:rsidRDefault="005A4C2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2873934"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667762C3" w14:textId="77777777" w:rsidR="00DC7639" w:rsidRDefault="005A4C2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43BFD" w14:textId="77777777" w:rsidR="006741E8" w:rsidRDefault="006741E8">
      <w:pPr>
        <w:spacing w:line="240" w:lineRule="auto"/>
      </w:pPr>
      <w:r>
        <w:separator/>
      </w:r>
    </w:p>
  </w:footnote>
  <w:footnote w:type="continuationSeparator" w:id="0">
    <w:p w14:paraId="73B23348" w14:textId="77777777" w:rsidR="006741E8" w:rsidRDefault="006741E8">
      <w:pPr>
        <w:spacing w:line="240" w:lineRule="auto"/>
      </w:pPr>
      <w:r>
        <w:continuationSeparator/>
      </w:r>
    </w:p>
  </w:footnote>
  <w:footnote w:id="1">
    <w:p w14:paraId="3D762F1F" w14:textId="77777777" w:rsidR="00DA0A17" w:rsidRDefault="005A4C2E" w:rsidP="00DA0A17">
      <w:pPr>
        <w:pStyle w:val="Voetnoottekst"/>
      </w:pPr>
      <w:r>
        <w:rPr>
          <w:rStyle w:val="Voetnootmarkering"/>
        </w:rPr>
        <w:footnoteRef/>
      </w:r>
      <w:r>
        <w:t xml:space="preserve"> </w:t>
      </w:r>
      <w:r w:rsidRPr="00100304">
        <w:rPr>
          <w:sz w:val="16"/>
          <w:szCs w:val="14"/>
        </w:rPr>
        <w:t>https://www.rijksoverheid.nl/documenten/rapporten/2025/06/13/samenhangende-preventiestrategie</w:t>
      </w:r>
    </w:p>
  </w:footnote>
  <w:footnote w:id="2">
    <w:p w14:paraId="79FA891B" w14:textId="77777777" w:rsidR="00DA0A17" w:rsidRPr="00282E80" w:rsidRDefault="005A4C2E" w:rsidP="00DA0A17">
      <w:pPr>
        <w:pStyle w:val="Voetnoottekst"/>
        <w:rPr>
          <w:sz w:val="16"/>
          <w:szCs w:val="16"/>
        </w:rPr>
      </w:pPr>
      <w:r w:rsidRPr="00282E80">
        <w:rPr>
          <w:rStyle w:val="Voetnootmarkering"/>
          <w:sz w:val="16"/>
          <w:szCs w:val="16"/>
        </w:rPr>
        <w:footnoteRef/>
      </w:r>
      <w:r w:rsidRPr="00282E80">
        <w:rPr>
          <w:sz w:val="16"/>
          <w:szCs w:val="16"/>
        </w:rPr>
        <w:t xml:space="preserve"> Kamerstuk 29477, nr. 926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8B70" w14:textId="77777777" w:rsidR="00CD5856" w:rsidRDefault="005A4C2E">
    <w:pPr>
      <w:pStyle w:val="Koptekst"/>
    </w:pPr>
    <w:r>
      <w:rPr>
        <w:noProof/>
        <w:lang w:eastAsia="nl-NL" w:bidi="ar-SA"/>
      </w:rPr>
      <w:drawing>
        <wp:anchor distT="0" distB="0" distL="114300" distR="114300" simplePos="0" relativeHeight="251653120" behindDoc="1" locked="0" layoutInCell="1" allowOverlap="1" wp14:anchorId="7D8C8F7E" wp14:editId="1469E02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3CC89939" wp14:editId="76AAF8DE">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4E04E7">
      <w:rPr>
        <w:noProof/>
        <w:lang w:eastAsia="nl-NL" w:bidi="ar-SA"/>
      </w:rPr>
      <mc:AlternateContent>
        <mc:Choice Requires="wps">
          <w:drawing>
            <wp:anchor distT="0" distB="0" distL="114300" distR="114300" simplePos="0" relativeHeight="251658240" behindDoc="0" locked="0" layoutInCell="1" allowOverlap="1" wp14:anchorId="181A62B3" wp14:editId="47491EDB">
              <wp:simplePos x="0" y="0"/>
              <wp:positionH relativeFrom="page">
                <wp:posOffset>5922645</wp:posOffset>
              </wp:positionH>
              <wp:positionV relativeFrom="page">
                <wp:posOffset>1965960</wp:posOffset>
              </wp:positionV>
              <wp:extent cx="1259840" cy="8009890"/>
              <wp:effectExtent l="7620" t="13335" r="8890" b="6350"/>
              <wp:wrapNone/>
              <wp:docPr id="113934156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BD2D28E" w14:textId="77777777" w:rsidR="00CD5856" w:rsidRDefault="005A4C2E">
                          <w:pPr>
                            <w:pStyle w:val="Huisstijl-AfzendgegevensW1"/>
                          </w:pPr>
                          <w:r>
                            <w:t>Bezoekadres</w:t>
                          </w:r>
                        </w:p>
                        <w:p w14:paraId="11E48D85" w14:textId="77777777" w:rsidR="00CD5856" w:rsidRDefault="005A4C2E">
                          <w:pPr>
                            <w:pStyle w:val="Huisstijl-Afzendgegevens"/>
                          </w:pPr>
                          <w:r>
                            <w:t>Parnassusplein 5</w:t>
                          </w:r>
                        </w:p>
                        <w:p w14:paraId="0815EB94" w14:textId="77777777" w:rsidR="00CD5856" w:rsidRDefault="005A4C2E">
                          <w:pPr>
                            <w:pStyle w:val="Huisstijl-Afzendgegevens"/>
                          </w:pPr>
                          <w:r>
                            <w:t>2511</w:t>
                          </w:r>
                          <w:r w:rsidR="008D59C5" w:rsidRPr="008D59C5">
                            <w:t xml:space="preserve"> </w:t>
                          </w:r>
                          <w:r>
                            <w:t>VX</w:t>
                          </w:r>
                          <w:r w:rsidR="00E1490C">
                            <w:t xml:space="preserve">  </w:t>
                          </w:r>
                          <w:r w:rsidR="008D59C5" w:rsidRPr="008D59C5">
                            <w:t>Den Haag</w:t>
                          </w:r>
                        </w:p>
                        <w:p w14:paraId="4BFB5273" w14:textId="77777777" w:rsidR="00CD5856" w:rsidRDefault="005A4C2E">
                          <w:pPr>
                            <w:pStyle w:val="Huisstijl-Afzendgegevens"/>
                          </w:pPr>
                          <w:r w:rsidRPr="008D59C5">
                            <w:t>www.rijksoverheid.nl</w:t>
                          </w:r>
                        </w:p>
                        <w:p w14:paraId="0396DCC6" w14:textId="77777777" w:rsidR="00CD5856" w:rsidRDefault="005A4C2E">
                          <w:pPr>
                            <w:pStyle w:val="Huisstijl-ReferentiegegevenskopW2"/>
                          </w:pPr>
                          <w:r w:rsidRPr="008D59C5">
                            <w:t>Kenmerk</w:t>
                          </w:r>
                        </w:p>
                        <w:p w14:paraId="4DA046FC" w14:textId="77777777" w:rsidR="00CD5856" w:rsidRDefault="005A4C2E">
                          <w:pPr>
                            <w:pStyle w:val="Huisstijl-Referentiegegevens"/>
                          </w:pPr>
                          <w:bookmarkStart w:id="0" w:name="_Hlk117784077"/>
                          <w:r>
                            <w:t>4222768-1088112-VGP</w:t>
                          </w:r>
                        </w:p>
                        <w:bookmarkEnd w:id="0"/>
                        <w:p w14:paraId="18D00E16" w14:textId="77777777" w:rsidR="00215CB5" w:rsidRPr="00282E80" w:rsidRDefault="005A4C2E">
                          <w:pPr>
                            <w:pStyle w:val="Huisstijl-ReferentiegegevenskopW1"/>
                          </w:pPr>
                          <w:r w:rsidRPr="008D59C5">
                            <w:t>Bijlage(n)</w:t>
                          </w:r>
                          <w:r w:rsidR="00282E80">
                            <w:br/>
                          </w:r>
                          <w:r w:rsidRPr="00282E80">
                            <w:rPr>
                              <w:b w:val="0"/>
                              <w:bCs/>
                            </w:rPr>
                            <w:t>5</w:t>
                          </w:r>
                        </w:p>
                        <w:p w14:paraId="00B921FC" w14:textId="77777777" w:rsidR="00CD5856" w:rsidRDefault="00CD5856">
                          <w:pPr>
                            <w:pStyle w:val="Huisstijl-Referentiegegevens"/>
                          </w:pPr>
                        </w:p>
                        <w:p w14:paraId="595978AB" w14:textId="77777777" w:rsidR="00CD5856" w:rsidRDefault="005A4C2E">
                          <w:pPr>
                            <w:pStyle w:val="Huisstijl-Algemenevoorwaarden"/>
                          </w:pPr>
                          <w:r>
                            <w:t xml:space="preserve">Correspondentie uitsluitend richten aan het retouradres met vermelding van de datum en het kenmerk van deze </w:t>
                          </w:r>
                          <w:r>
                            <w:t>brief.</w:t>
                          </w:r>
                        </w:p>
                        <w:p w14:paraId="587713D5"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81A62B3"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6BD2D28E" w14:textId="77777777" w:rsidR="00CD5856" w:rsidRDefault="005A4C2E">
                    <w:pPr>
                      <w:pStyle w:val="Huisstijl-AfzendgegevensW1"/>
                    </w:pPr>
                    <w:r>
                      <w:t>Bezoekadres</w:t>
                    </w:r>
                  </w:p>
                  <w:p w14:paraId="11E48D85" w14:textId="77777777" w:rsidR="00CD5856" w:rsidRDefault="005A4C2E">
                    <w:pPr>
                      <w:pStyle w:val="Huisstijl-Afzendgegevens"/>
                    </w:pPr>
                    <w:r>
                      <w:t>Parnassusplein 5</w:t>
                    </w:r>
                  </w:p>
                  <w:p w14:paraId="0815EB94" w14:textId="77777777" w:rsidR="00CD5856" w:rsidRDefault="005A4C2E">
                    <w:pPr>
                      <w:pStyle w:val="Huisstijl-Afzendgegevens"/>
                    </w:pPr>
                    <w:r>
                      <w:t>2511</w:t>
                    </w:r>
                    <w:r w:rsidR="008D59C5" w:rsidRPr="008D59C5">
                      <w:t xml:space="preserve"> </w:t>
                    </w:r>
                    <w:r>
                      <w:t>VX</w:t>
                    </w:r>
                    <w:r w:rsidR="00E1490C">
                      <w:t xml:space="preserve">  </w:t>
                    </w:r>
                    <w:r w:rsidR="008D59C5" w:rsidRPr="008D59C5">
                      <w:t>Den Haag</w:t>
                    </w:r>
                  </w:p>
                  <w:p w14:paraId="4BFB5273" w14:textId="77777777" w:rsidR="00CD5856" w:rsidRDefault="005A4C2E">
                    <w:pPr>
                      <w:pStyle w:val="Huisstijl-Afzendgegevens"/>
                    </w:pPr>
                    <w:r w:rsidRPr="008D59C5">
                      <w:t>www.rijksoverheid.nl</w:t>
                    </w:r>
                  </w:p>
                  <w:p w14:paraId="0396DCC6" w14:textId="77777777" w:rsidR="00CD5856" w:rsidRDefault="005A4C2E">
                    <w:pPr>
                      <w:pStyle w:val="Huisstijl-ReferentiegegevenskopW2"/>
                    </w:pPr>
                    <w:r w:rsidRPr="008D59C5">
                      <w:t>Kenmerk</w:t>
                    </w:r>
                  </w:p>
                  <w:p w14:paraId="4DA046FC" w14:textId="77777777" w:rsidR="00CD5856" w:rsidRDefault="005A4C2E">
                    <w:pPr>
                      <w:pStyle w:val="Huisstijl-Referentiegegevens"/>
                    </w:pPr>
                    <w:bookmarkStart w:id="1" w:name="_Hlk117784077"/>
                    <w:r>
                      <w:t>4222768-1088112-VGP</w:t>
                    </w:r>
                  </w:p>
                  <w:bookmarkEnd w:id="1"/>
                  <w:p w14:paraId="18D00E16" w14:textId="77777777" w:rsidR="00215CB5" w:rsidRPr="00282E80" w:rsidRDefault="005A4C2E">
                    <w:pPr>
                      <w:pStyle w:val="Huisstijl-ReferentiegegevenskopW1"/>
                    </w:pPr>
                    <w:r w:rsidRPr="008D59C5">
                      <w:t>Bijlage(n)</w:t>
                    </w:r>
                    <w:r w:rsidR="00282E80">
                      <w:br/>
                    </w:r>
                    <w:r w:rsidRPr="00282E80">
                      <w:rPr>
                        <w:b w:val="0"/>
                        <w:bCs/>
                      </w:rPr>
                      <w:t>5</w:t>
                    </w:r>
                  </w:p>
                  <w:p w14:paraId="00B921FC" w14:textId="77777777" w:rsidR="00CD5856" w:rsidRDefault="00CD5856">
                    <w:pPr>
                      <w:pStyle w:val="Huisstijl-Referentiegegevens"/>
                    </w:pPr>
                  </w:p>
                  <w:p w14:paraId="595978AB" w14:textId="77777777" w:rsidR="00CD5856" w:rsidRDefault="005A4C2E">
                    <w:pPr>
                      <w:pStyle w:val="Huisstijl-Algemenevoorwaarden"/>
                    </w:pPr>
                    <w:r>
                      <w:t xml:space="preserve">Correspondentie uitsluitend richten aan het retouradres met vermelding van de datum en het kenmerk van deze </w:t>
                    </w:r>
                    <w:r>
                      <w:t>brief.</w:t>
                    </w:r>
                  </w:p>
                  <w:p w14:paraId="587713D5" w14:textId="77777777" w:rsidR="00CD5856" w:rsidRDefault="00CD5856"/>
                </w:txbxContent>
              </v:textbox>
              <w10:wrap anchorx="page" anchory="page"/>
            </v:shape>
          </w:pict>
        </mc:Fallback>
      </mc:AlternateContent>
    </w:r>
    <w:r w:rsidR="004E04E7">
      <w:rPr>
        <w:noProof/>
        <w:lang w:eastAsia="nl-NL" w:bidi="ar-SA"/>
      </w:rPr>
      <mc:AlternateContent>
        <mc:Choice Requires="wps">
          <w:drawing>
            <wp:anchor distT="0" distB="0" distL="114300" distR="114300" simplePos="0" relativeHeight="251657216" behindDoc="0" locked="0" layoutInCell="1" allowOverlap="1" wp14:anchorId="5B318961" wp14:editId="16703591">
              <wp:simplePos x="0" y="0"/>
              <wp:positionH relativeFrom="page">
                <wp:posOffset>1011555</wp:posOffset>
              </wp:positionH>
              <wp:positionV relativeFrom="page">
                <wp:posOffset>3769995</wp:posOffset>
              </wp:positionV>
              <wp:extent cx="4103370" cy="466725"/>
              <wp:effectExtent l="11430" t="7620" r="9525" b="11430"/>
              <wp:wrapNone/>
              <wp:docPr id="181219826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2EB66881" w14:textId="2BA4F220" w:rsidR="00CD5856" w:rsidRDefault="005A4C2E">
                          <w:pPr>
                            <w:pStyle w:val="Huisstijl-Datumenbetreft"/>
                            <w:tabs>
                              <w:tab w:val="clear" w:pos="737"/>
                              <w:tab w:val="left" w:pos="-5954"/>
                              <w:tab w:val="left" w:pos="-5670"/>
                              <w:tab w:val="left" w:pos="1134"/>
                            </w:tabs>
                          </w:pPr>
                          <w:r>
                            <w:t>Datum</w:t>
                          </w:r>
                          <w:r w:rsidR="00E1490C">
                            <w:tab/>
                          </w:r>
                          <w:r w:rsidR="00A42645">
                            <w:t>7 oktober 2025</w:t>
                          </w:r>
                        </w:p>
                        <w:p w14:paraId="26D3E3D2" w14:textId="77777777" w:rsidR="00CD5856" w:rsidRDefault="005A4C2E">
                          <w:pPr>
                            <w:pStyle w:val="Huisstijl-Datumenbetreft"/>
                            <w:tabs>
                              <w:tab w:val="clear" w:pos="737"/>
                              <w:tab w:val="left" w:pos="-5954"/>
                              <w:tab w:val="left" w:pos="-5670"/>
                              <w:tab w:val="left" w:pos="1134"/>
                            </w:tabs>
                          </w:pPr>
                          <w:r>
                            <w:t>Betreft</w:t>
                          </w:r>
                          <w:r w:rsidR="00E1490C">
                            <w:tab/>
                          </w:r>
                          <w:r w:rsidR="00752D1C">
                            <w:t>Rapportages op het gebied van drugs</w:t>
                          </w:r>
                        </w:p>
                        <w:p w14:paraId="29D7C9A7"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B318961"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2EB66881" w14:textId="2BA4F220" w:rsidR="00CD5856" w:rsidRDefault="005A4C2E">
                    <w:pPr>
                      <w:pStyle w:val="Huisstijl-Datumenbetreft"/>
                      <w:tabs>
                        <w:tab w:val="clear" w:pos="737"/>
                        <w:tab w:val="left" w:pos="-5954"/>
                        <w:tab w:val="left" w:pos="-5670"/>
                        <w:tab w:val="left" w:pos="1134"/>
                      </w:tabs>
                    </w:pPr>
                    <w:r>
                      <w:t>Datum</w:t>
                    </w:r>
                    <w:r w:rsidR="00E1490C">
                      <w:tab/>
                    </w:r>
                    <w:r w:rsidR="00A42645">
                      <w:t>7 oktober 2025</w:t>
                    </w:r>
                  </w:p>
                  <w:p w14:paraId="26D3E3D2" w14:textId="77777777" w:rsidR="00CD5856" w:rsidRDefault="005A4C2E">
                    <w:pPr>
                      <w:pStyle w:val="Huisstijl-Datumenbetreft"/>
                      <w:tabs>
                        <w:tab w:val="clear" w:pos="737"/>
                        <w:tab w:val="left" w:pos="-5954"/>
                        <w:tab w:val="left" w:pos="-5670"/>
                        <w:tab w:val="left" w:pos="1134"/>
                      </w:tabs>
                    </w:pPr>
                    <w:r>
                      <w:t>Betreft</w:t>
                    </w:r>
                    <w:r w:rsidR="00E1490C">
                      <w:tab/>
                    </w:r>
                    <w:r w:rsidR="00752D1C">
                      <w:t>Rapportages op het gebied van drugs</w:t>
                    </w:r>
                  </w:p>
                  <w:p w14:paraId="29D7C9A7" w14:textId="77777777" w:rsidR="00CD5856" w:rsidRDefault="00CD5856">
                    <w:pPr>
                      <w:pStyle w:val="Huisstijl-Datumenbetreft"/>
                      <w:tabs>
                        <w:tab w:val="left" w:pos="-5954"/>
                        <w:tab w:val="left" w:pos="-5670"/>
                      </w:tabs>
                    </w:pPr>
                  </w:p>
                </w:txbxContent>
              </v:textbox>
              <w10:wrap anchorx="page" anchory="page"/>
            </v:shape>
          </w:pict>
        </mc:Fallback>
      </mc:AlternateContent>
    </w:r>
    <w:r w:rsidR="004E04E7">
      <w:rPr>
        <w:noProof/>
        <w:lang w:eastAsia="nl-NL" w:bidi="ar-SA"/>
      </w:rPr>
      <mc:AlternateContent>
        <mc:Choice Requires="wps">
          <w:drawing>
            <wp:anchor distT="0" distB="0" distL="114300" distR="114300" simplePos="0" relativeHeight="251656192" behindDoc="0" locked="0" layoutInCell="1" allowOverlap="1" wp14:anchorId="69C3C1A8" wp14:editId="15E93CE6">
              <wp:simplePos x="0" y="0"/>
              <wp:positionH relativeFrom="page">
                <wp:posOffset>1008380</wp:posOffset>
              </wp:positionH>
              <wp:positionV relativeFrom="page">
                <wp:posOffset>3384550</wp:posOffset>
              </wp:positionV>
              <wp:extent cx="4104005" cy="179705"/>
              <wp:effectExtent l="8255" t="12700" r="12065" b="7620"/>
              <wp:wrapNone/>
              <wp:docPr id="178259179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84ABA05"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9C3C1A8"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384ABA05" w14:textId="77777777" w:rsidR="00CD5856" w:rsidRDefault="00CD5856">
                    <w:pPr>
                      <w:pStyle w:val="Huisstijl-Toezendgegevens"/>
                    </w:pPr>
                  </w:p>
                </w:txbxContent>
              </v:textbox>
              <w10:wrap anchorx="page" anchory="page"/>
            </v:shape>
          </w:pict>
        </mc:Fallback>
      </mc:AlternateContent>
    </w:r>
    <w:r w:rsidR="004E04E7">
      <w:rPr>
        <w:noProof/>
        <w:lang w:eastAsia="nl-NL" w:bidi="ar-SA"/>
      </w:rPr>
      <mc:AlternateContent>
        <mc:Choice Requires="wps">
          <w:drawing>
            <wp:anchor distT="0" distB="0" distL="114300" distR="114300" simplePos="0" relativeHeight="251655168" behindDoc="0" locked="0" layoutInCell="1" allowOverlap="1" wp14:anchorId="2FD2087D" wp14:editId="279C8172">
              <wp:simplePos x="0" y="0"/>
              <wp:positionH relativeFrom="page">
                <wp:posOffset>1008380</wp:posOffset>
              </wp:positionH>
              <wp:positionV relativeFrom="page">
                <wp:posOffset>1944370</wp:posOffset>
              </wp:positionV>
              <wp:extent cx="3347720" cy="1080135"/>
              <wp:effectExtent l="8255" t="10795" r="6350" b="13970"/>
              <wp:wrapNone/>
              <wp:docPr id="129076770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671AD3A" w14:textId="77777777" w:rsidR="00CD5856" w:rsidRDefault="005A4C2E">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FD2087D"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1671AD3A" w14:textId="77777777" w:rsidR="00CD5856" w:rsidRDefault="005A4C2E">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4E04E7">
      <w:rPr>
        <w:noProof/>
        <w:lang w:eastAsia="nl-NL" w:bidi="ar-SA"/>
      </w:rPr>
      <mc:AlternateContent>
        <mc:Choice Requires="wps">
          <w:drawing>
            <wp:anchor distT="0" distB="0" distL="114300" distR="114300" simplePos="0" relativeHeight="251654144" behindDoc="0" locked="1" layoutInCell="1" allowOverlap="1" wp14:anchorId="3A1ECAAE" wp14:editId="4A524E00">
              <wp:simplePos x="0" y="0"/>
              <wp:positionH relativeFrom="page">
                <wp:posOffset>1008380</wp:posOffset>
              </wp:positionH>
              <wp:positionV relativeFrom="page">
                <wp:posOffset>1713865</wp:posOffset>
              </wp:positionV>
              <wp:extent cx="3590925" cy="144145"/>
              <wp:effectExtent l="8255" t="8890" r="10795" b="8890"/>
              <wp:wrapNone/>
              <wp:docPr id="103698323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D06BD8D" w14:textId="77777777" w:rsidR="00CD5856" w:rsidRDefault="005A4C2E">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A1ECAAE"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3D06BD8D" w14:textId="77777777" w:rsidR="00CD5856" w:rsidRDefault="005A4C2E">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544F" w14:textId="77777777" w:rsidR="00CD5856" w:rsidRDefault="005A4C2E">
    <w:pPr>
      <w:pStyle w:val="Koptekst"/>
    </w:pPr>
    <w:r>
      <w:rPr>
        <w:noProof/>
        <w:lang w:eastAsia="nl-NL" w:bidi="ar-SA"/>
      </w:rPr>
      <mc:AlternateContent>
        <mc:Choice Requires="wps">
          <w:drawing>
            <wp:anchor distT="0" distB="0" distL="114300" distR="114300" simplePos="0" relativeHeight="251659264" behindDoc="0" locked="0" layoutInCell="1" allowOverlap="1" wp14:anchorId="2D158C04" wp14:editId="2EA94C26">
              <wp:simplePos x="0" y="0"/>
              <wp:positionH relativeFrom="page">
                <wp:posOffset>5922645</wp:posOffset>
              </wp:positionH>
              <wp:positionV relativeFrom="page">
                <wp:posOffset>1936750</wp:posOffset>
              </wp:positionV>
              <wp:extent cx="1259840" cy="8009890"/>
              <wp:effectExtent l="7620" t="12700" r="8890" b="6985"/>
              <wp:wrapNone/>
              <wp:docPr id="12368496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F0E8B6A" w14:textId="77777777" w:rsidR="00CD5856" w:rsidRDefault="005A4C2E">
                          <w:pPr>
                            <w:pStyle w:val="Huisstijl-ReferentiegegevenskopW2"/>
                          </w:pPr>
                          <w:r w:rsidRPr="008D59C5">
                            <w:t>Kenmerk</w:t>
                          </w:r>
                        </w:p>
                        <w:p w14:paraId="1C074158" w14:textId="77777777" w:rsidR="00C95CA9" w:rsidRPr="00C95CA9" w:rsidRDefault="005A4C2E" w:rsidP="00C95CA9">
                          <w:pPr>
                            <w:pStyle w:val="Huisstijl-Referentiegegevens"/>
                          </w:pPr>
                          <w:r w:rsidRPr="00C95CA9">
                            <w:t>4222768-1088112-VGP</w:t>
                          </w:r>
                        </w:p>
                        <w:p w14:paraId="5D628CBB"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D158C04"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6F0E8B6A" w14:textId="77777777" w:rsidR="00CD5856" w:rsidRDefault="005A4C2E">
                    <w:pPr>
                      <w:pStyle w:val="Huisstijl-ReferentiegegevenskopW2"/>
                    </w:pPr>
                    <w:r w:rsidRPr="008D59C5">
                      <w:t>Kenmerk</w:t>
                    </w:r>
                  </w:p>
                  <w:p w14:paraId="1C074158" w14:textId="77777777" w:rsidR="00C95CA9" w:rsidRPr="00C95CA9" w:rsidRDefault="005A4C2E" w:rsidP="00C95CA9">
                    <w:pPr>
                      <w:pStyle w:val="Huisstijl-Referentiegegevens"/>
                    </w:pPr>
                    <w:r w:rsidRPr="00C95CA9">
                      <w:t>4222768-1088112-VGP</w:t>
                    </w:r>
                  </w:p>
                  <w:p w14:paraId="5D628CBB"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2FDB075A" wp14:editId="00B5CE5B">
              <wp:simplePos x="0" y="0"/>
              <wp:positionH relativeFrom="page">
                <wp:posOffset>5922645</wp:posOffset>
              </wp:positionH>
              <wp:positionV relativeFrom="page">
                <wp:posOffset>10225405</wp:posOffset>
              </wp:positionV>
              <wp:extent cx="1259840" cy="213995"/>
              <wp:effectExtent l="7620" t="5080" r="8890" b="9525"/>
              <wp:wrapNone/>
              <wp:docPr id="3798720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5296674" w14:textId="4B0936F3" w:rsidR="00CD5856" w:rsidRDefault="005A4C2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4E04E7">
                            <w:fldChar w:fldCharType="begin"/>
                          </w:r>
                          <w:r>
                            <w:instrText xml:space="preserve"> SECTIONPAGES  \* Arabic  \* MERGEFORMAT </w:instrText>
                          </w:r>
                          <w:r w:rsidR="004E04E7">
                            <w:fldChar w:fldCharType="separate"/>
                          </w:r>
                          <w:r>
                            <w:rPr>
                              <w:noProof/>
                            </w:rPr>
                            <w:t>3</w:t>
                          </w:r>
                          <w:r w:rsidR="004E04E7">
                            <w:rPr>
                              <w:noProof/>
                            </w:rPr>
                            <w:fldChar w:fldCharType="end"/>
                          </w:r>
                        </w:p>
                        <w:p w14:paraId="704C2F14" w14:textId="77777777" w:rsidR="00CD5856" w:rsidRDefault="00CD5856"/>
                        <w:p w14:paraId="35B70249" w14:textId="77777777" w:rsidR="00CD5856" w:rsidRDefault="00CD5856">
                          <w:pPr>
                            <w:pStyle w:val="Huisstijl-Paginanummer"/>
                          </w:pPr>
                        </w:p>
                        <w:p w14:paraId="48DF7346"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FDB075A"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15296674" w14:textId="4B0936F3" w:rsidR="00CD5856" w:rsidRDefault="005A4C2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4E04E7">
                      <w:fldChar w:fldCharType="begin"/>
                    </w:r>
                    <w:r>
                      <w:instrText xml:space="preserve"> SECTIONPAGES  \* Arabic  \* MERGEFORMAT </w:instrText>
                    </w:r>
                    <w:r w:rsidR="004E04E7">
                      <w:fldChar w:fldCharType="separate"/>
                    </w:r>
                    <w:r>
                      <w:rPr>
                        <w:noProof/>
                      </w:rPr>
                      <w:t>3</w:t>
                    </w:r>
                    <w:r w:rsidR="004E04E7">
                      <w:rPr>
                        <w:noProof/>
                      </w:rPr>
                      <w:fldChar w:fldCharType="end"/>
                    </w:r>
                  </w:p>
                  <w:p w14:paraId="704C2F14" w14:textId="77777777" w:rsidR="00CD5856" w:rsidRDefault="00CD5856"/>
                  <w:p w14:paraId="35B70249" w14:textId="77777777" w:rsidR="00CD5856" w:rsidRDefault="00CD5856">
                    <w:pPr>
                      <w:pStyle w:val="Huisstijl-Paginanummer"/>
                    </w:pPr>
                  </w:p>
                  <w:p w14:paraId="48DF7346"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CC69" w14:textId="77777777" w:rsidR="00CD5856" w:rsidRDefault="005A4C2E">
    <w:pPr>
      <w:pStyle w:val="Koptekst"/>
    </w:pPr>
    <w:r>
      <w:rPr>
        <w:noProof/>
        <w:lang w:eastAsia="nl-NL" w:bidi="ar-SA"/>
      </w:rPr>
      <mc:AlternateContent>
        <mc:Choice Requires="wps">
          <w:drawing>
            <wp:anchor distT="0" distB="0" distL="114300" distR="114300" simplePos="0" relativeHeight="251664384" behindDoc="0" locked="0" layoutInCell="1" allowOverlap="1" wp14:anchorId="59BA378C" wp14:editId="57F1E26E">
              <wp:simplePos x="0" y="0"/>
              <wp:positionH relativeFrom="page">
                <wp:posOffset>1009650</wp:posOffset>
              </wp:positionH>
              <wp:positionV relativeFrom="page">
                <wp:posOffset>3768725</wp:posOffset>
              </wp:positionV>
              <wp:extent cx="4103370" cy="457200"/>
              <wp:effectExtent l="9525" t="6350" r="11430" b="12700"/>
              <wp:wrapTopAndBottom/>
              <wp:docPr id="204802250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7F91609" w14:textId="77777777" w:rsidR="00CD5856" w:rsidRDefault="005A4C2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8B0594">
                                <w:t>26 juni 2014</w:t>
                              </w:r>
                            </w:sdtContent>
                          </w:sdt>
                        </w:p>
                        <w:p w14:paraId="59CF432A" w14:textId="77777777" w:rsidR="00CD5856" w:rsidRDefault="005A4C2E">
                          <w:pPr>
                            <w:pStyle w:val="Huisstijl-Datumenbetreft"/>
                            <w:tabs>
                              <w:tab w:val="left" w:pos="-5954"/>
                              <w:tab w:val="left" w:pos="-5670"/>
                            </w:tabs>
                          </w:pPr>
                          <w:r>
                            <w:t>Betreft</w:t>
                          </w:r>
                          <w:r>
                            <w:tab/>
                          </w:r>
                          <w:proofErr w:type="spellStart"/>
                          <w:r w:rsidR="008D59C5">
                            <w:t>BETREFT</w:t>
                          </w:r>
                          <w:proofErr w:type="spellEnd"/>
                        </w:p>
                        <w:p w14:paraId="7F5091AC"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9BA378C"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67F91609" w14:textId="77777777" w:rsidR="00CD5856" w:rsidRDefault="005A4C2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8B0594">
                          <w:t>26 juni 2014</w:t>
                        </w:r>
                      </w:sdtContent>
                    </w:sdt>
                  </w:p>
                  <w:p w14:paraId="59CF432A" w14:textId="77777777" w:rsidR="00CD5856" w:rsidRDefault="005A4C2E">
                    <w:pPr>
                      <w:pStyle w:val="Huisstijl-Datumenbetreft"/>
                      <w:tabs>
                        <w:tab w:val="left" w:pos="-5954"/>
                        <w:tab w:val="left" w:pos="-5670"/>
                      </w:tabs>
                    </w:pPr>
                    <w:r>
                      <w:t>Betreft</w:t>
                    </w:r>
                    <w:r>
                      <w:tab/>
                    </w:r>
                    <w:proofErr w:type="spellStart"/>
                    <w:r w:rsidR="008D59C5">
                      <w:t>BETREFT</w:t>
                    </w:r>
                    <w:proofErr w:type="spellEnd"/>
                  </w:p>
                  <w:p w14:paraId="7F5091AC"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758882D4" wp14:editId="110FFC4D">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D4EBE10" wp14:editId="40DE261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2568BFCA" wp14:editId="3E926407">
              <wp:simplePos x="0" y="0"/>
              <wp:positionH relativeFrom="page">
                <wp:posOffset>5922645</wp:posOffset>
              </wp:positionH>
              <wp:positionV relativeFrom="page">
                <wp:posOffset>1964690</wp:posOffset>
              </wp:positionV>
              <wp:extent cx="1259840" cy="8009890"/>
              <wp:effectExtent l="7620" t="12065" r="8890" b="7620"/>
              <wp:wrapNone/>
              <wp:docPr id="1448287933"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A82922A" w14:textId="77777777" w:rsidR="00CD5856" w:rsidRDefault="005A4C2E">
                          <w:pPr>
                            <w:pStyle w:val="Huisstijl-Afzendgegevens"/>
                          </w:pPr>
                          <w:r w:rsidRPr="008D59C5">
                            <w:t>Rijnstraat 50</w:t>
                          </w:r>
                        </w:p>
                        <w:p w14:paraId="5E2E2A3A" w14:textId="77777777" w:rsidR="00CD5856" w:rsidRDefault="005A4C2E">
                          <w:pPr>
                            <w:pStyle w:val="Huisstijl-Afzendgegevens"/>
                          </w:pPr>
                          <w:r w:rsidRPr="008D59C5">
                            <w:t>Den Haag</w:t>
                          </w:r>
                        </w:p>
                        <w:p w14:paraId="2C16CC29" w14:textId="77777777" w:rsidR="00CD5856" w:rsidRDefault="005A4C2E">
                          <w:pPr>
                            <w:pStyle w:val="Huisstijl-Afzendgegevens"/>
                          </w:pPr>
                          <w:r w:rsidRPr="008D59C5">
                            <w:t>www.rijksoverheid.nl</w:t>
                          </w:r>
                        </w:p>
                        <w:p w14:paraId="01A3199D" w14:textId="77777777" w:rsidR="00CD5856" w:rsidRDefault="005A4C2E">
                          <w:pPr>
                            <w:pStyle w:val="Huisstijl-AfzendgegevenskopW1"/>
                          </w:pPr>
                          <w:r>
                            <w:t>Contactpersoon</w:t>
                          </w:r>
                        </w:p>
                        <w:p w14:paraId="691A51E8" w14:textId="77777777" w:rsidR="00CD5856" w:rsidRDefault="005A4C2E">
                          <w:pPr>
                            <w:pStyle w:val="Huisstijl-Afzendgegevens"/>
                          </w:pPr>
                          <w:r w:rsidRPr="008D59C5">
                            <w:t>ing. J.A. Ramlal</w:t>
                          </w:r>
                        </w:p>
                        <w:p w14:paraId="31C52220" w14:textId="77777777" w:rsidR="00CD5856" w:rsidRDefault="005A4C2E">
                          <w:pPr>
                            <w:pStyle w:val="Huisstijl-Afzendgegevens"/>
                          </w:pPr>
                          <w:r w:rsidRPr="008D59C5">
                            <w:t>ja.ramlal@minvws.nl</w:t>
                          </w:r>
                        </w:p>
                        <w:p w14:paraId="72BAF9B1" w14:textId="77777777" w:rsidR="00CD5856" w:rsidRDefault="005A4C2E">
                          <w:pPr>
                            <w:pStyle w:val="Huisstijl-ReferentiegegevenskopW2"/>
                          </w:pPr>
                          <w:r>
                            <w:t>Ons kenmerk</w:t>
                          </w:r>
                        </w:p>
                        <w:p w14:paraId="0A09F3DD" w14:textId="77777777" w:rsidR="00CD5856" w:rsidRDefault="005A4C2E">
                          <w:pPr>
                            <w:pStyle w:val="Huisstijl-Referentiegegevens"/>
                          </w:pPr>
                          <w:r>
                            <w:t>KENMERK</w:t>
                          </w:r>
                        </w:p>
                        <w:p w14:paraId="3ADD22CD" w14:textId="77777777" w:rsidR="00CD5856" w:rsidRDefault="005A4C2E">
                          <w:pPr>
                            <w:pStyle w:val="Huisstijl-ReferentiegegevenskopW1"/>
                          </w:pPr>
                          <w:r>
                            <w:t>Uw kenmerk</w:t>
                          </w:r>
                        </w:p>
                        <w:p w14:paraId="508CF12E" w14:textId="77777777" w:rsidR="00CD5856" w:rsidRDefault="005A4C2E">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568BFCA"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5A82922A" w14:textId="77777777" w:rsidR="00CD5856" w:rsidRDefault="005A4C2E">
                    <w:pPr>
                      <w:pStyle w:val="Huisstijl-Afzendgegevens"/>
                    </w:pPr>
                    <w:r w:rsidRPr="008D59C5">
                      <w:t>Rijnstraat 50</w:t>
                    </w:r>
                  </w:p>
                  <w:p w14:paraId="5E2E2A3A" w14:textId="77777777" w:rsidR="00CD5856" w:rsidRDefault="005A4C2E">
                    <w:pPr>
                      <w:pStyle w:val="Huisstijl-Afzendgegevens"/>
                    </w:pPr>
                    <w:r w:rsidRPr="008D59C5">
                      <w:t>Den Haag</w:t>
                    </w:r>
                  </w:p>
                  <w:p w14:paraId="2C16CC29" w14:textId="77777777" w:rsidR="00CD5856" w:rsidRDefault="005A4C2E">
                    <w:pPr>
                      <w:pStyle w:val="Huisstijl-Afzendgegevens"/>
                    </w:pPr>
                    <w:r w:rsidRPr="008D59C5">
                      <w:t>www.rijksoverheid.nl</w:t>
                    </w:r>
                  </w:p>
                  <w:p w14:paraId="01A3199D" w14:textId="77777777" w:rsidR="00CD5856" w:rsidRDefault="005A4C2E">
                    <w:pPr>
                      <w:pStyle w:val="Huisstijl-AfzendgegevenskopW1"/>
                    </w:pPr>
                    <w:r>
                      <w:t>Contactpersoon</w:t>
                    </w:r>
                  </w:p>
                  <w:p w14:paraId="691A51E8" w14:textId="77777777" w:rsidR="00CD5856" w:rsidRDefault="005A4C2E">
                    <w:pPr>
                      <w:pStyle w:val="Huisstijl-Afzendgegevens"/>
                    </w:pPr>
                    <w:r w:rsidRPr="008D59C5">
                      <w:t>ing. J.A. Ramlal</w:t>
                    </w:r>
                  </w:p>
                  <w:p w14:paraId="31C52220" w14:textId="77777777" w:rsidR="00CD5856" w:rsidRDefault="005A4C2E">
                    <w:pPr>
                      <w:pStyle w:val="Huisstijl-Afzendgegevens"/>
                    </w:pPr>
                    <w:r w:rsidRPr="008D59C5">
                      <w:t>ja.ramlal@minvws.nl</w:t>
                    </w:r>
                  </w:p>
                  <w:p w14:paraId="72BAF9B1" w14:textId="77777777" w:rsidR="00CD5856" w:rsidRDefault="005A4C2E">
                    <w:pPr>
                      <w:pStyle w:val="Huisstijl-ReferentiegegevenskopW2"/>
                    </w:pPr>
                    <w:r>
                      <w:t>Ons kenmerk</w:t>
                    </w:r>
                  </w:p>
                  <w:p w14:paraId="0A09F3DD" w14:textId="77777777" w:rsidR="00CD5856" w:rsidRDefault="005A4C2E">
                    <w:pPr>
                      <w:pStyle w:val="Huisstijl-Referentiegegevens"/>
                    </w:pPr>
                    <w:r>
                      <w:t>KENMERK</w:t>
                    </w:r>
                  </w:p>
                  <w:p w14:paraId="3ADD22CD" w14:textId="77777777" w:rsidR="00CD5856" w:rsidRDefault="005A4C2E">
                    <w:pPr>
                      <w:pStyle w:val="Huisstijl-ReferentiegegevenskopW1"/>
                    </w:pPr>
                    <w:r>
                      <w:t>Uw kenmerk</w:t>
                    </w:r>
                  </w:p>
                  <w:p w14:paraId="508CF12E" w14:textId="77777777" w:rsidR="00CD5856" w:rsidRDefault="005A4C2E">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11142A80" wp14:editId="4DAF2EB1">
              <wp:simplePos x="0" y="0"/>
              <wp:positionH relativeFrom="page">
                <wp:posOffset>1008380</wp:posOffset>
              </wp:positionH>
              <wp:positionV relativeFrom="page">
                <wp:posOffset>1942465</wp:posOffset>
              </wp:positionV>
              <wp:extent cx="2988310" cy="1080135"/>
              <wp:effectExtent l="8255" t="8890" r="13335" b="6350"/>
              <wp:wrapNone/>
              <wp:docPr id="71772354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E820A93" w14:textId="77777777" w:rsidR="00CD5856" w:rsidRDefault="005A4C2E">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1142A80"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7E820A93" w14:textId="77777777" w:rsidR="00CD5856" w:rsidRDefault="005A4C2E">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549F0CFF" wp14:editId="74C28486">
              <wp:simplePos x="0" y="0"/>
              <wp:positionH relativeFrom="page">
                <wp:posOffset>5922645</wp:posOffset>
              </wp:positionH>
              <wp:positionV relativeFrom="page">
                <wp:posOffset>10224770</wp:posOffset>
              </wp:positionV>
              <wp:extent cx="730885" cy="107950"/>
              <wp:effectExtent l="7620" t="13970" r="13970" b="11430"/>
              <wp:wrapNone/>
              <wp:docPr id="90719328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74C1B11" w14:textId="77777777" w:rsidR="00CD5856" w:rsidRDefault="005A4C2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49F0CFF"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774C1B11" w14:textId="77777777" w:rsidR="00CD5856" w:rsidRDefault="005A4C2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65630C7A" wp14:editId="23E291A5">
              <wp:simplePos x="0" y="0"/>
              <wp:positionH relativeFrom="page">
                <wp:posOffset>1008380</wp:posOffset>
              </wp:positionH>
              <wp:positionV relativeFrom="page">
                <wp:posOffset>3384550</wp:posOffset>
              </wp:positionV>
              <wp:extent cx="4104005" cy="179705"/>
              <wp:effectExtent l="8255" t="12700" r="12065" b="7620"/>
              <wp:wrapNone/>
              <wp:docPr id="627950133"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DB24FFD"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5630C7A"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3DB24FFD"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45FA1AF1" wp14:editId="26E86BA4">
              <wp:simplePos x="0" y="0"/>
              <wp:positionH relativeFrom="page">
                <wp:posOffset>1008380</wp:posOffset>
              </wp:positionH>
              <wp:positionV relativeFrom="page">
                <wp:posOffset>1715135</wp:posOffset>
              </wp:positionV>
              <wp:extent cx="3590925" cy="144145"/>
              <wp:effectExtent l="8255" t="10160" r="10795" b="7620"/>
              <wp:wrapNone/>
              <wp:docPr id="92065903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C1612F8" w14:textId="77777777" w:rsidR="00CD5856" w:rsidRDefault="005A4C2E">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5FA1AF1"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0C1612F8" w14:textId="77777777" w:rsidR="00CD5856" w:rsidRDefault="005A4C2E">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94760864">
      <w:numFmt w:val="bullet"/>
      <w:lvlText w:val=""/>
      <w:lvlJc w:val="left"/>
      <w:pPr>
        <w:ind w:left="720" w:hanging="360"/>
      </w:pPr>
      <w:rPr>
        <w:rFonts w:ascii="Wingdings" w:eastAsia="DejaVu Sans" w:hAnsi="Wingdings" w:cs="Lohit Hindi" w:hint="default"/>
      </w:rPr>
    </w:lvl>
    <w:lvl w:ilvl="1" w:tplc="2318B4B2" w:tentative="1">
      <w:start w:val="1"/>
      <w:numFmt w:val="bullet"/>
      <w:lvlText w:val="o"/>
      <w:lvlJc w:val="left"/>
      <w:pPr>
        <w:ind w:left="1440" w:hanging="360"/>
      </w:pPr>
      <w:rPr>
        <w:rFonts w:ascii="Courier New" w:hAnsi="Courier New" w:cs="Courier New" w:hint="default"/>
      </w:rPr>
    </w:lvl>
    <w:lvl w:ilvl="2" w:tplc="BE043240" w:tentative="1">
      <w:start w:val="1"/>
      <w:numFmt w:val="bullet"/>
      <w:lvlText w:val=""/>
      <w:lvlJc w:val="left"/>
      <w:pPr>
        <w:ind w:left="2160" w:hanging="360"/>
      </w:pPr>
      <w:rPr>
        <w:rFonts w:ascii="Wingdings" w:hAnsi="Wingdings" w:hint="default"/>
      </w:rPr>
    </w:lvl>
    <w:lvl w:ilvl="3" w:tplc="3580BB1A" w:tentative="1">
      <w:start w:val="1"/>
      <w:numFmt w:val="bullet"/>
      <w:lvlText w:val=""/>
      <w:lvlJc w:val="left"/>
      <w:pPr>
        <w:ind w:left="2880" w:hanging="360"/>
      </w:pPr>
      <w:rPr>
        <w:rFonts w:ascii="Symbol" w:hAnsi="Symbol" w:hint="default"/>
      </w:rPr>
    </w:lvl>
    <w:lvl w:ilvl="4" w:tplc="7AA8FA4E" w:tentative="1">
      <w:start w:val="1"/>
      <w:numFmt w:val="bullet"/>
      <w:lvlText w:val="o"/>
      <w:lvlJc w:val="left"/>
      <w:pPr>
        <w:ind w:left="3600" w:hanging="360"/>
      </w:pPr>
      <w:rPr>
        <w:rFonts w:ascii="Courier New" w:hAnsi="Courier New" w:cs="Courier New" w:hint="default"/>
      </w:rPr>
    </w:lvl>
    <w:lvl w:ilvl="5" w:tplc="23C2380C" w:tentative="1">
      <w:start w:val="1"/>
      <w:numFmt w:val="bullet"/>
      <w:lvlText w:val=""/>
      <w:lvlJc w:val="left"/>
      <w:pPr>
        <w:ind w:left="4320" w:hanging="360"/>
      </w:pPr>
      <w:rPr>
        <w:rFonts w:ascii="Wingdings" w:hAnsi="Wingdings" w:hint="default"/>
      </w:rPr>
    </w:lvl>
    <w:lvl w:ilvl="6" w:tplc="7E8C5B38" w:tentative="1">
      <w:start w:val="1"/>
      <w:numFmt w:val="bullet"/>
      <w:lvlText w:val=""/>
      <w:lvlJc w:val="left"/>
      <w:pPr>
        <w:ind w:left="5040" w:hanging="360"/>
      </w:pPr>
      <w:rPr>
        <w:rFonts w:ascii="Symbol" w:hAnsi="Symbol" w:hint="default"/>
      </w:rPr>
    </w:lvl>
    <w:lvl w:ilvl="7" w:tplc="D83E744E" w:tentative="1">
      <w:start w:val="1"/>
      <w:numFmt w:val="bullet"/>
      <w:lvlText w:val="o"/>
      <w:lvlJc w:val="left"/>
      <w:pPr>
        <w:ind w:left="5760" w:hanging="360"/>
      </w:pPr>
      <w:rPr>
        <w:rFonts w:ascii="Courier New" w:hAnsi="Courier New" w:cs="Courier New" w:hint="default"/>
      </w:rPr>
    </w:lvl>
    <w:lvl w:ilvl="8" w:tplc="304EA568" w:tentative="1">
      <w:start w:val="1"/>
      <w:numFmt w:val="bullet"/>
      <w:lvlText w:val=""/>
      <w:lvlJc w:val="left"/>
      <w:pPr>
        <w:ind w:left="6480" w:hanging="360"/>
      </w:pPr>
      <w:rPr>
        <w:rFonts w:ascii="Wingdings" w:hAnsi="Wingdings" w:hint="default"/>
      </w:rPr>
    </w:lvl>
  </w:abstractNum>
  <w:num w:numId="1" w16cid:durableId="213227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4810"/>
    <w:rsid w:val="00034261"/>
    <w:rsid w:val="000344CB"/>
    <w:rsid w:val="00050D5B"/>
    <w:rsid w:val="0008027D"/>
    <w:rsid w:val="000B1832"/>
    <w:rsid w:val="000B45B1"/>
    <w:rsid w:val="000C29E1"/>
    <w:rsid w:val="000D0CCB"/>
    <w:rsid w:val="000D6D8A"/>
    <w:rsid w:val="000E2F12"/>
    <w:rsid w:val="000E54B6"/>
    <w:rsid w:val="00100304"/>
    <w:rsid w:val="00113778"/>
    <w:rsid w:val="00125BDF"/>
    <w:rsid w:val="00136516"/>
    <w:rsid w:val="00172CD9"/>
    <w:rsid w:val="001A2DC2"/>
    <w:rsid w:val="001B41E1"/>
    <w:rsid w:val="001B7303"/>
    <w:rsid w:val="00215CB5"/>
    <w:rsid w:val="00235AED"/>
    <w:rsid w:val="00241BB9"/>
    <w:rsid w:val="00282E80"/>
    <w:rsid w:val="002962CB"/>
    <w:rsid w:val="00297795"/>
    <w:rsid w:val="002B1D9F"/>
    <w:rsid w:val="002B504F"/>
    <w:rsid w:val="002F4886"/>
    <w:rsid w:val="00315E6F"/>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E04E7"/>
    <w:rsid w:val="004E6C0B"/>
    <w:rsid w:val="004F0B09"/>
    <w:rsid w:val="00516D6A"/>
    <w:rsid w:val="00523C02"/>
    <w:rsid w:val="0053049E"/>
    <w:rsid w:val="00544135"/>
    <w:rsid w:val="005600D7"/>
    <w:rsid w:val="005677D6"/>
    <w:rsid w:val="00582E97"/>
    <w:rsid w:val="00587714"/>
    <w:rsid w:val="005A4C2E"/>
    <w:rsid w:val="005B37D8"/>
    <w:rsid w:val="005B7149"/>
    <w:rsid w:val="005C3CD4"/>
    <w:rsid w:val="005D327A"/>
    <w:rsid w:val="00600AC8"/>
    <w:rsid w:val="0063555A"/>
    <w:rsid w:val="00646594"/>
    <w:rsid w:val="006529C1"/>
    <w:rsid w:val="006741E8"/>
    <w:rsid w:val="00686885"/>
    <w:rsid w:val="006922AC"/>
    <w:rsid w:val="00697032"/>
    <w:rsid w:val="006B16C1"/>
    <w:rsid w:val="00744AAE"/>
    <w:rsid w:val="0074764C"/>
    <w:rsid w:val="00752D1C"/>
    <w:rsid w:val="00763E81"/>
    <w:rsid w:val="00776965"/>
    <w:rsid w:val="007A4F37"/>
    <w:rsid w:val="007B028B"/>
    <w:rsid w:val="007B5088"/>
    <w:rsid w:val="007B6A41"/>
    <w:rsid w:val="007D0F21"/>
    <w:rsid w:val="007D23C6"/>
    <w:rsid w:val="007E36BA"/>
    <w:rsid w:val="007F380D"/>
    <w:rsid w:val="007F4A98"/>
    <w:rsid w:val="00860BA9"/>
    <w:rsid w:val="00865366"/>
    <w:rsid w:val="0087691C"/>
    <w:rsid w:val="00893C24"/>
    <w:rsid w:val="008A21F4"/>
    <w:rsid w:val="008B0594"/>
    <w:rsid w:val="008D59C5"/>
    <w:rsid w:val="008D618A"/>
    <w:rsid w:val="008E210E"/>
    <w:rsid w:val="008E4B89"/>
    <w:rsid w:val="008F33AD"/>
    <w:rsid w:val="00960E2B"/>
    <w:rsid w:val="009619A3"/>
    <w:rsid w:val="009836EA"/>
    <w:rsid w:val="00985A65"/>
    <w:rsid w:val="009A31BF"/>
    <w:rsid w:val="009B2459"/>
    <w:rsid w:val="009C4777"/>
    <w:rsid w:val="009D3C77"/>
    <w:rsid w:val="009D7D63"/>
    <w:rsid w:val="009F419D"/>
    <w:rsid w:val="00A42645"/>
    <w:rsid w:val="00A52DBE"/>
    <w:rsid w:val="00A57205"/>
    <w:rsid w:val="00A74EA7"/>
    <w:rsid w:val="00A76820"/>
    <w:rsid w:val="00A83BE3"/>
    <w:rsid w:val="00AA61EA"/>
    <w:rsid w:val="00AD6D5C"/>
    <w:rsid w:val="00AE736A"/>
    <w:rsid w:val="00AF6BEC"/>
    <w:rsid w:val="00B04648"/>
    <w:rsid w:val="00B6593E"/>
    <w:rsid w:val="00B8296E"/>
    <w:rsid w:val="00B82F43"/>
    <w:rsid w:val="00B9293B"/>
    <w:rsid w:val="00B945BF"/>
    <w:rsid w:val="00BA7566"/>
    <w:rsid w:val="00BC481F"/>
    <w:rsid w:val="00BD75C1"/>
    <w:rsid w:val="00C3438D"/>
    <w:rsid w:val="00C451DF"/>
    <w:rsid w:val="00C62B6C"/>
    <w:rsid w:val="00C81260"/>
    <w:rsid w:val="00C95CA9"/>
    <w:rsid w:val="00CA061B"/>
    <w:rsid w:val="00CD4AED"/>
    <w:rsid w:val="00CD5856"/>
    <w:rsid w:val="00CF0F2E"/>
    <w:rsid w:val="00CF3E82"/>
    <w:rsid w:val="00CF74A7"/>
    <w:rsid w:val="00D16E7D"/>
    <w:rsid w:val="00D54679"/>
    <w:rsid w:val="00D67BAF"/>
    <w:rsid w:val="00D813DC"/>
    <w:rsid w:val="00DA0A17"/>
    <w:rsid w:val="00DA15A1"/>
    <w:rsid w:val="00DB3E34"/>
    <w:rsid w:val="00DC7639"/>
    <w:rsid w:val="00DE3D7C"/>
    <w:rsid w:val="00DF3D1D"/>
    <w:rsid w:val="00E1490C"/>
    <w:rsid w:val="00E37122"/>
    <w:rsid w:val="00E57939"/>
    <w:rsid w:val="00E85195"/>
    <w:rsid w:val="00EA275E"/>
    <w:rsid w:val="00ED33A1"/>
    <w:rsid w:val="00EE23CE"/>
    <w:rsid w:val="00EE2A9D"/>
    <w:rsid w:val="00F32EA9"/>
    <w:rsid w:val="00F36BDA"/>
    <w:rsid w:val="00F56EBE"/>
    <w:rsid w:val="00F72360"/>
    <w:rsid w:val="00F847BF"/>
    <w:rsid w:val="00F87E88"/>
    <w:rsid w:val="00FC776C"/>
    <w:rsid w:val="00FD036B"/>
    <w:rsid w:val="00FD68B0"/>
    <w:rsid w:val="00FD78E1"/>
    <w:rsid w:val="00FE4200"/>
    <w:rsid w:val="3DED1E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9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AE736A"/>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AE736A"/>
    <w:rPr>
      <w:rFonts w:ascii="Verdana" w:hAnsi="Verdana" w:cs="Mangal"/>
      <w:sz w:val="20"/>
      <w:szCs w:val="18"/>
    </w:rPr>
  </w:style>
  <w:style w:type="character" w:styleId="Voetnootmarkering">
    <w:name w:val="footnote reference"/>
    <w:basedOn w:val="Standaardalinea-lettertype"/>
    <w:uiPriority w:val="99"/>
    <w:semiHidden/>
    <w:unhideWhenUsed/>
    <w:rsid w:val="00AE73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862</ap:Words>
  <ap:Characters>4741</ap:Characters>
  <ap:DocSecurity>0</ap:DocSecurity>
  <ap:Lines>39</ap:Lines>
  <ap:Paragraphs>11</ap:Paragraphs>
  <ap:ScaleCrop>false</ap:ScaleCrop>
  <ap:LinksUpToDate>false</ap:LinksUpToDate>
  <ap:CharactersWithSpaces>5592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2025-10-07T08:45:00.0000000Z</dcterms:created>
  <dcterms:modified xsi:type="dcterms:W3CDTF">2025-10-07T08:45:00.0000000Z</dcterms:modified>
  <dc:description>------------------------</dc:description>
  <dc:subject/>
  <dc:title/>
  <keywords/>
  <version/>
  <category/>
</coreProperties>
</file>