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7EDA" w:rsidR="00F47EDA" w:rsidP="00021F1A" w:rsidRDefault="00826DE6" w14:paraId="551ABC45" w14:textId="2E0BD014">
      <w:pPr>
        <w:rPr>
          <w:rFonts w:ascii="Calibri" w:hAnsi="Calibri" w:cs="Calibri"/>
        </w:rPr>
      </w:pPr>
      <w:r w:rsidRPr="00F47EDA">
        <w:rPr>
          <w:rFonts w:ascii="Calibri" w:hAnsi="Calibri" w:cs="Calibri"/>
        </w:rPr>
        <w:t>29</w:t>
      </w:r>
      <w:r w:rsidRPr="00F47EDA" w:rsidR="00F47EDA">
        <w:rPr>
          <w:rFonts w:ascii="Calibri" w:hAnsi="Calibri" w:cs="Calibri"/>
        </w:rPr>
        <w:t xml:space="preserve"> </w:t>
      </w:r>
      <w:r w:rsidRPr="00F47EDA">
        <w:rPr>
          <w:rFonts w:ascii="Calibri" w:hAnsi="Calibri" w:cs="Calibri"/>
        </w:rPr>
        <w:t>383</w:t>
      </w:r>
      <w:r w:rsidRPr="00F47EDA" w:rsidR="00F47EDA">
        <w:rPr>
          <w:rFonts w:ascii="Calibri" w:hAnsi="Calibri" w:cs="Calibri"/>
        </w:rPr>
        <w:tab/>
      </w:r>
      <w:r w:rsidRPr="00F47EDA" w:rsidR="00F47EDA">
        <w:rPr>
          <w:rFonts w:ascii="Calibri" w:hAnsi="Calibri" w:cs="Calibri"/>
        </w:rPr>
        <w:tab/>
        <w:t>Regelgeving Ruimtelijke Ordening en Milieu</w:t>
      </w:r>
    </w:p>
    <w:p w:rsidRPr="00F47EDA" w:rsidR="00F47EDA" w:rsidP="004474D9" w:rsidRDefault="00F47EDA" w14:paraId="7D96EE86" w14:textId="77777777">
      <w:pPr>
        <w:rPr>
          <w:rFonts w:ascii="Calibri" w:hAnsi="Calibri" w:cs="Calibri"/>
          <w:color w:val="000000"/>
        </w:rPr>
      </w:pPr>
      <w:r w:rsidRPr="00F47EDA">
        <w:rPr>
          <w:rFonts w:ascii="Calibri" w:hAnsi="Calibri" w:cs="Calibri"/>
        </w:rPr>
        <w:t xml:space="preserve">Nr. </w:t>
      </w:r>
      <w:r w:rsidRPr="00F47EDA" w:rsidR="00826DE6">
        <w:rPr>
          <w:rFonts w:ascii="Calibri" w:hAnsi="Calibri" w:cs="Calibri"/>
        </w:rPr>
        <w:t>441</w:t>
      </w:r>
      <w:r w:rsidRPr="00F47EDA">
        <w:rPr>
          <w:rFonts w:ascii="Calibri" w:hAnsi="Calibri" w:cs="Calibri"/>
        </w:rPr>
        <w:tab/>
      </w:r>
      <w:r w:rsidRPr="00F47EDA">
        <w:rPr>
          <w:rFonts w:ascii="Calibri" w:hAnsi="Calibri" w:cs="Calibri"/>
        </w:rPr>
        <w:tab/>
        <w:t>Brief van de staatssecretaris van Infrastructuur en Waterstaat</w:t>
      </w:r>
    </w:p>
    <w:p w:rsidRPr="00F47EDA" w:rsidR="0099724F" w:rsidP="0099724F" w:rsidRDefault="00F47EDA" w14:paraId="73DD91E7" w14:textId="0C8980CB">
      <w:pPr>
        <w:rPr>
          <w:rFonts w:ascii="Calibri" w:hAnsi="Calibri" w:cs="Calibri"/>
        </w:rPr>
      </w:pPr>
      <w:r w:rsidRPr="00F47EDA">
        <w:rPr>
          <w:rFonts w:ascii="Calibri" w:hAnsi="Calibri" w:cs="Calibri"/>
        </w:rPr>
        <w:t>Aan de Voorzitter van de Tweede Kamer der Staten-Generaal</w:t>
      </w:r>
    </w:p>
    <w:p w:rsidRPr="00F47EDA" w:rsidR="00F47EDA" w:rsidP="0099724F" w:rsidRDefault="00F47EDA" w14:paraId="3D3C2EF4" w14:textId="1D958345">
      <w:pPr>
        <w:rPr>
          <w:rFonts w:ascii="Calibri" w:hAnsi="Calibri" w:cs="Calibri"/>
        </w:rPr>
      </w:pPr>
      <w:r w:rsidRPr="00F47EDA">
        <w:rPr>
          <w:rFonts w:ascii="Calibri" w:hAnsi="Calibri" w:cs="Calibri"/>
        </w:rPr>
        <w:t>Den Haag, 7 oktober 2025</w:t>
      </w:r>
    </w:p>
    <w:p w:rsidRPr="00F47EDA" w:rsidR="00826DE6" w:rsidP="0099724F" w:rsidRDefault="00826DE6" w14:paraId="41571D5B" w14:textId="77777777">
      <w:pPr>
        <w:rPr>
          <w:rFonts w:ascii="Calibri" w:hAnsi="Calibri" w:cs="Calibri"/>
        </w:rPr>
      </w:pPr>
    </w:p>
    <w:p w:rsidRPr="00F47EDA" w:rsidR="0099724F" w:rsidP="0099724F" w:rsidRDefault="0099724F" w14:paraId="23830257" w14:textId="77777777">
      <w:pPr>
        <w:rPr>
          <w:rFonts w:ascii="Calibri" w:hAnsi="Calibri" w:cs="Calibri"/>
        </w:rPr>
      </w:pPr>
      <w:r w:rsidRPr="00F47EDA">
        <w:rPr>
          <w:rFonts w:ascii="Calibri" w:hAnsi="Calibri" w:cs="Calibri"/>
        </w:rPr>
        <w:t>Hierbij zend ik u het besluit van 4 september 2025 tot wijziging van het Besluit activiteiten leefomgeving, het Besluit bouwwerken leefomgeving, Het besluit kwaliteit leefomgeving et cetera (Verzamelbesluit Omgevingswet IenW milieu 2025) [Ketenid WGK025523] (Stb. 2025, 242).</w:t>
      </w:r>
      <w:r w:rsidRPr="00F47EDA">
        <w:rPr>
          <w:rFonts w:ascii="Calibri" w:hAnsi="Calibri" w:cs="Calibri"/>
        </w:rPr>
        <w:br/>
      </w:r>
      <w:r w:rsidRPr="00F47EDA">
        <w:rPr>
          <w:rFonts w:ascii="Calibri" w:hAnsi="Calibri" w:cs="Calibri"/>
        </w:rPr>
        <w:br/>
        <w:t>De voorlegging heeft enkel betrekking op de artikelen VI en IX van het besluit en geschiedt in het kader van de wettelijk voorgeschreven procedure (artikel 21.6, derde lid, van de Wet milieubeheer).</w:t>
      </w:r>
      <w:r w:rsidRPr="00F47EDA">
        <w:rPr>
          <w:rFonts w:ascii="Calibri" w:hAnsi="Calibri" w:cs="Calibri"/>
        </w:rPr>
        <w:br/>
      </w:r>
      <w:r w:rsidRPr="00F47EDA">
        <w:rPr>
          <w:rFonts w:ascii="Calibri" w:hAnsi="Calibri" w:cs="Calibri"/>
        </w:rPr>
        <w:br/>
        <w:t xml:space="preserve">Het besluit treedt in werking met ingang van 1 januari 2026.  </w:t>
      </w:r>
    </w:p>
    <w:p w:rsidRPr="00F47EDA" w:rsidR="00F47EDA" w:rsidP="00F47EDA" w:rsidRDefault="00F47EDA" w14:paraId="095A7F79" w14:textId="377BA122">
      <w:pPr>
        <w:pStyle w:val="Geenafstand"/>
        <w:rPr>
          <w:rFonts w:ascii="Calibri" w:hAnsi="Calibri" w:cs="Calibri"/>
          <w:color w:val="000000"/>
        </w:rPr>
      </w:pPr>
      <w:r w:rsidRPr="00F47EDA">
        <w:rPr>
          <w:rFonts w:ascii="Calibri" w:hAnsi="Calibri" w:cs="Calibri"/>
        </w:rPr>
        <w:t>De staatssecretaris van Infrastructuur en Waterstaat,</w:t>
      </w:r>
    </w:p>
    <w:p w:rsidRPr="00F47EDA" w:rsidR="0099724F" w:rsidP="00F47EDA" w:rsidRDefault="0099724F" w14:paraId="405A9F05" w14:textId="0A353D41">
      <w:pPr>
        <w:pStyle w:val="Geenafstand"/>
        <w:rPr>
          <w:rFonts w:ascii="Calibri" w:hAnsi="Calibri" w:cs="Calibri"/>
        </w:rPr>
      </w:pPr>
      <w:r w:rsidRPr="00F47EDA">
        <w:rPr>
          <w:rFonts w:ascii="Calibri" w:hAnsi="Calibri" w:cs="Calibri"/>
        </w:rPr>
        <w:t>A.A. Aartsen</w:t>
      </w:r>
    </w:p>
    <w:p w:rsidRPr="00F47EDA" w:rsidR="006F53E6" w:rsidRDefault="006F53E6" w14:paraId="6F936B90" w14:textId="77777777">
      <w:pPr>
        <w:rPr>
          <w:rFonts w:ascii="Calibri" w:hAnsi="Calibri" w:cs="Calibri"/>
        </w:rPr>
      </w:pPr>
    </w:p>
    <w:p w:rsidRPr="00F47EDA" w:rsidR="00F50A03" w:rsidP="00F50A03" w:rsidRDefault="00F50A03" w14:paraId="257EEF48" w14:textId="77777777">
      <w:pPr>
        <w:rPr>
          <w:rFonts w:ascii="Calibri" w:hAnsi="Calibri" w:cs="Calibri"/>
          <w:sz w:val="20"/>
          <w:szCs w:val="20"/>
        </w:rPr>
      </w:pPr>
      <w:r w:rsidRPr="00F47EDA">
        <w:rPr>
          <w:rFonts w:ascii="Calibri" w:hAnsi="Calibri" w:cs="Calibri"/>
          <w:sz w:val="20"/>
          <w:szCs w:val="20"/>
        </w:rPr>
        <w:t>Ontvangen ter Griffie op 7 oktober 2025.</w:t>
      </w:r>
    </w:p>
    <w:p w:rsidRPr="00F47EDA" w:rsidR="00F50A03" w:rsidP="00F50A03" w:rsidRDefault="00F50A03" w14:paraId="11AE5CA0" w14:textId="7FD97361">
      <w:pPr>
        <w:rPr>
          <w:rFonts w:ascii="Calibri" w:hAnsi="Calibri" w:cs="Calibri"/>
          <w:sz w:val="20"/>
          <w:szCs w:val="20"/>
        </w:rPr>
      </w:pPr>
      <w:r w:rsidRPr="00F47EDA">
        <w:rPr>
          <w:rFonts w:ascii="Calibri" w:hAnsi="Calibri" w:cs="Calibri"/>
          <w:sz w:val="20"/>
          <w:szCs w:val="20"/>
        </w:rPr>
        <w:t xml:space="preserve">De vastgestelde algemene maatregel </w:t>
      </w:r>
      <w:r w:rsidRPr="00F47EDA">
        <w:rPr>
          <w:rFonts w:ascii="Calibri" w:hAnsi="Calibri" w:cs="Calibri"/>
          <w:sz w:val="20"/>
          <w:szCs w:val="20"/>
        </w:rPr>
        <w:br/>
        <w:t xml:space="preserve">van bestuur is aan de Kamer overgelegd </w:t>
      </w:r>
      <w:r w:rsidRPr="00F47EDA">
        <w:rPr>
          <w:rFonts w:ascii="Calibri" w:hAnsi="Calibri" w:cs="Calibri"/>
          <w:sz w:val="20"/>
          <w:szCs w:val="20"/>
        </w:rPr>
        <w:br/>
        <w:t>tot en met 1</w:t>
      </w:r>
      <w:r w:rsidRPr="00F47EDA" w:rsidR="007D6EAF">
        <w:rPr>
          <w:rFonts w:ascii="Calibri" w:hAnsi="Calibri" w:cs="Calibri"/>
          <w:sz w:val="20"/>
          <w:szCs w:val="20"/>
        </w:rPr>
        <w:t>7</w:t>
      </w:r>
      <w:r w:rsidRPr="00F47EDA">
        <w:rPr>
          <w:rFonts w:ascii="Calibri" w:hAnsi="Calibri" w:cs="Calibri"/>
          <w:sz w:val="20"/>
          <w:szCs w:val="20"/>
        </w:rPr>
        <w:t xml:space="preserve"> oktober 2025.</w:t>
      </w:r>
    </w:p>
    <w:p w:rsidRPr="00F47EDA" w:rsidR="00F50A03" w:rsidP="00F50A03" w:rsidRDefault="00F50A03" w14:paraId="692413D4" w14:textId="43954B1B">
      <w:pPr>
        <w:rPr>
          <w:rFonts w:ascii="Calibri" w:hAnsi="Calibri" w:cs="Calibri"/>
          <w:sz w:val="20"/>
          <w:szCs w:val="20"/>
        </w:rPr>
      </w:pPr>
      <w:r w:rsidRPr="00F47EDA">
        <w:rPr>
          <w:rFonts w:ascii="Calibri" w:hAnsi="Calibri" w:cs="Calibri"/>
          <w:sz w:val="20"/>
          <w:szCs w:val="20"/>
        </w:rPr>
        <w:t xml:space="preserve">De vastgestelde algemene maatregel van </w:t>
      </w:r>
      <w:r w:rsidRPr="00F47EDA">
        <w:rPr>
          <w:rFonts w:ascii="Calibri" w:hAnsi="Calibri" w:cs="Calibri"/>
          <w:sz w:val="20"/>
          <w:szCs w:val="20"/>
        </w:rPr>
        <w:br/>
        <w:t>bestuur</w:t>
      </w:r>
      <w:r w:rsidRPr="00F47EDA">
        <w:rPr>
          <w:rFonts w:ascii="Calibri" w:hAnsi="Calibri" w:cs="Calibri"/>
          <w:i/>
          <w:sz w:val="20"/>
          <w:szCs w:val="20"/>
        </w:rPr>
        <w:t xml:space="preserve"> </w:t>
      </w:r>
      <w:r w:rsidRPr="00F47EDA">
        <w:rPr>
          <w:rFonts w:ascii="Calibri" w:hAnsi="Calibri" w:cs="Calibri"/>
          <w:sz w:val="20"/>
          <w:szCs w:val="20"/>
        </w:rPr>
        <w:t xml:space="preserve">kan niet eerder inwerking treden </w:t>
      </w:r>
      <w:r w:rsidRPr="00F47EDA">
        <w:rPr>
          <w:rFonts w:ascii="Calibri" w:hAnsi="Calibri" w:cs="Calibri"/>
          <w:sz w:val="20"/>
          <w:szCs w:val="20"/>
        </w:rPr>
        <w:br/>
        <w:t xml:space="preserve">dan op </w:t>
      </w:r>
      <w:r w:rsidRPr="00F47EDA" w:rsidR="00DE368D">
        <w:rPr>
          <w:rFonts w:ascii="Calibri" w:hAnsi="Calibri" w:cs="Calibri"/>
          <w:sz w:val="20"/>
          <w:szCs w:val="20"/>
        </w:rPr>
        <w:t>1</w:t>
      </w:r>
      <w:r w:rsidRPr="00F47EDA" w:rsidR="007D6EAF">
        <w:rPr>
          <w:rFonts w:ascii="Calibri" w:hAnsi="Calibri" w:cs="Calibri"/>
          <w:sz w:val="20"/>
          <w:szCs w:val="20"/>
        </w:rPr>
        <w:t>8</w:t>
      </w:r>
      <w:r w:rsidRPr="00F47EDA" w:rsidR="00DE368D">
        <w:rPr>
          <w:rFonts w:ascii="Calibri" w:hAnsi="Calibri" w:cs="Calibri"/>
          <w:sz w:val="20"/>
          <w:szCs w:val="20"/>
        </w:rPr>
        <w:t xml:space="preserve"> oktober</w:t>
      </w:r>
      <w:r w:rsidRPr="00F47EDA">
        <w:rPr>
          <w:rFonts w:ascii="Calibri" w:hAnsi="Calibri" w:cs="Calibri"/>
          <w:sz w:val="20"/>
          <w:szCs w:val="20"/>
        </w:rPr>
        <w:t xml:space="preserve"> 2025.</w:t>
      </w:r>
    </w:p>
    <w:p w:rsidRPr="00F47EDA" w:rsidR="00F50A03" w:rsidP="0099724F" w:rsidRDefault="00F50A03" w14:paraId="73086E5E" w14:textId="77777777">
      <w:pPr>
        <w:rPr>
          <w:rFonts w:ascii="Calibri" w:hAnsi="Calibri" w:cs="Calibri"/>
        </w:rPr>
      </w:pPr>
    </w:p>
    <w:sectPr w:rsidRPr="00F47EDA" w:rsidR="00F50A03" w:rsidSect="0099724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259B4" w14:textId="77777777" w:rsidR="0099724F" w:rsidRDefault="0099724F" w:rsidP="0099724F">
      <w:pPr>
        <w:spacing w:after="0" w:line="240" w:lineRule="auto"/>
      </w:pPr>
      <w:r>
        <w:separator/>
      </w:r>
    </w:p>
  </w:endnote>
  <w:endnote w:type="continuationSeparator" w:id="0">
    <w:p w14:paraId="00B86F30" w14:textId="77777777" w:rsidR="0099724F" w:rsidRDefault="0099724F" w:rsidP="00997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632F" w14:textId="77777777" w:rsidR="00826DE6" w:rsidRPr="0099724F" w:rsidRDefault="00826DE6" w:rsidP="009972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99FA" w14:textId="77777777" w:rsidR="00826DE6" w:rsidRPr="0099724F" w:rsidRDefault="00826DE6" w:rsidP="009972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14BF0" w14:textId="77777777" w:rsidR="00826DE6" w:rsidRPr="0099724F" w:rsidRDefault="00826DE6" w:rsidP="009972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5DC77" w14:textId="77777777" w:rsidR="0099724F" w:rsidRDefault="0099724F" w:rsidP="0099724F">
      <w:pPr>
        <w:spacing w:after="0" w:line="240" w:lineRule="auto"/>
      </w:pPr>
      <w:r>
        <w:separator/>
      </w:r>
    </w:p>
  </w:footnote>
  <w:footnote w:type="continuationSeparator" w:id="0">
    <w:p w14:paraId="53EB1BA3" w14:textId="77777777" w:rsidR="0099724F" w:rsidRDefault="0099724F" w:rsidP="00997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BB6C" w14:textId="77777777" w:rsidR="00826DE6" w:rsidRPr="0099724F" w:rsidRDefault="00826DE6" w:rsidP="009972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8E0BF" w14:textId="77777777" w:rsidR="00826DE6" w:rsidRPr="0099724F" w:rsidRDefault="00826DE6" w:rsidP="009972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35D3" w14:textId="77777777" w:rsidR="00826DE6" w:rsidRPr="0099724F" w:rsidRDefault="00826DE6" w:rsidP="0099724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4F"/>
    <w:rsid w:val="0007065C"/>
    <w:rsid w:val="00110112"/>
    <w:rsid w:val="00144DD0"/>
    <w:rsid w:val="002A6AEE"/>
    <w:rsid w:val="003720A0"/>
    <w:rsid w:val="00517748"/>
    <w:rsid w:val="0053790E"/>
    <w:rsid w:val="005456EE"/>
    <w:rsid w:val="00665862"/>
    <w:rsid w:val="006A2D93"/>
    <w:rsid w:val="006F53E6"/>
    <w:rsid w:val="007D6EAF"/>
    <w:rsid w:val="00826DE6"/>
    <w:rsid w:val="0099724F"/>
    <w:rsid w:val="00BF74BB"/>
    <w:rsid w:val="00DE368D"/>
    <w:rsid w:val="00E8632E"/>
    <w:rsid w:val="00ED03AA"/>
    <w:rsid w:val="00F47EDA"/>
    <w:rsid w:val="00F50A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A4ABD"/>
  <w15:chartTrackingRefBased/>
  <w15:docId w15:val="{74203A97-7E31-40FF-A00F-75CB4C09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7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7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72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72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72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72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72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72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72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72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72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72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72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72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72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72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72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724F"/>
    <w:rPr>
      <w:rFonts w:eastAsiaTheme="majorEastAsia" w:cstheme="majorBidi"/>
      <w:color w:val="272727" w:themeColor="text1" w:themeTint="D8"/>
    </w:rPr>
  </w:style>
  <w:style w:type="paragraph" w:styleId="Titel">
    <w:name w:val="Title"/>
    <w:basedOn w:val="Standaard"/>
    <w:next w:val="Standaard"/>
    <w:link w:val="TitelChar"/>
    <w:uiPriority w:val="10"/>
    <w:qFormat/>
    <w:rsid w:val="00997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72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72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72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72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724F"/>
    <w:rPr>
      <w:i/>
      <w:iCs/>
      <w:color w:val="404040" w:themeColor="text1" w:themeTint="BF"/>
    </w:rPr>
  </w:style>
  <w:style w:type="paragraph" w:styleId="Lijstalinea">
    <w:name w:val="List Paragraph"/>
    <w:basedOn w:val="Standaard"/>
    <w:uiPriority w:val="34"/>
    <w:qFormat/>
    <w:rsid w:val="0099724F"/>
    <w:pPr>
      <w:ind w:left="720"/>
      <w:contextualSpacing/>
    </w:pPr>
  </w:style>
  <w:style w:type="character" w:styleId="Intensievebenadrukking">
    <w:name w:val="Intense Emphasis"/>
    <w:basedOn w:val="Standaardalinea-lettertype"/>
    <w:uiPriority w:val="21"/>
    <w:qFormat/>
    <w:rsid w:val="0099724F"/>
    <w:rPr>
      <w:i/>
      <w:iCs/>
      <w:color w:val="0F4761" w:themeColor="accent1" w:themeShade="BF"/>
    </w:rPr>
  </w:style>
  <w:style w:type="paragraph" w:styleId="Duidelijkcitaat">
    <w:name w:val="Intense Quote"/>
    <w:basedOn w:val="Standaard"/>
    <w:next w:val="Standaard"/>
    <w:link w:val="DuidelijkcitaatChar"/>
    <w:uiPriority w:val="30"/>
    <w:qFormat/>
    <w:rsid w:val="00997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724F"/>
    <w:rPr>
      <w:i/>
      <w:iCs/>
      <w:color w:val="0F4761" w:themeColor="accent1" w:themeShade="BF"/>
    </w:rPr>
  </w:style>
  <w:style w:type="character" w:styleId="Intensieveverwijzing">
    <w:name w:val="Intense Reference"/>
    <w:basedOn w:val="Standaardalinea-lettertype"/>
    <w:uiPriority w:val="32"/>
    <w:qFormat/>
    <w:rsid w:val="0099724F"/>
    <w:rPr>
      <w:b/>
      <w:bCs/>
      <w:smallCaps/>
      <w:color w:val="0F4761" w:themeColor="accent1" w:themeShade="BF"/>
      <w:spacing w:val="5"/>
    </w:rPr>
  </w:style>
  <w:style w:type="paragraph" w:customStyle="1" w:styleId="OndertekeningArea1">
    <w:name w:val="Ondertekening_Area1"/>
    <w:basedOn w:val="Standaard"/>
    <w:next w:val="Standaard"/>
    <w:rsid w:val="0099724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99724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99724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9724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9724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9724F"/>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47E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164</ap:Words>
  <ap:Characters>903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2025-10-14T09:11:00.0000000Z</dcterms:created>
  <dcterms:modified xsi:type="dcterms:W3CDTF">2025-10-14T09:11:00.0000000Z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