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AE1B58" w:rsidTr="004A3383" w14:paraId="2290563A" w14:textId="77777777">
        <w:tc>
          <w:tcPr>
            <w:tcW w:w="6733" w:type="dxa"/>
            <w:gridSpan w:val="2"/>
            <w:tcBorders>
              <w:top w:val="nil"/>
              <w:left w:val="nil"/>
              <w:bottom w:val="nil"/>
              <w:right w:val="nil"/>
            </w:tcBorders>
            <w:vAlign w:val="center"/>
          </w:tcPr>
          <w:p w:rsidR="00AE1B58" w:rsidP="004A3383" w:rsidRDefault="00AE1B58" w14:paraId="773EE2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sidR="004A22F3">
              <w:rPr>
                <w:rFonts w:ascii="Times New Roman" w:hAnsi="Times New Roman"/>
                <w:spacing w:val="40"/>
                <w:sz w:val="22"/>
              </w:rPr>
              <w:t>AMER D</w:t>
            </w:r>
            <w:r>
              <w:rPr>
                <w:rFonts w:ascii="Times New Roman" w:hAnsi="Times New Roman"/>
                <w:spacing w:val="40"/>
                <w:sz w:val="22"/>
              </w:rPr>
              <w:t>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AE1B58" w:rsidP="004A3383" w:rsidRDefault="00AE1B58" w14:paraId="427BCDBB" w14:textId="77777777">
            <w:pPr>
              <w:pStyle w:val="Amendement"/>
              <w:jc w:val="right"/>
              <w:rPr>
                <w:rFonts w:ascii="Times New Roman" w:hAnsi="Times New Roman"/>
                <w:spacing w:val="40"/>
                <w:sz w:val="22"/>
              </w:rPr>
            </w:pPr>
            <w:r>
              <w:rPr>
                <w:rFonts w:ascii="Times New Roman" w:hAnsi="Times New Roman"/>
                <w:sz w:val="88"/>
              </w:rPr>
              <w:t>2</w:t>
            </w:r>
          </w:p>
        </w:tc>
      </w:tr>
      <w:tr w:rsidR="00AE1B58" w:rsidTr="004A3383" w14:paraId="7F145E0C" w14:textId="77777777">
        <w:trPr>
          <w:cantSplit/>
        </w:trPr>
        <w:tc>
          <w:tcPr>
            <w:tcW w:w="11060" w:type="dxa"/>
            <w:gridSpan w:val="3"/>
            <w:tcBorders>
              <w:top w:val="single" w:color="auto" w:sz="4" w:space="0"/>
              <w:left w:val="nil"/>
              <w:bottom w:val="nil"/>
              <w:right w:val="nil"/>
            </w:tcBorders>
          </w:tcPr>
          <w:p w:rsidRPr="00690064" w:rsidR="00AE1B58" w:rsidP="001259F1" w:rsidRDefault="004D1179" w14:paraId="1648BA00" w14:textId="77777777">
            <w:r>
              <w:t xml:space="preserve">Vergaderjaar </w:t>
            </w:r>
            <w:r w:rsidR="00715198">
              <w:t>202</w:t>
            </w:r>
            <w:r w:rsidR="00D1248D">
              <w:t>5</w:t>
            </w:r>
            <w:r w:rsidR="00715198">
              <w:t>-202</w:t>
            </w:r>
            <w:r w:rsidR="00D1248D">
              <w:t>6</w:t>
            </w:r>
          </w:p>
        </w:tc>
      </w:tr>
      <w:tr w:rsidR="00AE1B58" w:rsidTr="004A3383" w14:paraId="1647D7F4" w14:textId="77777777">
        <w:trPr>
          <w:cantSplit/>
        </w:trPr>
        <w:tc>
          <w:tcPr>
            <w:tcW w:w="11060" w:type="dxa"/>
            <w:gridSpan w:val="3"/>
            <w:tcBorders>
              <w:top w:val="nil"/>
              <w:left w:val="nil"/>
              <w:bottom w:val="nil"/>
              <w:right w:val="nil"/>
            </w:tcBorders>
          </w:tcPr>
          <w:p w:rsidR="00AE1B58" w:rsidP="004A3383" w:rsidRDefault="00AE1B58" w14:paraId="4B690093" w14:textId="77777777"/>
        </w:tc>
      </w:tr>
      <w:tr w:rsidR="00AE1B58" w:rsidTr="004A3383" w14:paraId="3EB5E21D" w14:textId="77777777">
        <w:trPr>
          <w:cantSplit/>
        </w:trPr>
        <w:tc>
          <w:tcPr>
            <w:tcW w:w="11060" w:type="dxa"/>
            <w:gridSpan w:val="3"/>
            <w:tcBorders>
              <w:top w:val="nil"/>
              <w:left w:val="nil"/>
              <w:bottom w:val="single" w:color="auto" w:sz="4" w:space="0"/>
              <w:right w:val="nil"/>
            </w:tcBorders>
          </w:tcPr>
          <w:p w:rsidR="00AE1B58" w:rsidP="004A3383" w:rsidRDefault="00AE1B58" w14:paraId="5D34693B" w14:textId="77777777"/>
        </w:tc>
      </w:tr>
      <w:tr w:rsidR="00AE1B58" w:rsidTr="004A3383" w14:paraId="0BEC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62B038AB" w14:textId="77777777"/>
        </w:tc>
        <w:tc>
          <w:tcPr>
            <w:tcW w:w="7729" w:type="dxa"/>
            <w:gridSpan w:val="2"/>
          </w:tcPr>
          <w:p w:rsidR="00AE1B58" w:rsidP="004A3383" w:rsidRDefault="00AE1B58" w14:paraId="1D7AD290" w14:textId="77777777">
            <w:pPr>
              <w:tabs>
                <w:tab w:val="left" w:pos="-1440"/>
                <w:tab w:val="left" w:pos="-720"/>
                <w:tab w:val="left" w:pos="3600"/>
              </w:tabs>
              <w:suppressAutoHyphens/>
              <w:rPr>
                <w:b/>
              </w:rPr>
            </w:pPr>
          </w:p>
        </w:tc>
      </w:tr>
      <w:tr w:rsidR="00AE1B58" w:rsidTr="004A3383" w14:paraId="1ADA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516050" w:rsidRDefault="00BD7801" w14:paraId="0F035427" w14:textId="637562A3">
            <w:pPr>
              <w:rPr>
                <w:b/>
              </w:rPr>
            </w:pPr>
            <w:r>
              <w:rPr>
                <w:b/>
              </w:rPr>
              <w:t xml:space="preserve">36 834 </w:t>
            </w:r>
            <w:r w:rsidR="00516050">
              <w:rPr>
                <w:b/>
              </w:rPr>
              <w:t>(</w:t>
            </w:r>
            <w:r>
              <w:rPr>
                <w:b/>
              </w:rPr>
              <w:t>R2211</w:t>
            </w:r>
            <w:r w:rsidR="00516050">
              <w:rPr>
                <w:b/>
              </w:rPr>
              <w:t>)</w:t>
            </w:r>
          </w:p>
        </w:tc>
        <w:tc>
          <w:tcPr>
            <w:tcW w:w="7729" w:type="dxa"/>
            <w:gridSpan w:val="2"/>
          </w:tcPr>
          <w:p w:rsidR="00AE1B58" w:rsidP="00BD7801" w:rsidRDefault="00BD7801" w14:paraId="0DC00708" w14:textId="0FBFFCF2">
            <w:pPr>
              <w:rPr>
                <w:b/>
              </w:rPr>
            </w:pPr>
            <w:r w:rsidRPr="00BD7801">
              <w:rPr>
                <w:b/>
                <w:bCs/>
                <w:szCs w:val="24"/>
              </w:rPr>
              <w:t>Wijziging van de Belastingregeling Nederland Sint Maarten in verband met de implementatie van de uitkomsten van het Base Erosion and Profit Shifting project van de Organisatie voor Economische Samenwerking en Ontwikkeling alsmede enige overige wijzigingen</w:t>
            </w:r>
          </w:p>
        </w:tc>
      </w:tr>
      <w:tr w:rsidR="00AE1B58" w:rsidTr="004A3383" w14:paraId="654BB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48A71500" w14:textId="77777777">
            <w:pPr>
              <w:pStyle w:val="Amendement"/>
              <w:rPr>
                <w:rFonts w:ascii="Times New Roman" w:hAnsi="Times New Roman"/>
              </w:rPr>
            </w:pPr>
          </w:p>
        </w:tc>
        <w:tc>
          <w:tcPr>
            <w:tcW w:w="7729" w:type="dxa"/>
            <w:gridSpan w:val="2"/>
          </w:tcPr>
          <w:p w:rsidR="00AE1B58" w:rsidP="004A3383" w:rsidRDefault="00AE1B58" w14:paraId="4CDD6A81" w14:textId="77777777"/>
        </w:tc>
      </w:tr>
      <w:tr w:rsidR="00AE1B58" w:rsidTr="004A3383" w14:paraId="46FAB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4DD8E85" w14:textId="77777777">
            <w:pPr>
              <w:pStyle w:val="Amendement"/>
              <w:rPr>
                <w:rFonts w:ascii="Times New Roman" w:hAnsi="Times New Roman"/>
              </w:rPr>
            </w:pPr>
          </w:p>
        </w:tc>
        <w:tc>
          <w:tcPr>
            <w:tcW w:w="7729" w:type="dxa"/>
            <w:gridSpan w:val="2"/>
          </w:tcPr>
          <w:p w:rsidR="00AE1B58" w:rsidP="004A3383" w:rsidRDefault="00AE1B58" w14:paraId="62B14D98" w14:textId="77777777"/>
        </w:tc>
      </w:tr>
      <w:tr w:rsidR="00AE1B58" w:rsidTr="004A3383" w14:paraId="702A58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1AA99872" w14:textId="77777777">
            <w:pPr>
              <w:rPr>
                <w:b/>
              </w:rPr>
            </w:pPr>
            <w:r>
              <w:rPr>
                <w:b/>
              </w:rPr>
              <w:t>Nr. 1</w:t>
            </w:r>
          </w:p>
        </w:tc>
        <w:tc>
          <w:tcPr>
            <w:tcW w:w="7729" w:type="dxa"/>
            <w:gridSpan w:val="2"/>
          </w:tcPr>
          <w:p w:rsidR="00AE1B58" w:rsidP="004A3383" w:rsidRDefault="00AE1B58" w14:paraId="774A1591" w14:textId="77777777">
            <w:pPr>
              <w:rPr>
                <w:b/>
              </w:rPr>
            </w:pPr>
            <w:r>
              <w:rPr>
                <w:b/>
              </w:rPr>
              <w:t>KONINKLIJKE BOODSCHAP</w:t>
            </w:r>
          </w:p>
        </w:tc>
      </w:tr>
      <w:tr w:rsidR="00AE1B58" w:rsidTr="004A3383" w14:paraId="3A92A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39DBDDD" w14:textId="77777777">
            <w:pPr>
              <w:pStyle w:val="Amendement"/>
              <w:rPr>
                <w:rFonts w:ascii="Times New Roman" w:hAnsi="Times New Roman"/>
              </w:rPr>
            </w:pPr>
          </w:p>
        </w:tc>
        <w:tc>
          <w:tcPr>
            <w:tcW w:w="7729" w:type="dxa"/>
            <w:gridSpan w:val="2"/>
          </w:tcPr>
          <w:p w:rsidR="00AE1B58" w:rsidP="004A3383" w:rsidRDefault="00AE1B58" w14:paraId="758997D5" w14:textId="77777777"/>
        </w:tc>
      </w:tr>
      <w:tr w:rsidR="00AE1B58" w:rsidTr="004A3383" w14:paraId="5C280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79D64B5" w14:textId="77777777">
            <w:pPr>
              <w:pStyle w:val="Amendement"/>
              <w:rPr>
                <w:rFonts w:ascii="Times New Roman" w:hAnsi="Times New Roman"/>
              </w:rPr>
            </w:pPr>
          </w:p>
        </w:tc>
        <w:tc>
          <w:tcPr>
            <w:tcW w:w="7729" w:type="dxa"/>
            <w:gridSpan w:val="2"/>
          </w:tcPr>
          <w:p w:rsidR="00AE1B58" w:rsidP="004A3383" w:rsidRDefault="00AE1B58" w14:paraId="5C2D47D2" w14:textId="77777777">
            <w:r>
              <w:t>Aan de Tweede Kamer der Staten-Generaal</w:t>
            </w:r>
          </w:p>
          <w:p w:rsidR="00AE1B58" w:rsidP="004A3383" w:rsidRDefault="00AE1B58" w14:paraId="50293BD9" w14:textId="77777777">
            <w:r>
              <w:t>Aan de Staten van Aruba</w:t>
            </w:r>
          </w:p>
          <w:p w:rsidR="00AE1B58" w:rsidP="004A3383" w:rsidRDefault="00AE1B58" w14:paraId="58E9D7A3" w14:textId="77777777">
            <w:r>
              <w:t>Aan de Staten van Curaçao</w:t>
            </w:r>
          </w:p>
          <w:p w:rsidR="00AE1B58" w:rsidP="004A3383" w:rsidRDefault="00AE1B58" w14:paraId="1E025FF5" w14:textId="77777777">
            <w:r>
              <w:t>Aan de Staten van Sint Maarten</w:t>
            </w:r>
          </w:p>
        </w:tc>
      </w:tr>
      <w:tr w:rsidR="00AE1B58" w:rsidTr="004A3383" w14:paraId="74E26F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06D64AEE" w14:textId="77777777">
            <w:pPr>
              <w:pStyle w:val="Amendement"/>
              <w:rPr>
                <w:rFonts w:ascii="Times New Roman" w:hAnsi="Times New Roman"/>
              </w:rPr>
            </w:pPr>
          </w:p>
        </w:tc>
        <w:tc>
          <w:tcPr>
            <w:tcW w:w="7729" w:type="dxa"/>
            <w:gridSpan w:val="2"/>
          </w:tcPr>
          <w:p w:rsidR="00AE1B58" w:rsidP="004A3383" w:rsidRDefault="00AE1B58" w14:paraId="66055032" w14:textId="77777777">
            <w:pPr>
              <w:rPr>
                <w:b/>
              </w:rPr>
            </w:pPr>
          </w:p>
        </w:tc>
      </w:tr>
      <w:tr w:rsidR="00AE1B58" w:rsidTr="004A3383" w14:paraId="1BB36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DE7B296" w14:textId="77777777">
            <w:pPr>
              <w:pStyle w:val="Amendement"/>
              <w:rPr>
                <w:rFonts w:ascii="Times New Roman" w:hAnsi="Times New Roman"/>
              </w:rPr>
            </w:pPr>
          </w:p>
        </w:tc>
        <w:tc>
          <w:tcPr>
            <w:tcW w:w="7729" w:type="dxa"/>
            <w:gridSpan w:val="2"/>
          </w:tcPr>
          <w:p w:rsidR="00AE1B58" w:rsidP="004A3383" w:rsidRDefault="00AE1B58" w14:paraId="2CBAF770" w14:textId="77777777">
            <w:pPr>
              <w:rPr>
                <w:b/>
              </w:rPr>
            </w:pPr>
          </w:p>
        </w:tc>
      </w:tr>
      <w:tr w:rsidR="00AE1B58" w:rsidTr="004A3383" w14:paraId="6CA4B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4B87F0AC" w14:textId="77777777"/>
        </w:tc>
        <w:tc>
          <w:tcPr>
            <w:tcW w:w="7729" w:type="dxa"/>
            <w:gridSpan w:val="2"/>
          </w:tcPr>
          <w:p w:rsidR="00AE1B58" w:rsidP="007B79B3" w:rsidRDefault="00AE1B58" w14:paraId="3928C89B" w14:textId="0679CC32">
            <w:pPr>
              <w:ind w:firstLine="355"/>
            </w:pPr>
            <w:r>
              <w:t xml:space="preserve">Wij bieden U hiernevens ter overweging aan een voorstel van rijkswet </w:t>
            </w:r>
            <w:r w:rsidR="00A4692D">
              <w:t>tot w</w:t>
            </w:r>
            <w:r w:rsidRPr="00A4692D" w:rsidR="00A4692D">
              <w:t>ijziging van de Belastingregeling Nederland Sint Maarten in verband met de implementatie van de uitkomsten van het Base Erosion and Profit Shifting project van de Organisatie voor Economische Samenwerking en Ontwikkeling alsmede enige overige wijzigingen</w:t>
            </w:r>
          </w:p>
        </w:tc>
      </w:tr>
      <w:tr w:rsidR="00AE1B58" w:rsidTr="004A3383" w14:paraId="07A6E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0745CA4F" w14:textId="77777777">
            <w:pPr>
              <w:pStyle w:val="Amendement"/>
              <w:rPr>
                <w:rFonts w:ascii="Times New Roman" w:hAnsi="Times New Roman"/>
              </w:rPr>
            </w:pPr>
          </w:p>
        </w:tc>
        <w:tc>
          <w:tcPr>
            <w:tcW w:w="7729" w:type="dxa"/>
            <w:gridSpan w:val="2"/>
          </w:tcPr>
          <w:p w:rsidR="00AE1B58" w:rsidP="004A3383" w:rsidRDefault="00AE1B58" w14:paraId="1B6EE07D" w14:textId="77777777">
            <w:pPr>
              <w:rPr>
                <w:b/>
              </w:rPr>
            </w:pPr>
          </w:p>
        </w:tc>
      </w:tr>
      <w:tr w:rsidR="00AE1B58" w:rsidTr="004A3383" w14:paraId="7105F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27F3AE44" w14:textId="77777777">
            <w:pPr>
              <w:pStyle w:val="Amendement"/>
              <w:rPr>
                <w:rFonts w:ascii="Times New Roman" w:hAnsi="Times New Roman"/>
              </w:rPr>
            </w:pPr>
          </w:p>
        </w:tc>
        <w:tc>
          <w:tcPr>
            <w:tcW w:w="7729" w:type="dxa"/>
            <w:gridSpan w:val="2"/>
          </w:tcPr>
          <w:p w:rsidR="00AE1B58" w:rsidP="007B79B3" w:rsidRDefault="00AE1B58" w14:paraId="4A7120D9" w14:textId="77777777">
            <w:pPr>
              <w:ind w:firstLine="355"/>
            </w:pPr>
            <w:r>
              <w:t>De memorie van toelichting, die het wetsvoorstel vergezelt, bevat de gronden waarop het rust.</w:t>
            </w:r>
          </w:p>
        </w:tc>
      </w:tr>
      <w:tr w:rsidR="00AE1B58" w:rsidTr="004A3383" w14:paraId="62E3CF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0DC2E143" w14:textId="77777777">
            <w:pPr>
              <w:pStyle w:val="Amendement"/>
              <w:rPr>
                <w:rFonts w:ascii="Times New Roman" w:hAnsi="Times New Roman"/>
              </w:rPr>
            </w:pPr>
          </w:p>
        </w:tc>
        <w:tc>
          <w:tcPr>
            <w:tcW w:w="7729" w:type="dxa"/>
            <w:gridSpan w:val="2"/>
          </w:tcPr>
          <w:p w:rsidR="00AE1B58" w:rsidP="004A3383" w:rsidRDefault="00AE1B58" w14:paraId="084890B3" w14:textId="77777777">
            <w:pPr>
              <w:rPr>
                <w:b/>
              </w:rPr>
            </w:pPr>
          </w:p>
        </w:tc>
      </w:tr>
      <w:tr w:rsidR="00AE1B58" w:rsidTr="004A3383" w14:paraId="770052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58A9100B" w14:textId="77777777">
            <w:pPr>
              <w:pStyle w:val="Amendement"/>
              <w:rPr>
                <w:rFonts w:ascii="Times New Roman" w:hAnsi="Times New Roman"/>
              </w:rPr>
            </w:pPr>
          </w:p>
        </w:tc>
        <w:tc>
          <w:tcPr>
            <w:tcW w:w="7729" w:type="dxa"/>
            <w:gridSpan w:val="2"/>
          </w:tcPr>
          <w:p w:rsidR="00AE1B58" w:rsidP="007B79B3" w:rsidRDefault="00AE1B58" w14:paraId="68D964E3" w14:textId="77777777">
            <w:pPr>
              <w:ind w:firstLine="355"/>
            </w:pPr>
            <w:r>
              <w:t>En hiermede bevelen Wij U in Godes heilige bescherming.</w:t>
            </w:r>
          </w:p>
        </w:tc>
      </w:tr>
      <w:tr w:rsidR="00AE1B58" w:rsidTr="004A3383" w14:paraId="652FB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6259752C" w14:textId="77777777">
            <w:pPr>
              <w:pStyle w:val="Amendement"/>
              <w:rPr>
                <w:rFonts w:ascii="Times New Roman" w:hAnsi="Times New Roman"/>
              </w:rPr>
            </w:pPr>
          </w:p>
        </w:tc>
        <w:tc>
          <w:tcPr>
            <w:tcW w:w="7729" w:type="dxa"/>
            <w:gridSpan w:val="2"/>
          </w:tcPr>
          <w:p w:rsidR="00AE1B58" w:rsidP="004A3383" w:rsidRDefault="00AE1B58" w14:paraId="1CF103E9" w14:textId="77777777">
            <w:pPr>
              <w:rPr>
                <w:b/>
              </w:rPr>
            </w:pPr>
          </w:p>
        </w:tc>
      </w:tr>
      <w:tr w:rsidR="00AE1B58" w:rsidTr="004A3383" w14:paraId="25DD4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1B58" w:rsidP="004A3383" w:rsidRDefault="00AE1B58" w14:paraId="736C4A9C" w14:textId="77777777">
            <w:pPr>
              <w:pStyle w:val="Amendement"/>
              <w:rPr>
                <w:rFonts w:ascii="Times New Roman" w:hAnsi="Times New Roman"/>
              </w:rPr>
            </w:pPr>
          </w:p>
        </w:tc>
        <w:tc>
          <w:tcPr>
            <w:tcW w:w="7729" w:type="dxa"/>
            <w:gridSpan w:val="2"/>
          </w:tcPr>
          <w:p w:rsidR="00AE1B58" w:rsidP="00CF3E3B" w:rsidRDefault="00B2764F" w14:paraId="1C773FF4" w14:textId="34B13AAF">
            <w:pPr>
              <w:tabs>
                <w:tab w:val="right" w:pos="7442"/>
              </w:tabs>
            </w:pPr>
            <w:r>
              <w:rPr>
                <w:rFonts w:cs="Arial"/>
              </w:rPr>
              <w:t>’s-Gravenhage</w:t>
            </w:r>
            <w:r w:rsidR="00AE1B58">
              <w:t xml:space="preserve">, </w:t>
            </w:r>
            <w:r w:rsidR="00BD7801">
              <w:t>7 oktober 2025</w:t>
            </w:r>
            <w:r w:rsidR="00AE1B58">
              <w:tab/>
            </w:r>
            <w:r w:rsidR="00CF3E3B">
              <w:t>Willem-Alexander</w:t>
            </w:r>
          </w:p>
        </w:tc>
      </w:tr>
    </w:tbl>
    <w:p w:rsidRPr="00AE1B58" w:rsidR="00D42C03" w:rsidP="00AE1B58" w:rsidRDefault="00D42C03" w14:paraId="343D4D04" w14:textId="77777777"/>
    <w:sectPr w:rsidRPr="00AE1B58" w:rsidR="00D42C03">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D130" w14:textId="77777777" w:rsidR="00BD7801" w:rsidRDefault="00BD7801">
      <w:pPr>
        <w:spacing w:line="20" w:lineRule="exact"/>
      </w:pPr>
    </w:p>
  </w:endnote>
  <w:endnote w:type="continuationSeparator" w:id="0">
    <w:p w14:paraId="1A35C97A" w14:textId="77777777" w:rsidR="00BD7801" w:rsidRDefault="00BD7801">
      <w:pPr>
        <w:pStyle w:val="Amendement"/>
      </w:pPr>
      <w:r>
        <w:rPr>
          <w:b w:val="0"/>
        </w:rPr>
        <w:t xml:space="preserve"> </w:t>
      </w:r>
    </w:p>
  </w:endnote>
  <w:endnote w:type="continuationNotice" w:id="1">
    <w:p w14:paraId="4E572EE7" w14:textId="77777777" w:rsidR="00BD7801" w:rsidRDefault="00BD780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382F" w14:textId="77777777" w:rsidR="00BD7801" w:rsidRDefault="00BD7801">
      <w:pPr>
        <w:pStyle w:val="Amendement"/>
      </w:pPr>
      <w:r>
        <w:rPr>
          <w:b w:val="0"/>
        </w:rPr>
        <w:separator/>
      </w:r>
    </w:p>
  </w:footnote>
  <w:footnote w:type="continuationSeparator" w:id="0">
    <w:p w14:paraId="58054A18" w14:textId="77777777" w:rsidR="00BD7801" w:rsidRDefault="00BD7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01"/>
    <w:rsid w:val="00051454"/>
    <w:rsid w:val="001259F1"/>
    <w:rsid w:val="00134298"/>
    <w:rsid w:val="0015191B"/>
    <w:rsid w:val="0018569F"/>
    <w:rsid w:val="001D2F8C"/>
    <w:rsid w:val="0021179B"/>
    <w:rsid w:val="0024186D"/>
    <w:rsid w:val="00255B61"/>
    <w:rsid w:val="00297497"/>
    <w:rsid w:val="002B54EE"/>
    <w:rsid w:val="002F2B39"/>
    <w:rsid w:val="003C4EF0"/>
    <w:rsid w:val="0042207F"/>
    <w:rsid w:val="00467E1D"/>
    <w:rsid w:val="00487F70"/>
    <w:rsid w:val="004A22F3"/>
    <w:rsid w:val="004A3383"/>
    <w:rsid w:val="004D1179"/>
    <w:rsid w:val="004D78A4"/>
    <w:rsid w:val="0050738E"/>
    <w:rsid w:val="00516050"/>
    <w:rsid w:val="00534B94"/>
    <w:rsid w:val="00690064"/>
    <w:rsid w:val="006A0172"/>
    <w:rsid w:val="006B740B"/>
    <w:rsid w:val="00715198"/>
    <w:rsid w:val="007336C7"/>
    <w:rsid w:val="007B79B3"/>
    <w:rsid w:val="008F5902"/>
    <w:rsid w:val="009B1754"/>
    <w:rsid w:val="009F7849"/>
    <w:rsid w:val="00A4692D"/>
    <w:rsid w:val="00A50605"/>
    <w:rsid w:val="00A55F71"/>
    <w:rsid w:val="00AA2714"/>
    <w:rsid w:val="00AC0C71"/>
    <w:rsid w:val="00AE1B58"/>
    <w:rsid w:val="00B2764F"/>
    <w:rsid w:val="00B84DCE"/>
    <w:rsid w:val="00BB2DFA"/>
    <w:rsid w:val="00BC60A3"/>
    <w:rsid w:val="00BD7801"/>
    <w:rsid w:val="00BE6245"/>
    <w:rsid w:val="00BF13B2"/>
    <w:rsid w:val="00CC3126"/>
    <w:rsid w:val="00CF3E3B"/>
    <w:rsid w:val="00D1248D"/>
    <w:rsid w:val="00D330B8"/>
    <w:rsid w:val="00D37FFD"/>
    <w:rsid w:val="00D42C03"/>
    <w:rsid w:val="00D86666"/>
    <w:rsid w:val="00D94417"/>
    <w:rsid w:val="00DE5BA7"/>
    <w:rsid w:val="00E05456"/>
    <w:rsid w:val="00E46691"/>
    <w:rsid w:val="00E67A60"/>
    <w:rsid w:val="00ED1B3A"/>
    <w:rsid w:val="00F12669"/>
    <w:rsid w:val="00F600F8"/>
    <w:rsid w:val="00F65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31EEB"/>
  <w15:docId w15:val="{64D04B04-ED9D-4A0D-8F28-81B38C83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146</ap:Words>
  <ap:Characters>904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kbr</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2025-10-09T11:33:00.0000000Z</dcterms:created>
  <dcterms:modified xsi:type="dcterms:W3CDTF">2025-10-09T11:38:00.0000000Z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