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379" w:rsidP="004C2379" w:rsidRDefault="004C2379" w14:paraId="6925B4BC" w14:textId="38754654">
      <w:pPr>
        <w:pStyle w:val="Geenafstand"/>
      </w:pPr>
      <w:r>
        <w:t>AH 224</w:t>
      </w:r>
    </w:p>
    <w:p w:rsidR="004C2379" w:rsidP="004C2379" w:rsidRDefault="004C2379" w14:paraId="1C059B02" w14:textId="5A900E19">
      <w:pPr>
        <w:pStyle w:val="Geenafstand"/>
      </w:pPr>
      <w:r>
        <w:t>2025Z17139</w:t>
      </w:r>
    </w:p>
    <w:p w:rsidR="004C2379" w:rsidP="004C2379" w:rsidRDefault="004C2379" w14:paraId="3216D419" w14:textId="77777777">
      <w:pPr>
        <w:pStyle w:val="Geenafstand"/>
      </w:pPr>
    </w:p>
    <w:p w:rsidRPr="004C2379" w:rsidR="004C2379" w:rsidP="004C2379" w:rsidRDefault="004C2379" w14:paraId="1A24134C" w14:textId="59BFE191">
      <w:pPr>
        <w:rPr>
          <w:rFonts w:ascii="Times New Roman" w:hAnsi="Times New Roman"/>
          <w:sz w:val="24"/>
          <w:szCs w:val="24"/>
        </w:rPr>
      </w:pPr>
      <w:r w:rsidRPr="00A71055">
        <w:rPr>
          <w:bCs/>
          <w:sz w:val="24"/>
          <w:szCs w:val="24"/>
        </w:rPr>
        <w:t xml:space="preserve">Antwoord van staatssecretaris </w:t>
      </w:r>
      <w:r>
        <w:rPr>
          <w:bCs/>
          <w:sz w:val="24"/>
          <w:szCs w:val="24"/>
        </w:rPr>
        <w:t>Tielen (</w:t>
      </w:r>
      <w:r w:rsidRPr="00A71055">
        <w:rPr>
          <w:bCs/>
          <w:sz w:val="24"/>
          <w:szCs w:val="24"/>
        </w:rPr>
        <w:t>Volksgezondheid, Welzijn en Sport</w:t>
      </w:r>
      <w:r>
        <w:rPr>
          <w:bCs/>
          <w:sz w:val="24"/>
          <w:szCs w:val="24"/>
        </w:rPr>
        <w:t xml:space="preserve">), mede namens de </w:t>
      </w:r>
      <w:r w:rsidRPr="00D80872">
        <w:rPr>
          <w:rFonts w:ascii="Times New Roman" w:hAnsi="Times New Roman"/>
          <w:sz w:val="24"/>
          <w:szCs w:val="24"/>
        </w:rPr>
        <w:t>minister van Binnenlandse Zaken en Koninkrijksrelaties</w:t>
      </w:r>
      <w:r>
        <w:rPr>
          <w:rFonts w:ascii="Times New Roman" w:hAnsi="Times New Roman"/>
          <w:sz w:val="24"/>
          <w:szCs w:val="24"/>
        </w:rPr>
        <w:t xml:space="preserve"> </w:t>
      </w:r>
      <w:r w:rsidRPr="00A71055">
        <w:rPr>
          <w:bCs/>
          <w:sz w:val="24"/>
          <w:szCs w:val="24"/>
        </w:rPr>
        <w:t>(ontvangen</w:t>
      </w:r>
      <w:r>
        <w:rPr>
          <w:bCs/>
          <w:sz w:val="24"/>
          <w:szCs w:val="24"/>
        </w:rPr>
        <w:t xml:space="preserve"> 9 oktober 2025)</w:t>
      </w:r>
    </w:p>
    <w:p w:rsidR="004C2379" w:rsidP="004C2379" w:rsidRDefault="004C2379" w14:paraId="669388B4" w14:textId="77777777">
      <w:pPr>
        <w:suppressAutoHyphens/>
      </w:pPr>
    </w:p>
    <w:p w:rsidR="004C2379" w:rsidP="004C2379" w:rsidRDefault="004C2379" w14:paraId="44F05D9F" w14:textId="77777777">
      <w:pPr>
        <w:suppressAutoHyphens/>
      </w:pPr>
      <w:r>
        <w:t>Vraag 1</w:t>
      </w:r>
    </w:p>
    <w:p w:rsidR="004C2379" w:rsidP="004C2379" w:rsidRDefault="004C2379" w14:paraId="54447CBE" w14:textId="77777777">
      <w:pPr>
        <w:suppressAutoHyphens/>
      </w:pPr>
      <w:r w:rsidRPr="006F508F">
        <w:t>Bent u bekend met het bericht 'Demonstranten Jezus Leeft terug bij Utrechtse abortuskliniek, grote</w:t>
      </w:r>
      <w:r>
        <w:t xml:space="preserve"> </w:t>
      </w:r>
      <w:r w:rsidRPr="006F508F">
        <w:t>zorgen bij directeur nabijgelegen basisschool'?</w:t>
      </w:r>
      <w:r>
        <w:rPr>
          <w:rStyle w:val="Voetnootmarkering"/>
        </w:rPr>
        <w:footnoteReference w:id="1"/>
      </w:r>
      <w:r w:rsidRPr="006F508F">
        <w:t xml:space="preserve"> </w:t>
      </w:r>
    </w:p>
    <w:p w:rsidR="004C2379" w:rsidP="004C2379" w:rsidRDefault="004C2379" w14:paraId="62727903" w14:textId="77777777">
      <w:pPr>
        <w:suppressAutoHyphens/>
      </w:pPr>
    </w:p>
    <w:p w:rsidRPr="006F508F" w:rsidR="004C2379" w:rsidP="004C2379" w:rsidRDefault="004C2379" w14:paraId="5C9948D2" w14:textId="77777777">
      <w:pPr>
        <w:suppressAutoHyphens/>
      </w:pPr>
      <w:r>
        <w:t>Antwoord 1</w:t>
      </w:r>
    </w:p>
    <w:p w:rsidR="004C2379" w:rsidP="004C2379" w:rsidRDefault="004C2379" w14:paraId="7F8B8D3B" w14:textId="77777777">
      <w:pPr>
        <w:suppressAutoHyphens/>
      </w:pPr>
      <w:r>
        <w:t>Ja.</w:t>
      </w:r>
    </w:p>
    <w:p w:rsidR="004C2379" w:rsidP="004C2379" w:rsidRDefault="004C2379" w14:paraId="27B614AF" w14:textId="77777777">
      <w:pPr>
        <w:suppressAutoHyphens/>
      </w:pPr>
    </w:p>
    <w:p w:rsidR="004C2379" w:rsidP="004C2379" w:rsidRDefault="004C2379" w14:paraId="0F4447FB" w14:textId="77777777">
      <w:pPr>
        <w:suppressAutoHyphens/>
      </w:pPr>
      <w:r>
        <w:t>Vraag 2</w:t>
      </w:r>
    </w:p>
    <w:p w:rsidR="004C2379" w:rsidP="004C2379" w:rsidRDefault="004C2379" w14:paraId="498A29D2" w14:textId="77777777">
      <w:pPr>
        <w:suppressAutoHyphens/>
      </w:pPr>
      <w:r w:rsidRPr="006F508F">
        <w:t>Deelt u de mening dat vrouwen vrij en veilig toegang moeten hebben tot abortuszorg, en dat</w:t>
      </w:r>
      <w:r>
        <w:t xml:space="preserve"> </w:t>
      </w:r>
      <w:r w:rsidRPr="006F508F">
        <w:t>demonstraties die gepaard gaan met intimiderend gedrag dit recht onder druk kunnen zetten?</w:t>
      </w:r>
    </w:p>
    <w:p w:rsidR="004C2379" w:rsidP="004C2379" w:rsidRDefault="004C2379" w14:paraId="54733B9F" w14:textId="77777777">
      <w:pPr>
        <w:suppressAutoHyphens/>
      </w:pPr>
    </w:p>
    <w:p w:rsidR="004C2379" w:rsidP="004C2379" w:rsidRDefault="004C2379" w14:paraId="63C336E6" w14:textId="77777777">
      <w:pPr>
        <w:suppressAutoHyphens/>
      </w:pPr>
      <w:r>
        <w:t>Antwoord 2</w:t>
      </w:r>
    </w:p>
    <w:p w:rsidR="004C2379" w:rsidP="004C2379" w:rsidRDefault="004C2379" w14:paraId="531E0439" w14:textId="77777777">
      <w:pPr>
        <w:suppressAutoHyphens/>
      </w:pPr>
      <w:r>
        <w:t>Ja, ik sta pal voor het recht op veilige en toegankelijke abortuszorg. Demonstraties zijn toegestaan, ook in de nabijheid van abortusklinieken. Intimidatie vind ik onacceptabel. Het in goede banen leiden van demonstraties is e</w:t>
      </w:r>
      <w:r w:rsidRPr="004C20FF">
        <w:t>en lokale aangelegenheid</w:t>
      </w:r>
      <w:r>
        <w:t xml:space="preserve">, de burgemeester heeft daarin een bijzondere verantwoordelijkheid. Het </w:t>
      </w:r>
      <w:r w:rsidRPr="004C20FF">
        <w:t>is aan de politie en het Openbaar Ministerie (OM) om te handhaven. </w:t>
      </w:r>
      <w:r>
        <w:t xml:space="preserve">Mij zijn geen signalen bekend van demonstraties waarbij de toegang tot een abortuskliniek beperkt werd. </w:t>
      </w:r>
    </w:p>
    <w:p w:rsidRPr="006F508F" w:rsidR="004C2379" w:rsidP="004C2379" w:rsidRDefault="004C2379" w14:paraId="4194E369" w14:textId="77777777">
      <w:pPr>
        <w:suppressAutoHyphens/>
      </w:pPr>
    </w:p>
    <w:p w:rsidR="004C2379" w:rsidP="004C2379" w:rsidRDefault="004C2379" w14:paraId="07E511C8" w14:textId="77777777">
      <w:pPr>
        <w:suppressAutoHyphens/>
      </w:pPr>
      <w:r>
        <w:t xml:space="preserve">Vraag </w:t>
      </w:r>
      <w:r w:rsidRPr="006F508F">
        <w:t xml:space="preserve">3 </w:t>
      </w:r>
    </w:p>
    <w:p w:rsidR="004C2379" w:rsidP="004C2379" w:rsidRDefault="004C2379" w14:paraId="79E7E8F0" w14:textId="77777777">
      <w:pPr>
        <w:suppressAutoHyphens/>
      </w:pPr>
      <w:r w:rsidRPr="006F508F">
        <w:t>Hoe beoordeelt u de signalen van basisschooldirecteuren dat leerlingen, ouders en stagiaires in de</w:t>
      </w:r>
      <w:r>
        <w:t xml:space="preserve"> </w:t>
      </w:r>
      <w:r w:rsidRPr="006F508F">
        <w:t>directe omgeving van een abortuskliniek worden geconfronteerd met intimiderende protesten, die</w:t>
      </w:r>
      <w:r>
        <w:t xml:space="preserve"> </w:t>
      </w:r>
      <w:r w:rsidRPr="006F508F">
        <w:t>bovendien geen betrekking hebben op de school of de kinderen zelf?</w:t>
      </w:r>
    </w:p>
    <w:p w:rsidRPr="006F508F" w:rsidR="004C2379" w:rsidP="004C2379" w:rsidRDefault="004C2379" w14:paraId="50E043BC" w14:textId="77777777">
      <w:pPr>
        <w:suppressAutoHyphens/>
      </w:pPr>
    </w:p>
    <w:p w:rsidR="004C2379" w:rsidP="004C2379" w:rsidRDefault="004C2379" w14:paraId="46936993" w14:textId="77777777">
      <w:pPr>
        <w:suppressAutoHyphens/>
      </w:pPr>
      <w:r>
        <w:t>Antwoord 3</w:t>
      </w:r>
    </w:p>
    <w:p w:rsidR="004C2379" w:rsidP="004C2379" w:rsidRDefault="004C2379" w14:paraId="204603EC" w14:textId="77777777">
      <w:pPr>
        <w:suppressAutoHyphens/>
      </w:pPr>
      <w:r>
        <w:t xml:space="preserve">Het is zeer betreurenswaardig dat protesten of demonstraties als intimiderend worden ervaren. En nogmaals: intimidatie keur ik ten zeerste af. Wel merk ik op dat de </w:t>
      </w:r>
      <w:r w:rsidRPr="00147FF5">
        <w:rPr>
          <w:i/>
          <w:iCs/>
        </w:rPr>
        <w:t>inhoud</w:t>
      </w:r>
      <w:r w:rsidRPr="00147FF5">
        <w:t xml:space="preserve"> van </w:t>
      </w:r>
      <w:r>
        <w:t xml:space="preserve">een demonstratie nooit reden mag zijn </w:t>
      </w:r>
      <w:r w:rsidRPr="00147FF5">
        <w:t xml:space="preserve">voor de overheid om beperkingen op te leggen </w:t>
      </w:r>
      <w:r>
        <w:t xml:space="preserve">aan demonstranten. Met andere woorden, ook </w:t>
      </w:r>
      <w:r w:rsidRPr="00147FF5">
        <w:t xml:space="preserve">meningsuitingen die choqueren of als storend worden ervaren </w:t>
      </w:r>
      <w:r>
        <w:t>zijn beschermd onder het demonstratierecht, geregeld in de Wet openbare manifestaties (Wom)</w:t>
      </w:r>
      <w:r w:rsidRPr="00147FF5">
        <w:t>.</w:t>
      </w:r>
      <w:r>
        <w:t xml:space="preserve"> </w:t>
      </w:r>
    </w:p>
    <w:p w:rsidR="004C2379" w:rsidP="004C2379" w:rsidRDefault="004C2379" w14:paraId="39112E35" w14:textId="77777777">
      <w:pPr>
        <w:suppressAutoHyphens/>
      </w:pPr>
    </w:p>
    <w:p w:rsidR="004C2379" w:rsidP="004C2379" w:rsidRDefault="004C2379" w14:paraId="632666F1" w14:textId="77777777">
      <w:pPr>
        <w:suppressAutoHyphens/>
      </w:pPr>
      <w:r>
        <w:t>Vraag 4</w:t>
      </w:r>
    </w:p>
    <w:p w:rsidR="004C2379" w:rsidP="004C2379" w:rsidRDefault="004C2379" w14:paraId="53481486" w14:textId="77777777">
      <w:pPr>
        <w:suppressAutoHyphens/>
      </w:pPr>
      <w:r w:rsidRPr="006F508F">
        <w:t>Erkent u de moeilijkheden die gemeenten ondervinden in de afweging om nadere invulling te geven</w:t>
      </w:r>
      <w:r>
        <w:t xml:space="preserve"> </w:t>
      </w:r>
      <w:r w:rsidRPr="006F508F">
        <w:t>aan de uitoefening van het grondrecht om te demonstreren en het belang van de bescherming van</w:t>
      </w:r>
      <w:r>
        <w:t xml:space="preserve"> </w:t>
      </w:r>
      <w:r w:rsidRPr="006F508F">
        <w:t>vrouwen die een abortuskliniek bezoeken?</w:t>
      </w:r>
    </w:p>
    <w:p w:rsidR="004C2379" w:rsidP="004C2379" w:rsidRDefault="004C2379" w14:paraId="0F4844E1" w14:textId="77777777">
      <w:pPr>
        <w:suppressAutoHyphens/>
        <w:spacing w:line="240" w:lineRule="auto"/>
      </w:pPr>
    </w:p>
    <w:p w:rsidR="004C2379" w:rsidP="004C2379" w:rsidRDefault="004C2379" w14:paraId="62872A4D" w14:textId="77777777">
      <w:pPr>
        <w:suppressAutoHyphens/>
        <w:spacing w:line="240" w:lineRule="auto"/>
      </w:pPr>
    </w:p>
    <w:p w:rsidR="004C2379" w:rsidP="004C2379" w:rsidRDefault="004C2379" w14:paraId="766EBF82" w14:textId="77777777">
      <w:pPr>
        <w:suppressAutoHyphens/>
      </w:pPr>
    </w:p>
    <w:p w:rsidR="004C2379" w:rsidP="004C2379" w:rsidRDefault="004C2379" w14:paraId="11B5E1E1" w14:textId="77777777">
      <w:pPr>
        <w:suppressAutoHyphens/>
      </w:pPr>
      <w:r>
        <w:t xml:space="preserve">Vraag </w:t>
      </w:r>
      <w:r w:rsidRPr="006F508F">
        <w:t>5</w:t>
      </w:r>
    </w:p>
    <w:p w:rsidR="004C2379" w:rsidP="004C2379" w:rsidRDefault="004C2379" w14:paraId="09A72DC3" w14:textId="77777777">
      <w:pPr>
        <w:suppressAutoHyphens/>
      </w:pPr>
      <w:r w:rsidRPr="006F508F">
        <w:t>Bent u bereid om te inventariseren hoe nieuwe nationale wetgeving, binnen de grondwettelijke</w:t>
      </w:r>
      <w:r>
        <w:t xml:space="preserve"> </w:t>
      </w:r>
      <w:r w:rsidRPr="006F508F">
        <w:t>kaders van het demonstratierecht, gemeenten kunnen helpen in de bescherming van vrouwen die</w:t>
      </w:r>
      <w:r>
        <w:t xml:space="preserve"> </w:t>
      </w:r>
      <w:r w:rsidRPr="006F508F">
        <w:t>toegang tot abortuszorg zoeken?</w:t>
      </w:r>
    </w:p>
    <w:p w:rsidRPr="006F508F" w:rsidR="004C2379" w:rsidP="004C2379" w:rsidRDefault="004C2379" w14:paraId="6D934E14" w14:textId="77777777">
      <w:pPr>
        <w:suppressAutoHyphens/>
      </w:pPr>
    </w:p>
    <w:p w:rsidR="004C2379" w:rsidP="004C2379" w:rsidRDefault="004C2379" w14:paraId="472756F7" w14:textId="77777777">
      <w:pPr>
        <w:suppressAutoHyphens/>
      </w:pPr>
      <w:r>
        <w:t xml:space="preserve">Vraag </w:t>
      </w:r>
      <w:r w:rsidRPr="006F508F">
        <w:t>6</w:t>
      </w:r>
    </w:p>
    <w:p w:rsidRPr="006F508F" w:rsidR="004C2379" w:rsidP="004C2379" w:rsidRDefault="004C2379" w14:paraId="4B402BC1" w14:textId="77777777">
      <w:pPr>
        <w:suppressAutoHyphens/>
      </w:pPr>
      <w:r w:rsidRPr="006F508F">
        <w:t>Acht u het mogelijk om, binnen de kaders van de Grondwet en internationale verdragen die zien op</w:t>
      </w:r>
      <w:r>
        <w:t xml:space="preserve"> </w:t>
      </w:r>
      <w:r w:rsidRPr="006F508F">
        <w:t>het demonstratierecht, een minimale bufferzone voor demonstraties bij abortusklinieken op te nemen</w:t>
      </w:r>
      <w:r>
        <w:t xml:space="preserve"> </w:t>
      </w:r>
      <w:r w:rsidRPr="006F508F">
        <w:t>in de wet in formele zin, zoals het geval is in het Verenigd Koninkrijk en Spanje?</w:t>
      </w:r>
    </w:p>
    <w:p w:rsidR="004C2379" w:rsidP="004C2379" w:rsidRDefault="004C2379" w14:paraId="77DB65C6" w14:textId="77777777">
      <w:pPr>
        <w:suppressAutoHyphens/>
      </w:pPr>
    </w:p>
    <w:p w:rsidRPr="00D1003D" w:rsidR="004C2379" w:rsidP="004C2379" w:rsidRDefault="004C2379" w14:paraId="36DC54E4" w14:textId="77777777">
      <w:pPr>
        <w:suppressAutoHyphens/>
      </w:pPr>
      <w:r w:rsidRPr="00D1003D">
        <w:t>Antwoord 4, 5 en 6</w:t>
      </w:r>
    </w:p>
    <w:p w:rsidR="004C2379" w:rsidP="004C2379" w:rsidRDefault="004C2379" w14:paraId="3DB18153" w14:textId="77777777">
      <w:pPr>
        <w:suppressAutoHyphens/>
      </w:pPr>
      <w:r w:rsidRPr="00FB4334">
        <w:t>Ja, ik erken dat de</w:t>
      </w:r>
      <w:r>
        <w:t>ze twee belangen - uitoefening</w:t>
      </w:r>
      <w:r w:rsidRPr="00FB4334">
        <w:t xml:space="preserve"> van het grondrecht om te demonstreren en het belang van de bescherming van vrouwen </w:t>
      </w:r>
      <w:r>
        <w:t xml:space="preserve">en begeleiders </w:t>
      </w:r>
      <w:r w:rsidRPr="00FB4334">
        <w:t>die een abortuskliniek bezoeken</w:t>
      </w:r>
      <w:r>
        <w:t xml:space="preserve"> – met elkaar kunnen schuren.</w:t>
      </w:r>
      <w:r w:rsidRPr="00D1003D">
        <w:t xml:space="preserve"> </w:t>
      </w:r>
      <w:r>
        <w:t>G</w:t>
      </w:r>
      <w:r w:rsidRPr="00D1003D">
        <w:t>emeenten</w:t>
      </w:r>
      <w:r>
        <w:t xml:space="preserve"> kunnen</w:t>
      </w:r>
      <w:r w:rsidRPr="00D1003D">
        <w:t xml:space="preserve"> daardoor in sommige gevallen voor uitdagingen komen te staan. Momenteel is het kabinet in afwachting van een onderzoek naar het demonstratierecht dat via het Wetenschappelijk Onderzoek- en Datacentrum (WODC) is uitgezet. In dat onderzoek wordt onder meer gekeken naar de </w:t>
      </w:r>
      <w:r w:rsidRPr="00D1003D">
        <w:lastRenderedPageBreak/>
        <w:t xml:space="preserve">categorie van demonstraties waarbij (grond)rechten van anderen in het gedrang komen, waarbij ook specifieke aandacht wordt besteed aan demonstraties bij abortusklinieken. </w:t>
      </w:r>
      <w:r w:rsidRPr="00FB4334">
        <w:t>Het WODC-onderzoek wordt in november gepubliceerd</w:t>
      </w:r>
      <w:r>
        <w:t xml:space="preserve">. </w:t>
      </w:r>
      <w:r w:rsidRPr="00D1003D">
        <w:t>Na publicatie van d</w:t>
      </w:r>
      <w:r>
        <w:t xml:space="preserve">it </w:t>
      </w:r>
      <w:r w:rsidRPr="00D1003D">
        <w:t>onderzoek zal worden bezien of nadere wetgeving wenselijk is.</w:t>
      </w:r>
    </w:p>
    <w:p w:rsidRPr="006F508F" w:rsidR="004C2379" w:rsidP="004C2379" w:rsidRDefault="004C2379" w14:paraId="5DBB2677" w14:textId="77777777">
      <w:pPr>
        <w:suppressAutoHyphens/>
      </w:pPr>
    </w:p>
    <w:p w:rsidR="004C2379" w:rsidP="004C2379" w:rsidRDefault="004C2379" w14:paraId="6FBF90D9" w14:textId="77777777">
      <w:pPr>
        <w:suppressAutoHyphens/>
      </w:pPr>
      <w:r>
        <w:t xml:space="preserve">Vraag </w:t>
      </w:r>
      <w:r w:rsidRPr="006F508F">
        <w:t>7</w:t>
      </w:r>
    </w:p>
    <w:p w:rsidR="004C2379" w:rsidP="004C2379" w:rsidRDefault="004C2379" w14:paraId="2324CB12" w14:textId="77777777">
      <w:pPr>
        <w:suppressAutoHyphens/>
      </w:pPr>
      <w:r w:rsidRPr="006F508F">
        <w:t>Zou het de wetgever en gemeenten kunnen helpen om meer empirische data te hebben over de</w:t>
      </w:r>
      <w:r>
        <w:t xml:space="preserve"> </w:t>
      </w:r>
      <w:r w:rsidRPr="006F508F">
        <w:t>gevolgen van dergelijke demonstraties bij abortusklinieken, te denken aan in hoeverre vrouwen,</w:t>
      </w:r>
      <w:r>
        <w:t xml:space="preserve"> </w:t>
      </w:r>
      <w:r w:rsidRPr="006F508F">
        <w:t>werknemers en voorbijgangers hinder en last ondervinden van de demonstraties, en bent u bereid</w:t>
      </w:r>
      <w:r>
        <w:t xml:space="preserve"> </w:t>
      </w:r>
      <w:r w:rsidRPr="006F508F">
        <w:t>hiernaar onderzoek te laten verrichten?</w:t>
      </w:r>
    </w:p>
    <w:p w:rsidR="004C2379" w:rsidP="004C2379" w:rsidRDefault="004C2379" w14:paraId="558F3D4A" w14:textId="77777777">
      <w:pPr>
        <w:suppressAutoHyphens/>
      </w:pPr>
    </w:p>
    <w:p w:rsidRPr="00D1003D" w:rsidR="004C2379" w:rsidP="004C2379" w:rsidRDefault="004C2379" w14:paraId="732F3238" w14:textId="77777777">
      <w:pPr>
        <w:suppressAutoHyphens/>
      </w:pPr>
      <w:r w:rsidRPr="00D1003D">
        <w:t>Antwoord 7</w:t>
      </w:r>
    </w:p>
    <w:p w:rsidRPr="00D1003D" w:rsidR="004C2379" w:rsidP="004C2379" w:rsidRDefault="004C2379" w14:paraId="74A69596" w14:textId="77777777">
      <w:pPr>
        <w:suppressAutoHyphens/>
      </w:pPr>
      <w:r>
        <w:t>Het ministerie van VWS</w:t>
      </w:r>
      <w:r w:rsidRPr="00D1003D">
        <w:t xml:space="preserve"> spreek</w:t>
      </w:r>
      <w:r>
        <w:t>t</w:t>
      </w:r>
      <w:r w:rsidRPr="00D1003D">
        <w:t xml:space="preserve"> de bestuurders van abortusklinieken regelmatig, en de uitdagingen rond demonstraties in de nabijheid van klinieken komen bij die gesprekken ook aan bod. Ik zie op dit moment niet in hoe het verzamelen van meer empirische data over hinder en last zal helpen bij het in goede banen leiden van demonstraties.</w:t>
      </w:r>
      <w:r>
        <w:t xml:space="preserve"> Daarbij geldt dat het opleggen van beperkingen aan een demonstratie per geval moet worden beoordeeld (door de burgemeester). Een beeld van hinder en last in algemene zin is daarvoor niet voldoende. </w:t>
      </w:r>
    </w:p>
    <w:p w:rsidRPr="005A7709" w:rsidR="004C2379" w:rsidP="004C2379" w:rsidRDefault="004C2379" w14:paraId="35C59673" w14:textId="77777777">
      <w:pPr>
        <w:suppressAutoHyphens/>
        <w:rPr>
          <w:highlight w:val="yellow"/>
        </w:rPr>
      </w:pPr>
    </w:p>
    <w:p w:rsidR="004C2379" w:rsidP="004C2379" w:rsidRDefault="004C2379" w14:paraId="78299676" w14:textId="77777777">
      <w:pPr>
        <w:suppressAutoHyphens/>
      </w:pPr>
      <w:r>
        <w:t xml:space="preserve">Vraag </w:t>
      </w:r>
      <w:r w:rsidRPr="006F508F">
        <w:t>8</w:t>
      </w:r>
    </w:p>
    <w:p w:rsidR="004C2379" w:rsidP="004C2379" w:rsidRDefault="004C2379" w14:paraId="6E7E2127" w14:textId="77777777">
      <w:pPr>
        <w:suppressAutoHyphens/>
      </w:pPr>
      <w:r w:rsidRPr="006F508F">
        <w:t>Bent u bereid in overleg te treden met de VNG, burgemeesters en abortusklinieken om te komen tot</w:t>
      </w:r>
      <w:r>
        <w:t xml:space="preserve"> </w:t>
      </w:r>
      <w:r w:rsidRPr="006F508F">
        <w:t>concrete handvatten voor gemeenten om dit soort situaties in de toekomst te voorkomen?</w:t>
      </w:r>
    </w:p>
    <w:p w:rsidR="004C2379" w:rsidP="004C2379" w:rsidRDefault="004C2379" w14:paraId="77CAD1C5" w14:textId="77777777">
      <w:pPr>
        <w:suppressAutoHyphens/>
      </w:pPr>
    </w:p>
    <w:p w:rsidR="004C2379" w:rsidP="004C2379" w:rsidRDefault="004C2379" w14:paraId="3ADE7577" w14:textId="77777777">
      <w:pPr>
        <w:suppressAutoHyphens/>
      </w:pPr>
      <w:r>
        <w:t xml:space="preserve">Antwoord 8 </w:t>
      </w:r>
    </w:p>
    <w:p w:rsidR="004C2379" w:rsidP="004C2379" w:rsidRDefault="004C2379" w14:paraId="034D3CA9" w14:textId="77777777">
      <w:pPr>
        <w:suppressAutoHyphens/>
      </w:pPr>
      <w:r>
        <w:t>In de afgelopen jaren heeft dergelijk overleg een aantal keer plaatsgevonden. In 2019 heeft de voormalig minister van Volksgezondheid, Welzijn en Sport gesprekken gevoerd tussen</w:t>
      </w:r>
      <w:r w:rsidRPr="00DF066B">
        <w:t xml:space="preserve"> gemeenten en de abortusklinieke</w:t>
      </w:r>
      <w:r>
        <w:t xml:space="preserve">n, om kennis uit te wisselen over </w:t>
      </w:r>
      <w:r w:rsidRPr="00DF066B">
        <w:t xml:space="preserve">mogelijkheden, ervaringen en goede </w:t>
      </w:r>
      <w:r>
        <w:t xml:space="preserve">voorbeelden bij het faciliteren van demonstraties. In 2021 is een expertmeeting door de Vereniging Nederlandse </w:t>
      </w:r>
    </w:p>
    <w:p w:rsidR="004C2379" w:rsidP="004C2379" w:rsidRDefault="004C2379" w14:paraId="451CDE7C" w14:textId="77777777">
      <w:pPr>
        <w:suppressAutoHyphens/>
      </w:pPr>
      <w:r>
        <w:t>Gemeenten (VNG) georganiseerd om gemeenten handvatten te bieden. Hierna is een factsheet over dit onderwerp gepubliceerd met adviezen aan gemeenten en burgemeesters.</w:t>
      </w:r>
      <w:r>
        <w:rPr>
          <w:rStyle w:val="Voetnootmarkering"/>
        </w:rPr>
        <w:footnoteReference w:id="2"/>
      </w:r>
      <w:r>
        <w:t xml:space="preserve"> </w:t>
      </w:r>
    </w:p>
    <w:p w:rsidRPr="006F508F" w:rsidR="004C2379" w:rsidP="004C2379" w:rsidRDefault="004C2379" w14:paraId="7F9012A3" w14:textId="77777777">
      <w:pPr>
        <w:suppressAutoHyphens/>
      </w:pPr>
    </w:p>
    <w:p w:rsidR="004C2379" w:rsidP="004C2379" w:rsidRDefault="004C2379" w14:paraId="5527F505" w14:textId="77777777">
      <w:pPr>
        <w:suppressAutoHyphens/>
      </w:pPr>
      <w:r>
        <w:t xml:space="preserve">Vraag </w:t>
      </w:r>
      <w:r w:rsidRPr="006F508F">
        <w:t xml:space="preserve">9 </w:t>
      </w:r>
    </w:p>
    <w:p w:rsidR="004C2379" w:rsidP="004C2379" w:rsidRDefault="004C2379" w14:paraId="78EF99C1" w14:textId="77777777">
      <w:pPr>
        <w:suppressAutoHyphens/>
      </w:pPr>
      <w:r w:rsidRPr="006F508F">
        <w:t>Kunt u deze vragen beantwoorden vóór het eerstvolgende commissiedebat of schriftelijke overleg</w:t>
      </w:r>
      <w:r>
        <w:t xml:space="preserve"> </w:t>
      </w:r>
      <w:r w:rsidRPr="006F508F">
        <w:t>over medische ethiek, zodat de Kamer deze beantwoording mee kan nemen in het debat?</w:t>
      </w:r>
    </w:p>
    <w:p w:rsidR="004C2379" w:rsidP="004C2379" w:rsidRDefault="004C2379" w14:paraId="1AEA7242" w14:textId="77777777">
      <w:pPr>
        <w:suppressAutoHyphens/>
      </w:pPr>
    </w:p>
    <w:p w:rsidR="004C2379" w:rsidP="004C2379" w:rsidRDefault="004C2379" w14:paraId="2F2E0C3E" w14:textId="77777777">
      <w:pPr>
        <w:suppressAutoHyphens/>
      </w:pPr>
      <w:r>
        <w:t>Antwoord 9</w:t>
      </w:r>
    </w:p>
    <w:p w:rsidR="004C2379" w:rsidP="004C2379" w:rsidRDefault="004C2379" w14:paraId="14987E31" w14:textId="77777777">
      <w:pPr>
        <w:suppressAutoHyphens/>
      </w:pPr>
      <w:r>
        <w:t xml:space="preserve">Ja. </w:t>
      </w:r>
    </w:p>
    <w:p w:rsidRPr="006F508F" w:rsidR="004C2379" w:rsidP="004C2379" w:rsidRDefault="004C2379" w14:paraId="392DE535" w14:textId="77777777">
      <w:pPr>
        <w:suppressAutoHyphens/>
      </w:pPr>
    </w:p>
    <w:p w:rsidR="002C3023" w:rsidRDefault="002C3023" w14:paraId="30BF0011" w14:textId="77777777"/>
    <w:sectPr w:rsidR="002C3023" w:rsidSect="004C237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19B2" w14:textId="77777777" w:rsidR="004C2379" w:rsidRDefault="004C2379" w:rsidP="004C2379">
      <w:pPr>
        <w:spacing w:after="0" w:line="240" w:lineRule="auto"/>
      </w:pPr>
      <w:r>
        <w:separator/>
      </w:r>
    </w:p>
  </w:endnote>
  <w:endnote w:type="continuationSeparator" w:id="0">
    <w:p w14:paraId="5020684A" w14:textId="77777777" w:rsidR="004C2379" w:rsidRDefault="004C2379" w:rsidP="004C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564E" w14:textId="77777777" w:rsidR="004C2379" w:rsidRPr="004C2379" w:rsidRDefault="004C2379" w:rsidP="004C2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0120" w14:textId="77777777" w:rsidR="004C2379" w:rsidRPr="004C2379" w:rsidRDefault="004C2379" w:rsidP="004C2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563" w14:textId="77777777" w:rsidR="004C2379" w:rsidRPr="004C2379" w:rsidRDefault="004C2379" w:rsidP="004C2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02CE" w14:textId="77777777" w:rsidR="004C2379" w:rsidRDefault="004C2379" w:rsidP="004C2379">
      <w:pPr>
        <w:spacing w:after="0" w:line="240" w:lineRule="auto"/>
      </w:pPr>
      <w:r>
        <w:separator/>
      </w:r>
    </w:p>
  </w:footnote>
  <w:footnote w:type="continuationSeparator" w:id="0">
    <w:p w14:paraId="5517C2F5" w14:textId="77777777" w:rsidR="004C2379" w:rsidRDefault="004C2379" w:rsidP="004C2379">
      <w:pPr>
        <w:spacing w:after="0" w:line="240" w:lineRule="auto"/>
      </w:pPr>
      <w:r>
        <w:continuationSeparator/>
      </w:r>
    </w:p>
  </w:footnote>
  <w:footnote w:id="1">
    <w:p w14:paraId="6EC0934C" w14:textId="77777777" w:rsidR="004C2379" w:rsidRPr="001D35C2" w:rsidRDefault="004C2379" w:rsidP="004C2379">
      <w:pPr>
        <w:rPr>
          <w:sz w:val="16"/>
          <w:szCs w:val="16"/>
        </w:rPr>
      </w:pPr>
      <w:r w:rsidRPr="001D35C2">
        <w:rPr>
          <w:rStyle w:val="Voetnootmarkering"/>
          <w:sz w:val="16"/>
          <w:szCs w:val="16"/>
        </w:rPr>
        <w:footnoteRef/>
      </w:r>
      <w:r w:rsidRPr="001D35C2">
        <w:rPr>
          <w:sz w:val="16"/>
          <w:szCs w:val="16"/>
        </w:rPr>
        <w:t xml:space="preserve"> AD.nl, 12 september 2025, 'Demonstranten Jezus Leeft terug bij Utrechtse abortuskliniek, grote zorgen bij directeur nabijgelegen basisschool' </w:t>
      </w:r>
      <w:hyperlink r:id="rId1" w:history="1">
        <w:r w:rsidRPr="001D35C2">
          <w:rPr>
            <w:rStyle w:val="Hyperlink"/>
            <w:sz w:val="16"/>
            <w:szCs w:val="16"/>
          </w:rPr>
          <w:t>Demonstranten Jezus Leeft terug bij Utrechtse abortuskliniek, grote zorgen bij directeur nabijgelegen basisschool | Utrecht | AD.nl</w:t>
        </w:r>
      </w:hyperlink>
      <w:r w:rsidRPr="001D35C2">
        <w:rPr>
          <w:sz w:val="16"/>
          <w:szCs w:val="16"/>
        </w:rPr>
        <w:t xml:space="preserve"> </w:t>
      </w:r>
    </w:p>
    <w:p w14:paraId="6CDFAF16" w14:textId="77777777" w:rsidR="004C2379" w:rsidRPr="001D35C2" w:rsidRDefault="004C2379" w:rsidP="004C2379">
      <w:pPr>
        <w:pStyle w:val="Voetnoottekst"/>
        <w:rPr>
          <w:sz w:val="16"/>
          <w:szCs w:val="16"/>
        </w:rPr>
      </w:pPr>
    </w:p>
  </w:footnote>
  <w:footnote w:id="2">
    <w:p w14:paraId="5C4CCF29" w14:textId="77777777" w:rsidR="004C2379" w:rsidRPr="001D35C2" w:rsidRDefault="004C2379" w:rsidP="004C2379">
      <w:pPr>
        <w:pStyle w:val="Voetnoottekst"/>
        <w:rPr>
          <w:sz w:val="16"/>
          <w:szCs w:val="16"/>
        </w:rPr>
      </w:pPr>
      <w:r w:rsidRPr="001D35C2">
        <w:rPr>
          <w:rStyle w:val="Voetnootmarkering"/>
          <w:sz w:val="16"/>
          <w:szCs w:val="16"/>
        </w:rPr>
        <w:footnoteRef/>
      </w:r>
      <w:r w:rsidRPr="001D35C2">
        <w:rPr>
          <w:sz w:val="16"/>
          <w:szCs w:val="16"/>
        </w:rPr>
        <w:t xml:space="preserve"> </w:t>
      </w:r>
      <w:hyperlink r:id="rId2" w:history="1">
        <w:r w:rsidRPr="001D35C2">
          <w:rPr>
            <w:rStyle w:val="Hyperlink"/>
            <w:sz w:val="16"/>
            <w:szCs w:val="16"/>
          </w:rPr>
          <w:t>VNG_Factsheet_Expertmeeting_Demonstraties_bij_abortusklinieken_.pdf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D812" w14:textId="77777777" w:rsidR="004C2379" w:rsidRPr="004C2379" w:rsidRDefault="004C2379" w:rsidP="004C2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254" w14:textId="77777777" w:rsidR="004C2379" w:rsidRPr="004C2379" w:rsidRDefault="004C2379" w:rsidP="004C23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A03D" w14:textId="77777777" w:rsidR="004C2379" w:rsidRPr="004C2379" w:rsidRDefault="004C2379" w:rsidP="004C23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79"/>
    <w:rsid w:val="00042632"/>
    <w:rsid w:val="002C3023"/>
    <w:rsid w:val="004C23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F115"/>
  <w15:chartTrackingRefBased/>
  <w15:docId w15:val="{42D01D0A-53AE-409A-BAB8-75E62CE9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79"/>
    <w:rPr>
      <w:rFonts w:eastAsiaTheme="majorEastAsia" w:cstheme="majorBidi"/>
      <w:color w:val="272727" w:themeColor="text1" w:themeTint="D8"/>
    </w:rPr>
  </w:style>
  <w:style w:type="paragraph" w:styleId="Titel">
    <w:name w:val="Title"/>
    <w:basedOn w:val="Standaard"/>
    <w:next w:val="Standaard"/>
    <w:link w:val="TitelChar"/>
    <w:uiPriority w:val="10"/>
    <w:qFormat/>
    <w:rsid w:val="004C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79"/>
    <w:rPr>
      <w:i/>
      <w:iCs/>
      <w:color w:val="404040" w:themeColor="text1" w:themeTint="BF"/>
    </w:rPr>
  </w:style>
  <w:style w:type="paragraph" w:styleId="Lijstalinea">
    <w:name w:val="List Paragraph"/>
    <w:basedOn w:val="Standaard"/>
    <w:uiPriority w:val="34"/>
    <w:qFormat/>
    <w:rsid w:val="004C2379"/>
    <w:pPr>
      <w:ind w:left="720"/>
      <w:contextualSpacing/>
    </w:pPr>
  </w:style>
  <w:style w:type="character" w:styleId="Intensievebenadrukking">
    <w:name w:val="Intense Emphasis"/>
    <w:basedOn w:val="Standaardalinea-lettertype"/>
    <w:uiPriority w:val="21"/>
    <w:qFormat/>
    <w:rsid w:val="004C2379"/>
    <w:rPr>
      <w:i/>
      <w:iCs/>
      <w:color w:val="0F4761" w:themeColor="accent1" w:themeShade="BF"/>
    </w:rPr>
  </w:style>
  <w:style w:type="paragraph" w:styleId="Duidelijkcitaat">
    <w:name w:val="Intense Quote"/>
    <w:basedOn w:val="Standaard"/>
    <w:next w:val="Standaard"/>
    <w:link w:val="DuidelijkcitaatChar"/>
    <w:uiPriority w:val="30"/>
    <w:qFormat/>
    <w:rsid w:val="004C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79"/>
    <w:rPr>
      <w:i/>
      <w:iCs/>
      <w:color w:val="0F4761" w:themeColor="accent1" w:themeShade="BF"/>
    </w:rPr>
  </w:style>
  <w:style w:type="character" w:styleId="Intensieveverwijzing">
    <w:name w:val="Intense Reference"/>
    <w:basedOn w:val="Standaardalinea-lettertype"/>
    <w:uiPriority w:val="32"/>
    <w:qFormat/>
    <w:rsid w:val="004C2379"/>
    <w:rPr>
      <w:b/>
      <w:bCs/>
      <w:smallCaps/>
      <w:color w:val="0F4761" w:themeColor="accent1" w:themeShade="BF"/>
      <w:spacing w:val="5"/>
    </w:rPr>
  </w:style>
  <w:style w:type="paragraph" w:styleId="Voetnoottekst">
    <w:name w:val="footnote text"/>
    <w:basedOn w:val="Standaard"/>
    <w:link w:val="VoetnoottekstChar"/>
    <w:semiHidden/>
    <w:rsid w:val="004C237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C237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C237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C237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C237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C237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C2379"/>
    <w:rPr>
      <w:vertAlign w:val="superscript"/>
    </w:rPr>
  </w:style>
  <w:style w:type="character" w:styleId="Hyperlink">
    <w:name w:val="Hyperlink"/>
    <w:basedOn w:val="Standaardalinea-lettertype"/>
    <w:rsid w:val="004C2379"/>
    <w:rPr>
      <w:color w:val="467886" w:themeColor="hyperlink"/>
      <w:u w:val="single"/>
    </w:rPr>
  </w:style>
  <w:style w:type="paragraph" w:styleId="Geenafstand">
    <w:name w:val="No Spacing"/>
    <w:uiPriority w:val="1"/>
    <w:qFormat/>
    <w:rsid w:val="004C2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ure.rug.nl/ws/portalfiles/portal/196723843/VNG_Factsheet_Expertmeeting_Demonstraties_bij_abortusklinieken_.pdf" TargetMode="External"/><Relationship Id="rId1" Type="http://schemas.openxmlformats.org/officeDocument/2006/relationships/hyperlink" Target="https://www.ad.nl/utrecht/demonstranten-jezus-leeft-terug-bij-utrechtse-abortuskliniek-grote-zorgen-bij-directeur-nabijgelegen-basisschool~ae985d7d/?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804</ap:Words>
  <ap:Characters>4423</ap:Characters>
  <ap:DocSecurity>0</ap:DocSecurity>
  <ap:Lines>36</ap:Lines>
  <ap:Paragraphs>10</ap:Paragraphs>
  <ap:ScaleCrop>false</ap:ScaleCrop>
  <ap:LinksUpToDate>false</ap:LinksUpToDate>
  <ap:CharactersWithSpaces>5217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2025-10-10T06:35:00.0000000Z</dcterms:created>
  <dcterms:modified xsi:type="dcterms:W3CDTF">2025-10-10T06:37:00.0000000Z</dcterms:modified>
  <version/>
  <category/>
</coreProperties>
</file>