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9335D" w:rsidR="00D50BBE" w:rsidP="00FD79E3" w:rsidRDefault="00FD79E3" w14:paraId="1DCD1BF6" w14:textId="29B5DC69">
      <w:pPr>
        <w:rPr>
          <w:rFonts w:ascii="Calibri" w:hAnsi="Calibri" w:cs="Calibri"/>
        </w:rPr>
      </w:pPr>
      <w:r w:rsidRPr="00D9335D">
        <w:rPr>
          <w:rFonts w:ascii="Calibri" w:hAnsi="Calibri" w:cs="Calibri"/>
        </w:rPr>
        <w:t>Aan de Voorzitter van de Tweede Kamer der Staten-Generaal</w:t>
      </w:r>
    </w:p>
    <w:p w:rsidRPr="00D9335D" w:rsidR="00FD79E3" w:rsidP="00FD79E3" w:rsidRDefault="00FD79E3" w14:paraId="5716F2AE" w14:textId="40476B27">
      <w:pPr>
        <w:rPr>
          <w:rFonts w:ascii="Calibri" w:hAnsi="Calibri" w:cs="Calibri"/>
        </w:rPr>
      </w:pPr>
      <w:r w:rsidRPr="00D9335D">
        <w:rPr>
          <w:rFonts w:ascii="Calibri" w:hAnsi="Calibri" w:cs="Calibri"/>
        </w:rPr>
        <w:t>Den Haag, 13 oktober 2025</w:t>
      </w:r>
    </w:p>
    <w:p w:rsidRPr="00D9335D" w:rsidR="00D50BBE" w:rsidP="00073EFF" w:rsidRDefault="00D50BBE" w14:paraId="42DAFAEB" w14:textId="77777777">
      <w:pPr>
        <w:spacing w:after="0"/>
        <w:rPr>
          <w:rFonts w:ascii="Calibri" w:hAnsi="Calibri" w:cs="Calibri"/>
        </w:rPr>
      </w:pPr>
    </w:p>
    <w:p w:rsidRPr="00D9335D" w:rsidR="00073EFF" w:rsidP="00073EFF" w:rsidRDefault="00073EFF" w14:paraId="42497C5C" w14:textId="53140A46">
      <w:pPr>
        <w:spacing w:after="0"/>
        <w:rPr>
          <w:rFonts w:ascii="Calibri" w:hAnsi="Calibri" w:cs="Calibri"/>
        </w:rPr>
      </w:pPr>
      <w:r w:rsidRPr="00D9335D">
        <w:rPr>
          <w:rFonts w:ascii="Calibri" w:hAnsi="Calibri" w:cs="Calibri"/>
        </w:rPr>
        <w:t>Hierbij ontvangt u het Gemeentenieuws van SZW 2025-5. Deze nieuwsbrief wordt tevens verzonden aan de voorzitter van de Eerste Kamer. Het Gemeentenieuws van SZW 2025-5 gaat in op de volgende onderwerpen:</w:t>
      </w:r>
    </w:p>
    <w:p w:rsidRPr="00D9335D" w:rsidR="00073EFF" w:rsidP="00073EFF" w:rsidRDefault="00073EFF" w14:paraId="18349DBB" w14:textId="77777777">
      <w:pPr>
        <w:spacing w:after="0"/>
        <w:rPr>
          <w:rFonts w:ascii="Calibri" w:hAnsi="Calibri" w:cs="Calibri"/>
        </w:rPr>
      </w:pPr>
    </w:p>
    <w:p w:rsidRPr="00D9335D" w:rsidR="00073EFF" w:rsidP="00073EFF" w:rsidRDefault="00073EFF" w14:paraId="3593CD46" w14:textId="77777777">
      <w:pPr>
        <w:numPr>
          <w:ilvl w:val="0"/>
          <w:numId w:val="1"/>
        </w:numPr>
        <w:autoSpaceDN w:val="0"/>
        <w:spacing w:after="0" w:line="240" w:lineRule="atLeast"/>
        <w:textAlignment w:val="baseline"/>
        <w:rPr>
          <w:rFonts w:ascii="Calibri" w:hAnsi="Calibri" w:cs="Calibri"/>
        </w:rPr>
      </w:pPr>
      <w:r w:rsidRPr="00D9335D">
        <w:rPr>
          <w:rFonts w:ascii="Calibri" w:hAnsi="Calibri" w:cs="Calibri"/>
        </w:rPr>
        <w:t xml:space="preserve">Routekaart Financiële Zorgen uitgebreid met preventie, checklists en businesscase VISH </w:t>
      </w:r>
    </w:p>
    <w:p w:rsidRPr="00D9335D" w:rsidR="00073EFF" w:rsidP="00073EFF" w:rsidRDefault="00073EFF" w14:paraId="0236D511" w14:textId="77777777">
      <w:pPr>
        <w:numPr>
          <w:ilvl w:val="0"/>
          <w:numId w:val="1"/>
        </w:numPr>
        <w:autoSpaceDN w:val="0"/>
        <w:spacing w:after="0" w:line="240" w:lineRule="atLeast"/>
        <w:textAlignment w:val="baseline"/>
        <w:rPr>
          <w:rFonts w:ascii="Calibri" w:hAnsi="Calibri" w:cs="Calibri"/>
        </w:rPr>
      </w:pPr>
      <w:r w:rsidRPr="00D9335D">
        <w:rPr>
          <w:rFonts w:ascii="Calibri" w:hAnsi="Calibri" w:cs="Calibri"/>
        </w:rPr>
        <w:t>Datadeling van het Tijdelijk Noodfonds Energie met gemeenten voor aanvullende ondersteuning aan huishoudens om energiekosten te verlagen.</w:t>
      </w:r>
    </w:p>
    <w:p w:rsidRPr="00D9335D" w:rsidR="00073EFF" w:rsidP="00073EFF" w:rsidRDefault="00073EFF" w14:paraId="0C98B077" w14:textId="77777777">
      <w:pPr>
        <w:numPr>
          <w:ilvl w:val="0"/>
          <w:numId w:val="1"/>
        </w:numPr>
        <w:autoSpaceDN w:val="0"/>
        <w:spacing w:after="0" w:line="240" w:lineRule="atLeast"/>
        <w:textAlignment w:val="baseline"/>
        <w:rPr>
          <w:rFonts w:ascii="Calibri" w:hAnsi="Calibri" w:cs="Calibri"/>
        </w:rPr>
      </w:pPr>
      <w:r w:rsidRPr="00D9335D">
        <w:rPr>
          <w:rFonts w:ascii="Calibri" w:hAnsi="Calibri" w:cs="Calibri"/>
        </w:rPr>
        <w:t xml:space="preserve">Nieuw: informatiepunt zetikdestap.nl </w:t>
      </w:r>
    </w:p>
    <w:p w:rsidRPr="00D9335D" w:rsidR="00073EFF" w:rsidP="00073EFF" w:rsidRDefault="00073EFF" w14:paraId="58B67D0E" w14:textId="77777777">
      <w:pPr>
        <w:numPr>
          <w:ilvl w:val="0"/>
          <w:numId w:val="1"/>
        </w:numPr>
        <w:autoSpaceDN w:val="0"/>
        <w:spacing w:after="0" w:line="240" w:lineRule="atLeast"/>
        <w:textAlignment w:val="baseline"/>
        <w:rPr>
          <w:rFonts w:ascii="Calibri" w:hAnsi="Calibri" w:cs="Calibri"/>
        </w:rPr>
      </w:pPr>
      <w:r w:rsidRPr="00D9335D">
        <w:rPr>
          <w:rFonts w:ascii="Calibri" w:hAnsi="Calibri" w:cs="Calibri"/>
        </w:rPr>
        <w:t xml:space="preserve">De minister van SZW erkent 26 Ontwikkelpaden </w:t>
      </w:r>
    </w:p>
    <w:p w:rsidRPr="00D9335D" w:rsidR="00073EFF" w:rsidP="00073EFF" w:rsidRDefault="00073EFF" w14:paraId="6BE858EB" w14:textId="77777777">
      <w:pPr>
        <w:numPr>
          <w:ilvl w:val="0"/>
          <w:numId w:val="1"/>
        </w:numPr>
        <w:autoSpaceDN w:val="0"/>
        <w:spacing w:after="0" w:line="240" w:lineRule="atLeast"/>
        <w:textAlignment w:val="baseline"/>
        <w:rPr>
          <w:rFonts w:ascii="Calibri" w:hAnsi="Calibri" w:cs="Calibri"/>
        </w:rPr>
      </w:pPr>
      <w:r w:rsidRPr="00D9335D">
        <w:rPr>
          <w:rFonts w:ascii="Calibri" w:hAnsi="Calibri" w:cs="Calibri"/>
        </w:rPr>
        <w:t xml:space="preserve">Gemeente heeft een belangrijke rol bij het recht op kinderopvangtoeslag </w:t>
      </w:r>
    </w:p>
    <w:p w:rsidRPr="00D9335D" w:rsidR="00073EFF" w:rsidP="00073EFF" w:rsidRDefault="00073EFF" w14:paraId="4BA80DEE" w14:textId="77777777">
      <w:pPr>
        <w:numPr>
          <w:ilvl w:val="0"/>
          <w:numId w:val="1"/>
        </w:numPr>
        <w:autoSpaceDN w:val="0"/>
        <w:spacing w:after="0" w:line="240" w:lineRule="atLeast"/>
        <w:textAlignment w:val="baseline"/>
        <w:rPr>
          <w:rFonts w:ascii="Calibri" w:hAnsi="Calibri" w:cs="Calibri"/>
        </w:rPr>
      </w:pPr>
      <w:r w:rsidRPr="00D9335D">
        <w:rPr>
          <w:rFonts w:ascii="Calibri" w:hAnsi="Calibri" w:cs="Calibri"/>
        </w:rPr>
        <w:t xml:space="preserve">Tozo vorderingen bedrijfskapitalen </w:t>
      </w:r>
    </w:p>
    <w:p w:rsidRPr="00D9335D" w:rsidR="00073EFF" w:rsidP="00073EFF" w:rsidRDefault="00073EFF" w14:paraId="092B464C" w14:textId="77777777">
      <w:pPr>
        <w:numPr>
          <w:ilvl w:val="0"/>
          <w:numId w:val="1"/>
        </w:numPr>
        <w:autoSpaceDN w:val="0"/>
        <w:spacing w:after="0" w:line="240" w:lineRule="atLeast"/>
        <w:textAlignment w:val="baseline"/>
        <w:rPr>
          <w:rFonts w:ascii="Calibri" w:hAnsi="Calibri" w:cs="Calibri"/>
        </w:rPr>
      </w:pPr>
      <w:r w:rsidRPr="00D9335D">
        <w:rPr>
          <w:rFonts w:ascii="Calibri" w:hAnsi="Calibri" w:cs="Calibri"/>
        </w:rPr>
        <w:t>Vangnet Participatiewet uitgebreid voor gemeenten met meerjarige tekorten</w:t>
      </w:r>
    </w:p>
    <w:p w:rsidRPr="00D9335D" w:rsidR="00073EFF" w:rsidP="00073EFF" w:rsidRDefault="00073EFF" w14:paraId="5C347520" w14:textId="77777777">
      <w:pPr>
        <w:numPr>
          <w:ilvl w:val="0"/>
          <w:numId w:val="1"/>
        </w:numPr>
        <w:autoSpaceDN w:val="0"/>
        <w:spacing w:after="0" w:line="240" w:lineRule="atLeast"/>
        <w:textAlignment w:val="baseline"/>
        <w:rPr>
          <w:rFonts w:ascii="Calibri" w:hAnsi="Calibri" w:cs="Calibri"/>
        </w:rPr>
      </w:pPr>
      <w:r w:rsidRPr="00D9335D">
        <w:rPr>
          <w:rFonts w:ascii="Calibri" w:hAnsi="Calibri" w:cs="Calibri"/>
        </w:rPr>
        <w:t xml:space="preserve">Belastingplan 2025: Compensatie aan medewerkers van sociaal ontwikkelbedrijven </w:t>
      </w:r>
    </w:p>
    <w:p w:rsidRPr="00D9335D" w:rsidR="00073EFF" w:rsidP="00073EFF" w:rsidRDefault="00073EFF" w14:paraId="637E2A35" w14:textId="77777777">
      <w:pPr>
        <w:numPr>
          <w:ilvl w:val="0"/>
          <w:numId w:val="1"/>
        </w:numPr>
        <w:autoSpaceDN w:val="0"/>
        <w:spacing w:after="0" w:line="240" w:lineRule="atLeast"/>
        <w:textAlignment w:val="baseline"/>
        <w:rPr>
          <w:rFonts w:ascii="Calibri" w:hAnsi="Calibri" w:cs="Calibri"/>
        </w:rPr>
      </w:pPr>
      <w:r w:rsidRPr="00D9335D">
        <w:rPr>
          <w:rFonts w:ascii="Calibri" w:hAnsi="Calibri" w:cs="Calibri"/>
        </w:rPr>
        <w:t xml:space="preserve">Publieke en private partijen gaan landelijk intensiever samenwerken aan de (regionale) arbeidsmarkt </w:t>
      </w:r>
    </w:p>
    <w:p w:rsidRPr="00D9335D" w:rsidR="00073EFF" w:rsidP="00073EFF" w:rsidRDefault="00073EFF" w14:paraId="7A262E6F" w14:textId="77777777">
      <w:pPr>
        <w:numPr>
          <w:ilvl w:val="0"/>
          <w:numId w:val="1"/>
        </w:numPr>
        <w:autoSpaceDN w:val="0"/>
        <w:spacing w:after="0" w:line="240" w:lineRule="atLeast"/>
        <w:textAlignment w:val="baseline"/>
        <w:rPr>
          <w:rFonts w:ascii="Calibri" w:hAnsi="Calibri" w:cs="Calibri"/>
        </w:rPr>
      </w:pPr>
      <w:r w:rsidRPr="00D9335D">
        <w:rPr>
          <w:rFonts w:ascii="Calibri" w:hAnsi="Calibri" w:cs="Calibri"/>
        </w:rPr>
        <w:t xml:space="preserve">Maatwerk kostendelersnorm artikel 18 Participatiewet </w:t>
      </w:r>
    </w:p>
    <w:p w:rsidRPr="00D9335D" w:rsidR="00073EFF" w:rsidP="00073EFF" w:rsidRDefault="00073EFF" w14:paraId="25D049D8" w14:textId="77777777">
      <w:pPr>
        <w:numPr>
          <w:ilvl w:val="0"/>
          <w:numId w:val="1"/>
        </w:numPr>
        <w:autoSpaceDN w:val="0"/>
        <w:spacing w:after="0" w:line="240" w:lineRule="atLeast"/>
        <w:textAlignment w:val="baseline"/>
        <w:rPr>
          <w:rFonts w:ascii="Calibri" w:hAnsi="Calibri" w:cs="Calibri"/>
        </w:rPr>
      </w:pPr>
      <w:r w:rsidRPr="00D9335D">
        <w:rPr>
          <w:rFonts w:ascii="Calibri" w:hAnsi="Calibri" w:cs="Calibri"/>
        </w:rPr>
        <w:t>Wijzigingen in systematiek financiering inburgering voor gemeenten</w:t>
      </w:r>
    </w:p>
    <w:p w:rsidRPr="00D9335D" w:rsidR="00073EFF" w:rsidP="00073EFF" w:rsidRDefault="00073EFF" w14:paraId="42AD9E23" w14:textId="77777777">
      <w:pPr>
        <w:numPr>
          <w:ilvl w:val="0"/>
          <w:numId w:val="1"/>
        </w:numPr>
        <w:autoSpaceDN w:val="0"/>
        <w:spacing w:after="0" w:line="240" w:lineRule="atLeast"/>
        <w:textAlignment w:val="baseline"/>
        <w:rPr>
          <w:rFonts w:ascii="Calibri" w:hAnsi="Calibri" w:cs="Calibri"/>
        </w:rPr>
      </w:pPr>
      <w:r w:rsidRPr="00D9335D">
        <w:rPr>
          <w:rFonts w:ascii="Calibri" w:hAnsi="Calibri" w:cs="Calibri"/>
        </w:rPr>
        <w:t>Save the date: Congres 5 jaar Amsterdamse Familieschool 6 november 2025</w:t>
      </w:r>
    </w:p>
    <w:p w:rsidRPr="00D9335D" w:rsidR="00073EFF" w:rsidP="00073EFF" w:rsidRDefault="00073EFF" w14:paraId="3C6E8FAB" w14:textId="77777777">
      <w:pPr>
        <w:numPr>
          <w:ilvl w:val="0"/>
          <w:numId w:val="1"/>
        </w:numPr>
        <w:autoSpaceDN w:val="0"/>
        <w:spacing w:after="0" w:line="240" w:lineRule="atLeast"/>
        <w:textAlignment w:val="baseline"/>
        <w:rPr>
          <w:rFonts w:ascii="Calibri" w:hAnsi="Calibri" w:cs="Calibri"/>
        </w:rPr>
      </w:pPr>
      <w:r w:rsidRPr="00D9335D">
        <w:rPr>
          <w:rFonts w:ascii="Calibri" w:hAnsi="Calibri" w:cs="Calibri"/>
        </w:rPr>
        <w:t xml:space="preserve">Congres Samen Opgeteld &amp; programma Verbinden Schuldendomein – 3 december </w:t>
      </w:r>
    </w:p>
    <w:p w:rsidRPr="00D9335D" w:rsidR="00073EFF" w:rsidP="00073EFF" w:rsidRDefault="00073EFF" w14:paraId="788A7619" w14:textId="77777777">
      <w:pPr>
        <w:numPr>
          <w:ilvl w:val="0"/>
          <w:numId w:val="1"/>
        </w:numPr>
        <w:autoSpaceDN w:val="0"/>
        <w:spacing w:after="0" w:line="240" w:lineRule="atLeast"/>
        <w:textAlignment w:val="baseline"/>
        <w:rPr>
          <w:rFonts w:ascii="Calibri" w:hAnsi="Calibri" w:cs="Calibri"/>
        </w:rPr>
      </w:pPr>
      <w:r w:rsidRPr="00D9335D">
        <w:rPr>
          <w:rFonts w:ascii="Calibri" w:hAnsi="Calibri" w:cs="Calibri"/>
        </w:rPr>
        <w:t xml:space="preserve">Conferentie Handhaving Sociale Zekerheid in de Praktijk </w:t>
      </w:r>
    </w:p>
    <w:p w:rsidRPr="00D9335D" w:rsidR="00073EFF" w:rsidP="00073EFF" w:rsidRDefault="00073EFF" w14:paraId="72E19B42" w14:textId="77777777">
      <w:pPr>
        <w:numPr>
          <w:ilvl w:val="0"/>
          <w:numId w:val="1"/>
        </w:numPr>
        <w:autoSpaceDN w:val="0"/>
        <w:spacing w:after="0" w:line="240" w:lineRule="atLeast"/>
        <w:textAlignment w:val="baseline"/>
        <w:rPr>
          <w:rFonts w:ascii="Calibri" w:hAnsi="Calibri" w:cs="Calibri"/>
        </w:rPr>
      </w:pPr>
      <w:r w:rsidRPr="00D9335D">
        <w:rPr>
          <w:rFonts w:ascii="Calibri" w:hAnsi="Calibri" w:cs="Calibri"/>
        </w:rPr>
        <w:t xml:space="preserve">Online themabijeenkomst CompetentNL </w:t>
      </w:r>
    </w:p>
    <w:p w:rsidRPr="00D9335D" w:rsidR="00073EFF" w:rsidP="00073EFF" w:rsidRDefault="00073EFF" w14:paraId="540E2EAF" w14:textId="77777777">
      <w:pPr>
        <w:numPr>
          <w:ilvl w:val="0"/>
          <w:numId w:val="1"/>
        </w:numPr>
        <w:autoSpaceDN w:val="0"/>
        <w:spacing w:after="0" w:line="240" w:lineRule="atLeast"/>
        <w:textAlignment w:val="baseline"/>
        <w:rPr>
          <w:rFonts w:ascii="Calibri" w:hAnsi="Calibri" w:cs="Calibri"/>
        </w:rPr>
      </w:pPr>
      <w:r w:rsidRPr="00D9335D">
        <w:rPr>
          <w:rFonts w:ascii="Calibri" w:hAnsi="Calibri" w:cs="Calibri"/>
        </w:rPr>
        <w:t xml:space="preserve">Nieuwe tijdvakken voor subsidie uit het ESF+ </w:t>
      </w:r>
    </w:p>
    <w:p w:rsidRPr="00D9335D" w:rsidR="00073EFF" w:rsidP="00073EFF" w:rsidRDefault="00073EFF" w14:paraId="3F21C538" w14:textId="77777777">
      <w:pPr>
        <w:numPr>
          <w:ilvl w:val="0"/>
          <w:numId w:val="1"/>
        </w:numPr>
        <w:autoSpaceDN w:val="0"/>
        <w:spacing w:after="0" w:line="240" w:lineRule="atLeast"/>
        <w:textAlignment w:val="baseline"/>
        <w:rPr>
          <w:rFonts w:ascii="Calibri" w:hAnsi="Calibri" w:cs="Calibri"/>
          <w:lang w:val="en-US"/>
        </w:rPr>
      </w:pPr>
      <w:r w:rsidRPr="00D9335D">
        <w:rPr>
          <w:rFonts w:ascii="Calibri" w:hAnsi="Calibri" w:cs="Calibri"/>
          <w:lang w:val="en-US"/>
        </w:rPr>
        <w:t>Save the date: ESF event 2025</w:t>
      </w:r>
    </w:p>
    <w:p w:rsidRPr="00D9335D" w:rsidR="00073EFF" w:rsidP="00073EFF" w:rsidRDefault="00073EFF" w14:paraId="0D97C06D" w14:textId="77777777">
      <w:pPr>
        <w:spacing w:after="0"/>
        <w:rPr>
          <w:rFonts w:ascii="Calibri" w:hAnsi="Calibri" w:cs="Calibri"/>
          <w:lang w:val="en-US"/>
        </w:rPr>
      </w:pPr>
    </w:p>
    <w:p w:rsidRPr="00D9335D" w:rsidR="00073EFF" w:rsidP="00D50BBE" w:rsidRDefault="00073EFF" w14:paraId="193AA161" w14:textId="6369AC2E">
      <w:pPr>
        <w:pStyle w:val="Geenafstand"/>
        <w:rPr>
          <w:rFonts w:ascii="Calibri" w:hAnsi="Calibri" w:cs="Calibri"/>
        </w:rPr>
      </w:pPr>
      <w:r w:rsidRPr="00D9335D">
        <w:rPr>
          <w:rFonts w:ascii="Calibri" w:hAnsi="Calibri" w:cs="Calibri"/>
        </w:rPr>
        <w:t xml:space="preserve">De </w:t>
      </w:r>
      <w:r w:rsidRPr="00D9335D" w:rsidR="00D50BBE">
        <w:rPr>
          <w:rFonts w:ascii="Calibri" w:hAnsi="Calibri" w:cs="Calibri"/>
        </w:rPr>
        <w:t>m</w:t>
      </w:r>
      <w:r w:rsidRPr="00D9335D">
        <w:rPr>
          <w:rFonts w:ascii="Calibri" w:hAnsi="Calibri" w:cs="Calibri"/>
        </w:rPr>
        <w:t>inister van Sociale Zaken en Werkgelegenheid,</w:t>
      </w:r>
    </w:p>
    <w:p w:rsidRPr="00D9335D" w:rsidR="00073EFF" w:rsidP="00D50BBE" w:rsidRDefault="00D50BBE" w14:paraId="794DCAF2" w14:textId="0926B157">
      <w:pPr>
        <w:pStyle w:val="Geenafstand"/>
        <w:rPr>
          <w:rFonts w:ascii="Calibri" w:hAnsi="Calibri" w:cs="Calibri"/>
        </w:rPr>
      </w:pPr>
      <w:r w:rsidRPr="00D9335D">
        <w:rPr>
          <w:rFonts w:ascii="Calibri" w:hAnsi="Calibri" w:cs="Calibri"/>
        </w:rPr>
        <w:t>M.L.J. Paul</w:t>
      </w:r>
    </w:p>
    <w:p w:rsidRPr="00D9335D" w:rsidR="00073EFF" w:rsidP="00D50BBE" w:rsidRDefault="00073EFF" w14:paraId="386F9568" w14:textId="77777777">
      <w:pPr>
        <w:pStyle w:val="Geenafstand"/>
        <w:rPr>
          <w:rFonts w:ascii="Calibri" w:hAnsi="Calibri" w:cs="Calibri"/>
        </w:rPr>
      </w:pPr>
    </w:p>
    <w:p w:rsidRPr="00D9335D" w:rsidR="00073EFF" w:rsidP="00D50BBE" w:rsidRDefault="00D50BBE" w14:paraId="2BC39B69" w14:textId="19EA743F">
      <w:pPr>
        <w:pStyle w:val="Geenafstand"/>
        <w:rPr>
          <w:rFonts w:ascii="Calibri" w:hAnsi="Calibri" w:cs="Calibri"/>
        </w:rPr>
      </w:pPr>
      <w:r w:rsidRPr="00D9335D">
        <w:rPr>
          <w:rFonts w:ascii="Calibri" w:hAnsi="Calibri" w:cs="Calibri"/>
        </w:rPr>
        <w:t>De staatssecretaris van Sociale Zaken en Werkgelegenheid,</w:t>
      </w:r>
    </w:p>
    <w:p w:rsidRPr="00D9335D" w:rsidR="00073EFF" w:rsidP="00D50BBE" w:rsidRDefault="00073EFF" w14:paraId="0A2DE2D0" w14:textId="527A41FE">
      <w:pPr>
        <w:pStyle w:val="Geenafstand"/>
        <w:rPr>
          <w:rFonts w:ascii="Calibri" w:hAnsi="Calibri" w:cs="Calibri"/>
        </w:rPr>
      </w:pPr>
      <w:r w:rsidRPr="00D9335D">
        <w:rPr>
          <w:rFonts w:ascii="Calibri" w:hAnsi="Calibri" w:cs="Calibri"/>
        </w:rPr>
        <w:t>J.N.J. Nobel</w:t>
      </w:r>
    </w:p>
    <w:p w:rsidRPr="00D9335D" w:rsidR="00F80165" w:rsidP="00073EFF" w:rsidRDefault="00F80165" w14:paraId="1D630CF9" w14:textId="77777777">
      <w:pPr>
        <w:spacing w:after="0"/>
        <w:rPr>
          <w:rFonts w:ascii="Calibri" w:hAnsi="Calibri" w:cs="Calibri"/>
        </w:rPr>
      </w:pPr>
    </w:p>
    <w:sectPr w:rsidRPr="00D9335D" w:rsidR="00F80165" w:rsidSect="00073E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20431" w14:textId="77777777" w:rsidR="00073EFF" w:rsidRDefault="00073EFF" w:rsidP="00073EFF">
      <w:pPr>
        <w:spacing w:after="0" w:line="240" w:lineRule="auto"/>
      </w:pPr>
      <w:r>
        <w:separator/>
      </w:r>
    </w:p>
  </w:endnote>
  <w:endnote w:type="continuationSeparator" w:id="0">
    <w:p w14:paraId="10918B22" w14:textId="77777777" w:rsidR="00073EFF" w:rsidRDefault="00073EFF" w:rsidP="00073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2773F" w14:textId="77777777" w:rsidR="00073EFF" w:rsidRPr="00073EFF" w:rsidRDefault="00073EFF" w:rsidP="00073EF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646A3" w14:textId="77777777" w:rsidR="00073EFF" w:rsidRPr="00073EFF" w:rsidRDefault="00073EFF" w:rsidP="00073EF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AE146" w14:textId="77777777" w:rsidR="00073EFF" w:rsidRPr="00073EFF" w:rsidRDefault="00073EFF" w:rsidP="00073EF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FDC97" w14:textId="77777777" w:rsidR="00073EFF" w:rsidRDefault="00073EFF" w:rsidP="00073EFF">
      <w:pPr>
        <w:spacing w:after="0" w:line="240" w:lineRule="auto"/>
      </w:pPr>
      <w:r>
        <w:separator/>
      </w:r>
    </w:p>
  </w:footnote>
  <w:footnote w:type="continuationSeparator" w:id="0">
    <w:p w14:paraId="27BE3D98" w14:textId="77777777" w:rsidR="00073EFF" w:rsidRDefault="00073EFF" w:rsidP="00073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A893E" w14:textId="77777777" w:rsidR="00073EFF" w:rsidRPr="00073EFF" w:rsidRDefault="00073EFF" w:rsidP="00073EF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737CA" w14:textId="77777777" w:rsidR="00073EFF" w:rsidRPr="00073EFF" w:rsidRDefault="00073EFF" w:rsidP="00073EF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D816A" w14:textId="77777777" w:rsidR="00073EFF" w:rsidRPr="00073EFF" w:rsidRDefault="00073EFF" w:rsidP="00073EF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D1CB6"/>
    <w:multiLevelType w:val="hybridMultilevel"/>
    <w:tmpl w:val="79AC1B8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76365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FF"/>
    <w:rsid w:val="00073EFF"/>
    <w:rsid w:val="0010397B"/>
    <w:rsid w:val="00BF1588"/>
    <w:rsid w:val="00D50BBE"/>
    <w:rsid w:val="00D9335D"/>
    <w:rsid w:val="00E8632E"/>
    <w:rsid w:val="00EA20A8"/>
    <w:rsid w:val="00F80165"/>
    <w:rsid w:val="00FC3DE8"/>
    <w:rsid w:val="00FD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A58C1"/>
  <w15:chartTrackingRefBased/>
  <w15:docId w15:val="{1FFB18B8-B815-41C6-93A5-1C279998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73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73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73E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73E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73E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3E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3E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3E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3E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3E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73E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73E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73EF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73EF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3EF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3EF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3EF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3E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73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73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73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3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73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73EF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73EF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73EF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73E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3EF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73EFF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next w:val="Standaard"/>
    <w:link w:val="KoptekstChar"/>
    <w:rsid w:val="00073EFF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073EFF"/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paragraph" w:styleId="Voettekst">
    <w:name w:val="footer"/>
    <w:basedOn w:val="Standaard"/>
    <w:next w:val="Standaard"/>
    <w:link w:val="VoettekstChar"/>
    <w:rsid w:val="00073EFF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073EFF"/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D50B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236</ap:Words>
  <ap:Characters>1300</ap:Characters>
  <ap:DocSecurity>0</ap:DocSecurity>
  <ap:Lines>10</ap:Lines>
  <ap:Paragraphs>3</ap:Paragraphs>
  <ap:ScaleCrop>false</ap:ScaleCrop>
  <ap:LinksUpToDate>false</ap:LinksUpToDate>
  <ap:CharactersWithSpaces>1533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2025-10-14T07:31:00.0000000Z</dcterms:created>
  <dcterms:modified xsi:type="dcterms:W3CDTF">2025-10-14T07:31:00.0000000Z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