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4E6608" w:rsidRDefault="009B5203" w14:paraId="63001796" w14:textId="11C3B449">
      <w:r>
        <w:t>Geachte Voorzitter,</w:t>
      </w:r>
      <w:r>
        <w:br/>
      </w:r>
    </w:p>
    <w:p w:rsidR="0005501B" w:rsidP="004E6608" w:rsidRDefault="009B5203" w14:paraId="09371396" w14:textId="55AC4306">
      <w:r>
        <w:t xml:space="preserve">Hierbij </w:t>
      </w:r>
      <w:r w:rsidR="0005501B">
        <w:t xml:space="preserve">informeer ik uw Kamer </w:t>
      </w:r>
      <w:r w:rsidRPr="003B4C3A" w:rsidR="0005501B">
        <w:t xml:space="preserve">over mijn ingrijpen bij het bedrijf </w:t>
      </w:r>
      <w:proofErr w:type="spellStart"/>
      <w:r w:rsidRPr="003B4C3A" w:rsidR="00A21E7C">
        <w:t>Nexperia</w:t>
      </w:r>
      <w:proofErr w:type="spellEnd"/>
      <w:r w:rsidRPr="003B4C3A" w:rsidR="00350CE4">
        <w:t xml:space="preserve"> </w:t>
      </w:r>
      <w:r w:rsidRPr="003B4C3A" w:rsidR="0005501B">
        <w:t>op grond van de Wet beschikbaarheid goederen</w:t>
      </w:r>
      <w:r w:rsidRPr="003B4C3A" w:rsidR="003B4C3A">
        <w:t xml:space="preserve"> (</w:t>
      </w:r>
      <w:proofErr w:type="spellStart"/>
      <w:r w:rsidRPr="003B4C3A" w:rsidR="003B4C3A">
        <w:t>Wbg</w:t>
      </w:r>
      <w:proofErr w:type="spellEnd"/>
      <w:r w:rsidRPr="003B4C3A" w:rsidR="003B4C3A">
        <w:t>)</w:t>
      </w:r>
      <w:r w:rsidRPr="003B4C3A" w:rsidR="005B62A5">
        <w:t xml:space="preserve">. </w:t>
      </w:r>
    </w:p>
    <w:p w:rsidR="0B54D660" w:rsidRDefault="0B54D660" w14:paraId="45F7B7E2" w14:textId="06BA86E5"/>
    <w:p w:rsidR="001218DD" w:rsidP="001218DD" w:rsidRDefault="611B3D1F" w14:paraId="5182DCBF" w14:textId="6E68B1F8">
      <w:r>
        <w:t xml:space="preserve">Op dinsdag 30 september 2025 heb ik, vanwege ernstige bestuurlijke tekortkomingen bij halfgeleiderfabrikant </w:t>
      </w:r>
      <w:proofErr w:type="spellStart"/>
      <w:r>
        <w:t>Nexperia</w:t>
      </w:r>
      <w:proofErr w:type="spellEnd"/>
      <w:r>
        <w:t>, de Wet beschikbaarheid goederen (</w:t>
      </w:r>
      <w:proofErr w:type="spellStart"/>
      <w:r>
        <w:t>Wbg</w:t>
      </w:r>
      <w:proofErr w:type="spellEnd"/>
      <w:r>
        <w:t>) toegepast. Gezien de bedrijfsgevoelige aard van deze zaak heb ik destijds geen openbare mededeling gedaan. Op zondag 12 oktober</w:t>
      </w:r>
      <w:r w:rsidR="1D593FD4">
        <w:t xml:space="preserve"> 2025</w:t>
      </w:r>
      <w:r>
        <w:t xml:space="preserve"> is het betreffende bevel </w:t>
      </w:r>
      <w:r w:rsidR="064D50DD">
        <w:t xml:space="preserve">via derden </w:t>
      </w:r>
      <w:r w:rsidR="0F928D4D">
        <w:t>naar buiten gekomen</w:t>
      </w:r>
      <w:r>
        <w:t>, waardoor ik mij genoodzaakt zag nog diezelfde dag een verklaring</w:t>
      </w:r>
      <w:r w:rsidR="001218DD">
        <w:rPr>
          <w:rStyle w:val="Voetnootmarkering"/>
        </w:rPr>
        <w:footnoteReference w:id="1"/>
      </w:r>
      <w:r>
        <w:t xml:space="preserve"> </w:t>
      </w:r>
      <w:r w:rsidR="0571AFD4">
        <w:t xml:space="preserve">te </w:t>
      </w:r>
      <w:r w:rsidR="3366AE9C">
        <w:t>publiceren</w:t>
      </w:r>
      <w:r>
        <w:t xml:space="preserve">. </w:t>
      </w:r>
      <w:r w:rsidR="00767A16">
        <w:t>Ook</w:t>
      </w:r>
      <w:r>
        <w:t xml:space="preserve"> is </w:t>
      </w:r>
      <w:r w:rsidR="7406247D">
        <w:t>door derden</w:t>
      </w:r>
      <w:r>
        <w:t xml:space="preserve"> </w:t>
      </w:r>
      <w:r w:rsidR="6C66E119">
        <w:t xml:space="preserve">over </w:t>
      </w:r>
      <w:r>
        <w:t xml:space="preserve">de vertrouwelijke, onafhankelijke enquêteprocedure bij </w:t>
      </w:r>
      <w:proofErr w:type="spellStart"/>
      <w:r>
        <w:t>Nexperia</w:t>
      </w:r>
      <w:proofErr w:type="spellEnd"/>
      <w:r>
        <w:t xml:space="preserve"> van de Ondernemingskamer van het Gerechtshof Amsterdam </w:t>
      </w:r>
      <w:r w:rsidR="004161C5">
        <w:t>bericht</w:t>
      </w:r>
      <w:r>
        <w:t xml:space="preserve">. </w:t>
      </w:r>
      <w:r w:rsidR="00B9409E">
        <w:t>Deze procedure</w:t>
      </w:r>
      <w:r w:rsidR="006247AC">
        <w:t>,</w:t>
      </w:r>
      <w:r w:rsidR="00767A16">
        <w:t xml:space="preserve"> </w:t>
      </w:r>
      <w:r w:rsidR="006247AC">
        <w:t xml:space="preserve">gestart door medewerkers van </w:t>
      </w:r>
      <w:proofErr w:type="spellStart"/>
      <w:r w:rsidR="006247AC">
        <w:t>Nexperia</w:t>
      </w:r>
      <w:proofErr w:type="spellEnd"/>
      <w:r w:rsidR="006247AC">
        <w:t xml:space="preserve">, </w:t>
      </w:r>
      <w:r w:rsidR="00767A16">
        <w:t xml:space="preserve">staat los van mijn ingrijpen op grond van de </w:t>
      </w:r>
      <w:proofErr w:type="spellStart"/>
      <w:r w:rsidR="00767A16">
        <w:t>Wbg</w:t>
      </w:r>
      <w:proofErr w:type="spellEnd"/>
      <w:r w:rsidR="00256A13">
        <w:t>.</w:t>
      </w:r>
      <w:r w:rsidR="00A32161">
        <w:t xml:space="preserve"> </w:t>
      </w:r>
      <w:r>
        <w:t>Op maandag 13 oktober</w:t>
      </w:r>
      <w:r w:rsidR="7AD25080">
        <w:t xml:space="preserve"> 2025</w:t>
      </w:r>
      <w:r>
        <w:t xml:space="preserve"> heeft de Ondernemingskamer toestemming gegeven voor de openbaarmaking van </w:t>
      </w:r>
      <w:r w:rsidR="3C3B9830">
        <w:t xml:space="preserve">de inhoud van </w:t>
      </w:r>
      <w:r>
        <w:t>deze enquêteprocedure.</w:t>
      </w:r>
      <w:r w:rsidR="00146B90">
        <w:t xml:space="preserve"> </w:t>
      </w:r>
      <w:r w:rsidR="310B04E1">
        <w:t xml:space="preserve">Door bovenstaande ontwikkelingen </w:t>
      </w:r>
      <w:r>
        <w:t xml:space="preserve">kan ik nu, </w:t>
      </w:r>
      <w:r w:rsidR="00530F1F">
        <w:t xml:space="preserve">met </w:t>
      </w:r>
      <w:r>
        <w:t xml:space="preserve">deze </w:t>
      </w:r>
      <w:r w:rsidR="72B30437">
        <w:t>K</w:t>
      </w:r>
      <w:r>
        <w:t>amerbrief, nadere toelichting en context verschaffen.</w:t>
      </w:r>
    </w:p>
    <w:p w:rsidR="007B3DBD" w:rsidRDefault="007B3DBD" w14:paraId="2C9AD39B" w14:textId="77777777"/>
    <w:p w:rsidR="002A4FD2" w:rsidP="003D7432" w:rsidRDefault="001A5498" w14:paraId="1837801A" w14:textId="186833F7">
      <w:pPr>
        <w:rPr>
          <w:b/>
          <w:bCs/>
        </w:rPr>
      </w:pPr>
      <w:r>
        <w:rPr>
          <w:b/>
          <w:bCs/>
        </w:rPr>
        <w:t xml:space="preserve">Voorgeschiedenis </w:t>
      </w:r>
      <w:r w:rsidR="00225C7C">
        <w:rPr>
          <w:b/>
          <w:bCs/>
        </w:rPr>
        <w:t xml:space="preserve">en het belang van </w:t>
      </w:r>
      <w:proofErr w:type="spellStart"/>
      <w:r w:rsidR="00225C7C">
        <w:rPr>
          <w:b/>
          <w:bCs/>
        </w:rPr>
        <w:t>Nexperia</w:t>
      </w:r>
      <w:proofErr w:type="spellEnd"/>
    </w:p>
    <w:p w:rsidRPr="00225C7C" w:rsidR="00225C7C" w:rsidP="00225C7C" w:rsidRDefault="00225C7C" w14:paraId="64FF25F6" w14:textId="6196FECE">
      <w:proofErr w:type="spellStart"/>
      <w:r>
        <w:t>Nexperia</w:t>
      </w:r>
      <w:proofErr w:type="spellEnd"/>
      <w:r w:rsidRPr="00225C7C">
        <w:t xml:space="preserve"> vervult een cruciale rol in het Nederlandse en </w:t>
      </w:r>
      <w:r w:rsidR="00AE2D9F">
        <w:t xml:space="preserve">Europese </w:t>
      </w:r>
      <w:r w:rsidRPr="00225C7C">
        <w:t xml:space="preserve">halfgeleider-ecosysteem en is van groot economisch </w:t>
      </w:r>
      <w:r w:rsidRPr="00225C7C" w:rsidR="00FD1977">
        <w:t>veiligheidsbelang</w:t>
      </w:r>
      <w:r w:rsidRPr="00225C7C">
        <w:t xml:space="preserve"> </w:t>
      </w:r>
      <w:r w:rsidR="006247AC">
        <w:t>vanwege de</w:t>
      </w:r>
      <w:r w:rsidRPr="00225C7C">
        <w:t xml:space="preserve"> </w:t>
      </w:r>
      <w:r w:rsidR="002F0A4A">
        <w:t>cruciale</w:t>
      </w:r>
      <w:r w:rsidRPr="00225C7C">
        <w:t xml:space="preserve"> marktpositie in </w:t>
      </w:r>
      <w:r w:rsidR="1B7C2E83">
        <w:t xml:space="preserve">de </w:t>
      </w:r>
      <w:r w:rsidRPr="00225C7C">
        <w:t>chipindustrie</w:t>
      </w:r>
      <w:r w:rsidR="6484C90F">
        <w:t xml:space="preserve"> door zowel de omvang van het marktaandeel in het relevante marktsegment, de faciliteiten in Europa als de intellectuele eigendomsrechten in d</w:t>
      </w:r>
      <w:r w:rsidR="38CBE47C">
        <w:t>e</w:t>
      </w:r>
      <w:r w:rsidR="6A468B1C">
        <w:t xml:space="preserve"> eigen</w:t>
      </w:r>
      <w:r w:rsidR="38CBE47C">
        <w:t xml:space="preserve"> </w:t>
      </w:r>
      <w:r w:rsidR="6484C90F">
        <w:t>produ</w:t>
      </w:r>
      <w:r w:rsidR="77F37288">
        <w:t>ctseg</w:t>
      </w:r>
      <w:r w:rsidR="50460114">
        <w:t>menten</w:t>
      </w:r>
      <w:r w:rsidRPr="00225C7C">
        <w:t xml:space="preserve">. Het hoofdkantoor staat in Nederland en er zijn belangrijke productieonderdelen en </w:t>
      </w:r>
      <w:r w:rsidRPr="006A1BA7">
        <w:t>R&amp;D</w:t>
      </w:r>
      <w:r w:rsidR="0057579F">
        <w:rPr>
          <w:i/>
          <w:iCs/>
        </w:rPr>
        <w:t>-</w:t>
      </w:r>
      <w:r w:rsidR="0057579F">
        <w:t>faciliteiten</w:t>
      </w:r>
      <w:r w:rsidRPr="00225C7C">
        <w:t xml:space="preserve"> in Europa en Azië.</w:t>
      </w:r>
      <w:r w:rsidR="00C54085">
        <w:t xml:space="preserve"> </w:t>
      </w:r>
    </w:p>
    <w:p w:rsidRPr="00225C7C" w:rsidR="00225C7C" w:rsidP="00225C7C" w:rsidRDefault="00225C7C" w14:paraId="2B6039AB" w14:textId="2DBAB4A6">
      <w:r w:rsidRPr="00225C7C">
        <w:t> </w:t>
      </w:r>
    </w:p>
    <w:p w:rsidR="006B5416" w:rsidP="008D05F5" w:rsidRDefault="37C1E521" w14:paraId="266DCDFE" w14:textId="114C596B">
      <w:r>
        <w:t xml:space="preserve">Vanaf eind 2023 </w:t>
      </w:r>
      <w:r w:rsidR="469F9A37">
        <w:t xml:space="preserve">heeft </w:t>
      </w:r>
      <w:proofErr w:type="spellStart"/>
      <w:r w:rsidR="469F9A37">
        <w:t>Nexperia</w:t>
      </w:r>
      <w:proofErr w:type="spellEnd"/>
      <w:r w:rsidR="469F9A37">
        <w:t xml:space="preserve"> op eigen initiatief gesprekken gevoerd met</w:t>
      </w:r>
      <w:r>
        <w:t xml:space="preserve"> het ministerie van Economische Zaken (EZ) om </w:t>
      </w:r>
      <w:r w:rsidR="00256A13">
        <w:t>economische</w:t>
      </w:r>
      <w:r w:rsidRPr="00225C7C" w:rsidR="00256A13">
        <w:t xml:space="preserve"> </w:t>
      </w:r>
      <w:r>
        <w:t xml:space="preserve">veiligheidszorgen </w:t>
      </w:r>
      <w:r w:rsidR="00352196">
        <w:t xml:space="preserve">rond </w:t>
      </w:r>
      <w:proofErr w:type="spellStart"/>
      <w:r w:rsidR="0D797FB2">
        <w:t>Nexperia</w:t>
      </w:r>
      <w:proofErr w:type="spellEnd"/>
      <w:r w:rsidR="0D797FB2">
        <w:t xml:space="preserve"> </w:t>
      </w:r>
      <w:r>
        <w:t xml:space="preserve">op vrijwillige en constructieve wijze gezamenlijk te adresseren. </w:t>
      </w:r>
      <w:r w:rsidR="00C06D8B">
        <w:t xml:space="preserve">Deze </w:t>
      </w:r>
      <w:r w:rsidR="00C06D8B">
        <w:lastRenderedPageBreak/>
        <w:t>gesprekken verliepen voortvarend</w:t>
      </w:r>
      <w:r w:rsidR="00784D06">
        <w:t xml:space="preserve">, en ik </w:t>
      </w:r>
      <w:r w:rsidR="00C06D8B">
        <w:t xml:space="preserve">heb zelf </w:t>
      </w:r>
      <w:r w:rsidR="003433A4">
        <w:t xml:space="preserve">ook een gesprek </w:t>
      </w:r>
      <w:r w:rsidR="006247AC">
        <w:t>g</w:t>
      </w:r>
      <w:r w:rsidRPr="006247AC" w:rsidR="006247AC">
        <w:t xml:space="preserve">ehad met de  CEO </w:t>
      </w:r>
      <w:r w:rsidR="006247AC">
        <w:t xml:space="preserve">van het bedrijf </w:t>
      </w:r>
      <w:r w:rsidRPr="006247AC" w:rsidR="006247AC">
        <w:t>over dit onderwerp.</w:t>
      </w:r>
    </w:p>
    <w:p w:rsidR="00851537" w:rsidP="008D05F5" w:rsidRDefault="00851537" w14:paraId="763AD29D" w14:textId="77777777"/>
    <w:p w:rsidR="004E6608" w:rsidP="003D7432" w:rsidRDefault="004E6608" w14:paraId="6A9C3CFF" w14:textId="259CBFD6">
      <w:pPr>
        <w:rPr>
          <w:highlight w:val="yellow"/>
        </w:rPr>
      </w:pPr>
      <w:r>
        <w:rPr>
          <w:b/>
          <w:bCs/>
        </w:rPr>
        <w:t xml:space="preserve">Verdenking van </w:t>
      </w:r>
      <w:r w:rsidR="00A7107D">
        <w:rPr>
          <w:b/>
          <w:bCs/>
        </w:rPr>
        <w:t>bestuurlijke</w:t>
      </w:r>
      <w:r w:rsidR="009C4117">
        <w:rPr>
          <w:b/>
          <w:bCs/>
        </w:rPr>
        <w:t xml:space="preserve"> tekortkomingen</w:t>
      </w:r>
      <w:r w:rsidR="00913FFC">
        <w:rPr>
          <w:b/>
          <w:bCs/>
        </w:rPr>
        <w:t xml:space="preserve"> </w:t>
      </w:r>
      <w:r>
        <w:rPr>
          <w:b/>
          <w:bCs/>
        </w:rPr>
        <w:t xml:space="preserve">bij </w:t>
      </w:r>
      <w:proofErr w:type="spellStart"/>
      <w:r w:rsidR="00444FB6">
        <w:rPr>
          <w:b/>
          <w:bCs/>
        </w:rPr>
        <w:t>Nexperia</w:t>
      </w:r>
      <w:proofErr w:type="spellEnd"/>
      <w:r w:rsidRPr="009B5203" w:rsidR="0005501B">
        <w:rPr>
          <w:b/>
          <w:bCs/>
        </w:rPr>
        <w:t xml:space="preserve"> </w:t>
      </w:r>
      <w:r w:rsidR="005B62A5">
        <w:rPr>
          <w:b/>
          <w:bCs/>
        </w:rPr>
        <w:t>met gevolgen voor een cruciale sector voor de Nederlandse</w:t>
      </w:r>
      <w:r w:rsidR="003710C7">
        <w:rPr>
          <w:b/>
          <w:bCs/>
        </w:rPr>
        <w:t xml:space="preserve"> en Europese</w:t>
      </w:r>
      <w:r w:rsidR="005B62A5">
        <w:rPr>
          <w:b/>
          <w:bCs/>
        </w:rPr>
        <w:t xml:space="preserve"> economie</w:t>
      </w:r>
      <w:r w:rsidR="00AE5A9F">
        <w:rPr>
          <w:highlight w:val="yellow"/>
        </w:rPr>
        <w:t xml:space="preserve"> </w:t>
      </w:r>
    </w:p>
    <w:p w:rsidR="00B86BEE" w:rsidP="00913FFC" w:rsidRDefault="00D42C7B" w14:paraId="45DDD0C5" w14:textId="330414C1">
      <w:r>
        <w:t xml:space="preserve">Recentelijk heb ik </w:t>
      </w:r>
      <w:r w:rsidR="00DF1B56">
        <w:t>serieuze</w:t>
      </w:r>
      <w:r>
        <w:t xml:space="preserve"> signalen ontvangen van bestuurlijke tekortkomingen binnen </w:t>
      </w:r>
      <w:proofErr w:type="spellStart"/>
      <w:r>
        <w:t>Nexperia</w:t>
      </w:r>
      <w:proofErr w:type="spellEnd"/>
      <w:r>
        <w:t xml:space="preserve">, voortkomend uit specifieke handelingen van de CEO. Deze </w:t>
      </w:r>
      <w:r w:rsidR="00A160B8">
        <w:t>tekortkomingen</w:t>
      </w:r>
      <w:r w:rsidR="00610691">
        <w:t xml:space="preserve"> </w:t>
      </w:r>
      <w:r>
        <w:t xml:space="preserve">vormen een </w:t>
      </w:r>
      <w:r w:rsidR="00610691">
        <w:t xml:space="preserve">acute en ernstige </w:t>
      </w:r>
      <w:r>
        <w:t xml:space="preserve">bedreiging voor de continuïteit </w:t>
      </w:r>
      <w:r w:rsidR="006247AC">
        <w:t xml:space="preserve">van het bedrijf </w:t>
      </w:r>
      <w:r>
        <w:t xml:space="preserve">en </w:t>
      </w:r>
      <w:r w:rsidR="006247AC">
        <w:t xml:space="preserve">aldus </w:t>
      </w:r>
      <w:r>
        <w:t xml:space="preserve">het behoud van cruciale technologische kennis, alsook van productie- en ontwikkelcapaciteiten in Nederland en Europa. </w:t>
      </w:r>
      <w:r w:rsidR="10D22C1B">
        <w:t xml:space="preserve">Deze tekortkomingen </w:t>
      </w:r>
      <w:r w:rsidR="3D3B2713">
        <w:t>zien onder andere op</w:t>
      </w:r>
      <w:r w:rsidR="10D22C1B">
        <w:t xml:space="preserve"> de oneigenlijke verplaatsing van productiecapaciteit, financiële middelen en intellectuele eigendomsrechten naar een </w:t>
      </w:r>
      <w:r w:rsidR="00AB5836">
        <w:t xml:space="preserve">buitenlandse entiteit </w:t>
      </w:r>
      <w:r w:rsidR="10D22C1B">
        <w:t xml:space="preserve">die eigendom is </w:t>
      </w:r>
      <w:r w:rsidR="49FDDFEC">
        <w:t xml:space="preserve">van </w:t>
      </w:r>
      <w:r w:rsidR="10D22C1B">
        <w:t xml:space="preserve">de CEO en die niet aan </w:t>
      </w:r>
      <w:proofErr w:type="spellStart"/>
      <w:r w:rsidR="10D22C1B">
        <w:t>Nexperia</w:t>
      </w:r>
      <w:proofErr w:type="spellEnd"/>
      <w:r w:rsidR="10D22C1B">
        <w:t xml:space="preserve"> verbonden is.</w:t>
      </w:r>
      <w:r w:rsidR="009F2709">
        <w:t xml:space="preserve"> Dit bracht risico’s met zich mee op </w:t>
      </w:r>
      <w:r w:rsidR="00416958">
        <w:t xml:space="preserve">het weglekken van kennis en daarmee het verlies van </w:t>
      </w:r>
      <w:r w:rsidR="00481487">
        <w:t xml:space="preserve">toekomstige </w:t>
      </w:r>
      <w:r w:rsidR="00416958">
        <w:t>productiecapaciteit die onder andere cruciaal is voor de</w:t>
      </w:r>
      <w:r w:rsidR="00A87D67">
        <w:t xml:space="preserve"> Europese</w:t>
      </w:r>
      <w:r w:rsidR="00416958">
        <w:t xml:space="preserve"> </w:t>
      </w:r>
      <w:r w:rsidR="00D83839">
        <w:t>auto</w:t>
      </w:r>
      <w:r w:rsidR="00416958">
        <w:t>-</w:t>
      </w:r>
      <w:r w:rsidR="00333047">
        <w:t xml:space="preserve">, </w:t>
      </w:r>
      <w:r w:rsidR="00373E8B">
        <w:t>consumentenelektronica</w:t>
      </w:r>
      <w:r w:rsidR="00A87D67">
        <w:t>-</w:t>
      </w:r>
      <w:r w:rsidR="00416958">
        <w:t xml:space="preserve"> en defensie-industrie.</w:t>
      </w:r>
      <w:r w:rsidR="00770CB1">
        <w:t xml:space="preserve"> </w:t>
      </w:r>
      <w:r w:rsidRPr="00A5111E" w:rsidR="00A5111E">
        <w:t xml:space="preserve">De tekortkomingen hebben ook, hoewel in mindere mate relevant, invloed gehad op de lopende gesprekken tussen mijn ministerie en </w:t>
      </w:r>
      <w:proofErr w:type="spellStart"/>
      <w:r w:rsidRPr="00A5111E" w:rsidR="00A5111E">
        <w:t>Nexperia</w:t>
      </w:r>
      <w:proofErr w:type="spellEnd"/>
      <w:r w:rsidRPr="00A5111E" w:rsidR="00A5111E">
        <w:t>.</w:t>
      </w:r>
    </w:p>
    <w:p w:rsidR="00B86BEE" w:rsidP="00913FFC" w:rsidRDefault="00B86BEE" w14:paraId="42E530F9" w14:textId="13F1B914"/>
    <w:p w:rsidR="008D4FC0" w:rsidP="00313076" w:rsidRDefault="3AD2E8FE" w14:paraId="35ACE1D9" w14:textId="61046A66">
      <w:r>
        <w:t xml:space="preserve">Gezien de aard en ernst van deze signalen </w:t>
      </w:r>
      <w:r w:rsidR="179363B5">
        <w:t>over de geschetste tekortkomingen</w:t>
      </w:r>
      <w:r>
        <w:t xml:space="preserve"> </w:t>
      </w:r>
      <w:r w:rsidR="5339410E">
        <w:t xml:space="preserve">ben </w:t>
      </w:r>
      <w:r>
        <w:t xml:space="preserve">ik </w:t>
      </w:r>
      <w:r w:rsidR="1EBC28B4">
        <w:t xml:space="preserve">van oordeel </w:t>
      </w:r>
      <w:r>
        <w:t xml:space="preserve">dat er sprake </w:t>
      </w:r>
      <w:r w:rsidR="007661F0">
        <w:t xml:space="preserve">was </w:t>
      </w:r>
      <w:r>
        <w:t xml:space="preserve">van </w:t>
      </w:r>
      <w:r w:rsidR="0078250F">
        <w:t xml:space="preserve">mogelijk </w:t>
      </w:r>
      <w:r w:rsidR="00CB2625">
        <w:t>aanzienlijke gevolgen voor de Nederlandse en Europese economie</w:t>
      </w:r>
      <w:r w:rsidR="0078250F">
        <w:t>, en daarmee</w:t>
      </w:r>
      <w:r>
        <w:t xml:space="preserve"> een dreiging voor de economische veiligheid</w:t>
      </w:r>
      <w:r w:rsidR="0078250F">
        <w:t>.</w:t>
      </w:r>
      <w:r>
        <w:t xml:space="preserve"> </w:t>
      </w:r>
      <w:r w:rsidR="003E56BE">
        <w:t xml:space="preserve">Het doel van het </w:t>
      </w:r>
      <w:r w:rsidR="14D27543">
        <w:t>nu</w:t>
      </w:r>
      <w:r w:rsidR="003E56BE">
        <w:t xml:space="preserve"> opgelegde bevel is </w:t>
      </w:r>
      <w:r w:rsidR="49DC24AD">
        <w:t xml:space="preserve">om </w:t>
      </w:r>
      <w:r w:rsidR="003E56BE">
        <w:t xml:space="preserve">deze risico’s weg te nemen en de stabiliteit van het bedrijf te waarborgen, teneinde een </w:t>
      </w:r>
      <w:r w:rsidR="007E5192">
        <w:t>risicovolle</w:t>
      </w:r>
      <w:r w:rsidR="003E56BE">
        <w:t xml:space="preserve"> strategische afhankelijkheid te voorkomen. </w:t>
      </w:r>
      <w:r w:rsidR="003E5CB8">
        <w:t>Hiermee</w:t>
      </w:r>
      <w:r w:rsidR="009B5203">
        <w:t xml:space="preserve"> </w:t>
      </w:r>
      <w:r w:rsidR="0005501B">
        <w:t xml:space="preserve">is </w:t>
      </w:r>
      <w:r w:rsidR="009B5203">
        <w:t xml:space="preserve">naar mijn oordeel </w:t>
      </w:r>
      <w:r w:rsidR="00844C39">
        <w:t xml:space="preserve">deze uitzonderlijke </w:t>
      </w:r>
      <w:r w:rsidR="0005501B">
        <w:t xml:space="preserve">inzet van de </w:t>
      </w:r>
      <w:proofErr w:type="spellStart"/>
      <w:r w:rsidR="0005501B">
        <w:t>Wbg</w:t>
      </w:r>
      <w:proofErr w:type="spellEnd"/>
      <w:r w:rsidR="00844C39">
        <w:t xml:space="preserve"> gerechtvaardigd</w:t>
      </w:r>
      <w:r w:rsidR="00672956">
        <w:t xml:space="preserve">, </w:t>
      </w:r>
      <w:r w:rsidR="00E4686D">
        <w:t xml:space="preserve">waarbij dat het </w:t>
      </w:r>
      <w:r w:rsidR="00D316BD">
        <w:t xml:space="preserve">alle </w:t>
      </w:r>
      <w:r w:rsidR="26699C7D">
        <w:t xml:space="preserve">belanghebbenden </w:t>
      </w:r>
      <w:r w:rsidR="008D4FC0">
        <w:t xml:space="preserve">vanzelfsprekend </w:t>
      </w:r>
      <w:r w:rsidR="00D316BD">
        <w:t>vrij</w:t>
      </w:r>
      <w:r w:rsidR="00452194">
        <w:t xml:space="preserve"> </w:t>
      </w:r>
      <w:r w:rsidR="00672956">
        <w:t xml:space="preserve">staat om </w:t>
      </w:r>
      <w:r w:rsidR="61B341A6">
        <w:t>hiertegen in bezwaar te gaan</w:t>
      </w:r>
      <w:r w:rsidR="0005501B">
        <w:t>.</w:t>
      </w:r>
      <w:r w:rsidR="00360299">
        <w:t xml:space="preserve"> </w:t>
      </w:r>
    </w:p>
    <w:p w:rsidR="008D4FC0" w:rsidP="00313076" w:rsidRDefault="008D4FC0" w14:paraId="7F774B0B" w14:textId="77777777"/>
    <w:p w:rsidRPr="00B97D3B" w:rsidR="00B97D3B" w:rsidP="00B97D3B" w:rsidRDefault="00B97D3B" w14:paraId="4F195D29" w14:textId="77777777">
      <w:r w:rsidRPr="00B97D3B">
        <w:t xml:space="preserve">Ik hecht er belang aan te onderstrepen dat ik dit bevel heb genomen zonder last of </w:t>
      </w:r>
      <w:proofErr w:type="spellStart"/>
      <w:r w:rsidRPr="00B97D3B">
        <w:t>ruggespraak</w:t>
      </w:r>
      <w:proofErr w:type="spellEnd"/>
      <w:r w:rsidRPr="00B97D3B">
        <w:t xml:space="preserve"> met welk land dan ook. Na het uitvaardigen van het bevel op 30 september jl. heb ik vanzelfsprekend relevante partijen en partners geïnformeerd over de inhoud daarvan.</w:t>
      </w:r>
    </w:p>
    <w:p w:rsidRPr="004B08F3" w:rsidR="00B97D3B" w:rsidP="003D7432" w:rsidRDefault="00B97D3B" w14:paraId="1BD17013" w14:textId="77777777">
      <w:pPr>
        <w:rPr>
          <w:b/>
          <w:bCs/>
        </w:rPr>
      </w:pPr>
    </w:p>
    <w:p w:rsidRPr="00F8316B" w:rsidR="003D7432" w:rsidP="003D7432" w:rsidRDefault="005F50FE" w14:paraId="0BA7D5BA" w14:textId="5804ACDF">
      <w:pPr>
        <w:rPr>
          <w:b/>
          <w:bCs/>
        </w:rPr>
      </w:pPr>
      <w:r>
        <w:rPr>
          <w:b/>
          <w:bCs/>
        </w:rPr>
        <w:t>Effect van het bevel</w:t>
      </w:r>
      <w:r w:rsidR="007E3887">
        <w:rPr>
          <w:b/>
          <w:bCs/>
        </w:rPr>
        <w:t xml:space="preserve"> op </w:t>
      </w:r>
      <w:proofErr w:type="spellStart"/>
      <w:r w:rsidR="007E3887">
        <w:rPr>
          <w:b/>
          <w:bCs/>
        </w:rPr>
        <w:t>Nexperia</w:t>
      </w:r>
      <w:proofErr w:type="spellEnd"/>
    </w:p>
    <w:p w:rsidR="009A44B9" w:rsidP="1AF61608" w:rsidRDefault="00C92133" w14:paraId="71746A5F" w14:textId="50E9F53B">
      <w:pPr>
        <w:rPr>
          <w:rFonts w:eastAsia="Verdana" w:cs="Verdana"/>
          <w:color w:val="000000" w:themeColor="text1"/>
        </w:rPr>
      </w:pPr>
      <w:r>
        <w:t xml:space="preserve">Het bevel, opgelegd op basis van de </w:t>
      </w:r>
      <w:proofErr w:type="spellStart"/>
      <w:r>
        <w:t>Wbg</w:t>
      </w:r>
      <w:proofErr w:type="spellEnd"/>
      <w:r>
        <w:t xml:space="preserve">, zorgt ervoor dat </w:t>
      </w:r>
      <w:r w:rsidR="00F33140">
        <w:t xml:space="preserve">ik als minister van Economische Zaken beslissingen tegen kan houden indien </w:t>
      </w:r>
      <w:r w:rsidR="00283A30">
        <w:t xml:space="preserve">deze </w:t>
      </w:r>
      <w:r w:rsidR="0057775B">
        <w:t>(</w:t>
      </w:r>
      <w:r w:rsidR="005476EE">
        <w:t>potentieel</w:t>
      </w:r>
      <w:r w:rsidR="0057775B">
        <w:t>)</w:t>
      </w:r>
      <w:r w:rsidR="005476EE">
        <w:t xml:space="preserve"> schadelijk zijn voor de </w:t>
      </w:r>
      <w:r w:rsidR="0AABDF62">
        <w:t>productie</w:t>
      </w:r>
      <w:r w:rsidR="00735A4E">
        <w:t>capaciteit</w:t>
      </w:r>
      <w:r w:rsidR="0AABDF62">
        <w:t>, kennispositie of continuïteit</w:t>
      </w:r>
      <w:r w:rsidR="005476EE">
        <w:t xml:space="preserve"> van </w:t>
      </w:r>
      <w:r w:rsidR="00B91088">
        <w:t>het bedrijf</w:t>
      </w:r>
      <w:r w:rsidR="005476EE">
        <w:t xml:space="preserve">, de toekomst van </w:t>
      </w:r>
      <w:proofErr w:type="spellStart"/>
      <w:r w:rsidR="00C71EA2">
        <w:t>Nexperia</w:t>
      </w:r>
      <w:proofErr w:type="spellEnd"/>
      <w:r w:rsidR="005476EE">
        <w:t xml:space="preserve"> als Nederlands en Europees bedrijf en </w:t>
      </w:r>
      <w:r w:rsidR="00B91088">
        <w:t xml:space="preserve">voor </w:t>
      </w:r>
      <w:r w:rsidR="005476EE">
        <w:t xml:space="preserve">het behoud van deze cruciale </w:t>
      </w:r>
      <w:r w:rsidR="0D4D1978">
        <w:t xml:space="preserve">speler in de </w:t>
      </w:r>
      <w:r w:rsidR="005476EE">
        <w:t>waardeketen voor Europa.</w:t>
      </w:r>
      <w:r w:rsidR="003A3994">
        <w:t xml:space="preserve"> </w:t>
      </w:r>
      <w:r w:rsidR="00B71211">
        <w:t>Dit bevel staat h</w:t>
      </w:r>
      <w:r w:rsidR="00A2596F">
        <w:t xml:space="preserve">et reguliere productieproces </w:t>
      </w:r>
      <w:r w:rsidR="31CAB35C">
        <w:t xml:space="preserve">en de reguliere bedrijfsvoering </w:t>
      </w:r>
      <w:r w:rsidR="00A2596F">
        <w:t xml:space="preserve">van het bedrijf </w:t>
      </w:r>
      <w:r w:rsidR="00B71211">
        <w:t>niet in de weg</w:t>
      </w:r>
      <w:r w:rsidR="00A2596F">
        <w:t>.</w:t>
      </w:r>
      <w:r w:rsidR="07661F76">
        <w:t xml:space="preserve"> </w:t>
      </w:r>
      <w:r w:rsidRPr="1AF61608" w:rsidR="00291394">
        <w:rPr>
          <w:rFonts w:eastAsia="Verdana" w:cs="Verdana"/>
          <w:color w:val="000000" w:themeColor="text1"/>
        </w:rPr>
        <w:t>Het bevel is tijdelijk voor de duur van maximaal één jaar.</w:t>
      </w:r>
    </w:p>
    <w:p w:rsidR="009A44B9" w:rsidP="4A15CF70" w:rsidRDefault="009A44B9" w14:paraId="10D8527D" w14:textId="2DACD04B"/>
    <w:p w:rsidR="1B0DFC3F" w:rsidRDefault="129646EB" w14:paraId="4E1C5EAB" w14:textId="2A7EB753">
      <w:r w:rsidRPr="3EAB4373">
        <w:rPr>
          <w:b/>
          <w:bCs/>
        </w:rPr>
        <w:t xml:space="preserve">Onafhankelijke enquêteprocedure </w:t>
      </w:r>
    </w:p>
    <w:p w:rsidR="1C79F17A" w:rsidRDefault="00ED0BFE" w14:paraId="5EBFC17B" w14:textId="4DF93CB6">
      <w:r>
        <w:t>D</w:t>
      </w:r>
      <w:r w:rsidR="1C79F17A">
        <w:t xml:space="preserve">e onderneming </w:t>
      </w:r>
      <w:r w:rsidR="00D23DFB">
        <w:t>heeft</w:t>
      </w:r>
      <w:r w:rsidR="1C79F17A">
        <w:t xml:space="preserve"> zelf</w:t>
      </w:r>
      <w:r w:rsidR="00D23DFB">
        <w:t>,</w:t>
      </w:r>
      <w:r w:rsidR="00D5260A">
        <w:t xml:space="preserve"> </w:t>
      </w:r>
      <w:r w:rsidR="00D23DFB">
        <w:t>los van mijn ingrijpen,</w:t>
      </w:r>
      <w:r w:rsidR="1C79F17A">
        <w:t xml:space="preserve"> een </w:t>
      </w:r>
      <w:r w:rsidR="007D5C0A">
        <w:t>enquête</w:t>
      </w:r>
      <w:r w:rsidR="1C79F17A">
        <w:t xml:space="preserve">procedure gestart bij de Ondernemingskamer van het Gerechtshof Amsterdam. Daarin is de onderneming </w:t>
      </w:r>
      <w:r w:rsidR="6B521D97">
        <w:t xml:space="preserve">vertegenwoordigd door enkele bestuurders. Deze procedure staat </w:t>
      </w:r>
      <w:r w:rsidR="004A7AA0">
        <w:t xml:space="preserve">dus </w:t>
      </w:r>
      <w:r w:rsidR="6B521D97">
        <w:t xml:space="preserve">los van mijn bevel op grond van de </w:t>
      </w:r>
      <w:proofErr w:type="spellStart"/>
      <w:r w:rsidR="6B521D97">
        <w:t>Wbg</w:t>
      </w:r>
      <w:proofErr w:type="spellEnd"/>
      <w:r w:rsidR="6B521D97">
        <w:t xml:space="preserve">. </w:t>
      </w:r>
      <w:r w:rsidRPr="00A5111E" w:rsidR="00A5111E">
        <w:t>Wel ben ik logischerwijs inmiddels belanghebbende in deze procedure</w:t>
      </w:r>
      <w:r w:rsidR="00A5111E">
        <w:t xml:space="preserve"> </w:t>
      </w:r>
      <w:r w:rsidR="094F8153">
        <w:t>gelet op het bevel dat ik heb gegeven</w:t>
      </w:r>
      <w:r w:rsidR="6B521D97">
        <w:t>.</w:t>
      </w:r>
      <w:r w:rsidR="596ED2C6">
        <w:t xml:space="preserve"> </w:t>
      </w:r>
    </w:p>
    <w:p w:rsidR="1C79F17A" w:rsidRDefault="1C79F17A" w14:paraId="54B50DAD" w14:textId="7212845B"/>
    <w:p w:rsidR="1C79F17A" w:rsidP="00A5111E" w:rsidRDefault="00A5111E" w14:paraId="359B2A98" w14:textId="12673503">
      <w:r w:rsidRPr="00A5111E">
        <w:t>De Ondernemingskamer heeft, onafhankelijk van mijn bevel en op grond van een eigen en zelfstandige beoordeling, voor de duur van de procedure één van de statutaire bestuurders (de CEO) geschorst, een tijdelijke niet-uitvoerend bestuurder met doorslaggevende stem benoemd, en de aandelen in de onderneming, met uitzondering van één aandeel, ten titel van beheer overgedragen aan een door haar aangestelde beheerder.</w:t>
      </w:r>
      <w:r>
        <w:t xml:space="preserve"> </w:t>
      </w:r>
      <w:r w:rsidR="6AEE4F1D">
        <w:t xml:space="preserve">Dit onderstreept dat naar onafhankelijk oordeel van de rechter er voldoende reden is om aan juist beleid en een juiste gang van zaken bij </w:t>
      </w:r>
      <w:proofErr w:type="spellStart"/>
      <w:r w:rsidR="6AEE4F1D">
        <w:t>Nexperia</w:t>
      </w:r>
      <w:proofErr w:type="spellEnd"/>
      <w:r w:rsidR="6AEE4F1D">
        <w:t xml:space="preserve"> te twijfelen. </w:t>
      </w:r>
    </w:p>
    <w:p w:rsidR="1B0DFC3F" w:rsidRDefault="1B0DFC3F" w14:paraId="1505A59F" w14:textId="3309C79A"/>
    <w:p w:rsidR="00365388" w:rsidP="00365388" w:rsidRDefault="00365388" w14:paraId="1AC04105" w14:textId="77777777">
      <w:pPr>
        <w:rPr>
          <w:b/>
          <w:bCs/>
        </w:rPr>
      </w:pPr>
      <w:r>
        <w:rPr>
          <w:b/>
          <w:bCs/>
        </w:rPr>
        <w:t>Exportcontrolemaatregel</w:t>
      </w:r>
    </w:p>
    <w:p w:rsidR="008D4FC0" w:rsidP="00A5111E" w:rsidRDefault="008D4FC0" w14:paraId="747DD82B" w14:textId="20DD92E8">
      <w:r>
        <w:t xml:space="preserve">Inmiddels ben ik </w:t>
      </w:r>
      <w:r w:rsidR="00365388">
        <w:t xml:space="preserve">geïnformeerd dat de Chinese overheid een bedrijfsspecifieke </w:t>
      </w:r>
      <w:r w:rsidR="00062F32">
        <w:t>e</w:t>
      </w:r>
      <w:r w:rsidRPr="00062F32" w:rsidR="00062F32">
        <w:t>xportcontrolemaatregel</w:t>
      </w:r>
      <w:r w:rsidR="00062F32">
        <w:rPr>
          <w:rFonts w:eastAsia="Verdana" w:cs="Verdana"/>
          <w:color w:val="000000" w:themeColor="text1"/>
        </w:rPr>
        <w:t xml:space="preserve"> </w:t>
      </w:r>
      <w:r w:rsidR="0082777C">
        <w:rPr>
          <w:rFonts w:eastAsia="Verdana" w:cs="Verdana"/>
          <w:color w:val="000000" w:themeColor="text1"/>
        </w:rPr>
        <w:t xml:space="preserve">heeft </w:t>
      </w:r>
      <w:r w:rsidRPr="3820BD0E" w:rsidR="00365388">
        <w:rPr>
          <w:rFonts w:eastAsia="Verdana" w:cs="Verdana"/>
          <w:color w:val="000000" w:themeColor="text1"/>
        </w:rPr>
        <w:t xml:space="preserve">opgelegd aan alle locaties van </w:t>
      </w:r>
      <w:proofErr w:type="spellStart"/>
      <w:r w:rsidRPr="3820BD0E" w:rsidR="00365388">
        <w:rPr>
          <w:rFonts w:eastAsia="Verdana" w:cs="Verdana"/>
          <w:color w:val="000000" w:themeColor="text1"/>
        </w:rPr>
        <w:t>Nexperia</w:t>
      </w:r>
      <w:proofErr w:type="spellEnd"/>
      <w:r w:rsidRPr="3820BD0E" w:rsidR="00365388">
        <w:rPr>
          <w:rFonts w:eastAsia="Verdana" w:cs="Verdana"/>
          <w:color w:val="000000" w:themeColor="text1"/>
        </w:rPr>
        <w:t xml:space="preserve"> in China. Op verschillende niveaus vinden hierover gesprekken plaats met de Chinese autoriteiten. </w:t>
      </w:r>
      <w:r w:rsidRPr="00A5111E" w:rsidR="00A5111E">
        <w:rPr>
          <w:rFonts w:eastAsia="Verdana" w:cs="Verdana"/>
          <w:color w:val="000000" w:themeColor="text1"/>
        </w:rPr>
        <w:t xml:space="preserve">Vanwege de vertrouwelijkheid en in het belang van het bedrijf en de Nederlandse en Europese economie </w:t>
      </w:r>
      <w:r w:rsidR="00735A4E">
        <w:rPr>
          <w:rFonts w:eastAsia="Verdana" w:cs="Verdana"/>
          <w:color w:val="000000" w:themeColor="text1"/>
        </w:rPr>
        <w:t xml:space="preserve">kan ik </w:t>
      </w:r>
      <w:r w:rsidRPr="00A5111E" w:rsidR="00A5111E">
        <w:rPr>
          <w:rFonts w:eastAsia="Verdana" w:cs="Verdana"/>
          <w:color w:val="000000" w:themeColor="text1"/>
        </w:rPr>
        <w:t>geen</w:t>
      </w:r>
      <w:r w:rsidR="00A5111E">
        <w:rPr>
          <w:rFonts w:eastAsia="Verdana" w:cs="Verdana"/>
          <w:color w:val="000000" w:themeColor="text1"/>
        </w:rPr>
        <w:t xml:space="preserve"> </w:t>
      </w:r>
      <w:r w:rsidRPr="00A5111E" w:rsidR="00A5111E">
        <w:rPr>
          <w:rFonts w:eastAsia="Verdana" w:cs="Verdana"/>
          <w:color w:val="000000" w:themeColor="text1"/>
        </w:rPr>
        <w:t>uitspraken doen</w:t>
      </w:r>
      <w:r w:rsidR="00A5111E">
        <w:rPr>
          <w:rFonts w:eastAsia="Verdana" w:cs="Verdana"/>
          <w:color w:val="000000" w:themeColor="text1"/>
        </w:rPr>
        <w:t xml:space="preserve"> over de inhoud van deze gesprekken</w:t>
      </w:r>
      <w:r w:rsidRPr="3820BD0E" w:rsidR="00365388">
        <w:rPr>
          <w:rFonts w:eastAsia="Verdana" w:cs="Verdana"/>
          <w:color w:val="000000" w:themeColor="text1"/>
        </w:rPr>
        <w:t xml:space="preserve">. In algemene zin is </w:t>
      </w:r>
      <w:r w:rsidR="006247AC">
        <w:rPr>
          <w:rFonts w:eastAsia="Verdana" w:cs="Verdana"/>
          <w:color w:val="000000" w:themeColor="text1"/>
        </w:rPr>
        <w:t xml:space="preserve">een </w:t>
      </w:r>
      <w:r w:rsidRPr="3820BD0E" w:rsidR="00365388">
        <w:rPr>
          <w:rFonts w:eastAsia="Verdana" w:cs="Verdana"/>
          <w:color w:val="000000" w:themeColor="text1"/>
        </w:rPr>
        <w:t>belangrijk uitgangspunt voor het kabinet dat exportcontrole een non-proliferatie</w:t>
      </w:r>
      <w:r w:rsidR="00452194">
        <w:rPr>
          <w:rFonts w:eastAsia="Verdana" w:cs="Verdana"/>
          <w:color w:val="000000" w:themeColor="text1"/>
        </w:rPr>
        <w:t>-</w:t>
      </w:r>
      <w:r w:rsidRPr="3820BD0E" w:rsidR="00365388">
        <w:rPr>
          <w:rFonts w:eastAsia="Verdana" w:cs="Verdana"/>
          <w:color w:val="000000" w:themeColor="text1"/>
        </w:rPr>
        <w:t>instrument</w:t>
      </w:r>
      <w:r w:rsidR="00797E05">
        <w:rPr>
          <w:rStyle w:val="Voetnootmarkering"/>
          <w:rFonts w:eastAsia="Verdana" w:cs="Verdana"/>
          <w:color w:val="000000" w:themeColor="text1"/>
        </w:rPr>
        <w:footnoteReference w:id="2"/>
      </w:r>
      <w:r w:rsidRPr="3820BD0E" w:rsidR="00365388">
        <w:rPr>
          <w:rFonts w:eastAsia="Verdana" w:cs="Verdana"/>
          <w:color w:val="000000" w:themeColor="text1"/>
        </w:rPr>
        <w:t xml:space="preserve"> is dat zo nauwkeurig mogelijk voor dat doel dient te worden ingezet. </w:t>
      </w:r>
    </w:p>
    <w:p w:rsidRPr="00F76FD1" w:rsidR="00D25115" w:rsidP="00A30EE7" w:rsidRDefault="00D25115" w14:paraId="2B2AF01E" w14:textId="77777777"/>
    <w:p w:rsidRPr="00F76FD1" w:rsidR="00DD2148" w:rsidP="00A5111E" w:rsidRDefault="00A5111E" w14:paraId="13D04A38" w14:textId="73DB1979">
      <w:r>
        <w:t xml:space="preserve">Tot slot, gezien de belangen die hiermee gemoeid zijn en gegeven de relatie die we met China hebben, blijf ik in het licht van het bovenstaande in gesprek met de Chinese autoriteiten </w:t>
      </w:r>
      <w:r w:rsidR="00B36AAA">
        <w:t xml:space="preserve">om tot een </w:t>
      </w:r>
      <w:r w:rsidR="005439A2">
        <w:t xml:space="preserve">constructieve oplossing </w:t>
      </w:r>
      <w:r w:rsidR="00900F0E">
        <w:t>te komen</w:t>
      </w:r>
      <w:r w:rsidR="001B1A93">
        <w:t xml:space="preserve"> in het belang van de </w:t>
      </w:r>
      <w:r w:rsidR="00377EEE">
        <w:t>continuïteit</w:t>
      </w:r>
      <w:r w:rsidR="001B1A93">
        <w:t xml:space="preserve"> van </w:t>
      </w:r>
      <w:proofErr w:type="spellStart"/>
      <w:r w:rsidR="001B1A93">
        <w:t>Nexperia</w:t>
      </w:r>
      <w:proofErr w:type="spellEnd"/>
      <w:r w:rsidR="00900F0E">
        <w:t>.</w:t>
      </w:r>
    </w:p>
    <w:p w:rsidR="7BDBD8A2" w:rsidP="7BDBD8A2" w:rsidRDefault="7BDBD8A2" w14:paraId="1CD0B7E5" w14:textId="50D84763">
      <w:pPr>
        <w:rPr>
          <w:rFonts w:eastAsia="Verdana" w:cs="Verdana"/>
          <w:color w:val="000000" w:themeColor="text1"/>
        </w:rPr>
      </w:pPr>
    </w:p>
    <w:p w:rsidR="716398A6" w:rsidP="716398A6" w:rsidRDefault="716398A6" w14:paraId="38F51534" w14:textId="1BA0BBED">
      <w:pPr>
        <w:rPr>
          <w:rFonts w:eastAsia="Verdana" w:cs="Verdana"/>
          <w:color w:val="000000" w:themeColor="text1"/>
        </w:rPr>
      </w:pPr>
    </w:p>
    <w:p w:rsidR="716398A6" w:rsidP="716398A6" w:rsidRDefault="716398A6" w14:paraId="0F3A9472" w14:textId="7B6EDD30">
      <w:pPr>
        <w:rPr>
          <w:rFonts w:eastAsia="Verdana" w:cs="Verdana"/>
          <w:color w:val="000000" w:themeColor="text1"/>
        </w:rPr>
      </w:pPr>
    </w:p>
    <w:p w:rsidR="716398A6" w:rsidP="716398A6" w:rsidRDefault="716398A6" w14:paraId="4CD8E276" w14:textId="47DA0E0F">
      <w:pPr>
        <w:rPr>
          <w:rFonts w:eastAsia="Verdana" w:cs="Verdana"/>
          <w:color w:val="000000" w:themeColor="text1"/>
        </w:rPr>
      </w:pPr>
    </w:p>
    <w:p w:rsidR="716398A6" w:rsidP="716398A6" w:rsidRDefault="716398A6" w14:paraId="2BE327FB" w14:textId="12CADB9F">
      <w:pPr>
        <w:rPr>
          <w:rFonts w:eastAsia="Verdana" w:cs="Verdana"/>
          <w:color w:val="000000" w:themeColor="text1"/>
        </w:rPr>
      </w:pPr>
    </w:p>
    <w:p w:rsidRPr="004C4663" w:rsidR="00C90702" w:rsidP="004E6608" w:rsidRDefault="009B5203" w14:paraId="7E619EDE" w14:textId="77777777">
      <w:r w:rsidRPr="004C4663">
        <w:t>Vincent Karremans</w:t>
      </w:r>
    </w:p>
    <w:p w:rsidRPr="00012B4F" w:rsidR="004E505E" w:rsidP="004E6608" w:rsidRDefault="009B5203" w14:paraId="021897AC" w14:textId="77777777">
      <w:r w:rsidRPr="005C65B5">
        <w:t>Minister van Economische Zaken</w:t>
      </w:r>
    </w:p>
    <w:sectPr w:rsidRPr="00012B4F" w:rsidR="004E505E" w:rsidSect="008E2406">
      <w:headerReference w:type="default" r:id="rId8"/>
      <w:footerReference w:type="even" r:id="rId9"/>
      <w:footerReference w:type="default" r:id="rId10"/>
      <w:headerReference w:type="first" r:id="rId11"/>
      <w:footerReference w:type="first" r:id="rId12"/>
      <w:pgSz w:w="11906" w:h="16838" w:code="9"/>
      <w:pgMar w:top="2521"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1B37" w14:textId="77777777" w:rsidR="00185188" w:rsidRDefault="00185188">
      <w:r>
        <w:separator/>
      </w:r>
    </w:p>
    <w:p w14:paraId="5163F0A2" w14:textId="77777777" w:rsidR="00185188" w:rsidRDefault="00185188"/>
  </w:endnote>
  <w:endnote w:type="continuationSeparator" w:id="0">
    <w:p w14:paraId="3D69C12D" w14:textId="77777777" w:rsidR="00185188" w:rsidRDefault="00185188">
      <w:r>
        <w:continuationSeparator/>
      </w:r>
    </w:p>
    <w:p w14:paraId="1D24AC0D" w14:textId="77777777" w:rsidR="00185188" w:rsidRDefault="00185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0E60" w14:textId="7890F5FE" w:rsidR="007E2EFC" w:rsidRDefault="00C429CA">
    <w:pPr>
      <w:pStyle w:val="Voettekst"/>
    </w:pPr>
    <w:r>
      <w:rPr>
        <w:noProof/>
      </w:rPr>
      <mc:AlternateContent>
        <mc:Choice Requires="wps">
          <w:drawing>
            <wp:anchor distT="0" distB="0" distL="0" distR="0" simplePos="0" relativeHeight="251658240" behindDoc="0" locked="0" layoutInCell="1" allowOverlap="1" wp14:anchorId="6C3A18E4" wp14:editId="7919D553">
              <wp:simplePos x="635" y="635"/>
              <wp:positionH relativeFrom="page">
                <wp:align>left</wp:align>
              </wp:positionH>
              <wp:positionV relativeFrom="page">
                <wp:align>bottom</wp:align>
              </wp:positionV>
              <wp:extent cx="1812290" cy="345440"/>
              <wp:effectExtent l="0" t="0" r="16510" b="0"/>
              <wp:wrapNone/>
              <wp:docPr id="2071344554" name="Tekstvak 2" descr="Departementaal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2290" cy="345440"/>
                      </a:xfrm>
                      <a:prstGeom prst="rect">
                        <a:avLst/>
                      </a:prstGeom>
                      <a:noFill/>
                      <a:ln>
                        <a:noFill/>
                      </a:ln>
                    </wps:spPr>
                    <wps:txbx>
                      <w:txbxContent>
                        <w:p w14:paraId="3F9A0AA8" w14:textId="13979AB6" w:rsidR="00C429CA" w:rsidRPr="00C429CA" w:rsidRDefault="00C429CA" w:rsidP="00C429CA">
                          <w:pPr>
                            <w:rPr>
                              <w:rFonts w:ascii="Calibri" w:eastAsia="Calibri" w:hAnsi="Calibri" w:cs="Calibri"/>
                              <w:noProof/>
                              <w:color w:val="000000"/>
                              <w:sz w:val="20"/>
                              <w:szCs w:val="20"/>
                            </w:rPr>
                          </w:pPr>
                          <w:r w:rsidRPr="00C429CA">
                            <w:rPr>
                              <w:rFonts w:ascii="Calibri" w:eastAsia="Calibri" w:hAnsi="Calibri" w:cs="Calibri"/>
                              <w:noProof/>
                              <w:color w:val="000000"/>
                              <w:sz w:val="20"/>
                              <w:szCs w:val="20"/>
                            </w:rPr>
                            <w:t>Departementaal 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3A18E4" id="_x0000_t202" coordsize="21600,21600" o:spt="202" path="m,l,21600r21600,l21600,xe">
              <v:stroke joinstyle="miter"/>
              <v:path gradientshapeok="t" o:connecttype="rect"/>
            </v:shapetype>
            <v:shape id="Tekstvak 2" o:spid="_x0000_s1026" type="#_x0000_t202" alt="Departementaal vertrouwelijk" style="position:absolute;margin-left:0;margin-top:0;width:142.7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" filled="f" stroked="f">
              <v:textbox style="mso-fit-shape-to-text:t" inset="20pt,0,0,15pt">
                <w:txbxContent>
                  <w:p w14:paraId="3F9A0AA8" w14:textId="13979AB6" w:rsidR="00C429CA" w:rsidRPr="00C429CA" w:rsidRDefault="00C429CA" w:rsidP="00C429CA">
                    <w:pPr>
                      <w:rPr>
                        <w:rFonts w:ascii="Calibri" w:eastAsia="Calibri" w:hAnsi="Calibri" w:cs="Calibri"/>
                        <w:noProof/>
                        <w:color w:val="000000"/>
                        <w:sz w:val="20"/>
                        <w:szCs w:val="20"/>
                      </w:rPr>
                    </w:pPr>
                    <w:r w:rsidRPr="00C429CA">
                      <w:rPr>
                        <w:rFonts w:ascii="Calibri" w:eastAsia="Calibri" w:hAnsi="Calibri" w:cs="Calibri"/>
                        <w:noProof/>
                        <w:color w:val="000000"/>
                        <w:sz w:val="20"/>
                        <w:szCs w:val="20"/>
                      </w:rPr>
                      <w:t>Departementaal vertrouwelijk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3169" w14:textId="5C28D1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F6E1A" w14:paraId="373DE48E" w14:textId="77777777" w:rsidTr="00CA6A25">
      <w:trPr>
        <w:trHeight w:hRule="exact" w:val="240"/>
      </w:trPr>
      <w:tc>
        <w:tcPr>
          <w:tcW w:w="7601" w:type="dxa"/>
        </w:tcPr>
        <w:p w14:paraId="3A9156C5" w14:textId="77777777" w:rsidR="00527BD4" w:rsidRDefault="00527BD4" w:rsidP="003F1F6B">
          <w:pPr>
            <w:pStyle w:val="Huisstijl-Rubricering"/>
          </w:pPr>
        </w:p>
      </w:tc>
      <w:tc>
        <w:tcPr>
          <w:tcW w:w="2156" w:type="dxa"/>
        </w:tcPr>
        <w:p w14:paraId="74BAA44C" w14:textId="29BDCDD5" w:rsidR="00527BD4" w:rsidRPr="00645414" w:rsidRDefault="009B520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SECTIONPAGES   \* MERGEFORMAT">
            <w:r w:rsidR="0090658E">
              <w:t>3</w:t>
            </w:r>
          </w:fldSimple>
        </w:p>
      </w:tc>
    </w:tr>
    <w:tr w:rsidR="00D85C29" w14:paraId="1C0C169A" w14:textId="77777777" w:rsidTr="00CA6A25">
      <w:trPr>
        <w:trHeight w:hRule="exact" w:val="240"/>
      </w:trPr>
      <w:tc>
        <w:tcPr>
          <w:tcW w:w="7601" w:type="dxa"/>
        </w:tcPr>
        <w:p w14:paraId="639BA571" w14:textId="77777777" w:rsidR="00D85C29" w:rsidRDefault="00D85C29" w:rsidP="003F1F6B">
          <w:pPr>
            <w:pStyle w:val="Huisstijl-Rubricering"/>
          </w:pPr>
        </w:p>
      </w:tc>
      <w:tc>
        <w:tcPr>
          <w:tcW w:w="2156" w:type="dxa"/>
        </w:tcPr>
        <w:p w14:paraId="6526C979" w14:textId="77777777" w:rsidR="00D85C29" w:rsidRDefault="00D85C29" w:rsidP="00645414">
          <w:pPr>
            <w:pStyle w:val="Huisstijl-Paginanummering"/>
          </w:pPr>
        </w:p>
      </w:tc>
    </w:tr>
  </w:tbl>
  <w:p w14:paraId="5C75F99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F6E1A" w14:paraId="19F7AD51" w14:textId="77777777" w:rsidTr="00CA6A25">
      <w:trPr>
        <w:trHeight w:hRule="exact" w:val="240"/>
      </w:trPr>
      <w:tc>
        <w:tcPr>
          <w:tcW w:w="7601" w:type="dxa"/>
        </w:tcPr>
        <w:p w14:paraId="3C0BDD84" w14:textId="3BBAB63B" w:rsidR="00527BD4" w:rsidRDefault="00527BD4" w:rsidP="008C356D">
          <w:pPr>
            <w:pStyle w:val="Huisstijl-Rubricering"/>
          </w:pPr>
        </w:p>
      </w:tc>
      <w:tc>
        <w:tcPr>
          <w:tcW w:w="2170" w:type="dxa"/>
        </w:tcPr>
        <w:p w14:paraId="2E3DF549" w14:textId="35E62229" w:rsidR="00527BD4" w:rsidRPr="00ED539E" w:rsidRDefault="009B520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90658E">
              <w:t>3</w:t>
            </w:r>
          </w:fldSimple>
        </w:p>
      </w:tc>
    </w:tr>
  </w:tbl>
  <w:p w14:paraId="4DC0ADF4" w14:textId="77777777" w:rsidR="00527BD4" w:rsidRPr="00BC3B53" w:rsidRDefault="00527BD4" w:rsidP="008C356D">
    <w:pPr>
      <w:pStyle w:val="Voettekst"/>
      <w:spacing w:line="240" w:lineRule="auto"/>
      <w:rPr>
        <w:sz w:val="2"/>
        <w:szCs w:val="2"/>
      </w:rPr>
    </w:pPr>
  </w:p>
  <w:p w14:paraId="73DE45F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24AD" w14:textId="77777777" w:rsidR="00185188" w:rsidRDefault="00185188">
      <w:r>
        <w:separator/>
      </w:r>
    </w:p>
    <w:p w14:paraId="7B84B897" w14:textId="77777777" w:rsidR="00185188" w:rsidRDefault="00185188"/>
  </w:footnote>
  <w:footnote w:type="continuationSeparator" w:id="0">
    <w:p w14:paraId="00C1FCE4" w14:textId="77777777" w:rsidR="00185188" w:rsidRDefault="00185188">
      <w:r>
        <w:continuationSeparator/>
      </w:r>
    </w:p>
    <w:p w14:paraId="2D0F54A7" w14:textId="77777777" w:rsidR="00185188" w:rsidRDefault="00185188"/>
  </w:footnote>
  <w:footnote w:id="1">
    <w:p w14:paraId="17DB72EF" w14:textId="77777777" w:rsidR="001218DD" w:rsidRDefault="001218DD" w:rsidP="001218DD">
      <w:pPr>
        <w:pStyle w:val="Voetnoottekst"/>
      </w:pPr>
      <w:r>
        <w:rPr>
          <w:rStyle w:val="Voetnootmarkering"/>
        </w:rPr>
        <w:footnoteRef/>
      </w:r>
      <w:r>
        <w:t xml:space="preserve"> </w:t>
      </w:r>
      <w:hyperlink r:id="rId1" w:history="1">
        <w:r w:rsidRPr="00EF5C43">
          <w:rPr>
            <w:rStyle w:val="Hyperlink"/>
          </w:rPr>
          <w:t>Wet beschikbaarheid goederen ingezet door Minister van Economische Zaken | Nieuwsbericht | Rijksoverheid.nl</w:t>
        </w:r>
      </w:hyperlink>
    </w:p>
  </w:footnote>
  <w:footnote w:id="2">
    <w:p w14:paraId="3DF9E7E1" w14:textId="49B7A979" w:rsidR="00797E05" w:rsidRDefault="00797E05">
      <w:pPr>
        <w:pStyle w:val="Voetnoottekst"/>
      </w:pPr>
      <w:r>
        <w:rPr>
          <w:rStyle w:val="Voetnootmarkering"/>
        </w:rPr>
        <w:footnoteRef/>
      </w:r>
      <w:r>
        <w:t xml:space="preserve"> </w:t>
      </w:r>
      <w:r w:rsidR="00A5111E">
        <w:t>Instrument</w:t>
      </w:r>
      <w:r w:rsidR="00A5111E" w:rsidRPr="00A5111E">
        <w:t xml:space="preserve"> om verspreiding van risicovolle technologieën of wapens te voorkomen.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F6E1A" w14:paraId="1CFB1451" w14:textId="77777777" w:rsidTr="00A50CF6">
      <w:tc>
        <w:tcPr>
          <w:tcW w:w="2156" w:type="dxa"/>
        </w:tcPr>
        <w:p w14:paraId="5016FD2A" w14:textId="77777777" w:rsidR="00527BD4" w:rsidRPr="005819CE" w:rsidRDefault="009B5203" w:rsidP="00A50CF6">
          <w:pPr>
            <w:pStyle w:val="Huisstijl-Adres"/>
            <w:rPr>
              <w:b/>
            </w:rPr>
          </w:pPr>
          <w:r>
            <w:rPr>
              <w:b/>
            </w:rPr>
            <w:t>Directoraat-generaal Bedrijfsleven &amp; Innovatie</w:t>
          </w:r>
          <w:r w:rsidRPr="005819CE">
            <w:rPr>
              <w:b/>
            </w:rPr>
            <w:br/>
          </w:r>
          <w:r>
            <w:t>Directie Topsectoren en Industriebeleid</w:t>
          </w:r>
        </w:p>
      </w:tc>
    </w:tr>
    <w:tr w:rsidR="00EF6E1A" w14:paraId="32D6686E" w14:textId="77777777" w:rsidTr="00A50CF6">
      <w:trPr>
        <w:trHeight w:hRule="exact" w:val="200"/>
      </w:trPr>
      <w:tc>
        <w:tcPr>
          <w:tcW w:w="2156" w:type="dxa"/>
        </w:tcPr>
        <w:p w14:paraId="67473C05" w14:textId="77777777" w:rsidR="00527BD4" w:rsidRPr="005819CE" w:rsidRDefault="00527BD4" w:rsidP="00A50CF6"/>
      </w:tc>
    </w:tr>
    <w:tr w:rsidR="00EF6E1A" w14:paraId="22830582" w14:textId="77777777" w:rsidTr="00502512">
      <w:trPr>
        <w:trHeight w:hRule="exact" w:val="774"/>
      </w:trPr>
      <w:tc>
        <w:tcPr>
          <w:tcW w:w="2156" w:type="dxa"/>
        </w:tcPr>
        <w:p w14:paraId="66710AEA" w14:textId="77777777" w:rsidR="00527BD4" w:rsidRDefault="009B5203" w:rsidP="003A5290">
          <w:pPr>
            <w:pStyle w:val="Huisstijl-Kopje"/>
          </w:pPr>
          <w:r>
            <w:t>Ons kenmerk</w:t>
          </w:r>
        </w:p>
        <w:p w14:paraId="19BCB3BD" w14:textId="747C3E92" w:rsidR="00502512" w:rsidRPr="00502512" w:rsidRDefault="009B5203" w:rsidP="003A5290">
          <w:pPr>
            <w:pStyle w:val="Huisstijl-Kopje"/>
            <w:rPr>
              <w:b w:val="0"/>
            </w:rPr>
          </w:pPr>
          <w:r>
            <w:rPr>
              <w:b w:val="0"/>
            </w:rPr>
            <w:t>DGBI-TOP</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90658E">
                <w:rPr>
                  <w:bCs/>
                </w:rPr>
                <w:t>Fout! Onbekende naam voor documenteigenschap.</w:t>
              </w:r>
              <w:r w:rsidR="00721AE1">
                <w:rPr>
                  <w:b w:val="0"/>
                </w:rPr>
                <w:fldChar w:fldCharType="end"/>
              </w:r>
            </w:sdtContent>
          </w:sdt>
          <w:r w:rsidR="00C54085" w:rsidRPr="00C54085">
            <w:rPr>
              <w:rFonts w:cs="Helvetica"/>
              <w:b w:val="0"/>
              <w:bCs/>
              <w:color w:val="000000"/>
              <w:szCs w:val="13"/>
              <w:bdr w:val="none" w:sz="0" w:space="0" w:color="auto" w:frame="1"/>
            </w:rPr>
            <w:t>101738841</w:t>
          </w:r>
        </w:p>
        <w:p w14:paraId="77480F61" w14:textId="77777777" w:rsidR="00527BD4" w:rsidRPr="005819CE" w:rsidRDefault="00527BD4" w:rsidP="00361A56">
          <w:pPr>
            <w:pStyle w:val="Huisstijl-Kopje"/>
          </w:pPr>
        </w:p>
      </w:tc>
    </w:tr>
  </w:tbl>
  <w:p w14:paraId="17771D14" w14:textId="77777777" w:rsidR="00527BD4" w:rsidRDefault="00527BD4" w:rsidP="008C356D">
    <w:pPr>
      <w:pStyle w:val="Koptekst"/>
      <w:rPr>
        <w:rFonts w:cs="Verdana-Bold"/>
        <w:b/>
        <w:bCs/>
        <w:smallCaps/>
        <w:szCs w:val="18"/>
      </w:rPr>
    </w:pPr>
  </w:p>
  <w:p w14:paraId="4FA33B5E" w14:textId="77777777" w:rsidR="00527BD4" w:rsidRDefault="00527BD4" w:rsidP="008C356D"/>
  <w:p w14:paraId="44295A58" w14:textId="77777777" w:rsidR="00527BD4" w:rsidRPr="00740712" w:rsidRDefault="00527BD4" w:rsidP="008C356D"/>
  <w:p w14:paraId="017BA99B" w14:textId="77777777" w:rsidR="00527BD4" w:rsidRPr="00217880" w:rsidRDefault="00527BD4" w:rsidP="008C356D">
    <w:pPr>
      <w:spacing w:line="0" w:lineRule="atLeast"/>
      <w:rPr>
        <w:sz w:val="2"/>
        <w:szCs w:val="2"/>
      </w:rPr>
    </w:pPr>
  </w:p>
  <w:p w14:paraId="0026454D" w14:textId="77777777" w:rsidR="00527BD4" w:rsidRDefault="00527BD4" w:rsidP="004F44C2">
    <w:pPr>
      <w:pStyle w:val="Koptekst"/>
      <w:rPr>
        <w:rFonts w:cs="Verdana-Bold"/>
        <w:b/>
        <w:bCs/>
        <w:smallCaps/>
        <w:szCs w:val="18"/>
      </w:rPr>
    </w:pPr>
  </w:p>
  <w:p w14:paraId="573D51F8" w14:textId="77777777" w:rsidR="00527BD4" w:rsidRDefault="00527BD4" w:rsidP="004F44C2"/>
  <w:p w14:paraId="667E88DE" w14:textId="77777777" w:rsidR="00527BD4" w:rsidRPr="00740712" w:rsidRDefault="00527BD4" w:rsidP="004F44C2"/>
  <w:p w14:paraId="1F55A50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F6E1A" w14:paraId="6A40D9AC" w14:textId="77777777" w:rsidTr="00751A6A">
      <w:trPr>
        <w:trHeight w:val="2636"/>
      </w:trPr>
      <w:tc>
        <w:tcPr>
          <w:tcW w:w="737" w:type="dxa"/>
        </w:tcPr>
        <w:p w14:paraId="615DE255" w14:textId="77777777" w:rsidR="00527BD4" w:rsidRDefault="00527BD4" w:rsidP="00D0609E">
          <w:pPr>
            <w:framePr w:w="6340" w:h="2750" w:hRule="exact" w:hSpace="180" w:wrap="around" w:vAnchor="page" w:hAnchor="text" w:x="3873" w:y="-140"/>
            <w:spacing w:line="240" w:lineRule="auto"/>
          </w:pPr>
        </w:p>
      </w:tc>
      <w:tc>
        <w:tcPr>
          <w:tcW w:w="5156" w:type="dxa"/>
        </w:tcPr>
        <w:p w14:paraId="69C0BA15" w14:textId="77777777" w:rsidR="00527BD4" w:rsidRDefault="009B520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D76DB91" wp14:editId="23D2102F">
                <wp:extent cx="2340000" cy="1584000"/>
                <wp:effectExtent l="0" t="0" r="3175" b="0"/>
                <wp:docPr id="400405459" name="Afbeelding 400405459"/>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1AFA45A" w14:textId="77777777" w:rsidR="00F4553F" w:rsidRDefault="00F4553F" w:rsidP="00651CEE">
          <w:pPr>
            <w:framePr w:w="6340" w:h="2750" w:hRule="exact" w:hSpace="180" w:wrap="around" w:vAnchor="page" w:hAnchor="text" w:x="3873" w:y="-140"/>
            <w:spacing w:line="240" w:lineRule="auto"/>
          </w:pPr>
        </w:p>
      </w:tc>
    </w:tr>
  </w:tbl>
  <w:p w14:paraId="54EB988A" w14:textId="77777777" w:rsidR="00527BD4" w:rsidRDefault="00527BD4" w:rsidP="00D0609E">
    <w:pPr>
      <w:framePr w:w="6340" w:h="2750" w:hRule="exact" w:hSpace="180" w:wrap="around" w:vAnchor="page" w:hAnchor="text" w:x="3873" w:y="-140"/>
    </w:pPr>
  </w:p>
  <w:p w14:paraId="6D47C60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F6E1A" w:rsidRPr="00546F33" w14:paraId="162DF11E" w14:textId="77777777" w:rsidTr="00A50CF6">
      <w:tc>
        <w:tcPr>
          <w:tcW w:w="2160" w:type="dxa"/>
        </w:tcPr>
        <w:p w14:paraId="75855AA7" w14:textId="77777777" w:rsidR="00527BD4" w:rsidRPr="005819CE" w:rsidRDefault="009B5203" w:rsidP="00A50CF6">
          <w:pPr>
            <w:pStyle w:val="Huisstijl-Adres"/>
            <w:rPr>
              <w:b/>
            </w:rPr>
          </w:pPr>
          <w:r>
            <w:rPr>
              <w:b/>
            </w:rPr>
            <w:t>Directoraat-generaal Bedrijfsleven &amp; Innovatie</w:t>
          </w:r>
          <w:r w:rsidRPr="005819CE">
            <w:rPr>
              <w:b/>
            </w:rPr>
            <w:br/>
          </w:r>
          <w:r>
            <w:t>Directie Topsectoren en Industriebeleid</w:t>
          </w:r>
        </w:p>
        <w:p w14:paraId="17F39D99" w14:textId="77777777" w:rsidR="00527BD4" w:rsidRPr="00BE5ED9" w:rsidRDefault="009B5203" w:rsidP="00A50CF6">
          <w:pPr>
            <w:pStyle w:val="Huisstijl-Adres"/>
          </w:pPr>
          <w:r>
            <w:rPr>
              <w:b/>
            </w:rPr>
            <w:t>Bezoekadres</w:t>
          </w:r>
          <w:r>
            <w:rPr>
              <w:b/>
            </w:rPr>
            <w:br/>
          </w:r>
          <w:r>
            <w:t>Bezuidenhoutseweg 73</w:t>
          </w:r>
          <w:r w:rsidRPr="005819CE">
            <w:br/>
          </w:r>
          <w:r>
            <w:t>2594 AC Den Haag</w:t>
          </w:r>
        </w:p>
        <w:p w14:paraId="77F1C3D4" w14:textId="77777777" w:rsidR="00EF495B" w:rsidRDefault="009B5203" w:rsidP="0098788A">
          <w:pPr>
            <w:pStyle w:val="Huisstijl-Adres"/>
          </w:pPr>
          <w:r>
            <w:rPr>
              <w:b/>
            </w:rPr>
            <w:t>Postadres</w:t>
          </w:r>
          <w:r>
            <w:rPr>
              <w:b/>
            </w:rPr>
            <w:br/>
          </w:r>
          <w:r>
            <w:t>Postbus 20401</w:t>
          </w:r>
          <w:r w:rsidRPr="005819CE">
            <w:br/>
            <w:t>2500 E</w:t>
          </w:r>
          <w:r>
            <w:t>K</w:t>
          </w:r>
          <w:r w:rsidRPr="005819CE">
            <w:t xml:space="preserve"> Den Haag</w:t>
          </w:r>
        </w:p>
        <w:p w14:paraId="10F2A6A3" w14:textId="77777777" w:rsidR="00EF495B" w:rsidRPr="005B3814" w:rsidRDefault="009B5203" w:rsidP="0098788A">
          <w:pPr>
            <w:pStyle w:val="Huisstijl-Adres"/>
          </w:pPr>
          <w:r>
            <w:rPr>
              <w:b/>
            </w:rPr>
            <w:t>Overheidsidentificatienr</w:t>
          </w:r>
          <w:r>
            <w:rPr>
              <w:b/>
            </w:rPr>
            <w:br/>
          </w:r>
          <w:r w:rsidRPr="005B3814">
            <w:t>00000001003214369000</w:t>
          </w:r>
        </w:p>
        <w:p w14:paraId="3E1A68A9" w14:textId="7463118D" w:rsidR="00527BD4" w:rsidRPr="00C54085" w:rsidRDefault="009B520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EF6E1A" w:rsidRPr="00546F33" w14:paraId="209AA500" w14:textId="77777777" w:rsidTr="00C54085">
      <w:trPr>
        <w:trHeight w:hRule="exact" w:val="80"/>
      </w:trPr>
      <w:tc>
        <w:tcPr>
          <w:tcW w:w="2160" w:type="dxa"/>
        </w:tcPr>
        <w:p w14:paraId="7B87B794" w14:textId="77777777" w:rsidR="00527BD4" w:rsidRPr="00C54085" w:rsidRDefault="00527BD4" w:rsidP="00A50CF6"/>
      </w:tc>
    </w:tr>
    <w:tr w:rsidR="00EF6E1A" w14:paraId="60B22501" w14:textId="77777777" w:rsidTr="00A50CF6">
      <w:tc>
        <w:tcPr>
          <w:tcW w:w="2160" w:type="dxa"/>
        </w:tcPr>
        <w:p w14:paraId="67B8AAC5" w14:textId="77777777" w:rsidR="000C0163" w:rsidRPr="005819CE" w:rsidRDefault="009B5203" w:rsidP="000C0163">
          <w:pPr>
            <w:pStyle w:val="Huisstijl-Kopje"/>
          </w:pPr>
          <w:r>
            <w:t>Ons kenmerk</w:t>
          </w:r>
          <w:r w:rsidRPr="005819CE">
            <w:t xml:space="preserve"> </w:t>
          </w:r>
        </w:p>
        <w:p w14:paraId="327C2321" w14:textId="4BF0D209" w:rsidR="000C0163" w:rsidRPr="005819CE" w:rsidRDefault="009B5203" w:rsidP="000C0163">
          <w:pPr>
            <w:pStyle w:val="Huisstijl-Gegeven"/>
          </w:pPr>
          <w:r>
            <w:t>DGBI-TOP</w:t>
          </w:r>
          <w:r w:rsidR="00926AE2">
            <w:t xml:space="preserve"> / </w:t>
          </w:r>
          <w:r w:rsidR="00C54085" w:rsidRPr="000972F8">
            <w:rPr>
              <w:rFonts w:cs="Helvetica"/>
              <w:color w:val="000000"/>
              <w:szCs w:val="13"/>
              <w:bdr w:val="none" w:sz="0" w:space="0" w:color="auto" w:frame="1"/>
            </w:rPr>
            <w:t>101738841</w:t>
          </w:r>
        </w:p>
        <w:p w14:paraId="028FC62C" w14:textId="77777777" w:rsidR="00527BD4" w:rsidRPr="005819CE" w:rsidRDefault="00527BD4" w:rsidP="00C54085">
          <w:pPr>
            <w:pStyle w:val="Huisstijl-Kopje"/>
          </w:pPr>
        </w:p>
      </w:tc>
    </w:tr>
  </w:tbl>
  <w:p w14:paraId="2D42845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F6E1A" w14:paraId="72347967" w14:textId="77777777" w:rsidTr="007610AA">
      <w:trPr>
        <w:trHeight w:val="400"/>
      </w:trPr>
      <w:tc>
        <w:tcPr>
          <w:tcW w:w="7520" w:type="dxa"/>
          <w:gridSpan w:val="2"/>
        </w:tcPr>
        <w:p w14:paraId="6BDC018D" w14:textId="77777777" w:rsidR="00527BD4" w:rsidRPr="00BC3B53" w:rsidRDefault="009B5203" w:rsidP="00A50CF6">
          <w:pPr>
            <w:pStyle w:val="Huisstijl-Retouradres"/>
          </w:pPr>
          <w:r>
            <w:t>&gt; Retouradres Postbus 20401 2500 EK Den Haag</w:t>
          </w:r>
        </w:p>
      </w:tc>
    </w:tr>
    <w:tr w:rsidR="00EF6E1A" w14:paraId="5A4792DB" w14:textId="77777777" w:rsidTr="007610AA">
      <w:tc>
        <w:tcPr>
          <w:tcW w:w="7520" w:type="dxa"/>
          <w:gridSpan w:val="2"/>
        </w:tcPr>
        <w:p w14:paraId="622255EF" w14:textId="77777777" w:rsidR="00527BD4" w:rsidRPr="00983E8F" w:rsidRDefault="00527BD4" w:rsidP="00A50CF6">
          <w:pPr>
            <w:pStyle w:val="Huisstijl-Rubricering"/>
          </w:pPr>
        </w:p>
      </w:tc>
    </w:tr>
    <w:tr w:rsidR="00EF6E1A" w14:paraId="3A0E3068" w14:textId="77777777" w:rsidTr="007610AA">
      <w:trPr>
        <w:trHeight w:hRule="exact" w:val="2440"/>
      </w:trPr>
      <w:tc>
        <w:tcPr>
          <w:tcW w:w="7520" w:type="dxa"/>
          <w:gridSpan w:val="2"/>
        </w:tcPr>
        <w:p w14:paraId="06D9BE05" w14:textId="77777777" w:rsidR="00527BD4" w:rsidRDefault="009B5203" w:rsidP="00A50CF6">
          <w:pPr>
            <w:pStyle w:val="Huisstijl-NAW"/>
          </w:pPr>
          <w:r>
            <w:t xml:space="preserve">De Voorzitter van de Tweede Kamer </w:t>
          </w:r>
        </w:p>
        <w:p w14:paraId="6A5B6CDA" w14:textId="77777777" w:rsidR="00D87195" w:rsidRDefault="009B5203" w:rsidP="00D87195">
          <w:pPr>
            <w:pStyle w:val="Huisstijl-NAW"/>
          </w:pPr>
          <w:r>
            <w:t>der Staten-Generaal</w:t>
          </w:r>
        </w:p>
        <w:p w14:paraId="506BD963" w14:textId="77777777" w:rsidR="00EA0F13" w:rsidRDefault="009B5203" w:rsidP="00EA0F13">
          <w:pPr>
            <w:rPr>
              <w:szCs w:val="18"/>
            </w:rPr>
          </w:pPr>
          <w:r>
            <w:rPr>
              <w:szCs w:val="18"/>
            </w:rPr>
            <w:t>Prinses Irenestraat 6</w:t>
          </w:r>
        </w:p>
        <w:p w14:paraId="547F7DE9" w14:textId="77777777" w:rsidR="00985E56" w:rsidRDefault="009B5203" w:rsidP="00EA0F13">
          <w:r>
            <w:rPr>
              <w:szCs w:val="18"/>
            </w:rPr>
            <w:t>2595 BD  DEN HAAG</w:t>
          </w:r>
        </w:p>
      </w:tc>
    </w:tr>
    <w:tr w:rsidR="00EF6E1A" w14:paraId="0AC8F0F9" w14:textId="77777777" w:rsidTr="007610AA">
      <w:trPr>
        <w:trHeight w:hRule="exact" w:val="400"/>
      </w:trPr>
      <w:tc>
        <w:tcPr>
          <w:tcW w:w="7520" w:type="dxa"/>
          <w:gridSpan w:val="2"/>
        </w:tcPr>
        <w:p w14:paraId="4D63DAA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F6E1A" w14:paraId="73BF5226" w14:textId="77777777" w:rsidTr="007610AA">
      <w:trPr>
        <w:trHeight w:val="240"/>
      </w:trPr>
      <w:tc>
        <w:tcPr>
          <w:tcW w:w="900" w:type="dxa"/>
        </w:tcPr>
        <w:p w14:paraId="59D136EE" w14:textId="77777777" w:rsidR="00527BD4" w:rsidRPr="007709EF" w:rsidRDefault="009B5203" w:rsidP="00A50CF6">
          <w:pPr>
            <w:rPr>
              <w:szCs w:val="18"/>
            </w:rPr>
          </w:pPr>
          <w:r>
            <w:rPr>
              <w:szCs w:val="18"/>
            </w:rPr>
            <w:t>Datum</w:t>
          </w:r>
        </w:p>
      </w:tc>
      <w:tc>
        <w:tcPr>
          <w:tcW w:w="6620" w:type="dxa"/>
        </w:tcPr>
        <w:p w14:paraId="4A352453" w14:textId="71325869" w:rsidR="00527BD4" w:rsidRPr="00A21E7C" w:rsidRDefault="008206A2" w:rsidP="00A50CF6">
          <w:r>
            <w:t xml:space="preserve">14 </w:t>
          </w:r>
          <w:r w:rsidR="005006ED">
            <w:t>o</w:t>
          </w:r>
          <w:r>
            <w:t>ktober 2025</w:t>
          </w:r>
        </w:p>
      </w:tc>
    </w:tr>
    <w:tr w:rsidR="00EF6E1A" w14:paraId="71990185" w14:textId="77777777" w:rsidTr="007610AA">
      <w:trPr>
        <w:trHeight w:val="240"/>
      </w:trPr>
      <w:tc>
        <w:tcPr>
          <w:tcW w:w="900" w:type="dxa"/>
        </w:tcPr>
        <w:p w14:paraId="0DBF7F62" w14:textId="77777777" w:rsidR="00527BD4" w:rsidRPr="007709EF" w:rsidRDefault="009B5203" w:rsidP="00A50CF6">
          <w:pPr>
            <w:rPr>
              <w:szCs w:val="18"/>
            </w:rPr>
          </w:pPr>
          <w:r>
            <w:rPr>
              <w:szCs w:val="18"/>
            </w:rPr>
            <w:t>Betreft</w:t>
          </w:r>
        </w:p>
      </w:tc>
      <w:tc>
        <w:tcPr>
          <w:tcW w:w="6620" w:type="dxa"/>
        </w:tcPr>
        <w:p w14:paraId="06868495" w14:textId="6E9ACA4D" w:rsidR="00527BD4" w:rsidRPr="007709EF" w:rsidRDefault="008E2406" w:rsidP="00A50CF6">
          <w:r>
            <w:t>Inzet Wet beschikbaarheid goederen</w:t>
          </w:r>
        </w:p>
      </w:tc>
    </w:tr>
  </w:tbl>
  <w:p w14:paraId="15DC50C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E883A9E">
      <w:start w:val="1"/>
      <w:numFmt w:val="bullet"/>
      <w:pStyle w:val="Lijstopsomteken"/>
      <w:lvlText w:val="•"/>
      <w:lvlJc w:val="left"/>
      <w:pPr>
        <w:tabs>
          <w:tab w:val="num" w:pos="227"/>
        </w:tabs>
        <w:ind w:left="227" w:hanging="227"/>
      </w:pPr>
      <w:rPr>
        <w:rFonts w:ascii="Verdana" w:hAnsi="Verdana" w:hint="default"/>
        <w:sz w:val="18"/>
        <w:szCs w:val="18"/>
      </w:rPr>
    </w:lvl>
    <w:lvl w:ilvl="1" w:tplc="0CFA4FB6" w:tentative="1">
      <w:start w:val="1"/>
      <w:numFmt w:val="bullet"/>
      <w:lvlText w:val="o"/>
      <w:lvlJc w:val="left"/>
      <w:pPr>
        <w:tabs>
          <w:tab w:val="num" w:pos="1440"/>
        </w:tabs>
        <w:ind w:left="1440" w:hanging="360"/>
      </w:pPr>
      <w:rPr>
        <w:rFonts w:ascii="Courier New" w:hAnsi="Courier New" w:cs="Courier New" w:hint="default"/>
      </w:rPr>
    </w:lvl>
    <w:lvl w:ilvl="2" w:tplc="87C87372" w:tentative="1">
      <w:start w:val="1"/>
      <w:numFmt w:val="bullet"/>
      <w:lvlText w:val=""/>
      <w:lvlJc w:val="left"/>
      <w:pPr>
        <w:tabs>
          <w:tab w:val="num" w:pos="2160"/>
        </w:tabs>
        <w:ind w:left="2160" w:hanging="360"/>
      </w:pPr>
      <w:rPr>
        <w:rFonts w:ascii="Wingdings" w:hAnsi="Wingdings" w:hint="default"/>
      </w:rPr>
    </w:lvl>
    <w:lvl w:ilvl="3" w:tplc="5A083822" w:tentative="1">
      <w:start w:val="1"/>
      <w:numFmt w:val="bullet"/>
      <w:lvlText w:val=""/>
      <w:lvlJc w:val="left"/>
      <w:pPr>
        <w:tabs>
          <w:tab w:val="num" w:pos="2880"/>
        </w:tabs>
        <w:ind w:left="2880" w:hanging="360"/>
      </w:pPr>
      <w:rPr>
        <w:rFonts w:ascii="Symbol" w:hAnsi="Symbol" w:hint="default"/>
      </w:rPr>
    </w:lvl>
    <w:lvl w:ilvl="4" w:tplc="C8B43412" w:tentative="1">
      <w:start w:val="1"/>
      <w:numFmt w:val="bullet"/>
      <w:lvlText w:val="o"/>
      <w:lvlJc w:val="left"/>
      <w:pPr>
        <w:tabs>
          <w:tab w:val="num" w:pos="3600"/>
        </w:tabs>
        <w:ind w:left="3600" w:hanging="360"/>
      </w:pPr>
      <w:rPr>
        <w:rFonts w:ascii="Courier New" w:hAnsi="Courier New" w:cs="Courier New" w:hint="default"/>
      </w:rPr>
    </w:lvl>
    <w:lvl w:ilvl="5" w:tplc="0776B2B8" w:tentative="1">
      <w:start w:val="1"/>
      <w:numFmt w:val="bullet"/>
      <w:lvlText w:val=""/>
      <w:lvlJc w:val="left"/>
      <w:pPr>
        <w:tabs>
          <w:tab w:val="num" w:pos="4320"/>
        </w:tabs>
        <w:ind w:left="4320" w:hanging="360"/>
      </w:pPr>
      <w:rPr>
        <w:rFonts w:ascii="Wingdings" w:hAnsi="Wingdings" w:hint="default"/>
      </w:rPr>
    </w:lvl>
    <w:lvl w:ilvl="6" w:tplc="B3929B30" w:tentative="1">
      <w:start w:val="1"/>
      <w:numFmt w:val="bullet"/>
      <w:lvlText w:val=""/>
      <w:lvlJc w:val="left"/>
      <w:pPr>
        <w:tabs>
          <w:tab w:val="num" w:pos="5040"/>
        </w:tabs>
        <w:ind w:left="5040" w:hanging="360"/>
      </w:pPr>
      <w:rPr>
        <w:rFonts w:ascii="Symbol" w:hAnsi="Symbol" w:hint="default"/>
      </w:rPr>
    </w:lvl>
    <w:lvl w:ilvl="7" w:tplc="F9028E4E" w:tentative="1">
      <w:start w:val="1"/>
      <w:numFmt w:val="bullet"/>
      <w:lvlText w:val="o"/>
      <w:lvlJc w:val="left"/>
      <w:pPr>
        <w:tabs>
          <w:tab w:val="num" w:pos="5760"/>
        </w:tabs>
        <w:ind w:left="5760" w:hanging="360"/>
      </w:pPr>
      <w:rPr>
        <w:rFonts w:ascii="Courier New" w:hAnsi="Courier New" w:cs="Courier New" w:hint="default"/>
      </w:rPr>
    </w:lvl>
    <w:lvl w:ilvl="8" w:tplc="B2E0B4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D71B9"/>
    <w:multiLevelType w:val="hybridMultilevel"/>
    <w:tmpl w:val="FFFFFFFF"/>
    <w:lvl w:ilvl="0" w:tplc="2C2E4598">
      <w:start w:val="1"/>
      <w:numFmt w:val="bullet"/>
      <w:lvlText w:val=""/>
      <w:lvlJc w:val="left"/>
      <w:pPr>
        <w:ind w:left="720" w:hanging="360"/>
      </w:pPr>
      <w:rPr>
        <w:rFonts w:ascii="Symbol" w:hAnsi="Symbol" w:hint="default"/>
      </w:rPr>
    </w:lvl>
    <w:lvl w:ilvl="1" w:tplc="5FF6E46E">
      <w:start w:val="1"/>
      <w:numFmt w:val="bullet"/>
      <w:lvlText w:val="o"/>
      <w:lvlJc w:val="left"/>
      <w:pPr>
        <w:ind w:left="1440" w:hanging="360"/>
      </w:pPr>
      <w:rPr>
        <w:rFonts w:ascii="Courier New" w:hAnsi="Courier New" w:hint="default"/>
      </w:rPr>
    </w:lvl>
    <w:lvl w:ilvl="2" w:tplc="EC507D7E">
      <w:start w:val="1"/>
      <w:numFmt w:val="bullet"/>
      <w:lvlText w:val=""/>
      <w:lvlJc w:val="left"/>
      <w:pPr>
        <w:ind w:left="2160" w:hanging="360"/>
      </w:pPr>
      <w:rPr>
        <w:rFonts w:ascii="Wingdings" w:hAnsi="Wingdings" w:hint="default"/>
      </w:rPr>
    </w:lvl>
    <w:lvl w:ilvl="3" w:tplc="F0D27114">
      <w:start w:val="1"/>
      <w:numFmt w:val="bullet"/>
      <w:lvlText w:val=""/>
      <w:lvlJc w:val="left"/>
      <w:pPr>
        <w:ind w:left="2880" w:hanging="360"/>
      </w:pPr>
      <w:rPr>
        <w:rFonts w:ascii="Symbol" w:hAnsi="Symbol" w:hint="default"/>
      </w:rPr>
    </w:lvl>
    <w:lvl w:ilvl="4" w:tplc="91166338">
      <w:start w:val="1"/>
      <w:numFmt w:val="bullet"/>
      <w:lvlText w:val="o"/>
      <w:lvlJc w:val="left"/>
      <w:pPr>
        <w:ind w:left="3600" w:hanging="360"/>
      </w:pPr>
      <w:rPr>
        <w:rFonts w:ascii="Courier New" w:hAnsi="Courier New" w:hint="default"/>
      </w:rPr>
    </w:lvl>
    <w:lvl w:ilvl="5" w:tplc="F60CB774">
      <w:start w:val="1"/>
      <w:numFmt w:val="bullet"/>
      <w:lvlText w:val=""/>
      <w:lvlJc w:val="left"/>
      <w:pPr>
        <w:ind w:left="4320" w:hanging="360"/>
      </w:pPr>
      <w:rPr>
        <w:rFonts w:ascii="Wingdings" w:hAnsi="Wingdings" w:hint="default"/>
      </w:rPr>
    </w:lvl>
    <w:lvl w:ilvl="6" w:tplc="4DDEAA4E">
      <w:start w:val="1"/>
      <w:numFmt w:val="bullet"/>
      <w:lvlText w:val=""/>
      <w:lvlJc w:val="left"/>
      <w:pPr>
        <w:ind w:left="5040" w:hanging="360"/>
      </w:pPr>
      <w:rPr>
        <w:rFonts w:ascii="Symbol" w:hAnsi="Symbol" w:hint="default"/>
      </w:rPr>
    </w:lvl>
    <w:lvl w:ilvl="7" w:tplc="F66E783E">
      <w:start w:val="1"/>
      <w:numFmt w:val="bullet"/>
      <w:lvlText w:val="o"/>
      <w:lvlJc w:val="left"/>
      <w:pPr>
        <w:ind w:left="5760" w:hanging="360"/>
      </w:pPr>
      <w:rPr>
        <w:rFonts w:ascii="Courier New" w:hAnsi="Courier New" w:hint="default"/>
      </w:rPr>
    </w:lvl>
    <w:lvl w:ilvl="8" w:tplc="5E486194">
      <w:start w:val="1"/>
      <w:numFmt w:val="bullet"/>
      <w:lvlText w:val=""/>
      <w:lvlJc w:val="left"/>
      <w:pPr>
        <w:ind w:left="6480" w:hanging="360"/>
      </w:pPr>
      <w:rPr>
        <w:rFonts w:ascii="Wingdings" w:hAnsi="Wingdings" w:hint="default"/>
      </w:rPr>
    </w:lvl>
  </w:abstractNum>
  <w:abstractNum w:abstractNumId="12" w15:restartNumberingAfterBreak="0">
    <w:nsid w:val="0DEA0DB8"/>
    <w:multiLevelType w:val="hybridMultilevel"/>
    <w:tmpl w:val="E4BEFC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EDDA8398">
      <w:start w:val="1"/>
      <w:numFmt w:val="bullet"/>
      <w:pStyle w:val="Lijstopsomteken2"/>
      <w:lvlText w:val="–"/>
      <w:lvlJc w:val="left"/>
      <w:pPr>
        <w:tabs>
          <w:tab w:val="num" w:pos="227"/>
        </w:tabs>
        <w:ind w:left="227" w:firstLine="0"/>
      </w:pPr>
      <w:rPr>
        <w:rFonts w:ascii="Verdana" w:hAnsi="Verdana" w:hint="default"/>
      </w:rPr>
    </w:lvl>
    <w:lvl w:ilvl="1" w:tplc="BDD65D2E" w:tentative="1">
      <w:start w:val="1"/>
      <w:numFmt w:val="bullet"/>
      <w:lvlText w:val="o"/>
      <w:lvlJc w:val="left"/>
      <w:pPr>
        <w:tabs>
          <w:tab w:val="num" w:pos="1440"/>
        </w:tabs>
        <w:ind w:left="1440" w:hanging="360"/>
      </w:pPr>
      <w:rPr>
        <w:rFonts w:ascii="Courier New" w:hAnsi="Courier New" w:cs="Courier New" w:hint="default"/>
      </w:rPr>
    </w:lvl>
    <w:lvl w:ilvl="2" w:tplc="1C52FF78" w:tentative="1">
      <w:start w:val="1"/>
      <w:numFmt w:val="bullet"/>
      <w:lvlText w:val=""/>
      <w:lvlJc w:val="left"/>
      <w:pPr>
        <w:tabs>
          <w:tab w:val="num" w:pos="2160"/>
        </w:tabs>
        <w:ind w:left="2160" w:hanging="360"/>
      </w:pPr>
      <w:rPr>
        <w:rFonts w:ascii="Wingdings" w:hAnsi="Wingdings" w:hint="default"/>
      </w:rPr>
    </w:lvl>
    <w:lvl w:ilvl="3" w:tplc="6346D738" w:tentative="1">
      <w:start w:val="1"/>
      <w:numFmt w:val="bullet"/>
      <w:lvlText w:val=""/>
      <w:lvlJc w:val="left"/>
      <w:pPr>
        <w:tabs>
          <w:tab w:val="num" w:pos="2880"/>
        </w:tabs>
        <w:ind w:left="2880" w:hanging="360"/>
      </w:pPr>
      <w:rPr>
        <w:rFonts w:ascii="Symbol" w:hAnsi="Symbol" w:hint="default"/>
      </w:rPr>
    </w:lvl>
    <w:lvl w:ilvl="4" w:tplc="10FE3202" w:tentative="1">
      <w:start w:val="1"/>
      <w:numFmt w:val="bullet"/>
      <w:lvlText w:val="o"/>
      <w:lvlJc w:val="left"/>
      <w:pPr>
        <w:tabs>
          <w:tab w:val="num" w:pos="3600"/>
        </w:tabs>
        <w:ind w:left="3600" w:hanging="360"/>
      </w:pPr>
      <w:rPr>
        <w:rFonts w:ascii="Courier New" w:hAnsi="Courier New" w:cs="Courier New" w:hint="default"/>
      </w:rPr>
    </w:lvl>
    <w:lvl w:ilvl="5" w:tplc="F2262E94" w:tentative="1">
      <w:start w:val="1"/>
      <w:numFmt w:val="bullet"/>
      <w:lvlText w:val=""/>
      <w:lvlJc w:val="left"/>
      <w:pPr>
        <w:tabs>
          <w:tab w:val="num" w:pos="4320"/>
        </w:tabs>
        <w:ind w:left="4320" w:hanging="360"/>
      </w:pPr>
      <w:rPr>
        <w:rFonts w:ascii="Wingdings" w:hAnsi="Wingdings" w:hint="default"/>
      </w:rPr>
    </w:lvl>
    <w:lvl w:ilvl="6" w:tplc="384C3874" w:tentative="1">
      <w:start w:val="1"/>
      <w:numFmt w:val="bullet"/>
      <w:lvlText w:val=""/>
      <w:lvlJc w:val="left"/>
      <w:pPr>
        <w:tabs>
          <w:tab w:val="num" w:pos="5040"/>
        </w:tabs>
        <w:ind w:left="5040" w:hanging="360"/>
      </w:pPr>
      <w:rPr>
        <w:rFonts w:ascii="Symbol" w:hAnsi="Symbol" w:hint="default"/>
      </w:rPr>
    </w:lvl>
    <w:lvl w:ilvl="7" w:tplc="181C563C" w:tentative="1">
      <w:start w:val="1"/>
      <w:numFmt w:val="bullet"/>
      <w:lvlText w:val="o"/>
      <w:lvlJc w:val="left"/>
      <w:pPr>
        <w:tabs>
          <w:tab w:val="num" w:pos="5760"/>
        </w:tabs>
        <w:ind w:left="5760" w:hanging="360"/>
      </w:pPr>
      <w:rPr>
        <w:rFonts w:ascii="Courier New" w:hAnsi="Courier New" w:cs="Courier New" w:hint="default"/>
      </w:rPr>
    </w:lvl>
    <w:lvl w:ilvl="8" w:tplc="A35EB70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29EAB"/>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51602F"/>
    <w:multiLevelType w:val="hybridMultilevel"/>
    <w:tmpl w:val="62385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37B56"/>
    <w:multiLevelType w:val="hybridMultilevel"/>
    <w:tmpl w:val="BA54BAE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58458D1"/>
    <w:multiLevelType w:val="hybridMultilevel"/>
    <w:tmpl w:val="3D0A064A"/>
    <w:lvl w:ilvl="0" w:tplc="04130001">
      <w:start w:val="1"/>
      <w:numFmt w:val="bullet"/>
      <w:lvlText w:val=""/>
      <w:lvlJc w:val="left"/>
      <w:pPr>
        <w:ind w:left="9432" w:hanging="360"/>
      </w:pPr>
      <w:rPr>
        <w:rFonts w:ascii="Symbol" w:hAnsi="Symbol" w:hint="default"/>
      </w:rPr>
    </w:lvl>
    <w:lvl w:ilvl="1" w:tplc="0413001B">
      <w:start w:val="1"/>
      <w:numFmt w:val="lowerRoman"/>
      <w:lvlText w:val="%2."/>
      <w:lvlJc w:val="right"/>
      <w:pPr>
        <w:ind w:left="10152" w:hanging="360"/>
      </w:pPr>
    </w:lvl>
    <w:lvl w:ilvl="2" w:tplc="04130003">
      <w:start w:val="1"/>
      <w:numFmt w:val="bullet"/>
      <w:lvlText w:val="o"/>
      <w:lvlJc w:val="left"/>
      <w:pPr>
        <w:ind w:left="10872" w:hanging="360"/>
      </w:pPr>
      <w:rPr>
        <w:rFonts w:ascii="Courier New" w:hAnsi="Courier New" w:cs="Courier New" w:hint="default"/>
      </w:rPr>
    </w:lvl>
    <w:lvl w:ilvl="3" w:tplc="9A948AA2">
      <w:start w:val="1"/>
      <w:numFmt w:val="decimal"/>
      <w:lvlText w:val="%4."/>
      <w:lvlJc w:val="left"/>
      <w:pPr>
        <w:ind w:left="9356" w:hanging="360"/>
      </w:pPr>
      <w:rPr>
        <w:rFonts w:hint="default"/>
      </w:rPr>
    </w:lvl>
    <w:lvl w:ilvl="4" w:tplc="04130003" w:tentative="1">
      <w:start w:val="1"/>
      <w:numFmt w:val="bullet"/>
      <w:lvlText w:val="o"/>
      <w:lvlJc w:val="left"/>
      <w:pPr>
        <w:ind w:left="12312" w:hanging="360"/>
      </w:pPr>
      <w:rPr>
        <w:rFonts w:ascii="Courier New" w:hAnsi="Courier New" w:cs="Courier New" w:hint="default"/>
      </w:rPr>
    </w:lvl>
    <w:lvl w:ilvl="5" w:tplc="04130005" w:tentative="1">
      <w:start w:val="1"/>
      <w:numFmt w:val="bullet"/>
      <w:lvlText w:val=""/>
      <w:lvlJc w:val="left"/>
      <w:pPr>
        <w:ind w:left="13032" w:hanging="360"/>
      </w:pPr>
      <w:rPr>
        <w:rFonts w:ascii="Wingdings" w:hAnsi="Wingdings" w:hint="default"/>
      </w:rPr>
    </w:lvl>
    <w:lvl w:ilvl="6" w:tplc="04130001" w:tentative="1">
      <w:start w:val="1"/>
      <w:numFmt w:val="bullet"/>
      <w:lvlText w:val=""/>
      <w:lvlJc w:val="left"/>
      <w:pPr>
        <w:ind w:left="13752" w:hanging="360"/>
      </w:pPr>
      <w:rPr>
        <w:rFonts w:ascii="Symbol" w:hAnsi="Symbol" w:hint="default"/>
      </w:rPr>
    </w:lvl>
    <w:lvl w:ilvl="7" w:tplc="04130003" w:tentative="1">
      <w:start w:val="1"/>
      <w:numFmt w:val="bullet"/>
      <w:lvlText w:val="o"/>
      <w:lvlJc w:val="left"/>
      <w:pPr>
        <w:ind w:left="14472" w:hanging="360"/>
      </w:pPr>
      <w:rPr>
        <w:rFonts w:ascii="Courier New" w:hAnsi="Courier New" w:cs="Courier New" w:hint="default"/>
      </w:rPr>
    </w:lvl>
    <w:lvl w:ilvl="8" w:tplc="04130005" w:tentative="1">
      <w:start w:val="1"/>
      <w:numFmt w:val="bullet"/>
      <w:lvlText w:val=""/>
      <w:lvlJc w:val="left"/>
      <w:pPr>
        <w:ind w:left="15192" w:hanging="360"/>
      </w:pPr>
      <w:rPr>
        <w:rFonts w:ascii="Wingdings" w:hAnsi="Wingdings" w:hint="default"/>
      </w:rPr>
    </w:lvl>
  </w:abstractNum>
  <w:abstractNum w:abstractNumId="19" w15:restartNumberingAfterBreak="0">
    <w:nsid w:val="3AC438EE"/>
    <w:multiLevelType w:val="hybridMultilevel"/>
    <w:tmpl w:val="7F9055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0095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4293880">
    <w:abstractNumId w:val="10"/>
  </w:num>
  <w:num w:numId="2" w16cid:durableId="612132971">
    <w:abstractNumId w:val="7"/>
  </w:num>
  <w:num w:numId="3" w16cid:durableId="2026394167">
    <w:abstractNumId w:val="6"/>
  </w:num>
  <w:num w:numId="4" w16cid:durableId="145710143">
    <w:abstractNumId w:val="5"/>
  </w:num>
  <w:num w:numId="5" w16cid:durableId="1655252971">
    <w:abstractNumId w:val="4"/>
  </w:num>
  <w:num w:numId="6" w16cid:durableId="312371409">
    <w:abstractNumId w:val="8"/>
  </w:num>
  <w:num w:numId="7" w16cid:durableId="1677489480">
    <w:abstractNumId w:val="3"/>
  </w:num>
  <w:num w:numId="8" w16cid:durableId="2144348194">
    <w:abstractNumId w:val="2"/>
  </w:num>
  <w:num w:numId="9" w16cid:durableId="815679751">
    <w:abstractNumId w:val="1"/>
  </w:num>
  <w:num w:numId="10" w16cid:durableId="1268275005">
    <w:abstractNumId w:val="0"/>
  </w:num>
  <w:num w:numId="11" w16cid:durableId="1311710168">
    <w:abstractNumId w:val="9"/>
  </w:num>
  <w:num w:numId="12" w16cid:durableId="1248071892">
    <w:abstractNumId w:val="13"/>
  </w:num>
  <w:num w:numId="13" w16cid:durableId="168448269">
    <w:abstractNumId w:val="20"/>
  </w:num>
  <w:num w:numId="14" w16cid:durableId="381756922">
    <w:abstractNumId w:val="14"/>
  </w:num>
  <w:num w:numId="15" w16cid:durableId="1784574144">
    <w:abstractNumId w:val="17"/>
  </w:num>
  <w:num w:numId="16" w16cid:durableId="532231986">
    <w:abstractNumId w:val="18"/>
  </w:num>
  <w:num w:numId="17" w16cid:durableId="1297367741">
    <w:abstractNumId w:val="12"/>
  </w:num>
  <w:num w:numId="18" w16cid:durableId="98529912">
    <w:abstractNumId w:val="19"/>
  </w:num>
  <w:num w:numId="19" w16cid:durableId="1898474452">
    <w:abstractNumId w:val="21"/>
  </w:num>
  <w:num w:numId="20" w16cid:durableId="427579659">
    <w:abstractNumId w:val="15"/>
  </w:num>
  <w:num w:numId="21" w16cid:durableId="359091572">
    <w:abstractNumId w:val="16"/>
  </w:num>
  <w:num w:numId="22" w16cid:durableId="3040511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71A"/>
    <w:rsid w:val="00001F11"/>
    <w:rsid w:val="00003F98"/>
    <w:rsid w:val="000049FB"/>
    <w:rsid w:val="00005A2D"/>
    <w:rsid w:val="0000604D"/>
    <w:rsid w:val="00006FCD"/>
    <w:rsid w:val="00011ABF"/>
    <w:rsid w:val="00011F32"/>
    <w:rsid w:val="00012B4F"/>
    <w:rsid w:val="00013862"/>
    <w:rsid w:val="00016012"/>
    <w:rsid w:val="00017146"/>
    <w:rsid w:val="00020189"/>
    <w:rsid w:val="00020EE4"/>
    <w:rsid w:val="0002190D"/>
    <w:rsid w:val="00023E9A"/>
    <w:rsid w:val="00024559"/>
    <w:rsid w:val="00026DCD"/>
    <w:rsid w:val="00027E58"/>
    <w:rsid w:val="000314EF"/>
    <w:rsid w:val="00031E08"/>
    <w:rsid w:val="00032D84"/>
    <w:rsid w:val="0003333D"/>
    <w:rsid w:val="00033CDD"/>
    <w:rsid w:val="0003471D"/>
    <w:rsid w:val="00034A84"/>
    <w:rsid w:val="00035E67"/>
    <w:rsid w:val="00036305"/>
    <w:rsid w:val="000366F3"/>
    <w:rsid w:val="00036C70"/>
    <w:rsid w:val="00042A5B"/>
    <w:rsid w:val="00042B40"/>
    <w:rsid w:val="00046983"/>
    <w:rsid w:val="000503F1"/>
    <w:rsid w:val="000533B4"/>
    <w:rsid w:val="00054E93"/>
    <w:rsid w:val="0005501B"/>
    <w:rsid w:val="00055735"/>
    <w:rsid w:val="00056704"/>
    <w:rsid w:val="00057728"/>
    <w:rsid w:val="0006024D"/>
    <w:rsid w:val="00060961"/>
    <w:rsid w:val="00060D91"/>
    <w:rsid w:val="0006290A"/>
    <w:rsid w:val="00062F32"/>
    <w:rsid w:val="00063DB4"/>
    <w:rsid w:val="00071F28"/>
    <w:rsid w:val="00074079"/>
    <w:rsid w:val="00076B0B"/>
    <w:rsid w:val="00077A5B"/>
    <w:rsid w:val="000874C1"/>
    <w:rsid w:val="000906A8"/>
    <w:rsid w:val="00092799"/>
    <w:rsid w:val="00092C5F"/>
    <w:rsid w:val="00093EC3"/>
    <w:rsid w:val="00096680"/>
    <w:rsid w:val="000A0F36"/>
    <w:rsid w:val="000A1066"/>
    <w:rsid w:val="000A174A"/>
    <w:rsid w:val="000A3E0A"/>
    <w:rsid w:val="000A434C"/>
    <w:rsid w:val="000A4C02"/>
    <w:rsid w:val="000A5913"/>
    <w:rsid w:val="000A65AC"/>
    <w:rsid w:val="000A6DBA"/>
    <w:rsid w:val="000A7159"/>
    <w:rsid w:val="000A79E3"/>
    <w:rsid w:val="000B0F48"/>
    <w:rsid w:val="000B143E"/>
    <w:rsid w:val="000B55B5"/>
    <w:rsid w:val="000B577B"/>
    <w:rsid w:val="000B7281"/>
    <w:rsid w:val="000B7FAB"/>
    <w:rsid w:val="000C0163"/>
    <w:rsid w:val="000C0499"/>
    <w:rsid w:val="000C1BA1"/>
    <w:rsid w:val="000C27CB"/>
    <w:rsid w:val="000C3879"/>
    <w:rsid w:val="000C3EA9"/>
    <w:rsid w:val="000C49C0"/>
    <w:rsid w:val="000C79BC"/>
    <w:rsid w:val="000C79E5"/>
    <w:rsid w:val="000D0225"/>
    <w:rsid w:val="000D0B6D"/>
    <w:rsid w:val="000D1628"/>
    <w:rsid w:val="000D47AB"/>
    <w:rsid w:val="000D5D18"/>
    <w:rsid w:val="000D6657"/>
    <w:rsid w:val="000D6E3B"/>
    <w:rsid w:val="000E064C"/>
    <w:rsid w:val="000E54BF"/>
    <w:rsid w:val="000E7895"/>
    <w:rsid w:val="000E7E96"/>
    <w:rsid w:val="000F0D2A"/>
    <w:rsid w:val="000F161D"/>
    <w:rsid w:val="000F209E"/>
    <w:rsid w:val="000F2989"/>
    <w:rsid w:val="000F3CAA"/>
    <w:rsid w:val="000F7CFF"/>
    <w:rsid w:val="0010246D"/>
    <w:rsid w:val="00102ABB"/>
    <w:rsid w:val="00103DF8"/>
    <w:rsid w:val="001049E4"/>
    <w:rsid w:val="00104CD7"/>
    <w:rsid w:val="00106673"/>
    <w:rsid w:val="001203C1"/>
    <w:rsid w:val="00120A0E"/>
    <w:rsid w:val="001218DD"/>
    <w:rsid w:val="00121BF0"/>
    <w:rsid w:val="00121D45"/>
    <w:rsid w:val="00121FC4"/>
    <w:rsid w:val="00121FFF"/>
    <w:rsid w:val="001236BC"/>
    <w:rsid w:val="00123704"/>
    <w:rsid w:val="00123B58"/>
    <w:rsid w:val="00124F6A"/>
    <w:rsid w:val="001253D3"/>
    <w:rsid w:val="001253DB"/>
    <w:rsid w:val="001258BB"/>
    <w:rsid w:val="0012676A"/>
    <w:rsid w:val="001267EE"/>
    <w:rsid w:val="001270C7"/>
    <w:rsid w:val="00127CE4"/>
    <w:rsid w:val="00132540"/>
    <w:rsid w:val="00133F0F"/>
    <w:rsid w:val="00133FA4"/>
    <w:rsid w:val="00134A01"/>
    <w:rsid w:val="00136025"/>
    <w:rsid w:val="00136B0C"/>
    <w:rsid w:val="00136B1D"/>
    <w:rsid w:val="00146B90"/>
    <w:rsid w:val="0014786A"/>
    <w:rsid w:val="00147F00"/>
    <w:rsid w:val="001516A4"/>
    <w:rsid w:val="00151E5F"/>
    <w:rsid w:val="001538D5"/>
    <w:rsid w:val="00153E28"/>
    <w:rsid w:val="00155039"/>
    <w:rsid w:val="00155CAD"/>
    <w:rsid w:val="00156113"/>
    <w:rsid w:val="001569AB"/>
    <w:rsid w:val="00156AAF"/>
    <w:rsid w:val="00160468"/>
    <w:rsid w:val="0016250A"/>
    <w:rsid w:val="00163279"/>
    <w:rsid w:val="00164D63"/>
    <w:rsid w:val="00164FBA"/>
    <w:rsid w:val="0016725C"/>
    <w:rsid w:val="001700AA"/>
    <w:rsid w:val="0017232D"/>
    <w:rsid w:val="001726F3"/>
    <w:rsid w:val="00173C36"/>
    <w:rsid w:val="00173C51"/>
    <w:rsid w:val="00174CC2"/>
    <w:rsid w:val="001753ED"/>
    <w:rsid w:val="001763EC"/>
    <w:rsid w:val="00176CC6"/>
    <w:rsid w:val="00177910"/>
    <w:rsid w:val="00181BE4"/>
    <w:rsid w:val="00182496"/>
    <w:rsid w:val="00185188"/>
    <w:rsid w:val="00185576"/>
    <w:rsid w:val="00185951"/>
    <w:rsid w:val="00193216"/>
    <w:rsid w:val="00194068"/>
    <w:rsid w:val="00194CFA"/>
    <w:rsid w:val="00196B8B"/>
    <w:rsid w:val="001A1283"/>
    <w:rsid w:val="001A2BEA"/>
    <w:rsid w:val="001A2CCF"/>
    <w:rsid w:val="001A368F"/>
    <w:rsid w:val="001A5498"/>
    <w:rsid w:val="001A6D93"/>
    <w:rsid w:val="001B0533"/>
    <w:rsid w:val="001B1A93"/>
    <w:rsid w:val="001B6378"/>
    <w:rsid w:val="001B64BB"/>
    <w:rsid w:val="001B712D"/>
    <w:rsid w:val="001C0E93"/>
    <w:rsid w:val="001C32EC"/>
    <w:rsid w:val="001C37AB"/>
    <w:rsid w:val="001C38BD"/>
    <w:rsid w:val="001C3DD2"/>
    <w:rsid w:val="001C4D5A"/>
    <w:rsid w:val="001C5B7C"/>
    <w:rsid w:val="001C6CE3"/>
    <w:rsid w:val="001C72E4"/>
    <w:rsid w:val="001D459D"/>
    <w:rsid w:val="001D5801"/>
    <w:rsid w:val="001D5FEA"/>
    <w:rsid w:val="001D7910"/>
    <w:rsid w:val="001D7F2E"/>
    <w:rsid w:val="001E1709"/>
    <w:rsid w:val="001E34C6"/>
    <w:rsid w:val="001E3DAE"/>
    <w:rsid w:val="001E3E66"/>
    <w:rsid w:val="001E5581"/>
    <w:rsid w:val="001E56FE"/>
    <w:rsid w:val="001F078C"/>
    <w:rsid w:val="001F3C70"/>
    <w:rsid w:val="00200B16"/>
    <w:rsid w:val="00200D88"/>
    <w:rsid w:val="002012D4"/>
    <w:rsid w:val="00201A00"/>
    <w:rsid w:val="00201F68"/>
    <w:rsid w:val="00202179"/>
    <w:rsid w:val="002031FB"/>
    <w:rsid w:val="002038C5"/>
    <w:rsid w:val="00205A09"/>
    <w:rsid w:val="00206681"/>
    <w:rsid w:val="00211B36"/>
    <w:rsid w:val="00212F2A"/>
    <w:rsid w:val="00214F2B"/>
    <w:rsid w:val="00217880"/>
    <w:rsid w:val="00222498"/>
    <w:rsid w:val="00222D66"/>
    <w:rsid w:val="00223D39"/>
    <w:rsid w:val="00224468"/>
    <w:rsid w:val="00224A8A"/>
    <w:rsid w:val="00225140"/>
    <w:rsid w:val="00225675"/>
    <w:rsid w:val="00225C7C"/>
    <w:rsid w:val="002278B0"/>
    <w:rsid w:val="00230166"/>
    <w:rsid w:val="002309A8"/>
    <w:rsid w:val="0023258E"/>
    <w:rsid w:val="00232876"/>
    <w:rsid w:val="00233351"/>
    <w:rsid w:val="00236CFE"/>
    <w:rsid w:val="00237049"/>
    <w:rsid w:val="00240FB2"/>
    <w:rsid w:val="00242088"/>
    <w:rsid w:val="002422D8"/>
    <w:rsid w:val="00242686"/>
    <w:rsid w:val="002428E3"/>
    <w:rsid w:val="00243031"/>
    <w:rsid w:val="00244A52"/>
    <w:rsid w:val="0025042A"/>
    <w:rsid w:val="0025151E"/>
    <w:rsid w:val="00253FB0"/>
    <w:rsid w:val="00256A13"/>
    <w:rsid w:val="00256FE0"/>
    <w:rsid w:val="00260BAF"/>
    <w:rsid w:val="00261F96"/>
    <w:rsid w:val="00262342"/>
    <w:rsid w:val="00262461"/>
    <w:rsid w:val="00263BB4"/>
    <w:rsid w:val="00264C6D"/>
    <w:rsid w:val="002650F7"/>
    <w:rsid w:val="00266D9B"/>
    <w:rsid w:val="00267F08"/>
    <w:rsid w:val="002701D6"/>
    <w:rsid w:val="002705D2"/>
    <w:rsid w:val="00271203"/>
    <w:rsid w:val="00271D6E"/>
    <w:rsid w:val="00272BA0"/>
    <w:rsid w:val="00273F3B"/>
    <w:rsid w:val="00274DB7"/>
    <w:rsid w:val="00274FAE"/>
    <w:rsid w:val="00275382"/>
    <w:rsid w:val="00275984"/>
    <w:rsid w:val="00276064"/>
    <w:rsid w:val="002767D1"/>
    <w:rsid w:val="00276ACF"/>
    <w:rsid w:val="00277638"/>
    <w:rsid w:val="00280F74"/>
    <w:rsid w:val="002822CA"/>
    <w:rsid w:val="00283A30"/>
    <w:rsid w:val="00283BCC"/>
    <w:rsid w:val="00284243"/>
    <w:rsid w:val="00284AD6"/>
    <w:rsid w:val="00286998"/>
    <w:rsid w:val="0029019C"/>
    <w:rsid w:val="00291394"/>
    <w:rsid w:val="00291AB7"/>
    <w:rsid w:val="00291DA6"/>
    <w:rsid w:val="002926A5"/>
    <w:rsid w:val="00292EB2"/>
    <w:rsid w:val="00293584"/>
    <w:rsid w:val="00293848"/>
    <w:rsid w:val="00293B8B"/>
    <w:rsid w:val="0029422B"/>
    <w:rsid w:val="00295EDF"/>
    <w:rsid w:val="002A0938"/>
    <w:rsid w:val="002A1580"/>
    <w:rsid w:val="002A1E83"/>
    <w:rsid w:val="002A2C8C"/>
    <w:rsid w:val="002A42D0"/>
    <w:rsid w:val="002A4811"/>
    <w:rsid w:val="002A4CF3"/>
    <w:rsid w:val="002A4FD2"/>
    <w:rsid w:val="002A5384"/>
    <w:rsid w:val="002A5E45"/>
    <w:rsid w:val="002B0560"/>
    <w:rsid w:val="002B153C"/>
    <w:rsid w:val="002B2C7B"/>
    <w:rsid w:val="002B3F01"/>
    <w:rsid w:val="002B52FC"/>
    <w:rsid w:val="002B7AA2"/>
    <w:rsid w:val="002B7FC4"/>
    <w:rsid w:val="002C0DD2"/>
    <w:rsid w:val="002C0E62"/>
    <w:rsid w:val="002C2830"/>
    <w:rsid w:val="002C2AC0"/>
    <w:rsid w:val="002C3DB7"/>
    <w:rsid w:val="002C4739"/>
    <w:rsid w:val="002C7572"/>
    <w:rsid w:val="002D001A"/>
    <w:rsid w:val="002D1EC5"/>
    <w:rsid w:val="002D28E2"/>
    <w:rsid w:val="002D317B"/>
    <w:rsid w:val="002D3587"/>
    <w:rsid w:val="002D3DF9"/>
    <w:rsid w:val="002D502D"/>
    <w:rsid w:val="002E0F69"/>
    <w:rsid w:val="002E1CA9"/>
    <w:rsid w:val="002E4EB8"/>
    <w:rsid w:val="002E57F0"/>
    <w:rsid w:val="002E7624"/>
    <w:rsid w:val="002F0A4A"/>
    <w:rsid w:val="002F10DD"/>
    <w:rsid w:val="002F1501"/>
    <w:rsid w:val="002F1E9A"/>
    <w:rsid w:val="002F243C"/>
    <w:rsid w:val="002F4E30"/>
    <w:rsid w:val="002F5147"/>
    <w:rsid w:val="002F684A"/>
    <w:rsid w:val="002F6D10"/>
    <w:rsid w:val="002F7ABD"/>
    <w:rsid w:val="00300D98"/>
    <w:rsid w:val="00301B1A"/>
    <w:rsid w:val="00301B3B"/>
    <w:rsid w:val="00302910"/>
    <w:rsid w:val="00305587"/>
    <w:rsid w:val="00312597"/>
    <w:rsid w:val="00313076"/>
    <w:rsid w:val="00316501"/>
    <w:rsid w:val="003207AB"/>
    <w:rsid w:val="00320FB1"/>
    <w:rsid w:val="00321881"/>
    <w:rsid w:val="00323ED9"/>
    <w:rsid w:val="00324D56"/>
    <w:rsid w:val="00326B7E"/>
    <w:rsid w:val="00327BA5"/>
    <w:rsid w:val="003303CA"/>
    <w:rsid w:val="0033223B"/>
    <w:rsid w:val="00333047"/>
    <w:rsid w:val="00333225"/>
    <w:rsid w:val="0033326F"/>
    <w:rsid w:val="00333617"/>
    <w:rsid w:val="00334154"/>
    <w:rsid w:val="003372C4"/>
    <w:rsid w:val="00340ECA"/>
    <w:rsid w:val="00341FA0"/>
    <w:rsid w:val="003433A4"/>
    <w:rsid w:val="00344898"/>
    <w:rsid w:val="00344F3D"/>
    <w:rsid w:val="00345299"/>
    <w:rsid w:val="0034753D"/>
    <w:rsid w:val="003507E1"/>
    <w:rsid w:val="00350CE4"/>
    <w:rsid w:val="00351A8D"/>
    <w:rsid w:val="00352196"/>
    <w:rsid w:val="003526BB"/>
    <w:rsid w:val="00352BCF"/>
    <w:rsid w:val="00352DFB"/>
    <w:rsid w:val="00353932"/>
    <w:rsid w:val="0035464B"/>
    <w:rsid w:val="00357994"/>
    <w:rsid w:val="00360299"/>
    <w:rsid w:val="00361A56"/>
    <w:rsid w:val="0036252A"/>
    <w:rsid w:val="003645C5"/>
    <w:rsid w:val="00364D9D"/>
    <w:rsid w:val="003651E8"/>
    <w:rsid w:val="00365388"/>
    <w:rsid w:val="00366C47"/>
    <w:rsid w:val="00370920"/>
    <w:rsid w:val="00371048"/>
    <w:rsid w:val="003710C7"/>
    <w:rsid w:val="00371B39"/>
    <w:rsid w:val="0037396C"/>
    <w:rsid w:val="003739AD"/>
    <w:rsid w:val="00373E8B"/>
    <w:rsid w:val="0037421D"/>
    <w:rsid w:val="00376093"/>
    <w:rsid w:val="00377EEE"/>
    <w:rsid w:val="00377FAA"/>
    <w:rsid w:val="00380898"/>
    <w:rsid w:val="00382028"/>
    <w:rsid w:val="0038320E"/>
    <w:rsid w:val="00383B68"/>
    <w:rsid w:val="00383DA1"/>
    <w:rsid w:val="003846B4"/>
    <w:rsid w:val="0038470D"/>
    <w:rsid w:val="00385F30"/>
    <w:rsid w:val="00391E65"/>
    <w:rsid w:val="00392A39"/>
    <w:rsid w:val="00393696"/>
    <w:rsid w:val="00393963"/>
    <w:rsid w:val="00394843"/>
    <w:rsid w:val="00395575"/>
    <w:rsid w:val="00395672"/>
    <w:rsid w:val="0039647F"/>
    <w:rsid w:val="00397B92"/>
    <w:rsid w:val="003A01FA"/>
    <w:rsid w:val="003A06C8"/>
    <w:rsid w:val="003A0D7C"/>
    <w:rsid w:val="003A1C26"/>
    <w:rsid w:val="003A3994"/>
    <w:rsid w:val="003A4D82"/>
    <w:rsid w:val="003A4EFA"/>
    <w:rsid w:val="003A5290"/>
    <w:rsid w:val="003A5774"/>
    <w:rsid w:val="003A614F"/>
    <w:rsid w:val="003A777B"/>
    <w:rsid w:val="003B0155"/>
    <w:rsid w:val="003B055A"/>
    <w:rsid w:val="003B0FE6"/>
    <w:rsid w:val="003B21DA"/>
    <w:rsid w:val="003B2EB1"/>
    <w:rsid w:val="003B393B"/>
    <w:rsid w:val="003B4C3A"/>
    <w:rsid w:val="003B6D6C"/>
    <w:rsid w:val="003B7EE7"/>
    <w:rsid w:val="003C2684"/>
    <w:rsid w:val="003C2CCB"/>
    <w:rsid w:val="003C3112"/>
    <w:rsid w:val="003C45D1"/>
    <w:rsid w:val="003C55F3"/>
    <w:rsid w:val="003C5B14"/>
    <w:rsid w:val="003C7145"/>
    <w:rsid w:val="003D390E"/>
    <w:rsid w:val="003D39EC"/>
    <w:rsid w:val="003D5DED"/>
    <w:rsid w:val="003D7432"/>
    <w:rsid w:val="003E0A07"/>
    <w:rsid w:val="003E1CFA"/>
    <w:rsid w:val="003E3DD5"/>
    <w:rsid w:val="003E5305"/>
    <w:rsid w:val="003E56BE"/>
    <w:rsid w:val="003E5CB8"/>
    <w:rsid w:val="003F07C6"/>
    <w:rsid w:val="003F1F6B"/>
    <w:rsid w:val="003F29A7"/>
    <w:rsid w:val="003F3757"/>
    <w:rsid w:val="003F38BD"/>
    <w:rsid w:val="003F44B7"/>
    <w:rsid w:val="003F575F"/>
    <w:rsid w:val="003F5AB9"/>
    <w:rsid w:val="003F731D"/>
    <w:rsid w:val="003F7A61"/>
    <w:rsid w:val="004008E9"/>
    <w:rsid w:val="0040455E"/>
    <w:rsid w:val="004064DE"/>
    <w:rsid w:val="00406876"/>
    <w:rsid w:val="004113D9"/>
    <w:rsid w:val="00411774"/>
    <w:rsid w:val="00412114"/>
    <w:rsid w:val="00413BF4"/>
    <w:rsid w:val="00413D48"/>
    <w:rsid w:val="00414478"/>
    <w:rsid w:val="00415708"/>
    <w:rsid w:val="004161C5"/>
    <w:rsid w:val="004167EB"/>
    <w:rsid w:val="00416958"/>
    <w:rsid w:val="00417360"/>
    <w:rsid w:val="0042029B"/>
    <w:rsid w:val="00420511"/>
    <w:rsid w:val="004206A3"/>
    <w:rsid w:val="00423958"/>
    <w:rsid w:val="00423A19"/>
    <w:rsid w:val="00425D8E"/>
    <w:rsid w:val="00431655"/>
    <w:rsid w:val="00432C07"/>
    <w:rsid w:val="00434447"/>
    <w:rsid w:val="004351F2"/>
    <w:rsid w:val="00435E76"/>
    <w:rsid w:val="004361A2"/>
    <w:rsid w:val="0043653F"/>
    <w:rsid w:val="004367D5"/>
    <w:rsid w:val="00436EE4"/>
    <w:rsid w:val="004407B2"/>
    <w:rsid w:val="00441AC2"/>
    <w:rsid w:val="00442357"/>
    <w:rsid w:val="0044249B"/>
    <w:rsid w:val="00442A32"/>
    <w:rsid w:val="00443171"/>
    <w:rsid w:val="00443F8A"/>
    <w:rsid w:val="004443F7"/>
    <w:rsid w:val="00444FB6"/>
    <w:rsid w:val="004454AC"/>
    <w:rsid w:val="00446D92"/>
    <w:rsid w:val="00447EAF"/>
    <w:rsid w:val="0045023C"/>
    <w:rsid w:val="0045024D"/>
    <w:rsid w:val="004508D9"/>
    <w:rsid w:val="00451A5B"/>
    <w:rsid w:val="00452194"/>
    <w:rsid w:val="00452BCD"/>
    <w:rsid w:val="00452CEA"/>
    <w:rsid w:val="00453A9B"/>
    <w:rsid w:val="00453AE5"/>
    <w:rsid w:val="004545C2"/>
    <w:rsid w:val="004552F9"/>
    <w:rsid w:val="004561D6"/>
    <w:rsid w:val="004620AB"/>
    <w:rsid w:val="00462F47"/>
    <w:rsid w:val="00465B52"/>
    <w:rsid w:val="00466B8D"/>
    <w:rsid w:val="0046708E"/>
    <w:rsid w:val="00467575"/>
    <w:rsid w:val="00471593"/>
    <w:rsid w:val="00472A65"/>
    <w:rsid w:val="00474463"/>
    <w:rsid w:val="00474B75"/>
    <w:rsid w:val="00477673"/>
    <w:rsid w:val="00480153"/>
    <w:rsid w:val="00480B28"/>
    <w:rsid w:val="00481187"/>
    <w:rsid w:val="00481487"/>
    <w:rsid w:val="00482E41"/>
    <w:rsid w:val="00483F0B"/>
    <w:rsid w:val="0048583D"/>
    <w:rsid w:val="00487834"/>
    <w:rsid w:val="004948E0"/>
    <w:rsid w:val="00494FCB"/>
    <w:rsid w:val="00496319"/>
    <w:rsid w:val="00497279"/>
    <w:rsid w:val="004977CF"/>
    <w:rsid w:val="004A02F2"/>
    <w:rsid w:val="004A0951"/>
    <w:rsid w:val="004A163B"/>
    <w:rsid w:val="004A1AD6"/>
    <w:rsid w:val="004A1D4E"/>
    <w:rsid w:val="004A2207"/>
    <w:rsid w:val="004A5686"/>
    <w:rsid w:val="004A6187"/>
    <w:rsid w:val="004A670A"/>
    <w:rsid w:val="004A6CA6"/>
    <w:rsid w:val="004A7AA0"/>
    <w:rsid w:val="004B08F3"/>
    <w:rsid w:val="004B2F0C"/>
    <w:rsid w:val="004B303B"/>
    <w:rsid w:val="004B3080"/>
    <w:rsid w:val="004B30EF"/>
    <w:rsid w:val="004B5465"/>
    <w:rsid w:val="004B6BDC"/>
    <w:rsid w:val="004B70F0"/>
    <w:rsid w:val="004C21A8"/>
    <w:rsid w:val="004C395B"/>
    <w:rsid w:val="004C4663"/>
    <w:rsid w:val="004C5DD0"/>
    <w:rsid w:val="004C65E1"/>
    <w:rsid w:val="004D059D"/>
    <w:rsid w:val="004D1C53"/>
    <w:rsid w:val="004D22AF"/>
    <w:rsid w:val="004D355A"/>
    <w:rsid w:val="004D4943"/>
    <w:rsid w:val="004D4ACE"/>
    <w:rsid w:val="004D505E"/>
    <w:rsid w:val="004D5566"/>
    <w:rsid w:val="004D72CA"/>
    <w:rsid w:val="004E2242"/>
    <w:rsid w:val="004E2C8A"/>
    <w:rsid w:val="004E2D84"/>
    <w:rsid w:val="004E4493"/>
    <w:rsid w:val="004E505E"/>
    <w:rsid w:val="004E5E52"/>
    <w:rsid w:val="004E6069"/>
    <w:rsid w:val="004E6608"/>
    <w:rsid w:val="004E696E"/>
    <w:rsid w:val="004F42FF"/>
    <w:rsid w:val="004F44C2"/>
    <w:rsid w:val="004F5006"/>
    <w:rsid w:val="004F540B"/>
    <w:rsid w:val="004F5B4C"/>
    <w:rsid w:val="004F63B0"/>
    <w:rsid w:val="004F798D"/>
    <w:rsid w:val="005006ED"/>
    <w:rsid w:val="00502512"/>
    <w:rsid w:val="00502CCC"/>
    <w:rsid w:val="00503FD2"/>
    <w:rsid w:val="00505262"/>
    <w:rsid w:val="00505A07"/>
    <w:rsid w:val="0051155F"/>
    <w:rsid w:val="0051180D"/>
    <w:rsid w:val="00513D47"/>
    <w:rsid w:val="00516022"/>
    <w:rsid w:val="00516480"/>
    <w:rsid w:val="00521CEE"/>
    <w:rsid w:val="00523AC2"/>
    <w:rsid w:val="00524FB4"/>
    <w:rsid w:val="005257BB"/>
    <w:rsid w:val="00527BD4"/>
    <w:rsid w:val="0052F114"/>
    <w:rsid w:val="00530C50"/>
    <w:rsid w:val="00530F1F"/>
    <w:rsid w:val="00533471"/>
    <w:rsid w:val="00533A29"/>
    <w:rsid w:val="00536419"/>
    <w:rsid w:val="00537095"/>
    <w:rsid w:val="005403C8"/>
    <w:rsid w:val="005429DC"/>
    <w:rsid w:val="005439A2"/>
    <w:rsid w:val="00546F33"/>
    <w:rsid w:val="0054749E"/>
    <w:rsid w:val="005476EE"/>
    <w:rsid w:val="00550CAD"/>
    <w:rsid w:val="005524CE"/>
    <w:rsid w:val="0055405B"/>
    <w:rsid w:val="005565F9"/>
    <w:rsid w:val="00560381"/>
    <w:rsid w:val="00562485"/>
    <w:rsid w:val="005624F2"/>
    <w:rsid w:val="0056587F"/>
    <w:rsid w:val="00573041"/>
    <w:rsid w:val="0057388D"/>
    <w:rsid w:val="0057579F"/>
    <w:rsid w:val="00575B80"/>
    <w:rsid w:val="0057620F"/>
    <w:rsid w:val="0057775B"/>
    <w:rsid w:val="005804FD"/>
    <w:rsid w:val="005805CB"/>
    <w:rsid w:val="005819CE"/>
    <w:rsid w:val="00581C91"/>
    <w:rsid w:val="0058298D"/>
    <w:rsid w:val="00583209"/>
    <w:rsid w:val="005840D0"/>
    <w:rsid w:val="00584C1A"/>
    <w:rsid w:val="005861DA"/>
    <w:rsid w:val="00591519"/>
    <w:rsid w:val="00591E4A"/>
    <w:rsid w:val="00593C2B"/>
    <w:rsid w:val="005944ED"/>
    <w:rsid w:val="00595231"/>
    <w:rsid w:val="005952E9"/>
    <w:rsid w:val="00596166"/>
    <w:rsid w:val="00597C39"/>
    <w:rsid w:val="00597F64"/>
    <w:rsid w:val="005A128A"/>
    <w:rsid w:val="005A207F"/>
    <w:rsid w:val="005A2F35"/>
    <w:rsid w:val="005A78B9"/>
    <w:rsid w:val="005A7B19"/>
    <w:rsid w:val="005B0A8E"/>
    <w:rsid w:val="005B0C56"/>
    <w:rsid w:val="005B0DB8"/>
    <w:rsid w:val="005B1B84"/>
    <w:rsid w:val="005B2354"/>
    <w:rsid w:val="005B3814"/>
    <w:rsid w:val="005B463E"/>
    <w:rsid w:val="005B51E2"/>
    <w:rsid w:val="005B5BBF"/>
    <w:rsid w:val="005B62A5"/>
    <w:rsid w:val="005C2691"/>
    <w:rsid w:val="005C34E1"/>
    <w:rsid w:val="005C3FE0"/>
    <w:rsid w:val="005C4E50"/>
    <w:rsid w:val="005C65B5"/>
    <w:rsid w:val="005C740C"/>
    <w:rsid w:val="005D10A6"/>
    <w:rsid w:val="005D1E59"/>
    <w:rsid w:val="005D33DC"/>
    <w:rsid w:val="005D6018"/>
    <w:rsid w:val="005D625B"/>
    <w:rsid w:val="005D7AAC"/>
    <w:rsid w:val="005D7F48"/>
    <w:rsid w:val="005E17BD"/>
    <w:rsid w:val="005E5F16"/>
    <w:rsid w:val="005E60B1"/>
    <w:rsid w:val="005E6FDA"/>
    <w:rsid w:val="005F0300"/>
    <w:rsid w:val="005F0D54"/>
    <w:rsid w:val="005F21B4"/>
    <w:rsid w:val="005F34AB"/>
    <w:rsid w:val="005F3D77"/>
    <w:rsid w:val="005F50FE"/>
    <w:rsid w:val="005F62D3"/>
    <w:rsid w:val="005F6613"/>
    <w:rsid w:val="005F6D11"/>
    <w:rsid w:val="005F71B5"/>
    <w:rsid w:val="005F7DCE"/>
    <w:rsid w:val="00600CF0"/>
    <w:rsid w:val="006038F0"/>
    <w:rsid w:val="006048F4"/>
    <w:rsid w:val="0060660A"/>
    <w:rsid w:val="006067CC"/>
    <w:rsid w:val="006077D9"/>
    <w:rsid w:val="00610361"/>
    <w:rsid w:val="00610691"/>
    <w:rsid w:val="0061208E"/>
    <w:rsid w:val="006137F6"/>
    <w:rsid w:val="00613B1D"/>
    <w:rsid w:val="00614AD0"/>
    <w:rsid w:val="00615BB4"/>
    <w:rsid w:val="00615C73"/>
    <w:rsid w:val="0061717D"/>
    <w:rsid w:val="00617A44"/>
    <w:rsid w:val="006202B6"/>
    <w:rsid w:val="00620629"/>
    <w:rsid w:val="00622131"/>
    <w:rsid w:val="006247AC"/>
    <w:rsid w:val="00625991"/>
    <w:rsid w:val="00625CD0"/>
    <w:rsid w:val="0062627D"/>
    <w:rsid w:val="006265C0"/>
    <w:rsid w:val="00627432"/>
    <w:rsid w:val="00627C2E"/>
    <w:rsid w:val="006309BB"/>
    <w:rsid w:val="00630F5B"/>
    <w:rsid w:val="006345FE"/>
    <w:rsid w:val="00634EF5"/>
    <w:rsid w:val="0063531A"/>
    <w:rsid w:val="006355DB"/>
    <w:rsid w:val="006407E6"/>
    <w:rsid w:val="006427D4"/>
    <w:rsid w:val="00643E71"/>
    <w:rsid w:val="00643EC7"/>
    <w:rsid w:val="006441F8"/>
    <w:rsid w:val="006448E4"/>
    <w:rsid w:val="00645414"/>
    <w:rsid w:val="00645C1D"/>
    <w:rsid w:val="00651C44"/>
    <w:rsid w:val="00651CEE"/>
    <w:rsid w:val="00653606"/>
    <w:rsid w:val="00654071"/>
    <w:rsid w:val="0065654E"/>
    <w:rsid w:val="0066042A"/>
    <w:rsid w:val="0066091A"/>
    <w:rsid w:val="006610E9"/>
    <w:rsid w:val="0066154B"/>
    <w:rsid w:val="00661591"/>
    <w:rsid w:val="00662EF6"/>
    <w:rsid w:val="006639CF"/>
    <w:rsid w:val="00664678"/>
    <w:rsid w:val="006646FB"/>
    <w:rsid w:val="00664787"/>
    <w:rsid w:val="0066632F"/>
    <w:rsid w:val="00670257"/>
    <w:rsid w:val="00672956"/>
    <w:rsid w:val="006737A3"/>
    <w:rsid w:val="00673DA0"/>
    <w:rsid w:val="0067472C"/>
    <w:rsid w:val="00674A89"/>
    <w:rsid w:val="00674F3D"/>
    <w:rsid w:val="00675D4A"/>
    <w:rsid w:val="00675F4F"/>
    <w:rsid w:val="0067673F"/>
    <w:rsid w:val="00680279"/>
    <w:rsid w:val="00685545"/>
    <w:rsid w:val="006864B3"/>
    <w:rsid w:val="006917E2"/>
    <w:rsid w:val="00692D64"/>
    <w:rsid w:val="00696AE6"/>
    <w:rsid w:val="006A009C"/>
    <w:rsid w:val="006A0919"/>
    <w:rsid w:val="006A10F8"/>
    <w:rsid w:val="006A1BA7"/>
    <w:rsid w:val="006A1E69"/>
    <w:rsid w:val="006A2100"/>
    <w:rsid w:val="006A2A69"/>
    <w:rsid w:val="006A312B"/>
    <w:rsid w:val="006A33C8"/>
    <w:rsid w:val="006A5C3B"/>
    <w:rsid w:val="006A6313"/>
    <w:rsid w:val="006A63E2"/>
    <w:rsid w:val="006A72E0"/>
    <w:rsid w:val="006B0BF3"/>
    <w:rsid w:val="006B1BBA"/>
    <w:rsid w:val="006B5416"/>
    <w:rsid w:val="006B564E"/>
    <w:rsid w:val="006B63FE"/>
    <w:rsid w:val="006B6C67"/>
    <w:rsid w:val="006B775E"/>
    <w:rsid w:val="006B7A36"/>
    <w:rsid w:val="006B7BC7"/>
    <w:rsid w:val="006C164D"/>
    <w:rsid w:val="006C2535"/>
    <w:rsid w:val="006C279C"/>
    <w:rsid w:val="006C2F4F"/>
    <w:rsid w:val="006C441E"/>
    <w:rsid w:val="006C4B90"/>
    <w:rsid w:val="006D0AD2"/>
    <w:rsid w:val="006D0FC5"/>
    <w:rsid w:val="006D1016"/>
    <w:rsid w:val="006D17F2"/>
    <w:rsid w:val="006D193F"/>
    <w:rsid w:val="006D4FA4"/>
    <w:rsid w:val="006D500E"/>
    <w:rsid w:val="006D743D"/>
    <w:rsid w:val="006E3546"/>
    <w:rsid w:val="006E3FA9"/>
    <w:rsid w:val="006E5433"/>
    <w:rsid w:val="006E5E69"/>
    <w:rsid w:val="006E6B56"/>
    <w:rsid w:val="006E768D"/>
    <w:rsid w:val="006E7CFA"/>
    <w:rsid w:val="006E7D82"/>
    <w:rsid w:val="006F038F"/>
    <w:rsid w:val="006F0928"/>
    <w:rsid w:val="006F0F93"/>
    <w:rsid w:val="006F12DC"/>
    <w:rsid w:val="006F2FB6"/>
    <w:rsid w:val="006F31F2"/>
    <w:rsid w:val="006F5E85"/>
    <w:rsid w:val="006F7494"/>
    <w:rsid w:val="006F751F"/>
    <w:rsid w:val="007028E2"/>
    <w:rsid w:val="00703117"/>
    <w:rsid w:val="00706ED4"/>
    <w:rsid w:val="00711FD9"/>
    <w:rsid w:val="00712015"/>
    <w:rsid w:val="00714DC5"/>
    <w:rsid w:val="00715237"/>
    <w:rsid w:val="0071777A"/>
    <w:rsid w:val="00720AB4"/>
    <w:rsid w:val="00721AE1"/>
    <w:rsid w:val="0072317A"/>
    <w:rsid w:val="00724C97"/>
    <w:rsid w:val="007254A5"/>
    <w:rsid w:val="00725748"/>
    <w:rsid w:val="00725BC4"/>
    <w:rsid w:val="00727AB4"/>
    <w:rsid w:val="00731CAF"/>
    <w:rsid w:val="007320E4"/>
    <w:rsid w:val="00732DCC"/>
    <w:rsid w:val="00733662"/>
    <w:rsid w:val="007345DB"/>
    <w:rsid w:val="007346D8"/>
    <w:rsid w:val="00735A4E"/>
    <w:rsid w:val="00735D88"/>
    <w:rsid w:val="0073665E"/>
    <w:rsid w:val="0073720D"/>
    <w:rsid w:val="00737507"/>
    <w:rsid w:val="00740712"/>
    <w:rsid w:val="00742AB9"/>
    <w:rsid w:val="00745CD9"/>
    <w:rsid w:val="007465DF"/>
    <w:rsid w:val="00746C47"/>
    <w:rsid w:val="00747885"/>
    <w:rsid w:val="007500DA"/>
    <w:rsid w:val="00751A4C"/>
    <w:rsid w:val="00751A6A"/>
    <w:rsid w:val="00752B8E"/>
    <w:rsid w:val="00754FBF"/>
    <w:rsid w:val="0075513E"/>
    <w:rsid w:val="00757901"/>
    <w:rsid w:val="007610AA"/>
    <w:rsid w:val="0076600E"/>
    <w:rsid w:val="007661F0"/>
    <w:rsid w:val="00767A16"/>
    <w:rsid w:val="00767ACD"/>
    <w:rsid w:val="007709EF"/>
    <w:rsid w:val="00770CB1"/>
    <w:rsid w:val="00770D82"/>
    <w:rsid w:val="00770E0D"/>
    <w:rsid w:val="0077539E"/>
    <w:rsid w:val="00775F59"/>
    <w:rsid w:val="00777D13"/>
    <w:rsid w:val="0078250F"/>
    <w:rsid w:val="00782701"/>
    <w:rsid w:val="00782C49"/>
    <w:rsid w:val="00783559"/>
    <w:rsid w:val="00784228"/>
    <w:rsid w:val="00784D06"/>
    <w:rsid w:val="00785658"/>
    <w:rsid w:val="00787848"/>
    <w:rsid w:val="00792CA9"/>
    <w:rsid w:val="007952C4"/>
    <w:rsid w:val="0079551B"/>
    <w:rsid w:val="007979FE"/>
    <w:rsid w:val="00797AA5"/>
    <w:rsid w:val="00797D59"/>
    <w:rsid w:val="00797E05"/>
    <w:rsid w:val="007A26BD"/>
    <w:rsid w:val="007A3BE1"/>
    <w:rsid w:val="007A4105"/>
    <w:rsid w:val="007A42F9"/>
    <w:rsid w:val="007A5302"/>
    <w:rsid w:val="007A6D65"/>
    <w:rsid w:val="007B13C0"/>
    <w:rsid w:val="007B2CAF"/>
    <w:rsid w:val="007B3DBD"/>
    <w:rsid w:val="007B4503"/>
    <w:rsid w:val="007B7CC7"/>
    <w:rsid w:val="007C0729"/>
    <w:rsid w:val="007C406E"/>
    <w:rsid w:val="007C5183"/>
    <w:rsid w:val="007C7573"/>
    <w:rsid w:val="007D36B0"/>
    <w:rsid w:val="007D5C0A"/>
    <w:rsid w:val="007D5D1E"/>
    <w:rsid w:val="007E139F"/>
    <w:rsid w:val="007E2B20"/>
    <w:rsid w:val="007E2EFC"/>
    <w:rsid w:val="007E2FFC"/>
    <w:rsid w:val="007E3751"/>
    <w:rsid w:val="007E3887"/>
    <w:rsid w:val="007E4043"/>
    <w:rsid w:val="007E4AEC"/>
    <w:rsid w:val="007E5192"/>
    <w:rsid w:val="007E69FB"/>
    <w:rsid w:val="007E6C16"/>
    <w:rsid w:val="007F05D2"/>
    <w:rsid w:val="007F1708"/>
    <w:rsid w:val="007F1A1B"/>
    <w:rsid w:val="007F27FB"/>
    <w:rsid w:val="007F293E"/>
    <w:rsid w:val="007F2A21"/>
    <w:rsid w:val="007F3645"/>
    <w:rsid w:val="007F439C"/>
    <w:rsid w:val="007F4B8F"/>
    <w:rsid w:val="007F510A"/>
    <w:rsid w:val="007F5331"/>
    <w:rsid w:val="008000A2"/>
    <w:rsid w:val="0080096E"/>
    <w:rsid w:val="00800A74"/>
    <w:rsid w:val="00800AF5"/>
    <w:rsid w:val="00800CCA"/>
    <w:rsid w:val="008014A5"/>
    <w:rsid w:val="00801F50"/>
    <w:rsid w:val="0080486D"/>
    <w:rsid w:val="00804BFC"/>
    <w:rsid w:val="00805443"/>
    <w:rsid w:val="008059B0"/>
    <w:rsid w:val="00806120"/>
    <w:rsid w:val="0080649B"/>
    <w:rsid w:val="00806E07"/>
    <w:rsid w:val="00806F63"/>
    <w:rsid w:val="00807684"/>
    <w:rsid w:val="00810C93"/>
    <w:rsid w:val="00812028"/>
    <w:rsid w:val="00812A35"/>
    <w:rsid w:val="00812DD8"/>
    <w:rsid w:val="00812E53"/>
    <w:rsid w:val="00813082"/>
    <w:rsid w:val="00814691"/>
    <w:rsid w:val="00814D03"/>
    <w:rsid w:val="00820371"/>
    <w:rsid w:val="008206A2"/>
    <w:rsid w:val="00821FC1"/>
    <w:rsid w:val="00823AE2"/>
    <w:rsid w:val="00824655"/>
    <w:rsid w:val="0082469A"/>
    <w:rsid w:val="00826BD2"/>
    <w:rsid w:val="0082777C"/>
    <w:rsid w:val="00830C58"/>
    <w:rsid w:val="0083178B"/>
    <w:rsid w:val="00831EE4"/>
    <w:rsid w:val="00833695"/>
    <w:rsid w:val="008336B7"/>
    <w:rsid w:val="00833A8E"/>
    <w:rsid w:val="00835499"/>
    <w:rsid w:val="0083575D"/>
    <w:rsid w:val="008362F2"/>
    <w:rsid w:val="0083657D"/>
    <w:rsid w:val="00836ACA"/>
    <w:rsid w:val="00837FA1"/>
    <w:rsid w:val="00840913"/>
    <w:rsid w:val="00842CD8"/>
    <w:rsid w:val="008431FA"/>
    <w:rsid w:val="008439A3"/>
    <w:rsid w:val="00844C39"/>
    <w:rsid w:val="008454F7"/>
    <w:rsid w:val="00847089"/>
    <w:rsid w:val="00847444"/>
    <w:rsid w:val="00847796"/>
    <w:rsid w:val="00851360"/>
    <w:rsid w:val="00851537"/>
    <w:rsid w:val="008517C6"/>
    <w:rsid w:val="008547BA"/>
    <w:rsid w:val="008553C7"/>
    <w:rsid w:val="00856BAD"/>
    <w:rsid w:val="00857B40"/>
    <w:rsid w:val="00857FEB"/>
    <w:rsid w:val="008601AF"/>
    <w:rsid w:val="0086080E"/>
    <w:rsid w:val="00860B97"/>
    <w:rsid w:val="008649AA"/>
    <w:rsid w:val="008654DA"/>
    <w:rsid w:val="00866295"/>
    <w:rsid w:val="00872271"/>
    <w:rsid w:val="00874BBA"/>
    <w:rsid w:val="008816C9"/>
    <w:rsid w:val="00883137"/>
    <w:rsid w:val="00884C35"/>
    <w:rsid w:val="008859DF"/>
    <w:rsid w:val="00890050"/>
    <w:rsid w:val="00894A3B"/>
    <w:rsid w:val="008A1F5D"/>
    <w:rsid w:val="008A28F5"/>
    <w:rsid w:val="008A7FAA"/>
    <w:rsid w:val="008B0ECA"/>
    <w:rsid w:val="008B1198"/>
    <w:rsid w:val="008B1BA0"/>
    <w:rsid w:val="008B22CC"/>
    <w:rsid w:val="008B3471"/>
    <w:rsid w:val="008B3929"/>
    <w:rsid w:val="008B4125"/>
    <w:rsid w:val="008B452F"/>
    <w:rsid w:val="008B49C2"/>
    <w:rsid w:val="008B4CB3"/>
    <w:rsid w:val="008B567B"/>
    <w:rsid w:val="008B7B24"/>
    <w:rsid w:val="008C356D"/>
    <w:rsid w:val="008C3748"/>
    <w:rsid w:val="008C39F0"/>
    <w:rsid w:val="008C3F38"/>
    <w:rsid w:val="008C4741"/>
    <w:rsid w:val="008D05F5"/>
    <w:rsid w:val="008D2C38"/>
    <w:rsid w:val="008D352A"/>
    <w:rsid w:val="008D43B5"/>
    <w:rsid w:val="008D4FC0"/>
    <w:rsid w:val="008D60F8"/>
    <w:rsid w:val="008D6D9B"/>
    <w:rsid w:val="008D7CE1"/>
    <w:rsid w:val="008E0B3F"/>
    <w:rsid w:val="008E2406"/>
    <w:rsid w:val="008E28B6"/>
    <w:rsid w:val="008E2B76"/>
    <w:rsid w:val="008E362D"/>
    <w:rsid w:val="008E3E89"/>
    <w:rsid w:val="008E49AD"/>
    <w:rsid w:val="008E698E"/>
    <w:rsid w:val="008F2584"/>
    <w:rsid w:val="008F3246"/>
    <w:rsid w:val="008F3C1B"/>
    <w:rsid w:val="008F3DAD"/>
    <w:rsid w:val="008F4693"/>
    <w:rsid w:val="008F508C"/>
    <w:rsid w:val="008F5458"/>
    <w:rsid w:val="008F7C0B"/>
    <w:rsid w:val="0090031F"/>
    <w:rsid w:val="00900CC6"/>
    <w:rsid w:val="00900D07"/>
    <w:rsid w:val="00900F0E"/>
    <w:rsid w:val="0090128B"/>
    <w:rsid w:val="00901BE9"/>
    <w:rsid w:val="009023CB"/>
    <w:rsid w:val="0090271B"/>
    <w:rsid w:val="00903BAD"/>
    <w:rsid w:val="00905B00"/>
    <w:rsid w:val="00906434"/>
    <w:rsid w:val="0090658E"/>
    <w:rsid w:val="009103BC"/>
    <w:rsid w:val="00910642"/>
    <w:rsid w:val="00910852"/>
    <w:rsid w:val="00910DDF"/>
    <w:rsid w:val="00913484"/>
    <w:rsid w:val="00913FFC"/>
    <w:rsid w:val="009162A8"/>
    <w:rsid w:val="00916D82"/>
    <w:rsid w:val="00922CAC"/>
    <w:rsid w:val="009237DA"/>
    <w:rsid w:val="00923CBD"/>
    <w:rsid w:val="00924095"/>
    <w:rsid w:val="00924974"/>
    <w:rsid w:val="00926AE2"/>
    <w:rsid w:val="00930B13"/>
    <w:rsid w:val="009311C8"/>
    <w:rsid w:val="00933376"/>
    <w:rsid w:val="0093345D"/>
    <w:rsid w:val="00933A2F"/>
    <w:rsid w:val="00933C4B"/>
    <w:rsid w:val="0093480E"/>
    <w:rsid w:val="00937036"/>
    <w:rsid w:val="00940918"/>
    <w:rsid w:val="009418FA"/>
    <w:rsid w:val="00941C0C"/>
    <w:rsid w:val="0094307F"/>
    <w:rsid w:val="00943666"/>
    <w:rsid w:val="00947DE7"/>
    <w:rsid w:val="0095028C"/>
    <w:rsid w:val="00953E34"/>
    <w:rsid w:val="00955F98"/>
    <w:rsid w:val="0096103E"/>
    <w:rsid w:val="00962C44"/>
    <w:rsid w:val="00966A06"/>
    <w:rsid w:val="009716D8"/>
    <w:rsid w:val="009718F9"/>
    <w:rsid w:val="00971F42"/>
    <w:rsid w:val="00972184"/>
    <w:rsid w:val="00972FB9"/>
    <w:rsid w:val="00974261"/>
    <w:rsid w:val="00975112"/>
    <w:rsid w:val="009754D3"/>
    <w:rsid w:val="009775AE"/>
    <w:rsid w:val="00981768"/>
    <w:rsid w:val="00983E8F"/>
    <w:rsid w:val="00985E56"/>
    <w:rsid w:val="009863EB"/>
    <w:rsid w:val="009868E4"/>
    <w:rsid w:val="0098788A"/>
    <w:rsid w:val="009947B0"/>
    <w:rsid w:val="00994FDA"/>
    <w:rsid w:val="00995D9B"/>
    <w:rsid w:val="009967E2"/>
    <w:rsid w:val="00997A9F"/>
    <w:rsid w:val="009A2526"/>
    <w:rsid w:val="009A31BF"/>
    <w:rsid w:val="009A3B71"/>
    <w:rsid w:val="009A43E0"/>
    <w:rsid w:val="009A44B9"/>
    <w:rsid w:val="009A4DA3"/>
    <w:rsid w:val="009A61BC"/>
    <w:rsid w:val="009B0138"/>
    <w:rsid w:val="009B0FE9"/>
    <w:rsid w:val="009B1038"/>
    <w:rsid w:val="009B173A"/>
    <w:rsid w:val="009B1B4B"/>
    <w:rsid w:val="009B2597"/>
    <w:rsid w:val="009B37B1"/>
    <w:rsid w:val="009B3A9F"/>
    <w:rsid w:val="009B4479"/>
    <w:rsid w:val="009B5203"/>
    <w:rsid w:val="009B5E9D"/>
    <w:rsid w:val="009B6F50"/>
    <w:rsid w:val="009B74DE"/>
    <w:rsid w:val="009B75C1"/>
    <w:rsid w:val="009C3789"/>
    <w:rsid w:val="009C3F20"/>
    <w:rsid w:val="009C4117"/>
    <w:rsid w:val="009C4760"/>
    <w:rsid w:val="009C4FC9"/>
    <w:rsid w:val="009C6042"/>
    <w:rsid w:val="009C66AD"/>
    <w:rsid w:val="009C7CA1"/>
    <w:rsid w:val="009D043D"/>
    <w:rsid w:val="009D0C91"/>
    <w:rsid w:val="009D238C"/>
    <w:rsid w:val="009D2E97"/>
    <w:rsid w:val="009D7A79"/>
    <w:rsid w:val="009E0B39"/>
    <w:rsid w:val="009E370C"/>
    <w:rsid w:val="009E41EA"/>
    <w:rsid w:val="009E4A8A"/>
    <w:rsid w:val="009E5A93"/>
    <w:rsid w:val="009F119B"/>
    <w:rsid w:val="009F1D17"/>
    <w:rsid w:val="009F1FC7"/>
    <w:rsid w:val="009F20DA"/>
    <w:rsid w:val="009F2709"/>
    <w:rsid w:val="009F3259"/>
    <w:rsid w:val="009F4A76"/>
    <w:rsid w:val="009F5879"/>
    <w:rsid w:val="00A00CE6"/>
    <w:rsid w:val="00A015F0"/>
    <w:rsid w:val="00A02347"/>
    <w:rsid w:val="00A037D5"/>
    <w:rsid w:val="00A0405B"/>
    <w:rsid w:val="00A056DE"/>
    <w:rsid w:val="00A0591B"/>
    <w:rsid w:val="00A06892"/>
    <w:rsid w:val="00A074FD"/>
    <w:rsid w:val="00A07F82"/>
    <w:rsid w:val="00A12284"/>
    <w:rsid w:val="00A1247D"/>
    <w:rsid w:val="00A128AD"/>
    <w:rsid w:val="00A14482"/>
    <w:rsid w:val="00A160B8"/>
    <w:rsid w:val="00A164D0"/>
    <w:rsid w:val="00A16DAD"/>
    <w:rsid w:val="00A21E76"/>
    <w:rsid w:val="00A21E7C"/>
    <w:rsid w:val="00A22145"/>
    <w:rsid w:val="00A2284E"/>
    <w:rsid w:val="00A23BC8"/>
    <w:rsid w:val="00A245F8"/>
    <w:rsid w:val="00A2596F"/>
    <w:rsid w:val="00A25C11"/>
    <w:rsid w:val="00A30E68"/>
    <w:rsid w:val="00A30EE7"/>
    <w:rsid w:val="00A313EC"/>
    <w:rsid w:val="00A31933"/>
    <w:rsid w:val="00A32161"/>
    <w:rsid w:val="00A329D2"/>
    <w:rsid w:val="00A34AA0"/>
    <w:rsid w:val="00A35B2B"/>
    <w:rsid w:val="00A364D9"/>
    <w:rsid w:val="00A36B34"/>
    <w:rsid w:val="00A3715C"/>
    <w:rsid w:val="00A37692"/>
    <w:rsid w:val="00A404FF"/>
    <w:rsid w:val="00A413B4"/>
    <w:rsid w:val="00A41842"/>
    <w:rsid w:val="00A41FE2"/>
    <w:rsid w:val="00A431D1"/>
    <w:rsid w:val="00A45606"/>
    <w:rsid w:val="00A46FEF"/>
    <w:rsid w:val="00A47641"/>
    <w:rsid w:val="00A47948"/>
    <w:rsid w:val="00A50CF6"/>
    <w:rsid w:val="00A5111E"/>
    <w:rsid w:val="00A51F02"/>
    <w:rsid w:val="00A5305C"/>
    <w:rsid w:val="00A53B3E"/>
    <w:rsid w:val="00A54C26"/>
    <w:rsid w:val="00A56946"/>
    <w:rsid w:val="00A60770"/>
    <w:rsid w:val="00A6170E"/>
    <w:rsid w:val="00A61C53"/>
    <w:rsid w:val="00A62032"/>
    <w:rsid w:val="00A63B8C"/>
    <w:rsid w:val="00A63E0C"/>
    <w:rsid w:val="00A70124"/>
    <w:rsid w:val="00A706E1"/>
    <w:rsid w:val="00A70804"/>
    <w:rsid w:val="00A7107D"/>
    <w:rsid w:val="00A715F8"/>
    <w:rsid w:val="00A72304"/>
    <w:rsid w:val="00A75C69"/>
    <w:rsid w:val="00A77F6F"/>
    <w:rsid w:val="00A831FD"/>
    <w:rsid w:val="00A83352"/>
    <w:rsid w:val="00A850A2"/>
    <w:rsid w:val="00A8533E"/>
    <w:rsid w:val="00A87301"/>
    <w:rsid w:val="00A87D67"/>
    <w:rsid w:val="00A902B4"/>
    <w:rsid w:val="00A909CC"/>
    <w:rsid w:val="00A91FA3"/>
    <w:rsid w:val="00A927D3"/>
    <w:rsid w:val="00A93E26"/>
    <w:rsid w:val="00A968D7"/>
    <w:rsid w:val="00A97203"/>
    <w:rsid w:val="00AA0C1B"/>
    <w:rsid w:val="00AA2D1B"/>
    <w:rsid w:val="00AA7FC9"/>
    <w:rsid w:val="00AB0A8C"/>
    <w:rsid w:val="00AB0EED"/>
    <w:rsid w:val="00AB14D7"/>
    <w:rsid w:val="00AB237D"/>
    <w:rsid w:val="00AB35C6"/>
    <w:rsid w:val="00AB371E"/>
    <w:rsid w:val="00AB3C53"/>
    <w:rsid w:val="00AB5836"/>
    <w:rsid w:val="00AB5933"/>
    <w:rsid w:val="00AC01B7"/>
    <w:rsid w:val="00AC1C02"/>
    <w:rsid w:val="00AC2E43"/>
    <w:rsid w:val="00AC35E5"/>
    <w:rsid w:val="00AC3986"/>
    <w:rsid w:val="00AC4A9F"/>
    <w:rsid w:val="00AC4DF7"/>
    <w:rsid w:val="00AC5196"/>
    <w:rsid w:val="00AD1917"/>
    <w:rsid w:val="00AD4D4F"/>
    <w:rsid w:val="00AD56EB"/>
    <w:rsid w:val="00AD795D"/>
    <w:rsid w:val="00AD7EF6"/>
    <w:rsid w:val="00AE013D"/>
    <w:rsid w:val="00AE11B7"/>
    <w:rsid w:val="00AE2D03"/>
    <w:rsid w:val="00AE2D9F"/>
    <w:rsid w:val="00AE50A7"/>
    <w:rsid w:val="00AE5A9F"/>
    <w:rsid w:val="00AE5C30"/>
    <w:rsid w:val="00AE5CA1"/>
    <w:rsid w:val="00AE799D"/>
    <w:rsid w:val="00AE7F68"/>
    <w:rsid w:val="00AF1391"/>
    <w:rsid w:val="00AF1561"/>
    <w:rsid w:val="00AF1E09"/>
    <w:rsid w:val="00AF2321"/>
    <w:rsid w:val="00AF5033"/>
    <w:rsid w:val="00AF5036"/>
    <w:rsid w:val="00AF52F6"/>
    <w:rsid w:val="00AF52FD"/>
    <w:rsid w:val="00AF54A8"/>
    <w:rsid w:val="00AF5626"/>
    <w:rsid w:val="00AF5E37"/>
    <w:rsid w:val="00AF629C"/>
    <w:rsid w:val="00AF7237"/>
    <w:rsid w:val="00B0043A"/>
    <w:rsid w:val="00B00D75"/>
    <w:rsid w:val="00B04A5C"/>
    <w:rsid w:val="00B04F40"/>
    <w:rsid w:val="00B0609E"/>
    <w:rsid w:val="00B0624B"/>
    <w:rsid w:val="00B070CB"/>
    <w:rsid w:val="00B10BF6"/>
    <w:rsid w:val="00B117DB"/>
    <w:rsid w:val="00B12456"/>
    <w:rsid w:val="00B145F0"/>
    <w:rsid w:val="00B23900"/>
    <w:rsid w:val="00B23D75"/>
    <w:rsid w:val="00B259C8"/>
    <w:rsid w:val="00B26BC2"/>
    <w:rsid w:val="00B26C11"/>
    <w:rsid w:val="00B26CCF"/>
    <w:rsid w:val="00B30FC2"/>
    <w:rsid w:val="00B312BA"/>
    <w:rsid w:val="00B3176E"/>
    <w:rsid w:val="00B31CEA"/>
    <w:rsid w:val="00B32581"/>
    <w:rsid w:val="00B331A2"/>
    <w:rsid w:val="00B33E4D"/>
    <w:rsid w:val="00B366B8"/>
    <w:rsid w:val="00B36AAA"/>
    <w:rsid w:val="00B41EF9"/>
    <w:rsid w:val="00B425F0"/>
    <w:rsid w:val="00B42DFA"/>
    <w:rsid w:val="00B51953"/>
    <w:rsid w:val="00B531DD"/>
    <w:rsid w:val="00B544EE"/>
    <w:rsid w:val="00B54E89"/>
    <w:rsid w:val="00B55014"/>
    <w:rsid w:val="00B55136"/>
    <w:rsid w:val="00B5598A"/>
    <w:rsid w:val="00B62232"/>
    <w:rsid w:val="00B64397"/>
    <w:rsid w:val="00B66B52"/>
    <w:rsid w:val="00B67E95"/>
    <w:rsid w:val="00B70BF3"/>
    <w:rsid w:val="00B70FBC"/>
    <w:rsid w:val="00B71211"/>
    <w:rsid w:val="00B718F9"/>
    <w:rsid w:val="00B71DC2"/>
    <w:rsid w:val="00B7253D"/>
    <w:rsid w:val="00B77B86"/>
    <w:rsid w:val="00B8007D"/>
    <w:rsid w:val="00B803C4"/>
    <w:rsid w:val="00B80952"/>
    <w:rsid w:val="00B84299"/>
    <w:rsid w:val="00B849F5"/>
    <w:rsid w:val="00B86BEE"/>
    <w:rsid w:val="00B872A1"/>
    <w:rsid w:val="00B902E9"/>
    <w:rsid w:val="00B91088"/>
    <w:rsid w:val="00B91CBA"/>
    <w:rsid w:val="00B91CFC"/>
    <w:rsid w:val="00B93893"/>
    <w:rsid w:val="00B93DBB"/>
    <w:rsid w:val="00B9409E"/>
    <w:rsid w:val="00B96755"/>
    <w:rsid w:val="00B96B78"/>
    <w:rsid w:val="00B97D3B"/>
    <w:rsid w:val="00BA1397"/>
    <w:rsid w:val="00BA51E1"/>
    <w:rsid w:val="00BA621C"/>
    <w:rsid w:val="00BA6742"/>
    <w:rsid w:val="00BA7E0A"/>
    <w:rsid w:val="00BB29B2"/>
    <w:rsid w:val="00BB4580"/>
    <w:rsid w:val="00BC12F9"/>
    <w:rsid w:val="00BC2C00"/>
    <w:rsid w:val="00BC2F99"/>
    <w:rsid w:val="00BC3B53"/>
    <w:rsid w:val="00BC3B96"/>
    <w:rsid w:val="00BC4AE3"/>
    <w:rsid w:val="00BC5B28"/>
    <w:rsid w:val="00BC699A"/>
    <w:rsid w:val="00BD1423"/>
    <w:rsid w:val="00BD142E"/>
    <w:rsid w:val="00BD17FD"/>
    <w:rsid w:val="00BD2370"/>
    <w:rsid w:val="00BD3317"/>
    <w:rsid w:val="00BD3545"/>
    <w:rsid w:val="00BD3E3B"/>
    <w:rsid w:val="00BD79DD"/>
    <w:rsid w:val="00BD7F62"/>
    <w:rsid w:val="00BE3F88"/>
    <w:rsid w:val="00BE4352"/>
    <w:rsid w:val="00BE4756"/>
    <w:rsid w:val="00BE58A3"/>
    <w:rsid w:val="00BE5ED9"/>
    <w:rsid w:val="00BE7B41"/>
    <w:rsid w:val="00BF07E4"/>
    <w:rsid w:val="00BF09DC"/>
    <w:rsid w:val="00BF3CAF"/>
    <w:rsid w:val="00BF44A7"/>
    <w:rsid w:val="00BF609D"/>
    <w:rsid w:val="00BF6A22"/>
    <w:rsid w:val="00BF6C95"/>
    <w:rsid w:val="00C0199C"/>
    <w:rsid w:val="00C03264"/>
    <w:rsid w:val="00C044DF"/>
    <w:rsid w:val="00C05157"/>
    <w:rsid w:val="00C06D8B"/>
    <w:rsid w:val="00C15157"/>
    <w:rsid w:val="00C155EC"/>
    <w:rsid w:val="00C15A91"/>
    <w:rsid w:val="00C169B4"/>
    <w:rsid w:val="00C1746C"/>
    <w:rsid w:val="00C17EEF"/>
    <w:rsid w:val="00C206F1"/>
    <w:rsid w:val="00C217E1"/>
    <w:rsid w:val="00C217E8"/>
    <w:rsid w:val="00C219B1"/>
    <w:rsid w:val="00C22D2F"/>
    <w:rsid w:val="00C23BC0"/>
    <w:rsid w:val="00C27B4F"/>
    <w:rsid w:val="00C3045F"/>
    <w:rsid w:val="00C32E62"/>
    <w:rsid w:val="00C32F44"/>
    <w:rsid w:val="00C34811"/>
    <w:rsid w:val="00C35266"/>
    <w:rsid w:val="00C4015B"/>
    <w:rsid w:val="00C40C60"/>
    <w:rsid w:val="00C429CA"/>
    <w:rsid w:val="00C435ED"/>
    <w:rsid w:val="00C47198"/>
    <w:rsid w:val="00C47E2F"/>
    <w:rsid w:val="00C50D78"/>
    <w:rsid w:val="00C5258E"/>
    <w:rsid w:val="00C530C9"/>
    <w:rsid w:val="00C53123"/>
    <w:rsid w:val="00C53515"/>
    <w:rsid w:val="00C53860"/>
    <w:rsid w:val="00C54085"/>
    <w:rsid w:val="00C569AA"/>
    <w:rsid w:val="00C56A31"/>
    <w:rsid w:val="00C60D80"/>
    <w:rsid w:val="00C619A7"/>
    <w:rsid w:val="00C63F90"/>
    <w:rsid w:val="00C6552B"/>
    <w:rsid w:val="00C657EB"/>
    <w:rsid w:val="00C70009"/>
    <w:rsid w:val="00C71EA2"/>
    <w:rsid w:val="00C72BE8"/>
    <w:rsid w:val="00C72DE1"/>
    <w:rsid w:val="00C7318D"/>
    <w:rsid w:val="00C73D5F"/>
    <w:rsid w:val="00C767CE"/>
    <w:rsid w:val="00C801DE"/>
    <w:rsid w:val="00C80E89"/>
    <w:rsid w:val="00C81ED7"/>
    <w:rsid w:val="00C828A1"/>
    <w:rsid w:val="00C82AFE"/>
    <w:rsid w:val="00C83044"/>
    <w:rsid w:val="00C83DBC"/>
    <w:rsid w:val="00C85EB4"/>
    <w:rsid w:val="00C87F32"/>
    <w:rsid w:val="00C90702"/>
    <w:rsid w:val="00C92133"/>
    <w:rsid w:val="00C931FC"/>
    <w:rsid w:val="00C93E8A"/>
    <w:rsid w:val="00C9713B"/>
    <w:rsid w:val="00C97C80"/>
    <w:rsid w:val="00CA199E"/>
    <w:rsid w:val="00CA47D3"/>
    <w:rsid w:val="00CA4AA8"/>
    <w:rsid w:val="00CA6533"/>
    <w:rsid w:val="00CA6A25"/>
    <w:rsid w:val="00CA6A3F"/>
    <w:rsid w:val="00CA705D"/>
    <w:rsid w:val="00CA7C99"/>
    <w:rsid w:val="00CB04BC"/>
    <w:rsid w:val="00CB0AA5"/>
    <w:rsid w:val="00CB1884"/>
    <w:rsid w:val="00CB2625"/>
    <w:rsid w:val="00CB2D02"/>
    <w:rsid w:val="00CB3D2D"/>
    <w:rsid w:val="00CB69E8"/>
    <w:rsid w:val="00CC0D95"/>
    <w:rsid w:val="00CC1DF1"/>
    <w:rsid w:val="00CC391C"/>
    <w:rsid w:val="00CC4E1B"/>
    <w:rsid w:val="00CC6290"/>
    <w:rsid w:val="00CD1428"/>
    <w:rsid w:val="00CD233D"/>
    <w:rsid w:val="00CD3499"/>
    <w:rsid w:val="00CD362D"/>
    <w:rsid w:val="00CD37EC"/>
    <w:rsid w:val="00CD5E1F"/>
    <w:rsid w:val="00CE0092"/>
    <w:rsid w:val="00CE045B"/>
    <w:rsid w:val="00CE101D"/>
    <w:rsid w:val="00CE1814"/>
    <w:rsid w:val="00CE1A95"/>
    <w:rsid w:val="00CE1C84"/>
    <w:rsid w:val="00CE5055"/>
    <w:rsid w:val="00CE593B"/>
    <w:rsid w:val="00CE60F6"/>
    <w:rsid w:val="00CE648A"/>
    <w:rsid w:val="00CE78E9"/>
    <w:rsid w:val="00CF053F"/>
    <w:rsid w:val="00CF08AD"/>
    <w:rsid w:val="00CF1A17"/>
    <w:rsid w:val="00CF4A49"/>
    <w:rsid w:val="00D00795"/>
    <w:rsid w:val="00D02465"/>
    <w:rsid w:val="00D0375A"/>
    <w:rsid w:val="00D04409"/>
    <w:rsid w:val="00D0609E"/>
    <w:rsid w:val="00D0633D"/>
    <w:rsid w:val="00D078E1"/>
    <w:rsid w:val="00D100E9"/>
    <w:rsid w:val="00D1542A"/>
    <w:rsid w:val="00D178EC"/>
    <w:rsid w:val="00D17942"/>
    <w:rsid w:val="00D219E6"/>
    <w:rsid w:val="00D21E4B"/>
    <w:rsid w:val="00D22441"/>
    <w:rsid w:val="00D23111"/>
    <w:rsid w:val="00D23522"/>
    <w:rsid w:val="00D23DFB"/>
    <w:rsid w:val="00D25115"/>
    <w:rsid w:val="00D264D6"/>
    <w:rsid w:val="00D316BD"/>
    <w:rsid w:val="00D33BF0"/>
    <w:rsid w:val="00D33D29"/>
    <w:rsid w:val="00D33DE0"/>
    <w:rsid w:val="00D36447"/>
    <w:rsid w:val="00D42C7B"/>
    <w:rsid w:val="00D42FC4"/>
    <w:rsid w:val="00D4471B"/>
    <w:rsid w:val="00D463F0"/>
    <w:rsid w:val="00D46BC5"/>
    <w:rsid w:val="00D516BE"/>
    <w:rsid w:val="00D5260A"/>
    <w:rsid w:val="00D5423B"/>
    <w:rsid w:val="00D543C5"/>
    <w:rsid w:val="00D545E5"/>
    <w:rsid w:val="00D54DC9"/>
    <w:rsid w:val="00D54E6A"/>
    <w:rsid w:val="00D54F4E"/>
    <w:rsid w:val="00D57A56"/>
    <w:rsid w:val="00D604B3"/>
    <w:rsid w:val="00D60BA4"/>
    <w:rsid w:val="00D61789"/>
    <w:rsid w:val="00D61850"/>
    <w:rsid w:val="00D62419"/>
    <w:rsid w:val="00D628F2"/>
    <w:rsid w:val="00D6589A"/>
    <w:rsid w:val="00D66605"/>
    <w:rsid w:val="00D677DB"/>
    <w:rsid w:val="00D70F64"/>
    <w:rsid w:val="00D711B6"/>
    <w:rsid w:val="00D71396"/>
    <w:rsid w:val="00D7279D"/>
    <w:rsid w:val="00D72B8B"/>
    <w:rsid w:val="00D734C5"/>
    <w:rsid w:val="00D73F6B"/>
    <w:rsid w:val="00D74045"/>
    <w:rsid w:val="00D777FB"/>
    <w:rsid w:val="00D77870"/>
    <w:rsid w:val="00D77ECF"/>
    <w:rsid w:val="00D80977"/>
    <w:rsid w:val="00D80CCE"/>
    <w:rsid w:val="00D82DB6"/>
    <w:rsid w:val="00D83839"/>
    <w:rsid w:val="00D85C29"/>
    <w:rsid w:val="00D86EEA"/>
    <w:rsid w:val="00D87195"/>
    <w:rsid w:val="00D87D03"/>
    <w:rsid w:val="00D87D16"/>
    <w:rsid w:val="00D9231B"/>
    <w:rsid w:val="00D9360B"/>
    <w:rsid w:val="00D944FA"/>
    <w:rsid w:val="00D95C88"/>
    <w:rsid w:val="00D97B2E"/>
    <w:rsid w:val="00D97F62"/>
    <w:rsid w:val="00DA011E"/>
    <w:rsid w:val="00DA2060"/>
    <w:rsid w:val="00DA241E"/>
    <w:rsid w:val="00DA55CE"/>
    <w:rsid w:val="00DA5F24"/>
    <w:rsid w:val="00DA69E9"/>
    <w:rsid w:val="00DA7048"/>
    <w:rsid w:val="00DB2467"/>
    <w:rsid w:val="00DB36FE"/>
    <w:rsid w:val="00DB533A"/>
    <w:rsid w:val="00DB60AE"/>
    <w:rsid w:val="00DB6307"/>
    <w:rsid w:val="00DC0F3B"/>
    <w:rsid w:val="00DC4780"/>
    <w:rsid w:val="00DC4E30"/>
    <w:rsid w:val="00DC4F52"/>
    <w:rsid w:val="00DC525A"/>
    <w:rsid w:val="00DC584A"/>
    <w:rsid w:val="00DC64BE"/>
    <w:rsid w:val="00DC754D"/>
    <w:rsid w:val="00DD15B3"/>
    <w:rsid w:val="00DD1DCD"/>
    <w:rsid w:val="00DD2148"/>
    <w:rsid w:val="00DD338F"/>
    <w:rsid w:val="00DD44C6"/>
    <w:rsid w:val="00DD4EA6"/>
    <w:rsid w:val="00DD66F2"/>
    <w:rsid w:val="00DD699F"/>
    <w:rsid w:val="00DE02B8"/>
    <w:rsid w:val="00DE036F"/>
    <w:rsid w:val="00DE0B95"/>
    <w:rsid w:val="00DE0DB3"/>
    <w:rsid w:val="00DE3036"/>
    <w:rsid w:val="00DE3758"/>
    <w:rsid w:val="00DE3F82"/>
    <w:rsid w:val="00DE3FE0"/>
    <w:rsid w:val="00DE44F4"/>
    <w:rsid w:val="00DE4B2A"/>
    <w:rsid w:val="00DE4F91"/>
    <w:rsid w:val="00DE546D"/>
    <w:rsid w:val="00DE578A"/>
    <w:rsid w:val="00DE6AF5"/>
    <w:rsid w:val="00DE6C52"/>
    <w:rsid w:val="00DE6C79"/>
    <w:rsid w:val="00DE7B87"/>
    <w:rsid w:val="00DE7BD0"/>
    <w:rsid w:val="00DF1B56"/>
    <w:rsid w:val="00DF22E4"/>
    <w:rsid w:val="00DF2583"/>
    <w:rsid w:val="00DF54D9"/>
    <w:rsid w:val="00DF7283"/>
    <w:rsid w:val="00E018FD"/>
    <w:rsid w:val="00E01A59"/>
    <w:rsid w:val="00E03103"/>
    <w:rsid w:val="00E05758"/>
    <w:rsid w:val="00E10011"/>
    <w:rsid w:val="00E10DC6"/>
    <w:rsid w:val="00E10E5E"/>
    <w:rsid w:val="00E11F8E"/>
    <w:rsid w:val="00E12548"/>
    <w:rsid w:val="00E15881"/>
    <w:rsid w:val="00E16A8F"/>
    <w:rsid w:val="00E21DE3"/>
    <w:rsid w:val="00E273C5"/>
    <w:rsid w:val="00E27D1A"/>
    <w:rsid w:val="00E307D1"/>
    <w:rsid w:val="00E31F9E"/>
    <w:rsid w:val="00E3420C"/>
    <w:rsid w:val="00E3731D"/>
    <w:rsid w:val="00E40173"/>
    <w:rsid w:val="00E40D22"/>
    <w:rsid w:val="00E435FA"/>
    <w:rsid w:val="00E4686D"/>
    <w:rsid w:val="00E47304"/>
    <w:rsid w:val="00E50F02"/>
    <w:rsid w:val="00E51469"/>
    <w:rsid w:val="00E54096"/>
    <w:rsid w:val="00E545AA"/>
    <w:rsid w:val="00E55882"/>
    <w:rsid w:val="00E55AA8"/>
    <w:rsid w:val="00E56B32"/>
    <w:rsid w:val="00E604DA"/>
    <w:rsid w:val="00E61BC1"/>
    <w:rsid w:val="00E634E3"/>
    <w:rsid w:val="00E6375D"/>
    <w:rsid w:val="00E659A8"/>
    <w:rsid w:val="00E67EE4"/>
    <w:rsid w:val="00E717C4"/>
    <w:rsid w:val="00E73E4A"/>
    <w:rsid w:val="00E74283"/>
    <w:rsid w:val="00E74B38"/>
    <w:rsid w:val="00E77E18"/>
    <w:rsid w:val="00E77F89"/>
    <w:rsid w:val="00E80330"/>
    <w:rsid w:val="00E806C5"/>
    <w:rsid w:val="00E80A53"/>
    <w:rsid w:val="00E80D71"/>
    <w:rsid w:val="00E80E71"/>
    <w:rsid w:val="00E81D22"/>
    <w:rsid w:val="00E83016"/>
    <w:rsid w:val="00E850D3"/>
    <w:rsid w:val="00E853D6"/>
    <w:rsid w:val="00E86D0B"/>
    <w:rsid w:val="00E876B9"/>
    <w:rsid w:val="00E90446"/>
    <w:rsid w:val="00E90FBF"/>
    <w:rsid w:val="00E91C37"/>
    <w:rsid w:val="00E93800"/>
    <w:rsid w:val="00E94224"/>
    <w:rsid w:val="00E953DC"/>
    <w:rsid w:val="00E96167"/>
    <w:rsid w:val="00E9619C"/>
    <w:rsid w:val="00E9688C"/>
    <w:rsid w:val="00E97521"/>
    <w:rsid w:val="00EA0847"/>
    <w:rsid w:val="00EA0F13"/>
    <w:rsid w:val="00EA261F"/>
    <w:rsid w:val="00EA4DF7"/>
    <w:rsid w:val="00EA58DE"/>
    <w:rsid w:val="00EA7366"/>
    <w:rsid w:val="00EB0CED"/>
    <w:rsid w:val="00EB28B7"/>
    <w:rsid w:val="00EB2B1F"/>
    <w:rsid w:val="00EB36D6"/>
    <w:rsid w:val="00EB4843"/>
    <w:rsid w:val="00EB48DD"/>
    <w:rsid w:val="00EB75E7"/>
    <w:rsid w:val="00EB7A05"/>
    <w:rsid w:val="00EC0477"/>
    <w:rsid w:val="00EC0DFF"/>
    <w:rsid w:val="00EC237D"/>
    <w:rsid w:val="00EC2918"/>
    <w:rsid w:val="00EC307A"/>
    <w:rsid w:val="00EC3633"/>
    <w:rsid w:val="00EC4D0E"/>
    <w:rsid w:val="00EC4E2B"/>
    <w:rsid w:val="00ED072A"/>
    <w:rsid w:val="00ED0BFE"/>
    <w:rsid w:val="00ED0EF6"/>
    <w:rsid w:val="00ED1397"/>
    <w:rsid w:val="00ED1BBD"/>
    <w:rsid w:val="00ED2CAC"/>
    <w:rsid w:val="00ED2D2D"/>
    <w:rsid w:val="00ED368F"/>
    <w:rsid w:val="00ED539E"/>
    <w:rsid w:val="00ED72AF"/>
    <w:rsid w:val="00ED7804"/>
    <w:rsid w:val="00EE2788"/>
    <w:rsid w:val="00EE329C"/>
    <w:rsid w:val="00EE4A1F"/>
    <w:rsid w:val="00EE4C2D"/>
    <w:rsid w:val="00EF04C8"/>
    <w:rsid w:val="00EF0587"/>
    <w:rsid w:val="00EF1856"/>
    <w:rsid w:val="00EF1B5A"/>
    <w:rsid w:val="00EF1F91"/>
    <w:rsid w:val="00EF24FB"/>
    <w:rsid w:val="00EF2CCA"/>
    <w:rsid w:val="00EF3B35"/>
    <w:rsid w:val="00EF495B"/>
    <w:rsid w:val="00EF553C"/>
    <w:rsid w:val="00EF5C43"/>
    <w:rsid w:val="00EF60DC"/>
    <w:rsid w:val="00EF6D37"/>
    <w:rsid w:val="00EF6E1A"/>
    <w:rsid w:val="00F00F54"/>
    <w:rsid w:val="00F01C3A"/>
    <w:rsid w:val="00F02345"/>
    <w:rsid w:val="00F02CD1"/>
    <w:rsid w:val="00F03963"/>
    <w:rsid w:val="00F04C6F"/>
    <w:rsid w:val="00F11068"/>
    <w:rsid w:val="00F11E7C"/>
    <w:rsid w:val="00F1224B"/>
    <w:rsid w:val="00F1256D"/>
    <w:rsid w:val="00F12A3A"/>
    <w:rsid w:val="00F13A4E"/>
    <w:rsid w:val="00F13D7F"/>
    <w:rsid w:val="00F16B77"/>
    <w:rsid w:val="00F172BB"/>
    <w:rsid w:val="00F17B10"/>
    <w:rsid w:val="00F21BEF"/>
    <w:rsid w:val="00F22F61"/>
    <w:rsid w:val="00F2315B"/>
    <w:rsid w:val="00F25A43"/>
    <w:rsid w:val="00F27C11"/>
    <w:rsid w:val="00F31F70"/>
    <w:rsid w:val="00F33140"/>
    <w:rsid w:val="00F33DCF"/>
    <w:rsid w:val="00F378C4"/>
    <w:rsid w:val="00F40557"/>
    <w:rsid w:val="00F405EC"/>
    <w:rsid w:val="00F40FFF"/>
    <w:rsid w:val="00F41A6F"/>
    <w:rsid w:val="00F43AFC"/>
    <w:rsid w:val="00F4430F"/>
    <w:rsid w:val="00F44352"/>
    <w:rsid w:val="00F4553F"/>
    <w:rsid w:val="00F45A25"/>
    <w:rsid w:val="00F50F73"/>
    <w:rsid w:val="00F50F86"/>
    <w:rsid w:val="00F52144"/>
    <w:rsid w:val="00F53F91"/>
    <w:rsid w:val="00F556A6"/>
    <w:rsid w:val="00F56EF1"/>
    <w:rsid w:val="00F57968"/>
    <w:rsid w:val="00F60495"/>
    <w:rsid w:val="00F61569"/>
    <w:rsid w:val="00F61A72"/>
    <w:rsid w:val="00F62B67"/>
    <w:rsid w:val="00F66720"/>
    <w:rsid w:val="00F66F13"/>
    <w:rsid w:val="00F73C4A"/>
    <w:rsid w:val="00F74073"/>
    <w:rsid w:val="00F75603"/>
    <w:rsid w:val="00F756F0"/>
    <w:rsid w:val="00F75C04"/>
    <w:rsid w:val="00F80080"/>
    <w:rsid w:val="00F80743"/>
    <w:rsid w:val="00F817AB"/>
    <w:rsid w:val="00F81D00"/>
    <w:rsid w:val="00F82C1E"/>
    <w:rsid w:val="00F82E72"/>
    <w:rsid w:val="00F8316B"/>
    <w:rsid w:val="00F845B4"/>
    <w:rsid w:val="00F850E3"/>
    <w:rsid w:val="00F851AB"/>
    <w:rsid w:val="00F8713B"/>
    <w:rsid w:val="00F871DC"/>
    <w:rsid w:val="00F87CD3"/>
    <w:rsid w:val="00F93F9E"/>
    <w:rsid w:val="00F946CE"/>
    <w:rsid w:val="00F94770"/>
    <w:rsid w:val="00F94C94"/>
    <w:rsid w:val="00F9567D"/>
    <w:rsid w:val="00FA00C4"/>
    <w:rsid w:val="00FA08E9"/>
    <w:rsid w:val="00FA2CD7"/>
    <w:rsid w:val="00FA394A"/>
    <w:rsid w:val="00FA4773"/>
    <w:rsid w:val="00FB00F7"/>
    <w:rsid w:val="00FB06ED"/>
    <w:rsid w:val="00FB23BD"/>
    <w:rsid w:val="00FB4D45"/>
    <w:rsid w:val="00FB547F"/>
    <w:rsid w:val="00FB6BC7"/>
    <w:rsid w:val="00FB7F6E"/>
    <w:rsid w:val="00FC0489"/>
    <w:rsid w:val="00FC04D3"/>
    <w:rsid w:val="00FC0617"/>
    <w:rsid w:val="00FC0B95"/>
    <w:rsid w:val="00FC1B20"/>
    <w:rsid w:val="00FC2311"/>
    <w:rsid w:val="00FC3165"/>
    <w:rsid w:val="00FC36AB"/>
    <w:rsid w:val="00FC39E6"/>
    <w:rsid w:val="00FC4300"/>
    <w:rsid w:val="00FC68FA"/>
    <w:rsid w:val="00FC7C55"/>
    <w:rsid w:val="00FC7F66"/>
    <w:rsid w:val="00FD1977"/>
    <w:rsid w:val="00FD3B67"/>
    <w:rsid w:val="00FD56CE"/>
    <w:rsid w:val="00FD5776"/>
    <w:rsid w:val="00FD5B9A"/>
    <w:rsid w:val="00FE1CB6"/>
    <w:rsid w:val="00FE2521"/>
    <w:rsid w:val="00FE37D4"/>
    <w:rsid w:val="00FE4575"/>
    <w:rsid w:val="00FE486B"/>
    <w:rsid w:val="00FE4F08"/>
    <w:rsid w:val="00FE7CCE"/>
    <w:rsid w:val="00FF0503"/>
    <w:rsid w:val="00FF192E"/>
    <w:rsid w:val="00FF457E"/>
    <w:rsid w:val="00FF5603"/>
    <w:rsid w:val="00FF7679"/>
    <w:rsid w:val="011B79EC"/>
    <w:rsid w:val="015A1166"/>
    <w:rsid w:val="020385AC"/>
    <w:rsid w:val="026B4D6F"/>
    <w:rsid w:val="03CA154D"/>
    <w:rsid w:val="03DA8E3F"/>
    <w:rsid w:val="04730313"/>
    <w:rsid w:val="0571AFD4"/>
    <w:rsid w:val="058C496A"/>
    <w:rsid w:val="05ED11B1"/>
    <w:rsid w:val="06474C6F"/>
    <w:rsid w:val="064D50DD"/>
    <w:rsid w:val="06B5FF84"/>
    <w:rsid w:val="07661F76"/>
    <w:rsid w:val="076D8D74"/>
    <w:rsid w:val="08147FA4"/>
    <w:rsid w:val="08793AD3"/>
    <w:rsid w:val="08A3C0F3"/>
    <w:rsid w:val="08D3F669"/>
    <w:rsid w:val="094F8153"/>
    <w:rsid w:val="099EB141"/>
    <w:rsid w:val="09AD3085"/>
    <w:rsid w:val="09B915F4"/>
    <w:rsid w:val="0A426DC9"/>
    <w:rsid w:val="0A57011B"/>
    <w:rsid w:val="0A89524A"/>
    <w:rsid w:val="0AABDF62"/>
    <w:rsid w:val="0B012F25"/>
    <w:rsid w:val="0B54D660"/>
    <w:rsid w:val="0B79B605"/>
    <w:rsid w:val="0B7B78F4"/>
    <w:rsid w:val="0C0D3D64"/>
    <w:rsid w:val="0C13E996"/>
    <w:rsid w:val="0C762FDD"/>
    <w:rsid w:val="0CE8B05F"/>
    <w:rsid w:val="0D021B43"/>
    <w:rsid w:val="0D410E93"/>
    <w:rsid w:val="0D4D1978"/>
    <w:rsid w:val="0D797FB2"/>
    <w:rsid w:val="0DFB3543"/>
    <w:rsid w:val="0EBD82E9"/>
    <w:rsid w:val="0EC12F09"/>
    <w:rsid w:val="0ED70A5F"/>
    <w:rsid w:val="0F13BF1D"/>
    <w:rsid w:val="0F24AFBF"/>
    <w:rsid w:val="0F5FA1CF"/>
    <w:rsid w:val="0F7AFF9A"/>
    <w:rsid w:val="0F8DBC13"/>
    <w:rsid w:val="0F928D4D"/>
    <w:rsid w:val="1003B041"/>
    <w:rsid w:val="10D22C1B"/>
    <w:rsid w:val="10E7FD84"/>
    <w:rsid w:val="114CE5D5"/>
    <w:rsid w:val="114F4499"/>
    <w:rsid w:val="11BB31A6"/>
    <w:rsid w:val="11EE2FFC"/>
    <w:rsid w:val="120E705E"/>
    <w:rsid w:val="1235006D"/>
    <w:rsid w:val="12580E80"/>
    <w:rsid w:val="129646EB"/>
    <w:rsid w:val="13367620"/>
    <w:rsid w:val="1382785A"/>
    <w:rsid w:val="13FBFD1E"/>
    <w:rsid w:val="14D27543"/>
    <w:rsid w:val="1510555B"/>
    <w:rsid w:val="1625E531"/>
    <w:rsid w:val="169C9BD3"/>
    <w:rsid w:val="16BE3E74"/>
    <w:rsid w:val="179363B5"/>
    <w:rsid w:val="17940ACB"/>
    <w:rsid w:val="17CD75C4"/>
    <w:rsid w:val="184AA151"/>
    <w:rsid w:val="189FA7FB"/>
    <w:rsid w:val="18B70D46"/>
    <w:rsid w:val="19132653"/>
    <w:rsid w:val="192D6F5F"/>
    <w:rsid w:val="197DC950"/>
    <w:rsid w:val="198F0553"/>
    <w:rsid w:val="19A76098"/>
    <w:rsid w:val="1A2F1EA1"/>
    <w:rsid w:val="1A4D70D4"/>
    <w:rsid w:val="1A919D7A"/>
    <w:rsid w:val="1AF61608"/>
    <w:rsid w:val="1AF81AA6"/>
    <w:rsid w:val="1B0DFC3F"/>
    <w:rsid w:val="1B1A805A"/>
    <w:rsid w:val="1B27D1EB"/>
    <w:rsid w:val="1B602F24"/>
    <w:rsid w:val="1B712ADE"/>
    <w:rsid w:val="1B7C2E83"/>
    <w:rsid w:val="1C6AFA83"/>
    <w:rsid w:val="1C79F17A"/>
    <w:rsid w:val="1CD995AE"/>
    <w:rsid w:val="1D4BA1F9"/>
    <w:rsid w:val="1D593FD4"/>
    <w:rsid w:val="1D72AC11"/>
    <w:rsid w:val="1D811486"/>
    <w:rsid w:val="1D8EC93B"/>
    <w:rsid w:val="1DE0994A"/>
    <w:rsid w:val="1DF4E4DD"/>
    <w:rsid w:val="1EBC28B4"/>
    <w:rsid w:val="1F2C0813"/>
    <w:rsid w:val="203ED6E1"/>
    <w:rsid w:val="20BEC3FC"/>
    <w:rsid w:val="20E8CB41"/>
    <w:rsid w:val="2165DA35"/>
    <w:rsid w:val="21720D5B"/>
    <w:rsid w:val="2287303E"/>
    <w:rsid w:val="22ACF1F1"/>
    <w:rsid w:val="22F0C61A"/>
    <w:rsid w:val="23458876"/>
    <w:rsid w:val="235EFF8D"/>
    <w:rsid w:val="23965E1B"/>
    <w:rsid w:val="23B80798"/>
    <w:rsid w:val="23ED43B1"/>
    <w:rsid w:val="2441957E"/>
    <w:rsid w:val="26699C7D"/>
    <w:rsid w:val="27C191AE"/>
    <w:rsid w:val="27D46D17"/>
    <w:rsid w:val="27D70E5A"/>
    <w:rsid w:val="27EA74E9"/>
    <w:rsid w:val="27FF3411"/>
    <w:rsid w:val="288E598B"/>
    <w:rsid w:val="28AB8AB2"/>
    <w:rsid w:val="28AF0294"/>
    <w:rsid w:val="28B16D9F"/>
    <w:rsid w:val="29A99CAC"/>
    <w:rsid w:val="2A0F351D"/>
    <w:rsid w:val="2ADC1712"/>
    <w:rsid w:val="2B0B77B7"/>
    <w:rsid w:val="2B5BD0C8"/>
    <w:rsid w:val="2B8C7DE1"/>
    <w:rsid w:val="2BF206DF"/>
    <w:rsid w:val="2CEF2FF8"/>
    <w:rsid w:val="2D57757E"/>
    <w:rsid w:val="2E22FF7F"/>
    <w:rsid w:val="2E68CF24"/>
    <w:rsid w:val="2ED668E4"/>
    <w:rsid w:val="2F12D821"/>
    <w:rsid w:val="2FB0928F"/>
    <w:rsid w:val="2FBF5A62"/>
    <w:rsid w:val="304916AA"/>
    <w:rsid w:val="310B04E1"/>
    <w:rsid w:val="31180C0B"/>
    <w:rsid w:val="318E1583"/>
    <w:rsid w:val="31A2C524"/>
    <w:rsid w:val="31CAB35C"/>
    <w:rsid w:val="320AD893"/>
    <w:rsid w:val="32188663"/>
    <w:rsid w:val="324DC6FE"/>
    <w:rsid w:val="32FF72ED"/>
    <w:rsid w:val="3366AE9C"/>
    <w:rsid w:val="33BDAAE6"/>
    <w:rsid w:val="33F7F7F2"/>
    <w:rsid w:val="349BF6C3"/>
    <w:rsid w:val="350912EC"/>
    <w:rsid w:val="35C310DE"/>
    <w:rsid w:val="35CCAAA3"/>
    <w:rsid w:val="362DFE0C"/>
    <w:rsid w:val="36E80550"/>
    <w:rsid w:val="37C1E521"/>
    <w:rsid w:val="37C6EA62"/>
    <w:rsid w:val="3820BD0E"/>
    <w:rsid w:val="383BB9B4"/>
    <w:rsid w:val="3849A338"/>
    <w:rsid w:val="38CBE47C"/>
    <w:rsid w:val="38E1DF8C"/>
    <w:rsid w:val="392CA3FB"/>
    <w:rsid w:val="39A6B5EF"/>
    <w:rsid w:val="3AD2E8FE"/>
    <w:rsid w:val="3AE5A5E2"/>
    <w:rsid w:val="3C3B9830"/>
    <w:rsid w:val="3CD13BDA"/>
    <w:rsid w:val="3CD52403"/>
    <w:rsid w:val="3D3B2713"/>
    <w:rsid w:val="3D9D0D58"/>
    <w:rsid w:val="3E00F0C7"/>
    <w:rsid w:val="3E4F6FEE"/>
    <w:rsid w:val="3E9F8175"/>
    <w:rsid w:val="3EAB4373"/>
    <w:rsid w:val="3F402452"/>
    <w:rsid w:val="3F5DCB0F"/>
    <w:rsid w:val="4093F614"/>
    <w:rsid w:val="413A8E17"/>
    <w:rsid w:val="4160F792"/>
    <w:rsid w:val="41D2899A"/>
    <w:rsid w:val="429385D6"/>
    <w:rsid w:val="4355C746"/>
    <w:rsid w:val="43785CF5"/>
    <w:rsid w:val="43C1C16B"/>
    <w:rsid w:val="43F38664"/>
    <w:rsid w:val="455094BB"/>
    <w:rsid w:val="456534CF"/>
    <w:rsid w:val="45A9DDF0"/>
    <w:rsid w:val="467EEDA3"/>
    <w:rsid w:val="469F9A37"/>
    <w:rsid w:val="46B75AB9"/>
    <w:rsid w:val="46E2915B"/>
    <w:rsid w:val="47304A3B"/>
    <w:rsid w:val="473B98F3"/>
    <w:rsid w:val="47F65179"/>
    <w:rsid w:val="481B801C"/>
    <w:rsid w:val="4853CDDA"/>
    <w:rsid w:val="48612C4A"/>
    <w:rsid w:val="4887CE8C"/>
    <w:rsid w:val="48C9ED89"/>
    <w:rsid w:val="48EAF0EE"/>
    <w:rsid w:val="498B564F"/>
    <w:rsid w:val="49D13DBA"/>
    <w:rsid w:val="49DC24AD"/>
    <w:rsid w:val="49FDDFEC"/>
    <w:rsid w:val="4A15CF70"/>
    <w:rsid w:val="4B0363D2"/>
    <w:rsid w:val="4B7B9C21"/>
    <w:rsid w:val="4C1F6BBC"/>
    <w:rsid w:val="4C68A775"/>
    <w:rsid w:val="4C7F0722"/>
    <w:rsid w:val="4C98BE4D"/>
    <w:rsid w:val="4CF08C33"/>
    <w:rsid w:val="4E9027CC"/>
    <w:rsid w:val="4F9089E5"/>
    <w:rsid w:val="4FB7DE29"/>
    <w:rsid w:val="50460114"/>
    <w:rsid w:val="50F1908B"/>
    <w:rsid w:val="5128CD94"/>
    <w:rsid w:val="51893D18"/>
    <w:rsid w:val="52148DE2"/>
    <w:rsid w:val="5339410E"/>
    <w:rsid w:val="535CF8C1"/>
    <w:rsid w:val="53919530"/>
    <w:rsid w:val="53E5516A"/>
    <w:rsid w:val="541408AA"/>
    <w:rsid w:val="54C146CD"/>
    <w:rsid w:val="55704E6D"/>
    <w:rsid w:val="563972B2"/>
    <w:rsid w:val="564CB784"/>
    <w:rsid w:val="565C3BFB"/>
    <w:rsid w:val="5725F8B2"/>
    <w:rsid w:val="57B386CE"/>
    <w:rsid w:val="5830ED50"/>
    <w:rsid w:val="58E617A0"/>
    <w:rsid w:val="596ED2C6"/>
    <w:rsid w:val="5987306E"/>
    <w:rsid w:val="59C3F2D7"/>
    <w:rsid w:val="5A7A35E9"/>
    <w:rsid w:val="5A88E743"/>
    <w:rsid w:val="5AA3793C"/>
    <w:rsid w:val="5B9685B0"/>
    <w:rsid w:val="5BA7CDF8"/>
    <w:rsid w:val="5BC721FD"/>
    <w:rsid w:val="5CB04D2A"/>
    <w:rsid w:val="5D2C80E1"/>
    <w:rsid w:val="5E4E3F7B"/>
    <w:rsid w:val="5EA48C16"/>
    <w:rsid w:val="5F6613B5"/>
    <w:rsid w:val="5F94795B"/>
    <w:rsid w:val="5FC3D1D3"/>
    <w:rsid w:val="602A9AAE"/>
    <w:rsid w:val="6048F1FF"/>
    <w:rsid w:val="611B3D1F"/>
    <w:rsid w:val="6132CDD7"/>
    <w:rsid w:val="613A478C"/>
    <w:rsid w:val="6151B0B1"/>
    <w:rsid w:val="617CF044"/>
    <w:rsid w:val="6181F86C"/>
    <w:rsid w:val="618EAECB"/>
    <w:rsid w:val="61A0D05D"/>
    <w:rsid w:val="61B341A6"/>
    <w:rsid w:val="61BAF7FF"/>
    <w:rsid w:val="61FB35D9"/>
    <w:rsid w:val="631B1248"/>
    <w:rsid w:val="637895CB"/>
    <w:rsid w:val="63E0784D"/>
    <w:rsid w:val="6484C90F"/>
    <w:rsid w:val="64A8AC29"/>
    <w:rsid w:val="64C163D6"/>
    <w:rsid w:val="655FD7CF"/>
    <w:rsid w:val="657847CE"/>
    <w:rsid w:val="658D4825"/>
    <w:rsid w:val="659FF9CC"/>
    <w:rsid w:val="65A8AE33"/>
    <w:rsid w:val="65B99788"/>
    <w:rsid w:val="672B2D14"/>
    <w:rsid w:val="67B3635B"/>
    <w:rsid w:val="68F1D9B8"/>
    <w:rsid w:val="6A468B1C"/>
    <w:rsid w:val="6A75A0DF"/>
    <w:rsid w:val="6A92C84F"/>
    <w:rsid w:val="6A9FFC7B"/>
    <w:rsid w:val="6AEE4F1D"/>
    <w:rsid w:val="6B1458DE"/>
    <w:rsid w:val="6B521D97"/>
    <w:rsid w:val="6BD405C7"/>
    <w:rsid w:val="6C66E119"/>
    <w:rsid w:val="6DD38AF8"/>
    <w:rsid w:val="6E5BE665"/>
    <w:rsid w:val="6EB10522"/>
    <w:rsid w:val="6EEE34B5"/>
    <w:rsid w:val="6F579CF8"/>
    <w:rsid w:val="6F57C2DB"/>
    <w:rsid w:val="6F7405B1"/>
    <w:rsid w:val="6FC74093"/>
    <w:rsid w:val="6FE8F455"/>
    <w:rsid w:val="70E3D324"/>
    <w:rsid w:val="710B082F"/>
    <w:rsid w:val="716398A6"/>
    <w:rsid w:val="71A02F3C"/>
    <w:rsid w:val="721C5E12"/>
    <w:rsid w:val="723E4478"/>
    <w:rsid w:val="72599833"/>
    <w:rsid w:val="726A9664"/>
    <w:rsid w:val="72B30437"/>
    <w:rsid w:val="72BB8036"/>
    <w:rsid w:val="73615E92"/>
    <w:rsid w:val="7406247D"/>
    <w:rsid w:val="7439DE04"/>
    <w:rsid w:val="74DFD1A0"/>
    <w:rsid w:val="76237A5E"/>
    <w:rsid w:val="76DC528E"/>
    <w:rsid w:val="775B26AC"/>
    <w:rsid w:val="77D9E34F"/>
    <w:rsid w:val="77E264A1"/>
    <w:rsid w:val="77F37288"/>
    <w:rsid w:val="77F4C87E"/>
    <w:rsid w:val="786A441B"/>
    <w:rsid w:val="79606A6B"/>
    <w:rsid w:val="79B1DA52"/>
    <w:rsid w:val="7AD25080"/>
    <w:rsid w:val="7AD7E52C"/>
    <w:rsid w:val="7ADB28D0"/>
    <w:rsid w:val="7AE98136"/>
    <w:rsid w:val="7BBF99A0"/>
    <w:rsid w:val="7BDBD8A2"/>
    <w:rsid w:val="7C6B8F5B"/>
    <w:rsid w:val="7D8E8899"/>
    <w:rsid w:val="7E87709B"/>
    <w:rsid w:val="7F9741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4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05501B"/>
    <w:pPr>
      <w:spacing w:line="259" w:lineRule="auto"/>
      <w:ind w:left="720"/>
      <w:contextualSpacing/>
    </w:pPr>
    <w:rPr>
      <w:rFonts w:eastAsiaTheme="minorHAnsi" w:cstheme="minorBidi"/>
      <w:kern w:val="2"/>
      <w:szCs w:val="18"/>
      <w:lang w:eastAsia="en-US"/>
      <w14:ligatures w14:val="standardContextual"/>
    </w:rPr>
  </w:style>
  <w:style w:type="paragraph" w:styleId="Revisie">
    <w:name w:val="Revision"/>
    <w:hidden/>
    <w:uiPriority w:val="99"/>
    <w:semiHidden/>
    <w:rsid w:val="006A33C8"/>
    <w:rPr>
      <w:rFonts w:ascii="Verdana" w:hAnsi="Verdana"/>
      <w:sz w:val="18"/>
      <w:szCs w:val="24"/>
      <w:lang w:val="nl-NL" w:eastAsia="nl-NL"/>
    </w:rPr>
  </w:style>
  <w:style w:type="character" w:styleId="Verwijzingopmerking">
    <w:name w:val="annotation reference"/>
    <w:basedOn w:val="Standaardalinea-lettertype"/>
    <w:semiHidden/>
    <w:unhideWhenUsed/>
    <w:rsid w:val="00913FFC"/>
    <w:rPr>
      <w:sz w:val="16"/>
      <w:szCs w:val="16"/>
    </w:rPr>
  </w:style>
  <w:style w:type="paragraph" w:styleId="Tekstopmerking">
    <w:name w:val="annotation text"/>
    <w:basedOn w:val="Standaard"/>
    <w:link w:val="TekstopmerkingChar"/>
    <w:unhideWhenUsed/>
    <w:rsid w:val="00913FFC"/>
    <w:pPr>
      <w:spacing w:line="240" w:lineRule="auto"/>
    </w:pPr>
    <w:rPr>
      <w:sz w:val="20"/>
      <w:szCs w:val="20"/>
    </w:rPr>
  </w:style>
  <w:style w:type="character" w:customStyle="1" w:styleId="TekstopmerkingChar">
    <w:name w:val="Tekst opmerking Char"/>
    <w:basedOn w:val="Standaardalinea-lettertype"/>
    <w:link w:val="Tekstopmerking"/>
    <w:rsid w:val="00913FF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13FFC"/>
    <w:rPr>
      <w:b/>
      <w:bCs/>
    </w:rPr>
  </w:style>
  <w:style w:type="character" w:customStyle="1" w:styleId="OnderwerpvanopmerkingChar">
    <w:name w:val="Onderwerp van opmerking Char"/>
    <w:basedOn w:val="TekstopmerkingChar"/>
    <w:link w:val="Onderwerpvanopmerking"/>
    <w:semiHidden/>
    <w:rsid w:val="00913FFC"/>
    <w:rPr>
      <w:rFonts w:ascii="Verdana" w:hAnsi="Verdana"/>
      <w:b/>
      <w:bCs/>
      <w:lang w:val="nl-NL" w:eastAsia="nl-NL"/>
    </w:rPr>
  </w:style>
  <w:style w:type="character" w:styleId="Vermelding">
    <w:name w:val="Mention"/>
    <w:basedOn w:val="Standaardalinea-lettertype"/>
    <w:uiPriority w:val="99"/>
    <w:unhideWhenUsed/>
    <w:rsid w:val="00C044DF"/>
    <w:rPr>
      <w:color w:val="2B579A"/>
      <w:shd w:val="clear" w:color="auto" w:fill="E1DFDD"/>
    </w:rPr>
  </w:style>
  <w:style w:type="paragraph" w:customStyle="1" w:styleId="paragraph">
    <w:name w:val="paragraph"/>
    <w:basedOn w:val="Standaard"/>
    <w:uiPriority w:val="1"/>
    <w:rsid w:val="006B63FE"/>
    <w:pPr>
      <w:spacing w:beforeAutospacing="1" w:afterAutospacing="1"/>
    </w:pPr>
    <w:rPr>
      <w:rFonts w:asciiTheme="minorHAnsi" w:eastAsiaTheme="minorEastAsia" w:hAnsiTheme="minorHAnsi" w:cstheme="minorBidi"/>
      <w:sz w:val="24"/>
    </w:rPr>
  </w:style>
  <w:style w:type="character" w:styleId="Voetnootmarkering">
    <w:name w:val="footnote reference"/>
    <w:basedOn w:val="Standaardalinea-lettertype"/>
    <w:semiHidden/>
    <w:unhideWhenUsed/>
    <w:rsid w:val="00C931FC"/>
    <w:rPr>
      <w:vertAlign w:val="superscript"/>
    </w:rPr>
  </w:style>
  <w:style w:type="character" w:styleId="Onopgelostemelding">
    <w:name w:val="Unresolved Mention"/>
    <w:basedOn w:val="Standaardalinea-lettertype"/>
    <w:uiPriority w:val="99"/>
    <w:semiHidden/>
    <w:unhideWhenUsed/>
    <w:rsid w:val="00EF5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6617">
      <w:bodyDiv w:val="1"/>
      <w:marLeft w:val="0"/>
      <w:marRight w:val="0"/>
      <w:marTop w:val="0"/>
      <w:marBottom w:val="0"/>
      <w:divBdr>
        <w:top w:val="none" w:sz="0" w:space="0" w:color="auto"/>
        <w:left w:val="none" w:sz="0" w:space="0" w:color="auto"/>
        <w:bottom w:val="none" w:sz="0" w:space="0" w:color="auto"/>
        <w:right w:val="none" w:sz="0" w:space="0" w:color="auto"/>
      </w:divBdr>
    </w:div>
    <w:div w:id="163478402">
      <w:bodyDiv w:val="1"/>
      <w:marLeft w:val="0"/>
      <w:marRight w:val="0"/>
      <w:marTop w:val="0"/>
      <w:marBottom w:val="0"/>
      <w:divBdr>
        <w:top w:val="none" w:sz="0" w:space="0" w:color="auto"/>
        <w:left w:val="none" w:sz="0" w:space="0" w:color="auto"/>
        <w:bottom w:val="none" w:sz="0" w:space="0" w:color="auto"/>
        <w:right w:val="none" w:sz="0" w:space="0" w:color="auto"/>
      </w:divBdr>
    </w:div>
    <w:div w:id="627975586">
      <w:bodyDiv w:val="1"/>
      <w:marLeft w:val="0"/>
      <w:marRight w:val="0"/>
      <w:marTop w:val="0"/>
      <w:marBottom w:val="0"/>
      <w:divBdr>
        <w:top w:val="none" w:sz="0" w:space="0" w:color="auto"/>
        <w:left w:val="none" w:sz="0" w:space="0" w:color="auto"/>
        <w:bottom w:val="none" w:sz="0" w:space="0" w:color="auto"/>
        <w:right w:val="none" w:sz="0" w:space="0" w:color="auto"/>
      </w:divBdr>
    </w:div>
    <w:div w:id="779224757">
      <w:bodyDiv w:val="1"/>
      <w:marLeft w:val="0"/>
      <w:marRight w:val="0"/>
      <w:marTop w:val="0"/>
      <w:marBottom w:val="0"/>
      <w:divBdr>
        <w:top w:val="none" w:sz="0" w:space="0" w:color="auto"/>
        <w:left w:val="none" w:sz="0" w:space="0" w:color="auto"/>
        <w:bottom w:val="none" w:sz="0" w:space="0" w:color="auto"/>
        <w:right w:val="none" w:sz="0" w:space="0" w:color="auto"/>
      </w:divBdr>
      <w:divsChild>
        <w:div w:id="764230242">
          <w:marLeft w:val="0"/>
          <w:marRight w:val="0"/>
          <w:marTop w:val="0"/>
          <w:marBottom w:val="0"/>
          <w:divBdr>
            <w:top w:val="none" w:sz="0" w:space="0" w:color="auto"/>
            <w:left w:val="none" w:sz="0" w:space="0" w:color="auto"/>
            <w:bottom w:val="none" w:sz="0" w:space="0" w:color="auto"/>
            <w:right w:val="none" w:sz="0" w:space="0" w:color="auto"/>
          </w:divBdr>
        </w:div>
        <w:div w:id="1626231837">
          <w:marLeft w:val="0"/>
          <w:marRight w:val="0"/>
          <w:marTop w:val="0"/>
          <w:marBottom w:val="0"/>
          <w:divBdr>
            <w:top w:val="none" w:sz="0" w:space="0" w:color="auto"/>
            <w:left w:val="none" w:sz="0" w:space="0" w:color="auto"/>
            <w:bottom w:val="none" w:sz="0" w:space="0" w:color="auto"/>
            <w:right w:val="none" w:sz="0" w:space="0" w:color="auto"/>
          </w:divBdr>
        </w:div>
        <w:div w:id="1636983379">
          <w:marLeft w:val="0"/>
          <w:marRight w:val="0"/>
          <w:marTop w:val="0"/>
          <w:marBottom w:val="0"/>
          <w:divBdr>
            <w:top w:val="none" w:sz="0" w:space="0" w:color="auto"/>
            <w:left w:val="none" w:sz="0" w:space="0" w:color="auto"/>
            <w:bottom w:val="none" w:sz="0" w:space="0" w:color="auto"/>
            <w:right w:val="none" w:sz="0" w:space="0" w:color="auto"/>
          </w:divBdr>
        </w:div>
        <w:div w:id="1954901259">
          <w:marLeft w:val="0"/>
          <w:marRight w:val="0"/>
          <w:marTop w:val="0"/>
          <w:marBottom w:val="0"/>
          <w:divBdr>
            <w:top w:val="none" w:sz="0" w:space="0" w:color="auto"/>
            <w:left w:val="none" w:sz="0" w:space="0" w:color="auto"/>
            <w:bottom w:val="none" w:sz="0" w:space="0" w:color="auto"/>
            <w:right w:val="none" w:sz="0" w:space="0" w:color="auto"/>
          </w:divBdr>
        </w:div>
        <w:div w:id="1958902869">
          <w:marLeft w:val="0"/>
          <w:marRight w:val="0"/>
          <w:marTop w:val="0"/>
          <w:marBottom w:val="0"/>
          <w:divBdr>
            <w:top w:val="none" w:sz="0" w:space="0" w:color="auto"/>
            <w:left w:val="none" w:sz="0" w:space="0" w:color="auto"/>
            <w:bottom w:val="none" w:sz="0" w:space="0" w:color="auto"/>
            <w:right w:val="none" w:sz="0" w:space="0" w:color="auto"/>
          </w:divBdr>
        </w:div>
      </w:divsChild>
    </w:div>
    <w:div w:id="854615539">
      <w:bodyDiv w:val="1"/>
      <w:marLeft w:val="0"/>
      <w:marRight w:val="0"/>
      <w:marTop w:val="0"/>
      <w:marBottom w:val="0"/>
      <w:divBdr>
        <w:top w:val="none" w:sz="0" w:space="0" w:color="auto"/>
        <w:left w:val="none" w:sz="0" w:space="0" w:color="auto"/>
        <w:bottom w:val="none" w:sz="0" w:space="0" w:color="auto"/>
        <w:right w:val="none" w:sz="0" w:space="0" w:color="auto"/>
      </w:divBdr>
    </w:div>
    <w:div w:id="982389426">
      <w:bodyDiv w:val="1"/>
      <w:marLeft w:val="0"/>
      <w:marRight w:val="0"/>
      <w:marTop w:val="0"/>
      <w:marBottom w:val="0"/>
      <w:divBdr>
        <w:top w:val="none" w:sz="0" w:space="0" w:color="auto"/>
        <w:left w:val="none" w:sz="0" w:space="0" w:color="auto"/>
        <w:bottom w:val="none" w:sz="0" w:space="0" w:color="auto"/>
        <w:right w:val="none" w:sz="0" w:space="0" w:color="auto"/>
      </w:divBdr>
    </w:div>
    <w:div w:id="1026638922">
      <w:bodyDiv w:val="1"/>
      <w:marLeft w:val="0"/>
      <w:marRight w:val="0"/>
      <w:marTop w:val="0"/>
      <w:marBottom w:val="0"/>
      <w:divBdr>
        <w:top w:val="none" w:sz="0" w:space="0" w:color="auto"/>
        <w:left w:val="none" w:sz="0" w:space="0" w:color="auto"/>
        <w:bottom w:val="none" w:sz="0" w:space="0" w:color="auto"/>
        <w:right w:val="none" w:sz="0" w:space="0" w:color="auto"/>
      </w:divBdr>
    </w:div>
    <w:div w:id="1077900068">
      <w:bodyDiv w:val="1"/>
      <w:marLeft w:val="0"/>
      <w:marRight w:val="0"/>
      <w:marTop w:val="0"/>
      <w:marBottom w:val="0"/>
      <w:divBdr>
        <w:top w:val="none" w:sz="0" w:space="0" w:color="auto"/>
        <w:left w:val="none" w:sz="0" w:space="0" w:color="auto"/>
        <w:bottom w:val="none" w:sz="0" w:space="0" w:color="auto"/>
        <w:right w:val="none" w:sz="0" w:space="0" w:color="auto"/>
      </w:divBdr>
    </w:div>
    <w:div w:id="1104033836">
      <w:bodyDiv w:val="1"/>
      <w:marLeft w:val="0"/>
      <w:marRight w:val="0"/>
      <w:marTop w:val="0"/>
      <w:marBottom w:val="0"/>
      <w:divBdr>
        <w:top w:val="none" w:sz="0" w:space="0" w:color="auto"/>
        <w:left w:val="none" w:sz="0" w:space="0" w:color="auto"/>
        <w:bottom w:val="none" w:sz="0" w:space="0" w:color="auto"/>
        <w:right w:val="none" w:sz="0" w:space="0" w:color="auto"/>
      </w:divBdr>
      <w:divsChild>
        <w:div w:id="2364319">
          <w:marLeft w:val="0"/>
          <w:marRight w:val="0"/>
          <w:marTop w:val="0"/>
          <w:marBottom w:val="0"/>
          <w:divBdr>
            <w:top w:val="none" w:sz="0" w:space="0" w:color="auto"/>
            <w:left w:val="none" w:sz="0" w:space="0" w:color="auto"/>
            <w:bottom w:val="none" w:sz="0" w:space="0" w:color="auto"/>
            <w:right w:val="none" w:sz="0" w:space="0" w:color="auto"/>
          </w:divBdr>
        </w:div>
        <w:div w:id="297608269">
          <w:marLeft w:val="0"/>
          <w:marRight w:val="0"/>
          <w:marTop w:val="0"/>
          <w:marBottom w:val="0"/>
          <w:divBdr>
            <w:top w:val="none" w:sz="0" w:space="0" w:color="auto"/>
            <w:left w:val="none" w:sz="0" w:space="0" w:color="auto"/>
            <w:bottom w:val="none" w:sz="0" w:space="0" w:color="auto"/>
            <w:right w:val="none" w:sz="0" w:space="0" w:color="auto"/>
          </w:divBdr>
        </w:div>
        <w:div w:id="687219363">
          <w:marLeft w:val="0"/>
          <w:marRight w:val="0"/>
          <w:marTop w:val="0"/>
          <w:marBottom w:val="0"/>
          <w:divBdr>
            <w:top w:val="none" w:sz="0" w:space="0" w:color="auto"/>
            <w:left w:val="none" w:sz="0" w:space="0" w:color="auto"/>
            <w:bottom w:val="none" w:sz="0" w:space="0" w:color="auto"/>
            <w:right w:val="none" w:sz="0" w:space="0" w:color="auto"/>
          </w:divBdr>
        </w:div>
        <w:div w:id="1217862938">
          <w:marLeft w:val="0"/>
          <w:marRight w:val="0"/>
          <w:marTop w:val="0"/>
          <w:marBottom w:val="0"/>
          <w:divBdr>
            <w:top w:val="none" w:sz="0" w:space="0" w:color="auto"/>
            <w:left w:val="none" w:sz="0" w:space="0" w:color="auto"/>
            <w:bottom w:val="none" w:sz="0" w:space="0" w:color="auto"/>
            <w:right w:val="none" w:sz="0" w:space="0" w:color="auto"/>
          </w:divBdr>
        </w:div>
        <w:div w:id="1240670679">
          <w:marLeft w:val="0"/>
          <w:marRight w:val="0"/>
          <w:marTop w:val="0"/>
          <w:marBottom w:val="0"/>
          <w:divBdr>
            <w:top w:val="none" w:sz="0" w:space="0" w:color="auto"/>
            <w:left w:val="none" w:sz="0" w:space="0" w:color="auto"/>
            <w:bottom w:val="none" w:sz="0" w:space="0" w:color="auto"/>
            <w:right w:val="none" w:sz="0" w:space="0" w:color="auto"/>
          </w:divBdr>
        </w:div>
      </w:divsChild>
    </w:div>
    <w:div w:id="1187521030">
      <w:bodyDiv w:val="1"/>
      <w:marLeft w:val="0"/>
      <w:marRight w:val="0"/>
      <w:marTop w:val="0"/>
      <w:marBottom w:val="0"/>
      <w:divBdr>
        <w:top w:val="none" w:sz="0" w:space="0" w:color="auto"/>
        <w:left w:val="none" w:sz="0" w:space="0" w:color="auto"/>
        <w:bottom w:val="none" w:sz="0" w:space="0" w:color="auto"/>
        <w:right w:val="none" w:sz="0" w:space="0" w:color="auto"/>
      </w:divBdr>
      <w:divsChild>
        <w:div w:id="218396854">
          <w:marLeft w:val="0"/>
          <w:marRight w:val="0"/>
          <w:marTop w:val="0"/>
          <w:marBottom w:val="0"/>
          <w:divBdr>
            <w:top w:val="none" w:sz="0" w:space="0" w:color="auto"/>
            <w:left w:val="none" w:sz="0" w:space="0" w:color="auto"/>
            <w:bottom w:val="none" w:sz="0" w:space="0" w:color="auto"/>
            <w:right w:val="none" w:sz="0" w:space="0" w:color="auto"/>
          </w:divBdr>
        </w:div>
        <w:div w:id="261450436">
          <w:marLeft w:val="0"/>
          <w:marRight w:val="0"/>
          <w:marTop w:val="0"/>
          <w:marBottom w:val="0"/>
          <w:divBdr>
            <w:top w:val="none" w:sz="0" w:space="0" w:color="auto"/>
            <w:left w:val="none" w:sz="0" w:space="0" w:color="auto"/>
            <w:bottom w:val="none" w:sz="0" w:space="0" w:color="auto"/>
            <w:right w:val="none" w:sz="0" w:space="0" w:color="auto"/>
          </w:divBdr>
        </w:div>
        <w:div w:id="302278388">
          <w:marLeft w:val="0"/>
          <w:marRight w:val="0"/>
          <w:marTop w:val="0"/>
          <w:marBottom w:val="0"/>
          <w:divBdr>
            <w:top w:val="none" w:sz="0" w:space="0" w:color="auto"/>
            <w:left w:val="none" w:sz="0" w:space="0" w:color="auto"/>
            <w:bottom w:val="none" w:sz="0" w:space="0" w:color="auto"/>
            <w:right w:val="none" w:sz="0" w:space="0" w:color="auto"/>
          </w:divBdr>
        </w:div>
        <w:div w:id="317465496">
          <w:marLeft w:val="0"/>
          <w:marRight w:val="0"/>
          <w:marTop w:val="0"/>
          <w:marBottom w:val="0"/>
          <w:divBdr>
            <w:top w:val="none" w:sz="0" w:space="0" w:color="auto"/>
            <w:left w:val="none" w:sz="0" w:space="0" w:color="auto"/>
            <w:bottom w:val="none" w:sz="0" w:space="0" w:color="auto"/>
            <w:right w:val="none" w:sz="0" w:space="0" w:color="auto"/>
          </w:divBdr>
        </w:div>
        <w:div w:id="782773795">
          <w:marLeft w:val="0"/>
          <w:marRight w:val="0"/>
          <w:marTop w:val="0"/>
          <w:marBottom w:val="0"/>
          <w:divBdr>
            <w:top w:val="none" w:sz="0" w:space="0" w:color="auto"/>
            <w:left w:val="none" w:sz="0" w:space="0" w:color="auto"/>
            <w:bottom w:val="none" w:sz="0" w:space="0" w:color="auto"/>
            <w:right w:val="none" w:sz="0" w:space="0" w:color="auto"/>
          </w:divBdr>
        </w:div>
      </w:divsChild>
    </w:div>
    <w:div w:id="1206790946">
      <w:bodyDiv w:val="1"/>
      <w:marLeft w:val="0"/>
      <w:marRight w:val="0"/>
      <w:marTop w:val="0"/>
      <w:marBottom w:val="0"/>
      <w:divBdr>
        <w:top w:val="none" w:sz="0" w:space="0" w:color="auto"/>
        <w:left w:val="none" w:sz="0" w:space="0" w:color="auto"/>
        <w:bottom w:val="none" w:sz="0" w:space="0" w:color="auto"/>
        <w:right w:val="none" w:sz="0" w:space="0" w:color="auto"/>
      </w:divBdr>
    </w:div>
    <w:div w:id="1534229697">
      <w:bodyDiv w:val="1"/>
      <w:marLeft w:val="0"/>
      <w:marRight w:val="0"/>
      <w:marTop w:val="0"/>
      <w:marBottom w:val="0"/>
      <w:divBdr>
        <w:top w:val="none" w:sz="0" w:space="0" w:color="auto"/>
        <w:left w:val="none" w:sz="0" w:space="0" w:color="auto"/>
        <w:bottom w:val="none" w:sz="0" w:space="0" w:color="auto"/>
        <w:right w:val="none" w:sz="0" w:space="0" w:color="auto"/>
      </w:divBdr>
    </w:div>
    <w:div w:id="1786003462">
      <w:bodyDiv w:val="1"/>
      <w:marLeft w:val="0"/>
      <w:marRight w:val="0"/>
      <w:marTop w:val="0"/>
      <w:marBottom w:val="0"/>
      <w:divBdr>
        <w:top w:val="none" w:sz="0" w:space="0" w:color="auto"/>
        <w:left w:val="none" w:sz="0" w:space="0" w:color="auto"/>
        <w:bottom w:val="none" w:sz="0" w:space="0" w:color="auto"/>
        <w:right w:val="none" w:sz="0" w:space="0" w:color="auto"/>
      </w:divBdr>
    </w:div>
    <w:div w:id="1820459461">
      <w:bodyDiv w:val="1"/>
      <w:marLeft w:val="0"/>
      <w:marRight w:val="0"/>
      <w:marTop w:val="0"/>
      <w:marBottom w:val="0"/>
      <w:divBdr>
        <w:top w:val="none" w:sz="0" w:space="0" w:color="auto"/>
        <w:left w:val="none" w:sz="0" w:space="0" w:color="auto"/>
        <w:bottom w:val="none" w:sz="0" w:space="0" w:color="auto"/>
        <w:right w:val="none" w:sz="0" w:space="0" w:color="auto"/>
      </w:divBdr>
    </w:div>
    <w:div w:id="1824928058">
      <w:bodyDiv w:val="1"/>
      <w:marLeft w:val="0"/>
      <w:marRight w:val="0"/>
      <w:marTop w:val="0"/>
      <w:marBottom w:val="0"/>
      <w:divBdr>
        <w:top w:val="none" w:sz="0" w:space="0" w:color="auto"/>
        <w:left w:val="none" w:sz="0" w:space="0" w:color="auto"/>
        <w:bottom w:val="none" w:sz="0" w:space="0" w:color="auto"/>
        <w:right w:val="none" w:sz="0" w:space="0" w:color="auto"/>
      </w:divBdr>
    </w:div>
    <w:div w:id="1862891078">
      <w:bodyDiv w:val="1"/>
      <w:marLeft w:val="0"/>
      <w:marRight w:val="0"/>
      <w:marTop w:val="0"/>
      <w:marBottom w:val="0"/>
      <w:divBdr>
        <w:top w:val="none" w:sz="0" w:space="0" w:color="auto"/>
        <w:left w:val="none" w:sz="0" w:space="0" w:color="auto"/>
        <w:bottom w:val="none" w:sz="0" w:space="0" w:color="auto"/>
        <w:right w:val="none" w:sz="0" w:space="0" w:color="auto"/>
      </w:divBdr>
      <w:divsChild>
        <w:div w:id="627664842">
          <w:marLeft w:val="0"/>
          <w:marRight w:val="0"/>
          <w:marTop w:val="0"/>
          <w:marBottom w:val="0"/>
          <w:divBdr>
            <w:top w:val="none" w:sz="0" w:space="0" w:color="auto"/>
            <w:left w:val="none" w:sz="0" w:space="0" w:color="auto"/>
            <w:bottom w:val="none" w:sz="0" w:space="0" w:color="auto"/>
            <w:right w:val="none" w:sz="0" w:space="0" w:color="auto"/>
          </w:divBdr>
        </w:div>
        <w:div w:id="724986628">
          <w:marLeft w:val="0"/>
          <w:marRight w:val="0"/>
          <w:marTop w:val="0"/>
          <w:marBottom w:val="0"/>
          <w:divBdr>
            <w:top w:val="none" w:sz="0" w:space="0" w:color="auto"/>
            <w:left w:val="none" w:sz="0" w:space="0" w:color="auto"/>
            <w:bottom w:val="none" w:sz="0" w:space="0" w:color="auto"/>
            <w:right w:val="none" w:sz="0" w:space="0" w:color="auto"/>
          </w:divBdr>
        </w:div>
        <w:div w:id="1171876597">
          <w:marLeft w:val="0"/>
          <w:marRight w:val="0"/>
          <w:marTop w:val="0"/>
          <w:marBottom w:val="0"/>
          <w:divBdr>
            <w:top w:val="none" w:sz="0" w:space="0" w:color="auto"/>
            <w:left w:val="none" w:sz="0" w:space="0" w:color="auto"/>
            <w:bottom w:val="none" w:sz="0" w:space="0" w:color="auto"/>
            <w:right w:val="none" w:sz="0" w:space="0" w:color="auto"/>
          </w:divBdr>
        </w:div>
        <w:div w:id="1602177949">
          <w:marLeft w:val="0"/>
          <w:marRight w:val="0"/>
          <w:marTop w:val="0"/>
          <w:marBottom w:val="0"/>
          <w:divBdr>
            <w:top w:val="none" w:sz="0" w:space="0" w:color="auto"/>
            <w:left w:val="none" w:sz="0" w:space="0" w:color="auto"/>
            <w:bottom w:val="none" w:sz="0" w:space="0" w:color="auto"/>
            <w:right w:val="none" w:sz="0" w:space="0" w:color="auto"/>
          </w:divBdr>
        </w:div>
        <w:div w:id="201460684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actueel/nieuws/2025/10/12/wet-beschikbaarheid-goederen-ingezet-door-minister-van-economische-zak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D059D">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2E8A"/>
    <w:rsid w:val="00032717"/>
    <w:rsid w:val="00042A5B"/>
    <w:rsid w:val="00056704"/>
    <w:rsid w:val="00061D46"/>
    <w:rsid w:val="00182496"/>
    <w:rsid w:val="001C72E4"/>
    <w:rsid w:val="001E732A"/>
    <w:rsid w:val="00224C33"/>
    <w:rsid w:val="002C7572"/>
    <w:rsid w:val="002D1EC5"/>
    <w:rsid w:val="00351A14"/>
    <w:rsid w:val="00373F01"/>
    <w:rsid w:val="003F731D"/>
    <w:rsid w:val="004208E6"/>
    <w:rsid w:val="004C3EF8"/>
    <w:rsid w:val="004D059D"/>
    <w:rsid w:val="004D2E46"/>
    <w:rsid w:val="00562485"/>
    <w:rsid w:val="005624F2"/>
    <w:rsid w:val="005B0DB8"/>
    <w:rsid w:val="005B2354"/>
    <w:rsid w:val="005D6018"/>
    <w:rsid w:val="0061717D"/>
    <w:rsid w:val="00645C1D"/>
    <w:rsid w:val="006B6C67"/>
    <w:rsid w:val="006C279C"/>
    <w:rsid w:val="006C66E6"/>
    <w:rsid w:val="007320E4"/>
    <w:rsid w:val="00732DCC"/>
    <w:rsid w:val="00762283"/>
    <w:rsid w:val="007662F7"/>
    <w:rsid w:val="007A6D65"/>
    <w:rsid w:val="007B13C0"/>
    <w:rsid w:val="007B7CC7"/>
    <w:rsid w:val="008014A5"/>
    <w:rsid w:val="00860B97"/>
    <w:rsid w:val="00877395"/>
    <w:rsid w:val="00881757"/>
    <w:rsid w:val="008A0D27"/>
    <w:rsid w:val="00937036"/>
    <w:rsid w:val="00966A06"/>
    <w:rsid w:val="009B37B1"/>
    <w:rsid w:val="009B4479"/>
    <w:rsid w:val="00A07F82"/>
    <w:rsid w:val="00A164D0"/>
    <w:rsid w:val="00A22FC5"/>
    <w:rsid w:val="00A62032"/>
    <w:rsid w:val="00A93463"/>
    <w:rsid w:val="00AB2CF4"/>
    <w:rsid w:val="00B5598A"/>
    <w:rsid w:val="00B84299"/>
    <w:rsid w:val="00BF3CAF"/>
    <w:rsid w:val="00C23BC0"/>
    <w:rsid w:val="00C27B4F"/>
    <w:rsid w:val="00C34114"/>
    <w:rsid w:val="00CA2701"/>
    <w:rsid w:val="00D12A54"/>
    <w:rsid w:val="00D6589A"/>
    <w:rsid w:val="00D7279D"/>
    <w:rsid w:val="00D734C5"/>
    <w:rsid w:val="00DA011E"/>
    <w:rsid w:val="00DD44C6"/>
    <w:rsid w:val="00DE7BD0"/>
    <w:rsid w:val="00E40D22"/>
    <w:rsid w:val="00E74283"/>
    <w:rsid w:val="00EC5139"/>
    <w:rsid w:val="00ED7804"/>
    <w:rsid w:val="00F57968"/>
    <w:rsid w:val="00F64C0B"/>
    <w:rsid w:val="00F73C4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83c900-8912-49ee-ba08-5b6a807ce958}" enabled="1" method="Privilege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932</ap:Words>
  <ap:Characters>5530</ap:Characters>
  <ap:DocSecurity>0</ap:DocSecurity>
  <ap:Lines>46</ap:Lines>
  <ap:Paragraphs>12</ap:Paragraphs>
  <ap:ScaleCrop>false</ap:ScaleCrop>
  <ap:LinksUpToDate>false</ap:LinksUpToDate>
  <ap:CharactersWithSpaces>6450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2025-10-14T13:02:00.0000000Z</dcterms:created>
  <dcterms:modified xsi:type="dcterms:W3CDTF">2025-10-14T13:03:00.0000000Z</dcterms:modified>
  <dc:description>------------------------</dc:description>
  <version/>
  <category/>
</coreProperties>
</file>