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1F9E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850B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2217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E18B9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1433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FED94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9067DE" w14:textId="77777777"/>
        </w:tc>
      </w:tr>
      <w:tr w:rsidR="00997775" w14:paraId="685BD4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6F7EAE" w14:textId="77777777"/>
        </w:tc>
      </w:tr>
      <w:tr w:rsidR="00997775" w14:paraId="6763A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89189" w14:textId="77777777"/>
        </w:tc>
        <w:tc>
          <w:tcPr>
            <w:tcW w:w="7654" w:type="dxa"/>
            <w:gridSpan w:val="2"/>
          </w:tcPr>
          <w:p w:rsidR="00997775" w:rsidRDefault="00997775" w14:paraId="4BF3E9F8" w14:textId="77777777"/>
        </w:tc>
      </w:tr>
      <w:tr w:rsidR="00997775" w14:paraId="6CB99C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D32E1" w14:paraId="7520ECD2" w14:textId="2AB7648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8D32E1" w14:paraId="0B2A317F" w14:textId="5F63D1DC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51D84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D1E0D" w14:textId="77777777"/>
        </w:tc>
        <w:tc>
          <w:tcPr>
            <w:tcW w:w="7654" w:type="dxa"/>
            <w:gridSpan w:val="2"/>
          </w:tcPr>
          <w:p w:rsidR="00997775" w:rsidRDefault="00997775" w14:paraId="1D3693FE" w14:textId="77777777"/>
        </w:tc>
      </w:tr>
      <w:tr w:rsidR="00997775" w14:paraId="057CC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24C8B" w14:textId="77777777"/>
        </w:tc>
        <w:tc>
          <w:tcPr>
            <w:tcW w:w="7654" w:type="dxa"/>
            <w:gridSpan w:val="2"/>
          </w:tcPr>
          <w:p w:rsidR="00997775" w:rsidRDefault="00997775" w14:paraId="4ECF65AF" w14:textId="77777777"/>
        </w:tc>
      </w:tr>
      <w:tr w:rsidR="00997775" w14:paraId="578BA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6627E" w14:textId="0F25C4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62EC">
              <w:rPr>
                <w:b/>
              </w:rPr>
              <w:t>2323</w:t>
            </w:r>
          </w:p>
        </w:tc>
        <w:tc>
          <w:tcPr>
            <w:tcW w:w="7654" w:type="dxa"/>
            <w:gridSpan w:val="2"/>
          </w:tcPr>
          <w:p w:rsidR="00997775" w:rsidRDefault="00997775" w14:paraId="52FD394A" w14:textId="79B95F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062EC">
              <w:rPr>
                <w:b/>
              </w:rPr>
              <w:t>HET LID DE VOS</w:t>
            </w:r>
          </w:p>
        </w:tc>
      </w:tr>
      <w:tr w:rsidR="00997775" w14:paraId="3F3B5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1C537A" w14:textId="77777777"/>
        </w:tc>
        <w:tc>
          <w:tcPr>
            <w:tcW w:w="7654" w:type="dxa"/>
            <w:gridSpan w:val="2"/>
          </w:tcPr>
          <w:p w:rsidR="00997775" w:rsidP="00280D6A" w:rsidRDefault="00997775" w14:paraId="6DBB2305" w14:textId="57957CFF">
            <w:r>
              <w:t>Voorgesteld</w:t>
            </w:r>
            <w:r w:rsidR="00280D6A">
              <w:t xml:space="preserve"> </w:t>
            </w:r>
            <w:r w:rsidR="00F062EC">
              <w:t>16 oktober 2025</w:t>
            </w:r>
          </w:p>
        </w:tc>
      </w:tr>
      <w:tr w:rsidR="00997775" w14:paraId="62C4B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7AB8CA" w14:textId="77777777"/>
        </w:tc>
        <w:tc>
          <w:tcPr>
            <w:tcW w:w="7654" w:type="dxa"/>
            <w:gridSpan w:val="2"/>
          </w:tcPr>
          <w:p w:rsidR="00997775" w:rsidRDefault="00997775" w14:paraId="76101A0F" w14:textId="77777777"/>
        </w:tc>
      </w:tr>
      <w:tr w:rsidR="00997775" w14:paraId="43E2A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5014DD" w14:textId="77777777"/>
        </w:tc>
        <w:tc>
          <w:tcPr>
            <w:tcW w:w="7654" w:type="dxa"/>
            <w:gridSpan w:val="2"/>
          </w:tcPr>
          <w:p w:rsidR="00997775" w:rsidRDefault="00997775" w14:paraId="0B3D25E0" w14:textId="77777777">
            <w:r>
              <w:t>De Kamer,</w:t>
            </w:r>
          </w:p>
        </w:tc>
      </w:tr>
      <w:tr w:rsidR="00997775" w14:paraId="53E96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B8878" w14:textId="77777777"/>
        </w:tc>
        <w:tc>
          <w:tcPr>
            <w:tcW w:w="7654" w:type="dxa"/>
            <w:gridSpan w:val="2"/>
          </w:tcPr>
          <w:p w:rsidR="00997775" w:rsidRDefault="00997775" w14:paraId="202F5C01" w14:textId="77777777"/>
        </w:tc>
      </w:tr>
      <w:tr w:rsidR="00997775" w14:paraId="46545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07F6B" w14:textId="77777777"/>
        </w:tc>
        <w:tc>
          <w:tcPr>
            <w:tcW w:w="7654" w:type="dxa"/>
            <w:gridSpan w:val="2"/>
          </w:tcPr>
          <w:p w:rsidR="00997775" w:rsidRDefault="00997775" w14:paraId="7734F97E" w14:textId="77777777">
            <w:r>
              <w:t>gehoord de beraadslaging,</w:t>
            </w:r>
          </w:p>
        </w:tc>
      </w:tr>
      <w:tr w:rsidR="00997775" w14:paraId="1F877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1FAAC" w14:textId="77777777"/>
        </w:tc>
        <w:tc>
          <w:tcPr>
            <w:tcW w:w="7654" w:type="dxa"/>
            <w:gridSpan w:val="2"/>
          </w:tcPr>
          <w:p w:rsidR="00997775" w:rsidRDefault="00997775" w14:paraId="3A1A56FA" w14:textId="77777777"/>
        </w:tc>
      </w:tr>
      <w:tr w:rsidR="00997775" w14:paraId="7C77F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79CF4" w14:textId="77777777"/>
        </w:tc>
        <w:tc>
          <w:tcPr>
            <w:tcW w:w="7654" w:type="dxa"/>
            <w:gridSpan w:val="2"/>
          </w:tcPr>
          <w:p w:rsidR="00E17BAE" w:rsidP="00E17BAE" w:rsidRDefault="00E17BAE" w14:paraId="67686635" w14:textId="77777777">
            <w:r>
              <w:t>constaterende dat de begroting van het ministerie van Asiel en Migratie 8,9 miljard euro bedraagt in 2025;</w:t>
            </w:r>
          </w:p>
          <w:p w:rsidR="00E17BAE" w:rsidP="00E17BAE" w:rsidRDefault="00E17BAE" w14:paraId="17C249F4" w14:textId="77777777"/>
          <w:p w:rsidR="00E17BAE" w:rsidP="00E17BAE" w:rsidRDefault="00E17BAE" w14:paraId="2B25E2B0" w14:textId="77777777">
            <w:r>
              <w:t>constaterende dat Hongarije een jaarlijkse boete van 365 miljoen euro betaalt om zijn eigen migratiebeleid te kunnen voeren zonder Europese bemoeienis;</w:t>
            </w:r>
          </w:p>
          <w:p w:rsidR="00E17BAE" w:rsidP="00E17BAE" w:rsidRDefault="00E17BAE" w14:paraId="5BD5662E" w14:textId="77777777"/>
          <w:p w:rsidR="00E17BAE" w:rsidP="00E17BAE" w:rsidRDefault="00E17BAE" w14:paraId="677645D6" w14:textId="77777777">
            <w:r>
              <w:t>overwegende dat de kosten van een Europese boete aanzienlijk lager zijn dan de jaarlijkse kosten van het huidige Nederlandse migratiebeleid;</w:t>
            </w:r>
          </w:p>
          <w:p w:rsidR="00E17BAE" w:rsidP="00E17BAE" w:rsidRDefault="00E17BAE" w14:paraId="218AE151" w14:textId="77777777"/>
          <w:p w:rsidR="00E17BAE" w:rsidP="00E17BAE" w:rsidRDefault="00E17BAE" w14:paraId="3F622305" w14:textId="77777777">
            <w:r>
              <w:t>verzoekt de regering om in navolging van Hongarije niet langer asielaanvragen in behandeling te nemen en daarbij eventuele Europese boetes te betalen,</w:t>
            </w:r>
          </w:p>
          <w:p w:rsidR="00E17BAE" w:rsidP="00E17BAE" w:rsidRDefault="00E17BAE" w14:paraId="643447A5" w14:textId="77777777"/>
          <w:p w:rsidR="00E17BAE" w:rsidP="00E17BAE" w:rsidRDefault="00E17BAE" w14:paraId="32E64F75" w14:textId="77777777">
            <w:r>
              <w:t>en gaat over tot de orde van de dag.</w:t>
            </w:r>
          </w:p>
          <w:p w:rsidR="00E17BAE" w:rsidP="00E17BAE" w:rsidRDefault="00E17BAE" w14:paraId="1552623C" w14:textId="77777777"/>
          <w:p w:rsidR="00997775" w:rsidP="00E17BAE" w:rsidRDefault="00E17BAE" w14:paraId="0C9CF537" w14:textId="4A1150B7">
            <w:r>
              <w:t>De Vos</w:t>
            </w:r>
          </w:p>
        </w:tc>
      </w:tr>
    </w:tbl>
    <w:p w:rsidR="00997775" w:rsidRDefault="00997775" w14:paraId="21695A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6474" w14:textId="77777777" w:rsidR="008D32E1" w:rsidRDefault="008D32E1">
      <w:pPr>
        <w:spacing w:line="20" w:lineRule="exact"/>
      </w:pPr>
    </w:p>
  </w:endnote>
  <w:endnote w:type="continuationSeparator" w:id="0">
    <w:p w14:paraId="3971927C" w14:textId="77777777" w:rsidR="008D32E1" w:rsidRDefault="008D32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515742" w14:textId="77777777" w:rsidR="008D32E1" w:rsidRDefault="008D32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7E27" w14:textId="77777777" w:rsidR="008D32E1" w:rsidRDefault="008D32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A435E2" w14:textId="77777777" w:rsidR="008D32E1" w:rsidRDefault="008D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32E1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7BAE"/>
    <w:rsid w:val="00E27DF4"/>
    <w:rsid w:val="00E63508"/>
    <w:rsid w:val="00ED0FE5"/>
    <w:rsid w:val="00F062E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4E0CD"/>
  <w15:docId w15:val="{54F01875-010A-446A-AAAC-CDD4E681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