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7BDB" w:rsidR="00E67BDB" w:rsidP="00E67BDB" w:rsidRDefault="00E67BDB" w14:paraId="65EC2A0A" w14:textId="77777777">
      <w:pPr>
        <w:autoSpaceDE w:val="0"/>
        <w:autoSpaceDN w:val="0"/>
        <w:adjustRightInd w:val="0"/>
        <w:rPr>
          <w:rFonts w:eastAsiaTheme="minorHAnsi"/>
          <w:color w:val="000000"/>
          <w:lang w:eastAsia="en-US"/>
        </w:rPr>
      </w:pPr>
    </w:p>
    <w:p w:rsidRPr="00E67BDB" w:rsidR="00E67BDB" w:rsidP="00E67BDB" w:rsidRDefault="00E67BDB" w14:paraId="0EDD1F44" w14:textId="77777777">
      <w:pPr>
        <w:autoSpaceDE w:val="0"/>
        <w:autoSpaceDN w:val="0"/>
        <w:adjustRightInd w:val="0"/>
        <w:rPr>
          <w:rFonts w:eastAsiaTheme="minorHAnsi"/>
          <w:color w:val="000000"/>
          <w:lang w:eastAsia="en-US"/>
        </w:rPr>
      </w:pPr>
    </w:p>
    <w:p w:rsidRPr="00B27FCE" w:rsidR="00B27FCE" w:rsidP="00B27FCE" w:rsidRDefault="00B27FCE" w14:paraId="6306A501" w14:textId="1EC26EF5">
      <w:pPr>
        <w:tabs>
          <w:tab w:val="left" w:pos="-720"/>
        </w:tabs>
        <w:suppressAutoHyphens/>
        <w:rPr>
          <w:rFonts w:ascii="PACMP M+ Univers" w:hAnsi="PACMP M+ Univers" w:cs="PACMP M+ Univers" w:eastAsiaTheme="minorHAnsi"/>
          <w:b/>
          <w:bCs/>
          <w:color w:val="000000"/>
          <w:sz w:val="23"/>
          <w:szCs w:val="23"/>
          <w:lang w:eastAsia="en-US"/>
        </w:rPr>
      </w:pPr>
      <w:r w:rsidRPr="00B27FCE">
        <w:rPr>
          <w:rFonts w:ascii="PACMP M+ Univers" w:hAnsi="PACMP M+ Univers" w:cs="PACMP M+ Univers" w:eastAsiaTheme="minorHAnsi"/>
          <w:b/>
          <w:bCs/>
          <w:color w:val="000000"/>
          <w:sz w:val="23"/>
          <w:szCs w:val="23"/>
          <w:lang w:eastAsia="en-US"/>
        </w:rPr>
        <w:t xml:space="preserve">21 501-32 </w:t>
      </w:r>
      <w:r>
        <w:rPr>
          <w:rFonts w:ascii="PACMP M+ Univers" w:hAnsi="PACMP M+ Univers" w:cs="PACMP M+ Univers" w:eastAsiaTheme="minorHAnsi"/>
          <w:b/>
          <w:bCs/>
          <w:color w:val="000000"/>
          <w:sz w:val="23"/>
          <w:szCs w:val="23"/>
          <w:lang w:eastAsia="en-US"/>
        </w:rPr>
        <w:tab/>
      </w:r>
      <w:r w:rsidRPr="00B27FCE">
        <w:rPr>
          <w:rFonts w:ascii="PACMP M+ Univers" w:hAnsi="PACMP M+ Univers" w:cs="PACMP M+ Univers" w:eastAsiaTheme="minorHAnsi"/>
          <w:b/>
          <w:bCs/>
          <w:color w:val="000000"/>
          <w:sz w:val="23"/>
          <w:szCs w:val="23"/>
          <w:lang w:eastAsia="en-US"/>
        </w:rPr>
        <w:t>Landbouw- en Visserijraad</w:t>
      </w:r>
    </w:p>
    <w:p w:rsidRPr="004E6B89" w:rsidR="00D7572F" w:rsidP="00D7572F" w:rsidRDefault="00D7572F" w14:paraId="3346B34C" w14:textId="77777777">
      <w:pPr>
        <w:rPr>
          <w:rFonts w:ascii="Verdana" w:hAnsi="Verdana"/>
          <w:b/>
          <w:sz w:val="18"/>
          <w:szCs w:val="18"/>
        </w:rPr>
      </w:pPr>
    </w:p>
    <w:p w:rsidRPr="004E6B89" w:rsidR="00202462" w:rsidP="00202462" w:rsidRDefault="00202462" w14:paraId="3D565954" w14:textId="77777777">
      <w:pPr>
        <w:ind w:left="708" w:firstLine="708"/>
        <w:rPr>
          <w:rFonts w:ascii="Verdana" w:hAnsi="Verdana"/>
          <w:b/>
          <w:sz w:val="18"/>
          <w:szCs w:val="18"/>
        </w:rPr>
      </w:pPr>
      <w:r w:rsidRPr="004E6B89">
        <w:rPr>
          <w:rFonts w:ascii="Verdana" w:hAnsi="Verdana"/>
          <w:b/>
          <w:sz w:val="18"/>
          <w:szCs w:val="18"/>
        </w:rPr>
        <w:t xml:space="preserve">Verslag van een schriftelijk overleg </w:t>
      </w:r>
    </w:p>
    <w:p w:rsidRPr="004E6B89" w:rsidR="00202462" w:rsidP="00202462" w:rsidRDefault="00202462" w14:paraId="34ADCF79" w14:textId="77777777">
      <w:pPr>
        <w:rPr>
          <w:rFonts w:ascii="Verdana" w:hAnsi="Verdana"/>
          <w:sz w:val="18"/>
          <w:szCs w:val="18"/>
        </w:rPr>
      </w:pPr>
      <w:r w:rsidRPr="004E6B89">
        <w:rPr>
          <w:rFonts w:ascii="Verdana" w:hAnsi="Verdana"/>
          <w:sz w:val="18"/>
          <w:szCs w:val="18"/>
        </w:rPr>
        <w:tab/>
      </w:r>
      <w:r w:rsidRPr="004E6B89">
        <w:rPr>
          <w:rFonts w:ascii="Verdana" w:hAnsi="Verdana"/>
          <w:sz w:val="18"/>
          <w:szCs w:val="18"/>
        </w:rPr>
        <w:tab/>
      </w:r>
      <w:r w:rsidRPr="004E6B89">
        <w:rPr>
          <w:rFonts w:ascii="Verdana" w:hAnsi="Verdana"/>
          <w:sz w:val="18"/>
          <w:szCs w:val="18"/>
        </w:rPr>
        <w:tab/>
      </w:r>
    </w:p>
    <w:p w:rsidRPr="00B27FCE" w:rsidR="00B27FCE" w:rsidP="00B27FCE" w:rsidRDefault="00B27FCE" w14:paraId="74575562" w14:textId="4C9D917F">
      <w:pPr>
        <w:tabs>
          <w:tab w:val="left" w:pos="-720"/>
        </w:tabs>
        <w:suppressAutoHyphens/>
        <w:ind w:left="1416"/>
        <w:rPr>
          <w:rFonts w:ascii="Verdana" w:hAnsi="Verdana"/>
          <w:sz w:val="18"/>
          <w:szCs w:val="18"/>
        </w:rPr>
      </w:pPr>
      <w:r w:rsidRPr="00B27FCE">
        <w:rPr>
          <w:rFonts w:ascii="Verdana" w:hAnsi="Verdana"/>
          <w:sz w:val="18"/>
          <w:szCs w:val="18"/>
        </w:rPr>
        <w:t xml:space="preserve">Binnen de vaste commissie voor Landbouw, Visserij, Voedselzekerheid en Natuur hebben de onderstaande fracties de behoefte vragen en opmerkingen voor te leggen aan de minister en staatssecretaris van Landbouw, Visserij, Voedselzekerheid en Natuur over de geannoteerde agenda voor de Landbouw- en Visserijraad </w:t>
      </w:r>
      <w:r w:rsidR="003C1294">
        <w:rPr>
          <w:rFonts w:ascii="Verdana" w:hAnsi="Verdana"/>
          <w:sz w:val="18"/>
          <w:szCs w:val="18"/>
        </w:rPr>
        <w:t>van</w:t>
      </w:r>
      <w:r>
        <w:rPr>
          <w:rFonts w:ascii="Verdana" w:hAnsi="Verdana"/>
          <w:sz w:val="18"/>
          <w:szCs w:val="18"/>
        </w:rPr>
        <w:t xml:space="preserve"> </w:t>
      </w:r>
      <w:r w:rsidR="00D20568">
        <w:rPr>
          <w:rFonts w:ascii="Verdana" w:hAnsi="Verdana"/>
          <w:sz w:val="18"/>
          <w:szCs w:val="18"/>
        </w:rPr>
        <w:t xml:space="preserve">27-28 </w:t>
      </w:r>
      <w:r>
        <w:rPr>
          <w:rFonts w:ascii="Verdana" w:hAnsi="Verdana"/>
          <w:sz w:val="18"/>
          <w:szCs w:val="18"/>
        </w:rPr>
        <w:t>oktober</w:t>
      </w:r>
      <w:r w:rsidRPr="00B27FCE">
        <w:rPr>
          <w:rFonts w:ascii="Verdana" w:hAnsi="Verdana"/>
          <w:sz w:val="18"/>
          <w:szCs w:val="18"/>
        </w:rPr>
        <w:t xml:space="preserve"> 2025 (Kamerstuk 21501-32-</w:t>
      </w:r>
      <w:r w:rsidR="00DD7A3B">
        <w:rPr>
          <w:rFonts w:ascii="Verdana" w:hAnsi="Verdana"/>
          <w:sz w:val="18"/>
          <w:szCs w:val="18"/>
        </w:rPr>
        <w:t>1730)</w:t>
      </w:r>
    </w:p>
    <w:p w:rsidRPr="00B27FCE" w:rsidR="00B27FCE" w:rsidP="00B27FCE" w:rsidRDefault="00B27FCE" w14:paraId="557374EE" w14:textId="2A08F0FA">
      <w:pPr>
        <w:tabs>
          <w:tab w:val="left" w:pos="-720"/>
        </w:tabs>
        <w:suppressAutoHyphens/>
        <w:ind w:left="1416"/>
        <w:rPr>
          <w:rFonts w:ascii="Verdana" w:hAnsi="Verdana"/>
          <w:sz w:val="18"/>
          <w:szCs w:val="18"/>
        </w:rPr>
      </w:pPr>
      <w:r w:rsidRPr="00B27FCE">
        <w:rPr>
          <w:rFonts w:ascii="Verdana" w:hAnsi="Verdana"/>
          <w:sz w:val="18"/>
          <w:szCs w:val="18"/>
        </w:rPr>
        <w:t>De op</w:t>
      </w:r>
      <w:r w:rsidR="003C1294">
        <w:rPr>
          <w:rFonts w:ascii="Verdana" w:hAnsi="Verdana"/>
          <w:sz w:val="18"/>
          <w:szCs w:val="18"/>
        </w:rPr>
        <w:t xml:space="preserve"> 20</w:t>
      </w:r>
      <w:r>
        <w:rPr>
          <w:rFonts w:ascii="Verdana" w:hAnsi="Verdana"/>
          <w:sz w:val="18"/>
          <w:szCs w:val="18"/>
        </w:rPr>
        <w:t xml:space="preserve"> oktober</w:t>
      </w:r>
      <w:r w:rsidRPr="00B27FCE">
        <w:rPr>
          <w:rFonts w:ascii="Verdana" w:hAnsi="Verdana"/>
          <w:sz w:val="18"/>
          <w:szCs w:val="18"/>
        </w:rPr>
        <w:t xml:space="preserve"> 2025 toegezonden vragen en opmerkingen zijn met de door de minister en staatssecretaris bij brief van … toegezonden antwoorden hieronder afgedrukt.</w:t>
      </w:r>
    </w:p>
    <w:p w:rsidRPr="004E6B89" w:rsidR="004825B1" w:rsidP="003D43FF" w:rsidRDefault="004825B1" w14:paraId="68C78833" w14:textId="77777777">
      <w:pPr>
        <w:tabs>
          <w:tab w:val="left" w:pos="-720"/>
        </w:tabs>
        <w:suppressAutoHyphens/>
        <w:ind w:left="1560"/>
        <w:rPr>
          <w:rFonts w:ascii="Verdana" w:hAnsi="Verdana"/>
          <w:sz w:val="18"/>
          <w:szCs w:val="18"/>
        </w:rPr>
      </w:pPr>
    </w:p>
    <w:p w:rsidRPr="004E6B89" w:rsidR="004825B1" w:rsidP="004825B1" w:rsidRDefault="004825B1" w14:paraId="49C10DB4" w14:textId="77777777">
      <w:pPr>
        <w:tabs>
          <w:tab w:val="left" w:pos="-720"/>
        </w:tabs>
        <w:suppressAutoHyphens/>
        <w:rPr>
          <w:rFonts w:ascii="Verdana" w:hAnsi="Verdana"/>
          <w:sz w:val="18"/>
          <w:szCs w:val="18"/>
        </w:rPr>
      </w:pPr>
    </w:p>
    <w:p w:rsidRPr="004E6B89" w:rsidR="004825B1" w:rsidP="004825B1" w:rsidRDefault="004825B1" w14:paraId="0E3791ED" w14:textId="304C71C2">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t>De voorzitter van de commissie,</w:t>
      </w:r>
    </w:p>
    <w:p w:rsidRPr="004E6B89" w:rsidR="00AD3A7E" w:rsidP="00740DEF" w:rsidRDefault="004825B1" w14:paraId="52708E67" w14:textId="17FF8FB5">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r w:rsidR="00B27FCE">
        <w:rPr>
          <w:rFonts w:ascii="Verdana" w:hAnsi="Verdana"/>
          <w:sz w:val="18"/>
          <w:szCs w:val="18"/>
        </w:rPr>
        <w:t>Aardema</w:t>
      </w:r>
    </w:p>
    <w:p w:rsidRPr="004E6B89" w:rsidR="00740DEF" w:rsidP="00740DEF" w:rsidRDefault="00740DEF" w14:paraId="30ABD1E6" w14:textId="77777777">
      <w:pPr>
        <w:tabs>
          <w:tab w:val="left" w:pos="-720"/>
        </w:tabs>
        <w:suppressAutoHyphens/>
        <w:rPr>
          <w:rFonts w:ascii="Verdana" w:hAnsi="Verdana"/>
          <w:sz w:val="18"/>
          <w:szCs w:val="18"/>
        </w:rPr>
      </w:pPr>
    </w:p>
    <w:p w:rsidRPr="004E6B89" w:rsidR="004825B1" w:rsidP="00AD3A7E" w:rsidRDefault="00B27FCE" w14:paraId="1B39F885" w14:textId="17429E65">
      <w:pPr>
        <w:tabs>
          <w:tab w:val="left" w:pos="-720"/>
        </w:tabs>
        <w:suppressAutoHyphens/>
        <w:ind w:left="708" w:firstLine="708"/>
        <w:rPr>
          <w:rFonts w:ascii="Verdana" w:hAnsi="Verdana"/>
          <w:sz w:val="18"/>
          <w:szCs w:val="18"/>
        </w:rPr>
      </w:pPr>
      <w:r>
        <w:rPr>
          <w:rFonts w:ascii="Verdana" w:hAnsi="Verdana"/>
          <w:sz w:val="18"/>
          <w:szCs w:val="18"/>
        </w:rPr>
        <w:t>De (wnd.) g</w:t>
      </w:r>
      <w:r w:rsidRPr="004E6B89" w:rsidR="004825B1">
        <w:rPr>
          <w:rFonts w:ascii="Verdana" w:hAnsi="Verdana"/>
          <w:sz w:val="18"/>
          <w:szCs w:val="18"/>
        </w:rPr>
        <w:t>riffier van de commissie,</w:t>
      </w:r>
    </w:p>
    <w:p w:rsidRPr="004E6B89" w:rsidR="004825B1" w:rsidP="004825B1" w:rsidRDefault="001F77D7" w14:paraId="19FFB5C0" w14:textId="43E28CDF">
      <w:pPr>
        <w:rPr>
          <w:rFonts w:ascii="Verdana" w:hAnsi="Verdana"/>
          <w:sz w:val="18"/>
          <w:szCs w:val="18"/>
        </w:rPr>
      </w:pPr>
      <w:r w:rsidRPr="004E6B89">
        <w:rPr>
          <w:rFonts w:ascii="Verdana" w:hAnsi="Verdana"/>
          <w:sz w:val="18"/>
          <w:szCs w:val="18"/>
        </w:rPr>
        <w:tab/>
      </w:r>
      <w:r w:rsidRPr="004E6B89">
        <w:rPr>
          <w:rFonts w:ascii="Verdana" w:hAnsi="Verdana"/>
          <w:sz w:val="18"/>
          <w:szCs w:val="18"/>
        </w:rPr>
        <w:tab/>
      </w:r>
      <w:r w:rsidR="00B27FCE">
        <w:rPr>
          <w:rFonts w:ascii="Verdana" w:hAnsi="Verdana"/>
          <w:sz w:val="18"/>
          <w:szCs w:val="18"/>
        </w:rPr>
        <w:t>Van den Brule-Holtjer</w:t>
      </w:r>
    </w:p>
    <w:p w:rsidR="00B27FCE" w:rsidP="004825B1" w:rsidRDefault="00B27FCE" w14:paraId="3CD734D2" w14:textId="77777777">
      <w:pPr>
        <w:tabs>
          <w:tab w:val="left" w:pos="-720"/>
        </w:tabs>
        <w:suppressAutoHyphens/>
        <w:rPr>
          <w:rFonts w:ascii="Verdana" w:hAnsi="Verdana"/>
          <w:sz w:val="18"/>
          <w:szCs w:val="18"/>
        </w:rPr>
      </w:pPr>
    </w:p>
    <w:p w:rsidRPr="004E6B89" w:rsidR="004825B1" w:rsidP="004825B1" w:rsidRDefault="004825B1" w14:paraId="158A899F" w14:textId="19A728DC">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p>
    <w:p w:rsidRPr="004E6B89" w:rsidR="004825B1" w:rsidP="004825B1" w:rsidRDefault="004825B1" w14:paraId="4C666549" w14:textId="5FBD6EE1">
      <w:pPr>
        <w:rPr>
          <w:rFonts w:ascii="Verdana" w:hAnsi="Verdana"/>
          <w:b/>
          <w:sz w:val="18"/>
          <w:szCs w:val="18"/>
        </w:rPr>
      </w:pPr>
    </w:p>
    <w:p w:rsidRPr="004E6B89" w:rsidR="004825B1" w:rsidP="004825B1" w:rsidRDefault="004825B1" w14:paraId="0F48913E" w14:textId="77777777">
      <w:pPr>
        <w:rPr>
          <w:rFonts w:ascii="Verdana" w:hAnsi="Verdana"/>
          <w:b/>
          <w:sz w:val="18"/>
          <w:szCs w:val="18"/>
        </w:rPr>
      </w:pPr>
      <w:r w:rsidRPr="004E6B89">
        <w:rPr>
          <w:rFonts w:ascii="Verdana" w:hAnsi="Verdana"/>
          <w:b/>
          <w:sz w:val="18"/>
          <w:szCs w:val="18"/>
        </w:rPr>
        <w:t>Inhoudsopgave</w:t>
      </w:r>
    </w:p>
    <w:p w:rsidRPr="004E6B89" w:rsidR="004825B1" w:rsidP="004825B1" w:rsidRDefault="004825B1" w14:paraId="6DF8A454" w14:textId="77777777">
      <w:pPr>
        <w:rPr>
          <w:rFonts w:ascii="Verdana" w:hAnsi="Verdana"/>
          <w:b/>
          <w:sz w:val="18"/>
          <w:szCs w:val="18"/>
        </w:rPr>
      </w:pPr>
    </w:p>
    <w:p w:rsidRPr="00010411" w:rsidR="004825B1" w:rsidP="004825B1" w:rsidRDefault="004825B1" w14:paraId="76C51C2E" w14:textId="38137C30">
      <w:pPr>
        <w:rPr>
          <w:rFonts w:ascii="Verdana" w:hAnsi="Verdana"/>
          <w:bCs/>
          <w:sz w:val="18"/>
          <w:szCs w:val="18"/>
        </w:rPr>
      </w:pPr>
      <w:r w:rsidRPr="004E6B89">
        <w:rPr>
          <w:rFonts w:ascii="Verdana" w:hAnsi="Verdana"/>
          <w:b/>
          <w:sz w:val="18"/>
          <w:szCs w:val="18"/>
        </w:rPr>
        <w:t>I</w:t>
      </w:r>
      <w:r w:rsidRPr="004E6B89">
        <w:rPr>
          <w:rFonts w:ascii="Verdana" w:hAnsi="Verdana"/>
          <w:b/>
          <w:sz w:val="18"/>
          <w:szCs w:val="18"/>
        </w:rPr>
        <w:tab/>
        <w:t>Vragen en opmerkingen vanuit de fracties</w:t>
      </w:r>
      <w:r w:rsidR="00010411">
        <w:rPr>
          <w:rFonts w:ascii="Verdana" w:hAnsi="Verdana"/>
          <w:b/>
          <w:sz w:val="18"/>
          <w:szCs w:val="18"/>
        </w:rPr>
        <w:tab/>
      </w:r>
      <w:r w:rsidR="00010411">
        <w:rPr>
          <w:rFonts w:ascii="Verdana" w:hAnsi="Verdana"/>
          <w:b/>
          <w:sz w:val="18"/>
          <w:szCs w:val="18"/>
        </w:rPr>
        <w:tab/>
      </w:r>
      <w:r w:rsidR="00010411">
        <w:rPr>
          <w:rFonts w:ascii="Verdana" w:hAnsi="Verdana"/>
          <w:b/>
          <w:sz w:val="18"/>
          <w:szCs w:val="18"/>
        </w:rPr>
        <w:tab/>
      </w:r>
      <w:r w:rsidR="00010411">
        <w:rPr>
          <w:rFonts w:ascii="Verdana" w:hAnsi="Verdana"/>
          <w:b/>
          <w:sz w:val="18"/>
          <w:szCs w:val="18"/>
        </w:rPr>
        <w:tab/>
      </w:r>
      <w:r w:rsidR="00010411">
        <w:rPr>
          <w:rFonts w:ascii="Verdana" w:hAnsi="Verdana"/>
          <w:b/>
          <w:sz w:val="18"/>
          <w:szCs w:val="18"/>
        </w:rPr>
        <w:tab/>
      </w:r>
      <w:r w:rsidR="00010411">
        <w:rPr>
          <w:rFonts w:ascii="Verdana" w:hAnsi="Verdana"/>
          <w:bCs/>
          <w:sz w:val="18"/>
          <w:szCs w:val="18"/>
        </w:rPr>
        <w:t>1</w:t>
      </w:r>
    </w:p>
    <w:p w:rsidRPr="00E03A76" w:rsidR="008D5ED0" w:rsidP="00097439" w:rsidRDefault="008D5ED0" w14:paraId="6E8CB9AA" w14:textId="4E4304FA">
      <w:pPr>
        <w:ind w:firstLine="708"/>
        <w:rPr>
          <w:rFonts w:ascii="Verdana" w:hAnsi="Verdana"/>
          <w:sz w:val="18"/>
          <w:szCs w:val="18"/>
        </w:rPr>
      </w:pPr>
      <w:r w:rsidRPr="00E03A76">
        <w:rPr>
          <w:rFonts w:ascii="Verdana" w:hAnsi="Verdana"/>
          <w:sz w:val="18"/>
          <w:szCs w:val="18"/>
        </w:rPr>
        <w:t xml:space="preserve">Vragen en opmerkingen van de leden van de </w:t>
      </w:r>
      <w:r w:rsidRPr="00E03A76" w:rsidR="00CF3534">
        <w:rPr>
          <w:rFonts w:ascii="Verdana" w:hAnsi="Verdana"/>
          <w:sz w:val="18"/>
          <w:szCs w:val="18"/>
        </w:rPr>
        <w:t>VVD</w:t>
      </w:r>
      <w:r w:rsidRPr="00E03A76">
        <w:rPr>
          <w:rFonts w:ascii="Verdana" w:hAnsi="Verdana"/>
          <w:sz w:val="18"/>
          <w:szCs w:val="18"/>
        </w:rPr>
        <w:t>-fractie</w:t>
      </w:r>
      <w:r w:rsidR="00010411">
        <w:rPr>
          <w:rFonts w:ascii="Verdana" w:hAnsi="Verdana"/>
          <w:sz w:val="18"/>
          <w:szCs w:val="18"/>
        </w:rPr>
        <w:tab/>
      </w:r>
      <w:r w:rsidR="00010411">
        <w:rPr>
          <w:rFonts w:ascii="Verdana" w:hAnsi="Verdana"/>
          <w:sz w:val="18"/>
          <w:szCs w:val="18"/>
        </w:rPr>
        <w:tab/>
      </w:r>
      <w:r w:rsidR="00010411">
        <w:rPr>
          <w:rFonts w:ascii="Verdana" w:hAnsi="Verdana"/>
          <w:sz w:val="18"/>
          <w:szCs w:val="18"/>
        </w:rPr>
        <w:tab/>
      </w:r>
      <w:r w:rsidR="00010411">
        <w:rPr>
          <w:rFonts w:ascii="Verdana" w:hAnsi="Verdana"/>
          <w:sz w:val="18"/>
          <w:szCs w:val="18"/>
        </w:rPr>
        <w:tab/>
        <w:t>1</w:t>
      </w:r>
    </w:p>
    <w:p w:rsidRPr="003133D0" w:rsidR="001412B5" w:rsidP="00E649A4" w:rsidRDefault="001412B5" w14:paraId="74D941AA" w14:textId="329309B5">
      <w:pPr>
        <w:ind w:firstLine="708"/>
        <w:rPr>
          <w:rFonts w:ascii="Verdana" w:hAnsi="Verdana"/>
          <w:sz w:val="18"/>
          <w:szCs w:val="18"/>
        </w:rPr>
      </w:pPr>
      <w:r w:rsidRPr="003133D0">
        <w:rPr>
          <w:rFonts w:ascii="Verdana" w:hAnsi="Verdana"/>
          <w:sz w:val="18"/>
          <w:szCs w:val="18"/>
        </w:rPr>
        <w:t>Vragen en opmerkingen van de leden van de BBB-fractie</w:t>
      </w:r>
      <w:r w:rsidR="00010411">
        <w:rPr>
          <w:rFonts w:ascii="Verdana" w:hAnsi="Verdana"/>
          <w:sz w:val="18"/>
          <w:szCs w:val="18"/>
        </w:rPr>
        <w:tab/>
      </w:r>
      <w:r w:rsidR="00010411">
        <w:rPr>
          <w:rFonts w:ascii="Verdana" w:hAnsi="Verdana"/>
          <w:sz w:val="18"/>
          <w:szCs w:val="18"/>
        </w:rPr>
        <w:tab/>
      </w:r>
      <w:r w:rsidR="00010411">
        <w:rPr>
          <w:rFonts w:ascii="Verdana" w:hAnsi="Verdana"/>
          <w:sz w:val="18"/>
          <w:szCs w:val="18"/>
        </w:rPr>
        <w:tab/>
      </w:r>
      <w:r w:rsidR="00010411">
        <w:rPr>
          <w:rFonts w:ascii="Verdana" w:hAnsi="Verdana"/>
          <w:sz w:val="18"/>
          <w:szCs w:val="18"/>
        </w:rPr>
        <w:tab/>
        <w:t>2</w:t>
      </w:r>
    </w:p>
    <w:p w:rsidRPr="004E6B89" w:rsidR="00563680" w:rsidP="00563680" w:rsidRDefault="00563680" w14:paraId="392369BE" w14:textId="77777777">
      <w:pPr>
        <w:ind w:firstLine="708"/>
        <w:rPr>
          <w:rFonts w:ascii="Verdana" w:hAnsi="Verdana"/>
          <w:sz w:val="18"/>
          <w:szCs w:val="18"/>
        </w:rPr>
      </w:pPr>
    </w:p>
    <w:p w:rsidRPr="004E6B89" w:rsidR="004825B1" w:rsidP="00563680" w:rsidRDefault="00563680" w14:paraId="096957F9" w14:textId="5A1DCAD2">
      <w:pPr>
        <w:rPr>
          <w:rFonts w:ascii="Verdana" w:hAnsi="Verdana"/>
          <w:b/>
          <w:sz w:val="18"/>
          <w:szCs w:val="18"/>
        </w:rPr>
      </w:pPr>
      <w:r w:rsidRPr="004E6B89">
        <w:rPr>
          <w:rFonts w:ascii="Verdana" w:hAnsi="Verdana"/>
          <w:b/>
          <w:sz w:val="18"/>
          <w:szCs w:val="18"/>
        </w:rPr>
        <w:t xml:space="preserve"> </w:t>
      </w:r>
      <w:r w:rsidRPr="004E6B89" w:rsidR="009463CD">
        <w:rPr>
          <w:rFonts w:ascii="Verdana" w:hAnsi="Verdana"/>
          <w:b/>
          <w:sz w:val="18"/>
          <w:szCs w:val="18"/>
        </w:rPr>
        <w:t>II</w:t>
      </w:r>
      <w:r w:rsidRPr="004E6B89" w:rsidR="009463CD">
        <w:rPr>
          <w:rFonts w:ascii="Verdana" w:hAnsi="Verdana"/>
          <w:b/>
          <w:sz w:val="18"/>
          <w:szCs w:val="18"/>
        </w:rPr>
        <w:tab/>
      </w:r>
      <w:r w:rsidRPr="004E6B89" w:rsidR="00D73590">
        <w:rPr>
          <w:rFonts w:ascii="Verdana" w:hAnsi="Verdana"/>
          <w:b/>
          <w:sz w:val="18"/>
          <w:szCs w:val="18"/>
        </w:rPr>
        <w:t>Antwoord</w:t>
      </w:r>
      <w:r w:rsidRPr="004E6B89" w:rsidR="00166170">
        <w:rPr>
          <w:rFonts w:ascii="Verdana" w:hAnsi="Verdana"/>
          <w:b/>
          <w:sz w:val="18"/>
          <w:szCs w:val="18"/>
        </w:rPr>
        <w:t xml:space="preserve"> / Reactie van de </w:t>
      </w:r>
      <w:r w:rsidR="00B27FCE">
        <w:rPr>
          <w:rFonts w:ascii="Verdana" w:hAnsi="Verdana"/>
          <w:b/>
          <w:sz w:val="18"/>
          <w:szCs w:val="18"/>
        </w:rPr>
        <w:t>minister</w:t>
      </w:r>
      <w:r w:rsidR="008D5ED0">
        <w:rPr>
          <w:rFonts w:ascii="Verdana" w:hAnsi="Verdana"/>
          <w:b/>
          <w:sz w:val="18"/>
          <w:szCs w:val="18"/>
        </w:rPr>
        <w:t xml:space="preserve"> </w:t>
      </w:r>
      <w:r w:rsidR="00B27FCE">
        <w:rPr>
          <w:rFonts w:ascii="Verdana" w:hAnsi="Verdana"/>
          <w:b/>
          <w:sz w:val="18"/>
          <w:szCs w:val="18"/>
        </w:rPr>
        <w:t xml:space="preserve">en staatssecretaris </w:t>
      </w:r>
      <w:r w:rsidR="008D5ED0">
        <w:rPr>
          <w:rFonts w:ascii="Verdana" w:hAnsi="Verdana"/>
          <w:b/>
          <w:sz w:val="18"/>
          <w:szCs w:val="18"/>
        </w:rPr>
        <w:t xml:space="preserve">voor Landbouw, Visserij, </w:t>
      </w:r>
      <w:r w:rsidR="00B27FCE">
        <w:rPr>
          <w:rFonts w:ascii="Verdana" w:hAnsi="Verdana"/>
          <w:b/>
          <w:sz w:val="18"/>
          <w:szCs w:val="18"/>
        </w:rPr>
        <w:tab/>
        <w:t>V</w:t>
      </w:r>
      <w:r w:rsidR="008D5ED0">
        <w:rPr>
          <w:rFonts w:ascii="Verdana" w:hAnsi="Verdana"/>
          <w:b/>
          <w:sz w:val="18"/>
          <w:szCs w:val="18"/>
        </w:rPr>
        <w:t>oedselzekerheid</w:t>
      </w:r>
      <w:r w:rsidR="00B27FCE">
        <w:rPr>
          <w:rFonts w:ascii="Verdana" w:hAnsi="Verdana"/>
          <w:b/>
          <w:sz w:val="18"/>
          <w:szCs w:val="18"/>
        </w:rPr>
        <w:t xml:space="preserve"> </w:t>
      </w:r>
      <w:r w:rsidR="008D5ED0">
        <w:rPr>
          <w:rFonts w:ascii="Verdana" w:hAnsi="Verdana"/>
          <w:b/>
          <w:sz w:val="18"/>
          <w:szCs w:val="18"/>
        </w:rPr>
        <w:t>en Natuur</w:t>
      </w:r>
      <w:r w:rsidRPr="004E6B89" w:rsidR="00D73590">
        <w:rPr>
          <w:rFonts w:ascii="Verdana" w:hAnsi="Verdana"/>
          <w:b/>
          <w:sz w:val="18"/>
          <w:szCs w:val="18"/>
        </w:rPr>
        <w:t xml:space="preserve"> </w:t>
      </w:r>
      <w:r w:rsidRPr="004E6B89" w:rsidR="00B16751">
        <w:rPr>
          <w:rFonts w:ascii="Verdana" w:hAnsi="Verdana"/>
          <w:b/>
          <w:sz w:val="18"/>
          <w:szCs w:val="18"/>
        </w:rPr>
        <w:tab/>
      </w:r>
      <w:r w:rsidRPr="004E6B89" w:rsidR="00B16751">
        <w:rPr>
          <w:rFonts w:ascii="Verdana" w:hAnsi="Verdana"/>
          <w:b/>
          <w:sz w:val="18"/>
          <w:szCs w:val="18"/>
        </w:rPr>
        <w:tab/>
      </w:r>
      <w:r w:rsidRPr="004E6B89" w:rsidR="00B16751">
        <w:rPr>
          <w:rFonts w:ascii="Verdana" w:hAnsi="Verdana"/>
          <w:b/>
          <w:sz w:val="18"/>
          <w:szCs w:val="18"/>
        </w:rPr>
        <w:tab/>
      </w:r>
      <w:r w:rsidRPr="004E6B89" w:rsidR="00B16751">
        <w:rPr>
          <w:rFonts w:ascii="Verdana" w:hAnsi="Verdana"/>
          <w:b/>
          <w:sz w:val="18"/>
          <w:szCs w:val="18"/>
        </w:rPr>
        <w:tab/>
      </w:r>
      <w:r w:rsidRPr="004E6B89" w:rsidR="00B16751">
        <w:rPr>
          <w:rFonts w:ascii="Verdana" w:hAnsi="Verdana"/>
          <w:b/>
          <w:sz w:val="18"/>
          <w:szCs w:val="18"/>
        </w:rPr>
        <w:tab/>
      </w:r>
      <w:r w:rsidRPr="004E6B89" w:rsidR="007F39DE">
        <w:rPr>
          <w:rFonts w:ascii="Verdana" w:hAnsi="Verdana"/>
          <w:b/>
          <w:sz w:val="18"/>
          <w:szCs w:val="18"/>
        </w:rPr>
        <w:tab/>
      </w:r>
      <w:r w:rsidR="00010411">
        <w:rPr>
          <w:rFonts w:ascii="Verdana" w:hAnsi="Verdana"/>
          <w:sz w:val="18"/>
          <w:szCs w:val="18"/>
        </w:rPr>
        <w:tab/>
        <w:t>3</w:t>
      </w:r>
    </w:p>
    <w:p w:rsidR="00334EC0" w:rsidP="00D73590" w:rsidRDefault="00334EC0" w14:paraId="4342D95E" w14:textId="427C6F13">
      <w:pPr>
        <w:rPr>
          <w:rFonts w:ascii="Verdana" w:hAnsi="Verdana"/>
          <w:sz w:val="18"/>
          <w:szCs w:val="18"/>
        </w:rPr>
      </w:pPr>
    </w:p>
    <w:p w:rsidRPr="00010411" w:rsidR="00B27FCE" w:rsidP="00D73590" w:rsidRDefault="00B27FCE" w14:paraId="021211E3" w14:textId="39FA85B8">
      <w:pPr>
        <w:rPr>
          <w:rFonts w:ascii="Verdana" w:hAnsi="Verdana"/>
          <w:bCs/>
          <w:sz w:val="18"/>
          <w:szCs w:val="18"/>
        </w:rPr>
      </w:pPr>
      <w:r w:rsidRPr="00B27FCE">
        <w:rPr>
          <w:rFonts w:ascii="Verdana" w:hAnsi="Verdana"/>
          <w:b/>
          <w:sz w:val="18"/>
          <w:szCs w:val="18"/>
        </w:rPr>
        <w:t>III</w:t>
      </w:r>
      <w:r w:rsidRPr="00B27FCE">
        <w:rPr>
          <w:rFonts w:ascii="Verdana" w:hAnsi="Verdana"/>
          <w:b/>
          <w:sz w:val="18"/>
          <w:szCs w:val="18"/>
        </w:rPr>
        <w:tab/>
        <w:t>Volledige agenda</w:t>
      </w:r>
      <w:r w:rsidR="00010411">
        <w:rPr>
          <w:rFonts w:ascii="Verdana" w:hAnsi="Verdana"/>
          <w:b/>
          <w:sz w:val="18"/>
          <w:szCs w:val="18"/>
        </w:rPr>
        <w:tab/>
      </w:r>
      <w:r w:rsidR="00010411">
        <w:rPr>
          <w:rFonts w:ascii="Verdana" w:hAnsi="Verdana"/>
          <w:b/>
          <w:sz w:val="18"/>
          <w:szCs w:val="18"/>
        </w:rPr>
        <w:tab/>
      </w:r>
      <w:r w:rsidR="00010411">
        <w:rPr>
          <w:rFonts w:ascii="Verdana" w:hAnsi="Verdana"/>
          <w:b/>
          <w:sz w:val="18"/>
          <w:szCs w:val="18"/>
        </w:rPr>
        <w:tab/>
      </w:r>
      <w:r w:rsidR="00010411">
        <w:rPr>
          <w:rFonts w:ascii="Verdana" w:hAnsi="Verdana"/>
          <w:b/>
          <w:sz w:val="18"/>
          <w:szCs w:val="18"/>
        </w:rPr>
        <w:tab/>
      </w:r>
      <w:r w:rsidR="00010411">
        <w:rPr>
          <w:rFonts w:ascii="Verdana" w:hAnsi="Verdana"/>
          <w:b/>
          <w:sz w:val="18"/>
          <w:szCs w:val="18"/>
        </w:rPr>
        <w:tab/>
      </w:r>
      <w:r w:rsidR="00010411">
        <w:rPr>
          <w:rFonts w:ascii="Verdana" w:hAnsi="Verdana"/>
          <w:b/>
          <w:sz w:val="18"/>
          <w:szCs w:val="18"/>
        </w:rPr>
        <w:tab/>
      </w:r>
      <w:r w:rsidR="00010411">
        <w:rPr>
          <w:rFonts w:ascii="Verdana" w:hAnsi="Verdana"/>
          <w:b/>
          <w:sz w:val="18"/>
          <w:szCs w:val="18"/>
        </w:rPr>
        <w:tab/>
      </w:r>
      <w:r w:rsidR="00010411">
        <w:rPr>
          <w:rFonts w:ascii="Verdana" w:hAnsi="Verdana"/>
          <w:b/>
          <w:sz w:val="18"/>
          <w:szCs w:val="18"/>
        </w:rPr>
        <w:tab/>
      </w:r>
      <w:r w:rsidR="00010411">
        <w:rPr>
          <w:rFonts w:ascii="Verdana" w:hAnsi="Verdana"/>
          <w:b/>
          <w:sz w:val="18"/>
          <w:szCs w:val="18"/>
        </w:rPr>
        <w:tab/>
      </w:r>
      <w:r w:rsidR="00010411">
        <w:rPr>
          <w:rFonts w:ascii="Verdana" w:hAnsi="Verdana"/>
          <w:bCs/>
          <w:sz w:val="18"/>
          <w:szCs w:val="18"/>
        </w:rPr>
        <w:t>3</w:t>
      </w:r>
    </w:p>
    <w:p w:rsidRPr="004E6B89" w:rsidR="005446B9" w:rsidP="00D73590" w:rsidRDefault="005446B9" w14:paraId="68933CDF" w14:textId="77777777">
      <w:pPr>
        <w:rPr>
          <w:rFonts w:ascii="Verdana" w:hAnsi="Verdana"/>
          <w:sz w:val="18"/>
          <w:szCs w:val="18"/>
        </w:rPr>
      </w:pPr>
    </w:p>
    <w:p w:rsidR="00D7572F" w:rsidP="00D73590" w:rsidRDefault="00D7572F" w14:paraId="78E63794" w14:textId="77777777">
      <w:pPr>
        <w:rPr>
          <w:rFonts w:ascii="Verdana" w:hAnsi="Verdana"/>
          <w:b/>
          <w:sz w:val="18"/>
          <w:szCs w:val="18"/>
        </w:rPr>
      </w:pPr>
    </w:p>
    <w:p w:rsidR="00D7572F" w:rsidP="00D73590" w:rsidRDefault="00D7572F" w14:paraId="6AA9841D" w14:textId="77777777">
      <w:pPr>
        <w:rPr>
          <w:rFonts w:ascii="Verdana" w:hAnsi="Verdana"/>
          <w:b/>
          <w:sz w:val="18"/>
          <w:szCs w:val="18"/>
        </w:rPr>
      </w:pPr>
    </w:p>
    <w:p w:rsidRPr="004E6B89" w:rsidR="00D73590" w:rsidP="00D73590" w:rsidRDefault="00D73590" w14:paraId="2DE4BBBA" w14:textId="3196362F">
      <w:pPr>
        <w:rPr>
          <w:rFonts w:ascii="Verdana" w:hAnsi="Verdana"/>
          <w:b/>
          <w:sz w:val="18"/>
          <w:szCs w:val="18"/>
        </w:rPr>
      </w:pPr>
      <w:r w:rsidRPr="004E6B89">
        <w:rPr>
          <w:rFonts w:ascii="Verdana" w:hAnsi="Verdana"/>
          <w:b/>
          <w:sz w:val="18"/>
          <w:szCs w:val="18"/>
        </w:rPr>
        <w:t>I</w:t>
      </w:r>
      <w:r w:rsidRPr="004E6B89">
        <w:rPr>
          <w:rFonts w:ascii="Verdana" w:hAnsi="Verdana"/>
          <w:b/>
          <w:sz w:val="18"/>
          <w:szCs w:val="18"/>
        </w:rPr>
        <w:tab/>
        <w:t>Vragen en opmerkingen vanuit de fracties</w:t>
      </w:r>
    </w:p>
    <w:p w:rsidR="00EB0192" w:rsidP="00E649A4" w:rsidRDefault="00EB0192" w14:paraId="61A6F701" w14:textId="77777777">
      <w:pPr>
        <w:ind w:firstLine="708"/>
        <w:rPr>
          <w:rFonts w:ascii="Verdana" w:hAnsi="Verdana"/>
          <w:sz w:val="18"/>
          <w:szCs w:val="18"/>
        </w:rPr>
      </w:pPr>
    </w:p>
    <w:p w:rsidRPr="00EB0192" w:rsidR="00E649A4" w:rsidP="00EB0192" w:rsidRDefault="00E649A4" w14:paraId="1F3CEA25" w14:textId="1B196FE9">
      <w:pPr>
        <w:rPr>
          <w:rFonts w:ascii="Verdana" w:hAnsi="Verdana"/>
          <w:b/>
          <w:bCs/>
          <w:sz w:val="18"/>
          <w:szCs w:val="18"/>
        </w:rPr>
      </w:pPr>
      <w:r w:rsidRPr="00EB0192">
        <w:rPr>
          <w:rFonts w:ascii="Verdana" w:hAnsi="Verdana"/>
          <w:b/>
          <w:bCs/>
          <w:sz w:val="18"/>
          <w:szCs w:val="18"/>
        </w:rPr>
        <w:t>Vragen en opmerkingen van de leden van de VVD-fractie</w:t>
      </w:r>
    </w:p>
    <w:p w:rsidRPr="00E03A76" w:rsidR="00E03A76" w:rsidP="00E03A76" w:rsidRDefault="00E03A76" w14:paraId="2D58B274" w14:textId="6633A304">
      <w:pPr>
        <w:rPr>
          <w:rFonts w:ascii="Verdana" w:hAnsi="Verdana" w:cs="Calibri"/>
          <w:sz w:val="18"/>
          <w:szCs w:val="18"/>
        </w:rPr>
      </w:pPr>
      <w:r w:rsidRPr="00E03A76">
        <w:rPr>
          <w:rFonts w:ascii="Verdana" w:hAnsi="Verdana" w:cs="Calibri"/>
          <w:sz w:val="18"/>
          <w:szCs w:val="18"/>
        </w:rPr>
        <w:t xml:space="preserve">De leden van de VVD-fractie hebben kennisgenomen van de geannoteerde agenda voor de Landbouw- en Visserijraad van 27 en 28 oktober </w:t>
      </w:r>
      <w:r w:rsidR="00D47A00">
        <w:rPr>
          <w:rFonts w:ascii="Verdana" w:hAnsi="Verdana" w:cs="Calibri"/>
          <w:sz w:val="18"/>
          <w:szCs w:val="18"/>
        </w:rPr>
        <w:t xml:space="preserve">2025 </w:t>
      </w:r>
      <w:r w:rsidRPr="00E03A76">
        <w:rPr>
          <w:rFonts w:ascii="Verdana" w:hAnsi="Verdana" w:cs="Calibri"/>
          <w:sz w:val="18"/>
          <w:szCs w:val="18"/>
        </w:rPr>
        <w:t>en richten hun inbreng op het onderdeel visserij.</w:t>
      </w:r>
    </w:p>
    <w:p w:rsidRPr="00E03A76" w:rsidR="00E03A76" w:rsidP="00E03A76" w:rsidRDefault="00E03A76" w14:paraId="3EC2C8D5" w14:textId="77777777">
      <w:pPr>
        <w:rPr>
          <w:rFonts w:ascii="Verdana" w:hAnsi="Verdana" w:cs="Calibri"/>
          <w:sz w:val="18"/>
          <w:szCs w:val="18"/>
        </w:rPr>
      </w:pPr>
    </w:p>
    <w:p w:rsidRPr="00E03A76" w:rsidR="00E03A76" w:rsidP="00E03A76" w:rsidRDefault="00E03A76" w14:paraId="519F722A" w14:textId="77777777">
      <w:pPr>
        <w:rPr>
          <w:rFonts w:ascii="Verdana" w:hAnsi="Verdana" w:cs="Calibri"/>
          <w:sz w:val="18"/>
          <w:szCs w:val="18"/>
          <w:u w:val="single"/>
        </w:rPr>
      </w:pPr>
      <w:r w:rsidRPr="00E03A76">
        <w:rPr>
          <w:rFonts w:ascii="Verdana" w:hAnsi="Verdana" w:cs="Calibri"/>
          <w:sz w:val="18"/>
          <w:szCs w:val="18"/>
          <w:u w:val="single"/>
        </w:rPr>
        <w:t>ICES-adviezen en vangstmogelijkheden</w:t>
      </w:r>
    </w:p>
    <w:p w:rsidRPr="00E03A76" w:rsidR="00E03A76" w:rsidP="00E03A76" w:rsidRDefault="00E03A76" w14:paraId="6CEB867A" w14:textId="353CF1F3">
      <w:pPr>
        <w:rPr>
          <w:rFonts w:ascii="Verdana" w:hAnsi="Verdana" w:cs="Calibri"/>
          <w:sz w:val="18"/>
          <w:szCs w:val="18"/>
        </w:rPr>
      </w:pPr>
      <w:r w:rsidRPr="00E03A76">
        <w:rPr>
          <w:rFonts w:ascii="Verdana" w:hAnsi="Verdana" w:cs="Calibri"/>
          <w:sz w:val="18"/>
          <w:szCs w:val="18"/>
        </w:rPr>
        <w:t xml:space="preserve">De leden van de VVD-fractie vragen of de staatssecretaris kan toelichten hoe hij binnen de Europese onderhandelingen inzet op maatwerk bij de uitwerking van de </w:t>
      </w:r>
      <w:r w:rsidRPr="00D47A00" w:rsidR="00D47A00">
        <w:rPr>
          <w:rFonts w:ascii="Verdana" w:hAnsi="Verdana" w:cs="Calibri"/>
          <w:sz w:val="18"/>
          <w:szCs w:val="18"/>
        </w:rPr>
        <w:t>International Council for the Exploration of the Sea</w:t>
      </w:r>
      <w:r w:rsidR="00D47A00">
        <w:rPr>
          <w:rFonts w:ascii="Verdana" w:hAnsi="Verdana" w:cs="Calibri"/>
          <w:sz w:val="18"/>
          <w:szCs w:val="18"/>
        </w:rPr>
        <w:t xml:space="preserve"> (</w:t>
      </w:r>
      <w:r w:rsidRPr="00E03A76">
        <w:rPr>
          <w:rFonts w:ascii="Verdana" w:hAnsi="Verdana" w:cs="Calibri"/>
          <w:sz w:val="18"/>
          <w:szCs w:val="18"/>
        </w:rPr>
        <w:t>ICES</w:t>
      </w:r>
      <w:r w:rsidR="00D47A00">
        <w:rPr>
          <w:rFonts w:ascii="Verdana" w:hAnsi="Verdana" w:cs="Calibri"/>
          <w:sz w:val="18"/>
          <w:szCs w:val="18"/>
        </w:rPr>
        <w:t>)</w:t>
      </w:r>
      <w:r w:rsidRPr="00E03A76">
        <w:rPr>
          <w:rFonts w:ascii="Verdana" w:hAnsi="Verdana" w:cs="Calibri"/>
          <w:sz w:val="18"/>
          <w:szCs w:val="18"/>
        </w:rPr>
        <w:t xml:space="preserve">-adviezen, zodat verschillen tussen subbestanden en visgronden beter tot uitdrukking komen. In het bijzonder vragen deze leden hoe wordt omgegaan met de situatie bij Noordzeekabeljauw, waar één subbestand feitelijk bepalend is voor het totale beheerbesluit. Is het volgens </w:t>
      </w:r>
      <w:r w:rsidR="00D47A00">
        <w:rPr>
          <w:rFonts w:ascii="Verdana" w:hAnsi="Verdana" w:cs="Calibri"/>
          <w:sz w:val="18"/>
          <w:szCs w:val="18"/>
        </w:rPr>
        <w:t>de staatssecretaris</w:t>
      </w:r>
      <w:r w:rsidRPr="00E03A76">
        <w:rPr>
          <w:rFonts w:ascii="Verdana" w:hAnsi="Verdana" w:cs="Calibri"/>
          <w:sz w:val="18"/>
          <w:szCs w:val="18"/>
        </w:rPr>
        <w:t xml:space="preserve"> wenselijk om binnen ICES of in </w:t>
      </w:r>
      <w:r w:rsidR="00D47A00">
        <w:rPr>
          <w:rFonts w:ascii="Verdana" w:hAnsi="Verdana" w:cs="Calibri"/>
          <w:sz w:val="18"/>
          <w:szCs w:val="18"/>
        </w:rPr>
        <w:t>Europese Unie (</w:t>
      </w:r>
      <w:r w:rsidRPr="00E03A76">
        <w:rPr>
          <w:rFonts w:ascii="Verdana" w:hAnsi="Verdana" w:cs="Calibri"/>
          <w:sz w:val="18"/>
          <w:szCs w:val="18"/>
        </w:rPr>
        <w:t>EU</w:t>
      </w:r>
      <w:r w:rsidR="00D47A00">
        <w:rPr>
          <w:rFonts w:ascii="Verdana" w:hAnsi="Verdana" w:cs="Calibri"/>
          <w:sz w:val="18"/>
          <w:szCs w:val="18"/>
        </w:rPr>
        <w:t>)</w:t>
      </w:r>
      <w:r w:rsidRPr="00E03A76">
        <w:rPr>
          <w:rFonts w:ascii="Verdana" w:hAnsi="Verdana" w:cs="Calibri"/>
          <w:sz w:val="18"/>
          <w:szCs w:val="18"/>
        </w:rPr>
        <w:t xml:space="preserve">-verband te bevorderen dat subbestanden afzonderlijk </w:t>
      </w:r>
      <w:r w:rsidR="00D47A00">
        <w:rPr>
          <w:rFonts w:ascii="Verdana" w:hAnsi="Verdana" w:cs="Calibri"/>
          <w:sz w:val="18"/>
          <w:szCs w:val="18"/>
        </w:rPr>
        <w:t xml:space="preserve">kunnen worden </w:t>
      </w:r>
      <w:r w:rsidRPr="00E03A76">
        <w:rPr>
          <w:rFonts w:ascii="Verdana" w:hAnsi="Verdana" w:cs="Calibri"/>
          <w:sz w:val="18"/>
          <w:szCs w:val="18"/>
        </w:rPr>
        <w:t>beoordeeld en beheerd en zo ja</w:t>
      </w:r>
      <w:r w:rsidR="00D47A00">
        <w:rPr>
          <w:rFonts w:ascii="Verdana" w:hAnsi="Verdana" w:cs="Calibri"/>
          <w:sz w:val="18"/>
          <w:szCs w:val="18"/>
        </w:rPr>
        <w:t>,</w:t>
      </w:r>
      <w:r w:rsidRPr="00E03A76">
        <w:rPr>
          <w:rFonts w:ascii="Verdana" w:hAnsi="Verdana" w:cs="Calibri"/>
          <w:sz w:val="18"/>
          <w:szCs w:val="18"/>
        </w:rPr>
        <w:t xml:space="preserve"> welke ruimte ziet hij daarvoor?</w:t>
      </w:r>
    </w:p>
    <w:p w:rsidRPr="00E03A76" w:rsidR="00E03A76" w:rsidP="00E03A76" w:rsidRDefault="00E03A76" w14:paraId="2292F2A1" w14:textId="77777777">
      <w:pPr>
        <w:rPr>
          <w:rFonts w:ascii="Verdana" w:hAnsi="Verdana" w:cs="Calibri"/>
          <w:sz w:val="18"/>
          <w:szCs w:val="18"/>
        </w:rPr>
      </w:pPr>
    </w:p>
    <w:p w:rsidRPr="00E03A76" w:rsidR="00E03A76" w:rsidP="00E03A76" w:rsidRDefault="00E03A76" w14:paraId="7A72CB26" w14:textId="74C114CB">
      <w:pPr>
        <w:rPr>
          <w:rFonts w:ascii="Verdana" w:hAnsi="Verdana" w:cs="Calibri"/>
          <w:sz w:val="18"/>
          <w:szCs w:val="18"/>
        </w:rPr>
      </w:pPr>
      <w:r w:rsidRPr="00E03A76">
        <w:rPr>
          <w:rFonts w:ascii="Verdana" w:hAnsi="Verdana" w:cs="Calibri"/>
          <w:sz w:val="18"/>
          <w:szCs w:val="18"/>
        </w:rPr>
        <w:t xml:space="preserve">De leden van de VVD-fractie vragen daarnaast hoe in de tussenliggende periode wordt geborgd dat ondernemers in de visserijsector kunnen blijven investeren en plannen kunnen maken. Ook vragen </w:t>
      </w:r>
      <w:r w:rsidR="00D47A00">
        <w:rPr>
          <w:rFonts w:ascii="Verdana" w:hAnsi="Verdana" w:cs="Calibri"/>
          <w:sz w:val="18"/>
          <w:szCs w:val="18"/>
        </w:rPr>
        <w:t>deze leden</w:t>
      </w:r>
      <w:r w:rsidRPr="00E03A76">
        <w:rPr>
          <w:rFonts w:ascii="Verdana" w:hAnsi="Verdana" w:cs="Calibri"/>
          <w:sz w:val="18"/>
          <w:szCs w:val="18"/>
        </w:rPr>
        <w:t xml:space="preserve"> hoe het staat met de voortgang van het eerder aangekondigde traject om vangstadviezen meerjarig vast te stellen, zodat er meer stabiliteit en voorspelbaarheid ontstaat voor de sector.</w:t>
      </w:r>
    </w:p>
    <w:p w:rsidRPr="00E03A76" w:rsidR="00E03A76" w:rsidP="00E03A76" w:rsidRDefault="00E03A76" w14:paraId="20E867A5" w14:textId="77777777">
      <w:pPr>
        <w:rPr>
          <w:rFonts w:ascii="Verdana" w:hAnsi="Verdana" w:cs="Calibri"/>
          <w:sz w:val="18"/>
          <w:szCs w:val="18"/>
          <w:u w:val="single"/>
        </w:rPr>
      </w:pPr>
    </w:p>
    <w:p w:rsidRPr="00E03A76" w:rsidR="00E03A76" w:rsidP="00E03A76" w:rsidRDefault="00E03A76" w14:paraId="0EDCDBB8" w14:textId="77777777">
      <w:pPr>
        <w:rPr>
          <w:rFonts w:ascii="Verdana" w:hAnsi="Verdana" w:cs="Calibri"/>
          <w:sz w:val="18"/>
          <w:szCs w:val="18"/>
          <w:u w:val="single"/>
        </w:rPr>
      </w:pPr>
      <w:r w:rsidRPr="00E03A76">
        <w:rPr>
          <w:rFonts w:ascii="Verdana" w:hAnsi="Verdana" w:cs="Calibri"/>
          <w:sz w:val="18"/>
          <w:szCs w:val="18"/>
          <w:u w:val="single"/>
        </w:rPr>
        <w:t>ICCAT</w:t>
      </w:r>
    </w:p>
    <w:p w:rsidRPr="00E03A76" w:rsidR="00E03A76" w:rsidP="00E03A76" w:rsidRDefault="00E03A76" w14:paraId="49E5CCDA" w14:textId="6FECF4BC">
      <w:pPr>
        <w:rPr>
          <w:rFonts w:ascii="Verdana" w:hAnsi="Verdana" w:cs="Calibri"/>
          <w:sz w:val="18"/>
          <w:szCs w:val="18"/>
        </w:rPr>
      </w:pPr>
      <w:r w:rsidRPr="00E03A76">
        <w:rPr>
          <w:rFonts w:ascii="Verdana" w:hAnsi="Verdana" w:cs="Calibri"/>
          <w:sz w:val="18"/>
          <w:szCs w:val="18"/>
        </w:rPr>
        <w:t xml:space="preserve">De leden van de VVD-fractie </w:t>
      </w:r>
      <w:r w:rsidR="00D47A00">
        <w:rPr>
          <w:rFonts w:ascii="Verdana" w:hAnsi="Verdana" w:cs="Calibri"/>
          <w:sz w:val="18"/>
          <w:szCs w:val="18"/>
        </w:rPr>
        <w:t>hebben</w:t>
      </w:r>
      <w:r w:rsidRPr="00E03A76">
        <w:rPr>
          <w:rFonts w:ascii="Verdana" w:hAnsi="Verdana" w:cs="Calibri"/>
          <w:sz w:val="18"/>
          <w:szCs w:val="18"/>
        </w:rPr>
        <w:t xml:space="preserve"> kennis</w:t>
      </w:r>
      <w:r w:rsidR="00D47A00">
        <w:rPr>
          <w:rFonts w:ascii="Verdana" w:hAnsi="Verdana" w:cs="Calibri"/>
          <w:sz w:val="18"/>
          <w:szCs w:val="18"/>
        </w:rPr>
        <w:t>genomen</w:t>
      </w:r>
      <w:r w:rsidRPr="00E03A76">
        <w:rPr>
          <w:rFonts w:ascii="Verdana" w:hAnsi="Verdana" w:cs="Calibri"/>
          <w:sz w:val="18"/>
          <w:szCs w:val="18"/>
        </w:rPr>
        <w:t xml:space="preserve"> van de onderwerpen die in het kader van</w:t>
      </w:r>
      <w:r w:rsidR="00D47A00">
        <w:rPr>
          <w:rFonts w:ascii="Verdana" w:hAnsi="Verdana" w:cs="Calibri"/>
          <w:sz w:val="18"/>
          <w:szCs w:val="18"/>
        </w:rPr>
        <w:t xml:space="preserve"> The </w:t>
      </w:r>
      <w:r w:rsidRPr="00D47A00" w:rsidR="00D47A00">
        <w:rPr>
          <w:rFonts w:ascii="Verdana" w:hAnsi="Verdana" w:cs="Calibri"/>
          <w:sz w:val="18"/>
          <w:szCs w:val="18"/>
        </w:rPr>
        <w:t>International Commission for the Conservation of Atlantic Tuna</w:t>
      </w:r>
      <w:r w:rsidR="00D47A00">
        <w:rPr>
          <w:rFonts w:ascii="Verdana" w:hAnsi="Verdana" w:cs="Calibri"/>
          <w:sz w:val="18"/>
          <w:szCs w:val="18"/>
        </w:rPr>
        <w:t>s</w:t>
      </w:r>
      <w:r w:rsidRPr="00E03A76">
        <w:rPr>
          <w:rFonts w:ascii="Verdana" w:hAnsi="Verdana" w:cs="Calibri"/>
          <w:sz w:val="18"/>
          <w:szCs w:val="18"/>
        </w:rPr>
        <w:t xml:space="preserve"> </w:t>
      </w:r>
      <w:r w:rsidR="00D47A00">
        <w:rPr>
          <w:rFonts w:ascii="Verdana" w:hAnsi="Verdana" w:cs="Calibri"/>
          <w:sz w:val="18"/>
          <w:szCs w:val="18"/>
        </w:rPr>
        <w:t>(</w:t>
      </w:r>
      <w:r w:rsidRPr="00E03A76">
        <w:rPr>
          <w:rFonts w:ascii="Verdana" w:hAnsi="Verdana" w:cs="Calibri"/>
          <w:sz w:val="18"/>
          <w:szCs w:val="18"/>
        </w:rPr>
        <w:t>ICCAT</w:t>
      </w:r>
      <w:r w:rsidR="00D47A00">
        <w:rPr>
          <w:rFonts w:ascii="Verdana" w:hAnsi="Verdana" w:cs="Calibri"/>
          <w:sz w:val="18"/>
          <w:szCs w:val="18"/>
        </w:rPr>
        <w:t>)</w:t>
      </w:r>
      <w:r w:rsidRPr="00E03A76">
        <w:rPr>
          <w:rFonts w:ascii="Verdana" w:hAnsi="Verdana" w:cs="Calibri"/>
          <w:sz w:val="18"/>
          <w:szCs w:val="18"/>
        </w:rPr>
        <w:t xml:space="preserve"> aan de orde komen en </w:t>
      </w:r>
      <w:r w:rsidRPr="00E03A76">
        <w:rPr>
          <w:rFonts w:ascii="Verdana" w:hAnsi="Verdana" w:cs="Calibri"/>
          <w:sz w:val="18"/>
          <w:szCs w:val="18"/>
        </w:rPr>
        <w:lastRenderedPageBreak/>
        <w:t>benadrukken dat proportionaliteit en wetenschappelijke onderbouwing leidend dienen te blijven bij eventuele besluitvorming.</w:t>
      </w:r>
    </w:p>
    <w:p w:rsidRPr="00E03A76" w:rsidR="00E03A76" w:rsidP="00E03A76" w:rsidRDefault="00E03A76" w14:paraId="0FF0AB14" w14:textId="77777777">
      <w:pPr>
        <w:rPr>
          <w:rFonts w:ascii="Verdana" w:hAnsi="Verdana" w:cs="Calibri"/>
          <w:sz w:val="18"/>
          <w:szCs w:val="18"/>
        </w:rPr>
      </w:pPr>
    </w:p>
    <w:p w:rsidR="00EB0192" w:rsidP="00EB0192" w:rsidRDefault="00E03A76" w14:paraId="21AF0F72" w14:textId="35FCDEDA">
      <w:pPr>
        <w:rPr>
          <w:rFonts w:ascii="Verdana" w:hAnsi="Verdana" w:cs="Calibri"/>
          <w:sz w:val="18"/>
          <w:szCs w:val="18"/>
        </w:rPr>
      </w:pPr>
      <w:r w:rsidRPr="00E03A76">
        <w:rPr>
          <w:rFonts w:ascii="Verdana" w:hAnsi="Verdana" w:cs="Calibri"/>
          <w:sz w:val="18"/>
          <w:szCs w:val="18"/>
        </w:rPr>
        <w:t>De leden van de VVD-fractie merken tot slot op dat vereenvoudiging en werkbaarheid van visserijregelgeving voor de</w:t>
      </w:r>
      <w:r w:rsidR="00D47A00">
        <w:rPr>
          <w:rFonts w:ascii="Verdana" w:hAnsi="Verdana" w:cs="Calibri"/>
          <w:sz w:val="18"/>
          <w:szCs w:val="18"/>
        </w:rPr>
        <w:t>ze leden</w:t>
      </w:r>
      <w:r w:rsidRPr="00E03A76">
        <w:rPr>
          <w:rFonts w:ascii="Verdana" w:hAnsi="Verdana" w:cs="Calibri"/>
          <w:sz w:val="18"/>
          <w:szCs w:val="18"/>
        </w:rPr>
        <w:t xml:space="preserve"> een blijvend aandachtspunt is en dat dit onderwerp opnieuw zal worden ingebracht zodra het in een volgende Raad </w:t>
      </w:r>
      <w:r w:rsidR="00D47A00">
        <w:rPr>
          <w:rFonts w:ascii="Verdana" w:hAnsi="Verdana" w:cs="Calibri"/>
          <w:sz w:val="18"/>
          <w:szCs w:val="18"/>
        </w:rPr>
        <w:t xml:space="preserve">is </w:t>
      </w:r>
      <w:r w:rsidRPr="00E03A76">
        <w:rPr>
          <w:rFonts w:ascii="Verdana" w:hAnsi="Verdana" w:cs="Calibri"/>
          <w:sz w:val="18"/>
          <w:szCs w:val="18"/>
        </w:rPr>
        <w:t>geagendeerd.</w:t>
      </w:r>
    </w:p>
    <w:p w:rsidR="00E24120" w:rsidP="00EB0192" w:rsidRDefault="00E24120" w14:paraId="73389941" w14:textId="77777777">
      <w:pPr>
        <w:rPr>
          <w:rFonts w:ascii="Verdana" w:hAnsi="Verdana"/>
          <w:sz w:val="18"/>
          <w:szCs w:val="18"/>
        </w:rPr>
      </w:pPr>
    </w:p>
    <w:p w:rsidRPr="00EB0192" w:rsidR="00E649A4" w:rsidP="00EB0192" w:rsidRDefault="00E649A4" w14:paraId="29BA4B90" w14:textId="392B45AB">
      <w:pPr>
        <w:rPr>
          <w:rFonts w:ascii="Verdana" w:hAnsi="Verdana"/>
          <w:b/>
          <w:bCs/>
          <w:sz w:val="18"/>
          <w:szCs w:val="18"/>
        </w:rPr>
      </w:pPr>
      <w:r>
        <w:rPr>
          <w:rFonts w:ascii="Verdana" w:hAnsi="Verdana"/>
          <w:sz w:val="18"/>
          <w:szCs w:val="18"/>
        </w:rPr>
        <w:br/>
      </w:r>
      <w:r w:rsidRPr="00EB0192">
        <w:rPr>
          <w:rFonts w:ascii="Verdana" w:hAnsi="Verdana"/>
          <w:b/>
          <w:bCs/>
          <w:sz w:val="18"/>
          <w:szCs w:val="18"/>
        </w:rPr>
        <w:t>Vragen en opmerkingen van de leden van de BBB-fractie</w:t>
      </w:r>
    </w:p>
    <w:p w:rsidRPr="00EB0192" w:rsidR="00D83341" w:rsidP="00EB0192" w:rsidRDefault="00D83341" w14:paraId="700A6215" w14:textId="77777777">
      <w:pPr>
        <w:rPr>
          <w:rFonts w:ascii="Verdana" w:hAnsi="Verdana"/>
          <w:b/>
          <w:bCs/>
          <w:sz w:val="18"/>
          <w:szCs w:val="18"/>
        </w:rPr>
      </w:pPr>
    </w:p>
    <w:p w:rsidRPr="000B1986" w:rsidR="003133D0" w:rsidP="003133D0" w:rsidRDefault="003133D0" w14:paraId="67CBCB69" w14:textId="2AD0AEC1">
      <w:pPr>
        <w:rPr>
          <w:rFonts w:ascii="Verdana" w:hAnsi="Verdana"/>
          <w:sz w:val="18"/>
          <w:szCs w:val="18"/>
        </w:rPr>
      </w:pPr>
      <w:r w:rsidRPr="000B1986">
        <w:rPr>
          <w:rFonts w:ascii="Verdana" w:hAnsi="Verdana"/>
          <w:sz w:val="18"/>
          <w:szCs w:val="18"/>
        </w:rPr>
        <w:t>De leden van de BBB-fractie hebben met interesse kennisgenomen van de geannoteerde agenda van de Landbouw- en Visserijraad</w:t>
      </w:r>
      <w:r w:rsidR="00D47A00">
        <w:rPr>
          <w:rFonts w:ascii="Verdana" w:hAnsi="Verdana"/>
          <w:sz w:val="18"/>
          <w:szCs w:val="18"/>
        </w:rPr>
        <w:t xml:space="preserve"> </w:t>
      </w:r>
      <w:r w:rsidR="00BC2D67">
        <w:rPr>
          <w:rFonts w:ascii="Verdana" w:hAnsi="Verdana"/>
          <w:sz w:val="18"/>
          <w:szCs w:val="18"/>
        </w:rPr>
        <w:t xml:space="preserve">van </w:t>
      </w:r>
      <w:r w:rsidR="00D47A00">
        <w:rPr>
          <w:rFonts w:ascii="Verdana" w:hAnsi="Verdana"/>
          <w:sz w:val="18"/>
          <w:szCs w:val="18"/>
        </w:rPr>
        <w:t>27 en 28 oktober 2025</w:t>
      </w:r>
      <w:r w:rsidRPr="000B1986">
        <w:rPr>
          <w:rFonts w:ascii="Verdana" w:hAnsi="Verdana"/>
          <w:sz w:val="18"/>
          <w:szCs w:val="18"/>
        </w:rPr>
        <w:t xml:space="preserve">. </w:t>
      </w:r>
      <w:r w:rsidR="00BC2D67">
        <w:rPr>
          <w:rFonts w:ascii="Verdana" w:hAnsi="Verdana"/>
          <w:sz w:val="18"/>
          <w:szCs w:val="18"/>
        </w:rPr>
        <w:t>Deze leden</w:t>
      </w:r>
      <w:r w:rsidRPr="000B1986">
        <w:rPr>
          <w:rFonts w:ascii="Verdana" w:hAnsi="Verdana"/>
          <w:sz w:val="18"/>
          <w:szCs w:val="18"/>
        </w:rPr>
        <w:t xml:space="preserve"> hebben daarover nog enkele op- en aanmerkingen.</w:t>
      </w:r>
    </w:p>
    <w:p w:rsidRPr="000B1986" w:rsidR="003133D0" w:rsidP="003133D0" w:rsidRDefault="003133D0" w14:paraId="1047725C" w14:textId="072633E3">
      <w:pPr>
        <w:rPr>
          <w:rFonts w:ascii="Verdana" w:hAnsi="Verdana"/>
          <w:sz w:val="18"/>
          <w:szCs w:val="18"/>
        </w:rPr>
      </w:pPr>
      <w:r>
        <w:rPr>
          <w:rFonts w:ascii="Verdana" w:hAnsi="Verdana"/>
          <w:sz w:val="18"/>
          <w:szCs w:val="18"/>
        </w:rPr>
        <w:br/>
      </w:r>
      <w:r w:rsidRPr="000B1986">
        <w:rPr>
          <w:rFonts w:ascii="Verdana" w:hAnsi="Verdana"/>
          <w:sz w:val="18"/>
          <w:szCs w:val="18"/>
        </w:rPr>
        <w:t xml:space="preserve">De leden van de BBB-fractie steunen dat er wordt gesproken over het voor boeren eenvoudiger en aantrekkelijker maken om mee te doen aan de groene transitie binnen het nieuwe </w:t>
      </w:r>
      <w:r w:rsidR="00E24120">
        <w:rPr>
          <w:rFonts w:ascii="Verdana" w:hAnsi="Verdana"/>
          <w:sz w:val="18"/>
          <w:szCs w:val="18"/>
        </w:rPr>
        <w:t>Gemeenschappelijk Landbouwbeleid (</w:t>
      </w:r>
      <w:r w:rsidRPr="000B1986">
        <w:rPr>
          <w:rFonts w:ascii="Verdana" w:hAnsi="Verdana"/>
          <w:sz w:val="18"/>
          <w:szCs w:val="18"/>
        </w:rPr>
        <w:t>GLB</w:t>
      </w:r>
      <w:r w:rsidR="00E24120">
        <w:rPr>
          <w:rFonts w:ascii="Verdana" w:hAnsi="Verdana"/>
          <w:sz w:val="18"/>
          <w:szCs w:val="18"/>
        </w:rPr>
        <w:t>)</w:t>
      </w:r>
      <w:r w:rsidRPr="000B1986">
        <w:rPr>
          <w:rFonts w:ascii="Verdana" w:hAnsi="Verdana"/>
          <w:sz w:val="18"/>
          <w:szCs w:val="18"/>
        </w:rPr>
        <w:t>. De</w:t>
      </w:r>
      <w:r w:rsidR="00E24120">
        <w:rPr>
          <w:rFonts w:ascii="Verdana" w:hAnsi="Verdana"/>
          <w:sz w:val="18"/>
          <w:szCs w:val="18"/>
        </w:rPr>
        <w:t>ze</w:t>
      </w:r>
      <w:r w:rsidRPr="000B1986">
        <w:rPr>
          <w:rFonts w:ascii="Verdana" w:hAnsi="Verdana"/>
          <w:sz w:val="18"/>
          <w:szCs w:val="18"/>
        </w:rPr>
        <w:t xml:space="preserve"> leden vragen de minister echter wat de groene transitie inhoudt. Is dit op basis van vrijwilligheid? </w:t>
      </w:r>
      <w:r w:rsidR="00E24120">
        <w:rPr>
          <w:rFonts w:ascii="Verdana" w:hAnsi="Verdana"/>
          <w:sz w:val="18"/>
          <w:szCs w:val="18"/>
        </w:rPr>
        <w:t>G</w:t>
      </w:r>
      <w:r w:rsidRPr="000B1986">
        <w:rPr>
          <w:rFonts w:ascii="Verdana" w:hAnsi="Verdana"/>
          <w:sz w:val="18"/>
          <w:szCs w:val="18"/>
        </w:rPr>
        <w:t>eldt dat er een soort stip op de horizon is waar alle boeren in Europa naartoe aan het werken zijn? Naar welk soort landbouw is Europa in transitie?</w:t>
      </w:r>
    </w:p>
    <w:p w:rsidRPr="000B1986" w:rsidR="003133D0" w:rsidP="003133D0" w:rsidRDefault="003133D0" w14:paraId="1FFAE686" w14:textId="3CC93EC5">
      <w:pPr>
        <w:rPr>
          <w:rFonts w:ascii="Verdana" w:hAnsi="Verdana"/>
          <w:sz w:val="18"/>
          <w:szCs w:val="18"/>
        </w:rPr>
      </w:pPr>
      <w:r>
        <w:rPr>
          <w:rFonts w:ascii="Verdana" w:hAnsi="Verdana"/>
          <w:sz w:val="18"/>
          <w:szCs w:val="18"/>
        </w:rPr>
        <w:br/>
      </w:r>
      <w:r w:rsidRPr="000B1986">
        <w:rPr>
          <w:rFonts w:ascii="Verdana" w:hAnsi="Verdana"/>
          <w:sz w:val="18"/>
          <w:szCs w:val="18"/>
        </w:rPr>
        <w:t xml:space="preserve">De leden van de BBB-fractie lezen dat er ook </w:t>
      </w:r>
      <w:r w:rsidR="00E24120">
        <w:rPr>
          <w:rFonts w:ascii="Verdana" w:hAnsi="Verdana"/>
          <w:sz w:val="18"/>
          <w:szCs w:val="18"/>
        </w:rPr>
        <w:t xml:space="preserve">zal worden </w:t>
      </w:r>
      <w:r w:rsidRPr="000B1986">
        <w:rPr>
          <w:rFonts w:ascii="Verdana" w:hAnsi="Verdana"/>
          <w:sz w:val="18"/>
          <w:szCs w:val="18"/>
        </w:rPr>
        <w:t>gesproken over het behoud van een gelijk speelveld. De</w:t>
      </w:r>
      <w:r w:rsidR="00E24120">
        <w:rPr>
          <w:rFonts w:ascii="Verdana" w:hAnsi="Verdana"/>
          <w:sz w:val="18"/>
          <w:szCs w:val="18"/>
        </w:rPr>
        <w:t>ze</w:t>
      </w:r>
      <w:r w:rsidRPr="000B1986">
        <w:rPr>
          <w:rFonts w:ascii="Verdana" w:hAnsi="Verdana"/>
          <w:sz w:val="18"/>
          <w:szCs w:val="18"/>
        </w:rPr>
        <w:t xml:space="preserve"> leden vragen of de minister bereid is om tijdens de </w:t>
      </w:r>
      <w:r w:rsidR="00E24120">
        <w:rPr>
          <w:rFonts w:ascii="Verdana" w:hAnsi="Verdana"/>
          <w:sz w:val="18"/>
          <w:szCs w:val="18"/>
        </w:rPr>
        <w:t>R</w:t>
      </w:r>
      <w:r w:rsidRPr="000B1986">
        <w:rPr>
          <w:rFonts w:ascii="Verdana" w:hAnsi="Verdana"/>
          <w:sz w:val="18"/>
          <w:szCs w:val="18"/>
        </w:rPr>
        <w:t>aad opnieuw de zorgen van Nederland in te brengen als het gaat over MERCOSUR en het onderwerp gelijk speelveld?</w:t>
      </w:r>
    </w:p>
    <w:p w:rsidRPr="000B1986" w:rsidR="003133D0" w:rsidP="003133D0" w:rsidRDefault="003133D0" w14:paraId="776A77DF" w14:textId="5A88F701">
      <w:pPr>
        <w:rPr>
          <w:rFonts w:ascii="Verdana" w:hAnsi="Verdana"/>
          <w:sz w:val="18"/>
          <w:szCs w:val="18"/>
        </w:rPr>
      </w:pPr>
      <w:r>
        <w:rPr>
          <w:rFonts w:ascii="Verdana" w:hAnsi="Verdana"/>
          <w:sz w:val="18"/>
          <w:szCs w:val="18"/>
        </w:rPr>
        <w:br/>
      </w:r>
      <w:r w:rsidRPr="000B1986">
        <w:rPr>
          <w:rFonts w:ascii="Verdana" w:hAnsi="Verdana"/>
          <w:sz w:val="18"/>
          <w:szCs w:val="18"/>
        </w:rPr>
        <w:t xml:space="preserve">De leden van de BBB-fractie hebben kennisgenomen van het standpunt over de ICCAT-jaarvergadering. </w:t>
      </w:r>
      <w:r w:rsidR="00E24120">
        <w:rPr>
          <w:rFonts w:ascii="Verdana" w:hAnsi="Verdana"/>
          <w:sz w:val="18"/>
          <w:szCs w:val="18"/>
        </w:rPr>
        <w:t>Deze leden</w:t>
      </w:r>
      <w:r w:rsidRPr="000B1986">
        <w:rPr>
          <w:rFonts w:ascii="Verdana" w:hAnsi="Verdana"/>
          <w:sz w:val="18"/>
          <w:szCs w:val="18"/>
        </w:rPr>
        <w:t xml:space="preserve"> steunen de Nederlandse opstelling, evenals de inzet met betrekking tot de vaststelling van de vangstmogelijkheden in de Oostzee.</w:t>
      </w:r>
    </w:p>
    <w:p w:rsidRPr="000B1986" w:rsidR="003133D0" w:rsidP="003133D0" w:rsidRDefault="003133D0" w14:paraId="4A859402" w14:textId="258CF7F8">
      <w:pPr>
        <w:rPr>
          <w:rFonts w:ascii="Verdana" w:hAnsi="Verdana"/>
          <w:sz w:val="18"/>
          <w:szCs w:val="18"/>
        </w:rPr>
      </w:pPr>
      <w:r>
        <w:rPr>
          <w:rFonts w:ascii="Verdana" w:hAnsi="Verdana"/>
          <w:sz w:val="18"/>
          <w:szCs w:val="18"/>
        </w:rPr>
        <w:br/>
      </w:r>
      <w:r w:rsidRPr="000B1986">
        <w:rPr>
          <w:rFonts w:ascii="Verdana" w:hAnsi="Verdana"/>
          <w:sz w:val="18"/>
          <w:szCs w:val="18"/>
        </w:rPr>
        <w:t xml:space="preserve">De leden van de BBB-fractie maken zich zorgen over de vangstadviezen voor makreel, in het bijzonder over de opstelling van de zogenoemde derde landen: het Verenigd Koninkrijk, de Faeröer en Noorwegen. Deze landen houden zich niet aan het wetenschappelijke advies van ICES, waardoor Nederlandse vissers onevenredig worden geraakt. </w:t>
      </w:r>
      <w:r w:rsidR="00E24120">
        <w:rPr>
          <w:rFonts w:ascii="Verdana" w:hAnsi="Verdana"/>
          <w:sz w:val="18"/>
          <w:szCs w:val="18"/>
        </w:rPr>
        <w:t>Deze leden</w:t>
      </w:r>
      <w:r w:rsidRPr="000B1986">
        <w:rPr>
          <w:rFonts w:ascii="Verdana" w:hAnsi="Verdana"/>
          <w:sz w:val="18"/>
          <w:szCs w:val="18"/>
        </w:rPr>
        <w:t xml:space="preserve"> verzoeken de staatssecretaris zich krachtig in te zetten richting deze landen, opdat zij zich aan de afgesproken, wetenschappelijk verantwoorde quota houden, en zo nodig sanctiemaatregelen te ondersteunen.</w:t>
      </w:r>
    </w:p>
    <w:p w:rsidRPr="000B1986" w:rsidR="003133D0" w:rsidP="003133D0" w:rsidRDefault="003133D0" w14:paraId="018BDD15" w14:textId="64001CBA">
      <w:pPr>
        <w:rPr>
          <w:rFonts w:ascii="Verdana" w:hAnsi="Verdana"/>
          <w:sz w:val="18"/>
          <w:szCs w:val="18"/>
        </w:rPr>
      </w:pPr>
      <w:r>
        <w:rPr>
          <w:rFonts w:ascii="Verdana" w:hAnsi="Verdana"/>
          <w:sz w:val="18"/>
          <w:szCs w:val="18"/>
        </w:rPr>
        <w:br/>
      </w:r>
      <w:r w:rsidRPr="000B1986">
        <w:rPr>
          <w:rFonts w:ascii="Verdana" w:hAnsi="Verdana"/>
          <w:sz w:val="18"/>
          <w:szCs w:val="18"/>
        </w:rPr>
        <w:t>De leden van de BBB-fractie zijn verheugd dat het voor Nederland belangrijke tongbestand met 21</w:t>
      </w:r>
      <w:r w:rsidR="00E24120">
        <w:rPr>
          <w:rFonts w:ascii="Verdana" w:hAnsi="Verdana"/>
          <w:sz w:val="18"/>
          <w:szCs w:val="18"/>
        </w:rPr>
        <w:t xml:space="preserve"> procennt</w:t>
      </w:r>
      <w:r w:rsidRPr="000B1986">
        <w:rPr>
          <w:rFonts w:ascii="Verdana" w:hAnsi="Verdana"/>
          <w:sz w:val="18"/>
          <w:szCs w:val="18"/>
        </w:rPr>
        <w:t xml:space="preserve"> wordt verhoogd. Zij steunen de lijn van de staatssecretaris om alternatieve scenario’s te verkennen voor de kabeljauwquota, aangezien het met één van de subbestanden niet goed gaat. </w:t>
      </w:r>
      <w:r>
        <w:rPr>
          <w:rFonts w:ascii="Verdana" w:hAnsi="Verdana"/>
          <w:sz w:val="18"/>
          <w:szCs w:val="18"/>
        </w:rPr>
        <w:br/>
      </w:r>
      <w:r w:rsidRPr="000B1986">
        <w:rPr>
          <w:rFonts w:ascii="Verdana" w:hAnsi="Verdana"/>
          <w:sz w:val="18"/>
          <w:szCs w:val="18"/>
        </w:rPr>
        <w:t>De</w:t>
      </w:r>
      <w:r w:rsidR="00E24120">
        <w:rPr>
          <w:rFonts w:ascii="Verdana" w:hAnsi="Verdana"/>
          <w:sz w:val="18"/>
          <w:szCs w:val="18"/>
        </w:rPr>
        <w:t>ze</w:t>
      </w:r>
      <w:r w:rsidRPr="000B1986">
        <w:rPr>
          <w:rFonts w:ascii="Verdana" w:hAnsi="Verdana"/>
          <w:sz w:val="18"/>
          <w:szCs w:val="18"/>
        </w:rPr>
        <w:t xml:space="preserve"> leden ontvangen hierover graag nadere informatie in de vorm van een brief, waarin wordt toegelicht hoe de opsplitsing van de bestanden is vormgegeven.</w:t>
      </w:r>
    </w:p>
    <w:p w:rsidRPr="000B1986" w:rsidR="003133D0" w:rsidP="003133D0" w:rsidRDefault="003133D0" w14:paraId="6DAD25A0" w14:textId="677A4A36">
      <w:pPr>
        <w:rPr>
          <w:rFonts w:ascii="Verdana" w:hAnsi="Verdana"/>
          <w:sz w:val="18"/>
          <w:szCs w:val="18"/>
        </w:rPr>
      </w:pPr>
      <w:r>
        <w:rPr>
          <w:rFonts w:ascii="Verdana" w:hAnsi="Verdana"/>
          <w:sz w:val="18"/>
          <w:szCs w:val="18"/>
        </w:rPr>
        <w:br/>
      </w:r>
      <w:r w:rsidRPr="000B1986">
        <w:rPr>
          <w:rFonts w:ascii="Verdana" w:hAnsi="Verdana"/>
          <w:sz w:val="18"/>
          <w:szCs w:val="18"/>
        </w:rPr>
        <w:t xml:space="preserve">De leden van de BBB-fractie steunen de staatssecretaris in zijn aanpak en de onderhandelingen over het Gemeenschappelijk Visserijbeleid (GVB). </w:t>
      </w:r>
      <w:r w:rsidR="00E24120">
        <w:rPr>
          <w:rFonts w:ascii="Verdana" w:hAnsi="Verdana"/>
          <w:sz w:val="18"/>
          <w:szCs w:val="18"/>
        </w:rPr>
        <w:t>Deze leden</w:t>
      </w:r>
      <w:r w:rsidRPr="000B1986">
        <w:rPr>
          <w:rFonts w:ascii="Verdana" w:hAnsi="Verdana"/>
          <w:sz w:val="18"/>
          <w:szCs w:val="18"/>
        </w:rPr>
        <w:t xml:space="preserve"> vragen hem bijzondere aandacht te besteden aan de pelagische sector en doen een nadrukkelijk beroep op hem om zich in te zetten voor een herziening van de Haagse preferenties.</w:t>
      </w:r>
    </w:p>
    <w:p w:rsidRPr="000B1986" w:rsidR="003133D0" w:rsidP="003133D0" w:rsidRDefault="003133D0" w14:paraId="26895168" w14:textId="506DA530">
      <w:pPr>
        <w:rPr>
          <w:rFonts w:ascii="Verdana" w:hAnsi="Verdana"/>
          <w:sz w:val="18"/>
          <w:szCs w:val="18"/>
        </w:rPr>
      </w:pPr>
      <w:r>
        <w:rPr>
          <w:rFonts w:ascii="Verdana" w:hAnsi="Verdana"/>
          <w:sz w:val="18"/>
          <w:szCs w:val="18"/>
        </w:rPr>
        <w:br/>
      </w:r>
      <w:r w:rsidRPr="000B1986">
        <w:rPr>
          <w:rFonts w:ascii="Verdana" w:hAnsi="Verdana"/>
          <w:sz w:val="18"/>
          <w:szCs w:val="18"/>
        </w:rPr>
        <w:t xml:space="preserve">De leden van de BBB-fractie zijn verheugd dat de subsidieregeling </w:t>
      </w:r>
      <w:r w:rsidR="00E24120">
        <w:rPr>
          <w:rFonts w:ascii="Verdana" w:hAnsi="Verdana"/>
          <w:sz w:val="18"/>
          <w:szCs w:val="18"/>
        </w:rPr>
        <w:t>‘</w:t>
      </w:r>
      <w:r w:rsidRPr="000B1986">
        <w:rPr>
          <w:rFonts w:ascii="Verdana" w:hAnsi="Verdana"/>
          <w:sz w:val="18"/>
          <w:szCs w:val="18"/>
        </w:rPr>
        <w:t>Vernieuwing in de keten visserij en aquacultuur</w:t>
      </w:r>
      <w:r w:rsidR="00E24120">
        <w:rPr>
          <w:rFonts w:ascii="Verdana" w:hAnsi="Verdana"/>
          <w:sz w:val="18"/>
          <w:szCs w:val="18"/>
        </w:rPr>
        <w:t>’</w:t>
      </w:r>
      <w:r w:rsidRPr="000B1986">
        <w:rPr>
          <w:rFonts w:ascii="Verdana" w:hAnsi="Verdana"/>
          <w:sz w:val="18"/>
          <w:szCs w:val="18"/>
        </w:rPr>
        <w:t xml:space="preserve"> opnieuw is opengesteld, met een hoger budget. </w:t>
      </w:r>
      <w:r w:rsidR="00E24120">
        <w:rPr>
          <w:rFonts w:ascii="Verdana" w:hAnsi="Verdana"/>
          <w:sz w:val="18"/>
          <w:szCs w:val="18"/>
        </w:rPr>
        <w:t>Deze leden</w:t>
      </w:r>
      <w:r w:rsidRPr="000B1986">
        <w:rPr>
          <w:rFonts w:ascii="Verdana" w:hAnsi="Verdana"/>
          <w:sz w:val="18"/>
          <w:szCs w:val="18"/>
        </w:rPr>
        <w:t xml:space="preserve"> hopen dat van deze regeling ruim gebruik zal worden gemaakt en vragen of ook de binnenvisserij hiervoor in aanmerking komt, dan wel of voor deze groep een aparte regeling zal worden ontwikkeld.</w:t>
      </w:r>
    </w:p>
    <w:p w:rsidRPr="000B1986" w:rsidR="003133D0" w:rsidP="003133D0" w:rsidRDefault="003133D0" w14:paraId="7D04BF8B" w14:textId="0A9113DF">
      <w:pPr>
        <w:rPr>
          <w:rFonts w:ascii="Verdana" w:hAnsi="Verdana"/>
          <w:sz w:val="18"/>
          <w:szCs w:val="18"/>
        </w:rPr>
      </w:pPr>
      <w:r>
        <w:rPr>
          <w:rFonts w:ascii="Verdana" w:hAnsi="Verdana"/>
          <w:sz w:val="18"/>
          <w:szCs w:val="18"/>
        </w:rPr>
        <w:br/>
      </w:r>
      <w:r w:rsidRPr="000B1986">
        <w:rPr>
          <w:rFonts w:ascii="Verdana" w:hAnsi="Verdana"/>
          <w:sz w:val="18"/>
          <w:szCs w:val="18"/>
        </w:rPr>
        <w:t>De leden van de BBB-fractie maken zich zorgen over de moeizamer verlopende onderhandelingen met het Verenigd Koninkrijk, Noorwegen en de Faeröer. Deze landen houden zich niet aan het wetenschappelijke advies van ICES, hetgeen de onderhandelingen bemoeilijkt en de positie van de Nederlandse vissers verder onder druk zet.</w:t>
      </w:r>
    </w:p>
    <w:p w:rsidRPr="000B1986" w:rsidR="003133D0" w:rsidP="003133D0" w:rsidRDefault="003133D0" w14:paraId="3A35439D" w14:textId="50207324">
      <w:pPr>
        <w:rPr>
          <w:rFonts w:ascii="Verdana" w:hAnsi="Verdana"/>
          <w:sz w:val="18"/>
          <w:szCs w:val="18"/>
        </w:rPr>
      </w:pPr>
      <w:r>
        <w:rPr>
          <w:rFonts w:ascii="Verdana" w:hAnsi="Verdana"/>
          <w:sz w:val="18"/>
          <w:szCs w:val="18"/>
        </w:rPr>
        <w:br/>
      </w:r>
      <w:r w:rsidRPr="000B1986">
        <w:rPr>
          <w:rFonts w:ascii="Verdana" w:hAnsi="Verdana"/>
          <w:sz w:val="18"/>
          <w:szCs w:val="18"/>
        </w:rPr>
        <w:t>De leden van de BBB-fractie constateren dat voor blauwe wijting een verlaging van 41</w:t>
      </w:r>
      <w:r w:rsidR="00E24120">
        <w:rPr>
          <w:rFonts w:ascii="Verdana" w:hAnsi="Verdana"/>
          <w:sz w:val="18"/>
          <w:szCs w:val="18"/>
        </w:rPr>
        <w:t xml:space="preserve"> procent</w:t>
      </w:r>
      <w:r w:rsidRPr="000B1986">
        <w:rPr>
          <w:rFonts w:ascii="Verdana" w:hAnsi="Verdana"/>
          <w:sz w:val="18"/>
          <w:szCs w:val="18"/>
        </w:rPr>
        <w:t xml:space="preserve"> wordt voorgesteld, als gevolg van een gemankeerde survey die onder slechte weersomstandigheden is uitgevoerd. Hierdoor is de bestandsschatting vertekend, terwijl het bestand zich nog boven de veilige biologische grenzen bevindt. De</w:t>
      </w:r>
      <w:r w:rsidR="00E24120">
        <w:rPr>
          <w:rFonts w:ascii="Verdana" w:hAnsi="Verdana"/>
          <w:sz w:val="18"/>
          <w:szCs w:val="18"/>
        </w:rPr>
        <w:t>ze</w:t>
      </w:r>
      <w:r w:rsidRPr="000B1986">
        <w:rPr>
          <w:rFonts w:ascii="Verdana" w:hAnsi="Verdana"/>
          <w:sz w:val="18"/>
          <w:szCs w:val="18"/>
        </w:rPr>
        <w:t xml:space="preserve"> leden verwijzen in dit verband naar het position paper van de EAPO en pleiten voor toepassing van het stabilisatiemechanisme, waarmee de reductie zou worden beperkt tot 20</w:t>
      </w:r>
      <w:r w:rsidR="00E24120">
        <w:rPr>
          <w:rFonts w:ascii="Verdana" w:hAnsi="Verdana"/>
          <w:sz w:val="18"/>
          <w:szCs w:val="18"/>
        </w:rPr>
        <w:t xml:space="preserve"> procent (EAPO, 3 oktober 2025, ‘</w:t>
      </w:r>
      <w:r w:rsidRPr="00E24120" w:rsidR="00E24120">
        <w:rPr>
          <w:rFonts w:ascii="Verdana" w:hAnsi="Verdana"/>
          <w:sz w:val="18"/>
          <w:szCs w:val="18"/>
        </w:rPr>
        <w:t xml:space="preserve">EU pelagic industry position paper on fishing opportunities and Coastal States negotiations for pelagic stocks </w:t>
      </w:r>
      <w:r w:rsidRPr="00E24120" w:rsidR="00E24120">
        <w:rPr>
          <w:rFonts w:ascii="Verdana" w:hAnsi="Verdana"/>
          <w:sz w:val="18"/>
          <w:szCs w:val="18"/>
        </w:rPr>
        <w:lastRenderedPageBreak/>
        <w:t>for 2026</w:t>
      </w:r>
      <w:r w:rsidR="00E24120">
        <w:rPr>
          <w:rFonts w:ascii="Verdana" w:hAnsi="Verdana"/>
          <w:sz w:val="18"/>
          <w:szCs w:val="18"/>
        </w:rPr>
        <w:t xml:space="preserve">’, </w:t>
      </w:r>
      <w:hyperlink w:history="1" r:id="rId12">
        <w:r w:rsidRPr="00E24120" w:rsidR="00E24120">
          <w:rPr>
            <w:rStyle w:val="Hyperlink"/>
            <w:rFonts w:ascii="Verdana" w:hAnsi="Verdana"/>
            <w:sz w:val="18"/>
            <w:szCs w:val="18"/>
          </w:rPr>
          <w:t>https://www.eapo.com/swfiles/files/download.php?myfile=EAPO-NPWG-position-paper-fishing-opportunities-2026.pdf</w:t>
        </w:r>
      </w:hyperlink>
      <w:r w:rsidR="00E24120">
        <w:rPr>
          <w:rFonts w:ascii="Verdana" w:hAnsi="Verdana"/>
          <w:sz w:val="18"/>
          <w:szCs w:val="18"/>
        </w:rPr>
        <w:t>)</w:t>
      </w:r>
      <w:r w:rsidRPr="000B1986">
        <w:rPr>
          <w:rFonts w:ascii="Verdana" w:hAnsi="Verdana"/>
          <w:sz w:val="18"/>
          <w:szCs w:val="18"/>
        </w:rPr>
        <w:t>. De</w:t>
      </w:r>
      <w:r w:rsidR="00E24120">
        <w:rPr>
          <w:rFonts w:ascii="Verdana" w:hAnsi="Verdana"/>
          <w:sz w:val="18"/>
          <w:szCs w:val="18"/>
        </w:rPr>
        <w:t>ze</w:t>
      </w:r>
      <w:r w:rsidRPr="000B1986">
        <w:rPr>
          <w:rFonts w:ascii="Verdana" w:hAnsi="Verdana"/>
          <w:sz w:val="18"/>
          <w:szCs w:val="18"/>
        </w:rPr>
        <w:t xml:space="preserve"> leden vragen de staatssecretaris om zich hiervoor hard te maken gezien de sociaal-economische impact. </w:t>
      </w:r>
    </w:p>
    <w:p w:rsidRPr="000B1986" w:rsidR="003133D0" w:rsidP="003133D0" w:rsidRDefault="003133D0" w14:paraId="286FAB4A" w14:textId="5458CA4F">
      <w:pPr>
        <w:rPr>
          <w:rFonts w:ascii="Verdana" w:hAnsi="Verdana"/>
          <w:sz w:val="18"/>
          <w:szCs w:val="18"/>
        </w:rPr>
      </w:pPr>
      <w:r>
        <w:rPr>
          <w:rFonts w:ascii="Verdana" w:hAnsi="Verdana"/>
          <w:sz w:val="18"/>
          <w:szCs w:val="18"/>
        </w:rPr>
        <w:br/>
      </w:r>
      <w:r w:rsidRPr="000B1986">
        <w:rPr>
          <w:rFonts w:ascii="Verdana" w:hAnsi="Verdana"/>
          <w:sz w:val="18"/>
          <w:szCs w:val="18"/>
        </w:rPr>
        <w:t xml:space="preserve">De leden van de BBB-fractie merken op dat de pelagische vangstadviezen voor 2026 over de gehele linie zeer negatief zijn, buiten de schuld om van de Nederlandse vissers. </w:t>
      </w:r>
      <w:r w:rsidR="00E24120">
        <w:rPr>
          <w:rFonts w:ascii="Verdana" w:hAnsi="Verdana"/>
          <w:sz w:val="18"/>
          <w:szCs w:val="18"/>
        </w:rPr>
        <w:t xml:space="preserve">Deze leden </w:t>
      </w:r>
      <w:r w:rsidRPr="000B1986">
        <w:rPr>
          <w:rFonts w:ascii="Verdana" w:hAnsi="Verdana"/>
          <w:sz w:val="18"/>
          <w:szCs w:val="18"/>
        </w:rPr>
        <w:t>wijzen op de aanzienlijke sociaaleconomische impact en vragen de staatssecretaris om, binnen de wetenschappelijke adviezen, te bezien welke mogelijkheden er zijn om de gevolgen voor de sector te verzachten. De</w:t>
      </w:r>
      <w:r w:rsidR="00E24120">
        <w:rPr>
          <w:rFonts w:ascii="Verdana" w:hAnsi="Verdana"/>
          <w:sz w:val="18"/>
          <w:szCs w:val="18"/>
        </w:rPr>
        <w:t>ze</w:t>
      </w:r>
      <w:r w:rsidRPr="000B1986">
        <w:rPr>
          <w:rFonts w:ascii="Verdana" w:hAnsi="Verdana"/>
          <w:sz w:val="18"/>
          <w:szCs w:val="18"/>
        </w:rPr>
        <w:t xml:space="preserve"> leden vragen de staatssecretaris hierover met de sector in gesprek te gaan. </w:t>
      </w:r>
    </w:p>
    <w:p w:rsidRPr="000B1986" w:rsidR="003133D0" w:rsidP="003133D0" w:rsidRDefault="003133D0" w14:paraId="5F0AF3C6" w14:textId="1AE3B82D">
      <w:pPr>
        <w:rPr>
          <w:rFonts w:ascii="Verdana" w:hAnsi="Verdana"/>
          <w:sz w:val="18"/>
          <w:szCs w:val="18"/>
        </w:rPr>
      </w:pPr>
      <w:r>
        <w:rPr>
          <w:rFonts w:ascii="Verdana" w:hAnsi="Verdana"/>
          <w:sz w:val="18"/>
          <w:szCs w:val="18"/>
        </w:rPr>
        <w:br/>
      </w:r>
      <w:r w:rsidRPr="000B1986">
        <w:rPr>
          <w:rFonts w:ascii="Verdana" w:hAnsi="Verdana"/>
          <w:sz w:val="18"/>
          <w:szCs w:val="18"/>
        </w:rPr>
        <w:t>De leden van de BBB-fractie wijzen erop dat binnen het ICES-advies voor Noordzeeharing een alternatieve optie bestaat, gebaseerd op de langetermijnbeheerstrategie (LTMS), waarmee de reductie kan worden beperkt tot 20</w:t>
      </w:r>
      <w:r w:rsidR="00E24120">
        <w:rPr>
          <w:rFonts w:ascii="Verdana" w:hAnsi="Verdana"/>
          <w:sz w:val="18"/>
          <w:szCs w:val="18"/>
        </w:rPr>
        <w:t xml:space="preserve"> procent</w:t>
      </w:r>
      <w:r w:rsidRPr="000B1986">
        <w:rPr>
          <w:rFonts w:ascii="Verdana" w:hAnsi="Verdana"/>
          <w:sz w:val="18"/>
          <w:szCs w:val="18"/>
        </w:rPr>
        <w:t xml:space="preserve"> in plaats van 29,9</w:t>
      </w:r>
      <w:r w:rsidR="00E24120">
        <w:rPr>
          <w:rFonts w:ascii="Verdana" w:hAnsi="Verdana"/>
          <w:sz w:val="18"/>
          <w:szCs w:val="18"/>
        </w:rPr>
        <w:t xml:space="preserve"> procent</w:t>
      </w:r>
      <w:r w:rsidRPr="000B1986">
        <w:rPr>
          <w:rFonts w:ascii="Verdana" w:hAnsi="Verdana"/>
          <w:sz w:val="18"/>
          <w:szCs w:val="18"/>
        </w:rPr>
        <w:t>.</w:t>
      </w:r>
      <w:r w:rsidR="00E24120">
        <w:rPr>
          <w:rFonts w:ascii="Verdana" w:hAnsi="Verdana"/>
          <w:sz w:val="18"/>
          <w:szCs w:val="18"/>
        </w:rPr>
        <w:t xml:space="preserve"> Deze leden</w:t>
      </w:r>
      <w:r w:rsidRPr="000B1986">
        <w:rPr>
          <w:rFonts w:ascii="Verdana" w:hAnsi="Verdana"/>
          <w:sz w:val="18"/>
          <w:szCs w:val="18"/>
        </w:rPr>
        <w:t xml:space="preserve"> verzoeken de staatssecretaris deze optie te betrekken bij de onderhandelingen.</w:t>
      </w:r>
    </w:p>
    <w:p w:rsidRPr="000B1986" w:rsidR="003133D0" w:rsidP="003133D0" w:rsidRDefault="003133D0" w14:paraId="4236CE1E" w14:textId="5C1B21FB">
      <w:pPr>
        <w:rPr>
          <w:rFonts w:ascii="Verdana" w:hAnsi="Verdana"/>
          <w:sz w:val="18"/>
          <w:szCs w:val="18"/>
        </w:rPr>
      </w:pPr>
      <w:r>
        <w:rPr>
          <w:rFonts w:ascii="Verdana" w:hAnsi="Verdana"/>
          <w:sz w:val="18"/>
          <w:szCs w:val="18"/>
        </w:rPr>
        <w:br/>
      </w:r>
      <w:r w:rsidRPr="000B1986">
        <w:rPr>
          <w:rFonts w:ascii="Verdana" w:hAnsi="Verdana"/>
          <w:sz w:val="18"/>
          <w:szCs w:val="18"/>
        </w:rPr>
        <w:t>De leden van de BBB-fractie merken op dat enkele supermarkten, naar aanleiding van oproepen van natuurorganisaties, hebben besloten makreel uit de schappen te halen. Dit heeft grote gevolgen voor vissers en verwerkers, terwijl juist overbevissende kuststaten buiten de EU verantwoordelijk zijn voor de druk op het bestand. Aangezien het ICES-advies voor 2026 een vangst van 174.357 ton toestaat, achten de</w:t>
      </w:r>
      <w:r w:rsidR="00E24120">
        <w:rPr>
          <w:rFonts w:ascii="Verdana" w:hAnsi="Verdana"/>
          <w:sz w:val="18"/>
          <w:szCs w:val="18"/>
        </w:rPr>
        <w:t>ze</w:t>
      </w:r>
      <w:r w:rsidRPr="000B1986">
        <w:rPr>
          <w:rFonts w:ascii="Verdana" w:hAnsi="Verdana"/>
          <w:sz w:val="18"/>
          <w:szCs w:val="18"/>
        </w:rPr>
        <w:t xml:space="preserve"> leden deze vangsten wetenschappelijk verantwoord en zien zij geen reden waarom makreel niet zou mogen worden verkocht en geconsumeerd. Zij verzoeken de staatssecretaris hierover het gesprek aan te gaan met de betrokken supermarkten.</w:t>
      </w:r>
    </w:p>
    <w:p w:rsidR="00EB0192" w:rsidP="00EB0192" w:rsidRDefault="003133D0" w14:paraId="4264696E" w14:textId="280EEBB5">
      <w:pPr>
        <w:rPr>
          <w:rFonts w:ascii="Verdana" w:hAnsi="Verdana"/>
          <w:sz w:val="18"/>
          <w:szCs w:val="18"/>
        </w:rPr>
      </w:pPr>
      <w:r>
        <w:rPr>
          <w:rFonts w:ascii="Verdana" w:hAnsi="Verdana"/>
          <w:sz w:val="18"/>
          <w:szCs w:val="18"/>
        </w:rPr>
        <w:br/>
      </w:r>
      <w:r w:rsidRPr="000B1986">
        <w:rPr>
          <w:rFonts w:ascii="Verdana" w:hAnsi="Verdana"/>
          <w:sz w:val="18"/>
          <w:szCs w:val="18"/>
        </w:rPr>
        <w:t xml:space="preserve">De leden van de BBB-fractie willen dat visserij-innovatie, en in het bijzonder de PULS-visserij, weer op de Europese agenda wordt geplaatst. Zij benadrukken dat innovatie binnen de sector essentieel is om zowel de ecologische als de economische duurzaamheid van de visserij te versterken. In dat kader pleiten </w:t>
      </w:r>
      <w:r w:rsidR="00E24120">
        <w:rPr>
          <w:rFonts w:ascii="Verdana" w:hAnsi="Verdana"/>
          <w:sz w:val="18"/>
          <w:szCs w:val="18"/>
        </w:rPr>
        <w:t>deze leden</w:t>
      </w:r>
      <w:r w:rsidRPr="000B1986">
        <w:rPr>
          <w:rFonts w:ascii="Verdana" w:hAnsi="Verdana"/>
          <w:sz w:val="18"/>
          <w:szCs w:val="18"/>
        </w:rPr>
        <w:t xml:space="preserve"> ervoor dat wetenschappelijk onderzoek naar de effecten en mogelijkheden van PULS-visserij opnieuw wordt opgepakt en op Europees niveau wordt erkend. De</w:t>
      </w:r>
      <w:r w:rsidR="00E24120">
        <w:rPr>
          <w:rFonts w:ascii="Verdana" w:hAnsi="Verdana"/>
          <w:sz w:val="18"/>
          <w:szCs w:val="18"/>
        </w:rPr>
        <w:t>ze</w:t>
      </w:r>
      <w:r w:rsidRPr="000B1986">
        <w:rPr>
          <w:rFonts w:ascii="Verdana" w:hAnsi="Verdana"/>
          <w:sz w:val="18"/>
          <w:szCs w:val="18"/>
        </w:rPr>
        <w:t xml:space="preserve"> leden vragen de staatssecretaris zich in te zetten om dit onderwerp in Brussel opnieuw onder de aandacht te brengen en zich daar krachtig voor uit te spreken. Daarnaast vragen </w:t>
      </w:r>
      <w:r w:rsidR="00E24120">
        <w:rPr>
          <w:rFonts w:ascii="Verdana" w:hAnsi="Verdana"/>
          <w:sz w:val="18"/>
          <w:szCs w:val="18"/>
        </w:rPr>
        <w:t>zij</w:t>
      </w:r>
      <w:r w:rsidRPr="000B1986">
        <w:rPr>
          <w:rFonts w:ascii="Verdana" w:hAnsi="Verdana"/>
          <w:sz w:val="18"/>
          <w:szCs w:val="18"/>
        </w:rPr>
        <w:t xml:space="preserve"> ook om andere visserijontwikkelingen onder de aandacht te brengen zodat deze snel geimplementeerd kunnen worden. </w:t>
      </w:r>
    </w:p>
    <w:p w:rsidRPr="00EB0192" w:rsidR="00E649A4" w:rsidP="00E24120" w:rsidRDefault="00E649A4" w14:paraId="091902CA" w14:textId="019B6EA0">
      <w:pPr>
        <w:rPr>
          <w:rFonts w:ascii="Verdana" w:hAnsi="Verdana"/>
          <w:b/>
          <w:bCs/>
          <w:sz w:val="18"/>
          <w:szCs w:val="18"/>
        </w:rPr>
      </w:pPr>
    </w:p>
    <w:p w:rsidRPr="00EB0192" w:rsidR="00B035A3" w:rsidP="00B035A3" w:rsidRDefault="00B035A3" w14:paraId="7C7F9F29" w14:textId="3BF5C905">
      <w:pPr>
        <w:rPr>
          <w:b/>
          <w:bCs/>
        </w:rPr>
      </w:pPr>
    </w:p>
    <w:p w:rsidR="008D5ED0" w:rsidP="00B035A3" w:rsidRDefault="008D5ED0" w14:paraId="75A9033A" w14:textId="77777777"/>
    <w:p w:rsidRPr="00F33F68" w:rsidR="008D5ED0" w:rsidP="00B035A3" w:rsidRDefault="008D5ED0" w14:paraId="104B75A1" w14:textId="77777777"/>
    <w:p w:rsidRPr="004E6B89" w:rsidR="00D73590" w:rsidP="00D73590" w:rsidRDefault="00D73590" w14:paraId="6AD91041" w14:textId="67F2DDDB">
      <w:pPr>
        <w:rPr>
          <w:rFonts w:ascii="Verdana" w:hAnsi="Verdana"/>
          <w:b/>
          <w:sz w:val="18"/>
          <w:szCs w:val="18"/>
        </w:rPr>
      </w:pPr>
      <w:r w:rsidRPr="004E6B89">
        <w:rPr>
          <w:rFonts w:ascii="Verdana" w:hAnsi="Verdana"/>
          <w:b/>
          <w:sz w:val="18"/>
          <w:szCs w:val="18"/>
        </w:rPr>
        <w:t>II</w:t>
      </w:r>
      <w:r w:rsidRPr="004E6B89">
        <w:rPr>
          <w:rFonts w:ascii="Verdana" w:hAnsi="Verdana"/>
          <w:b/>
          <w:sz w:val="18"/>
          <w:szCs w:val="18"/>
        </w:rPr>
        <w:tab/>
        <w:t>Antwoord</w:t>
      </w:r>
      <w:r w:rsidRPr="004E6B89" w:rsidR="00AC3F80">
        <w:rPr>
          <w:rFonts w:ascii="Verdana" w:hAnsi="Verdana"/>
          <w:b/>
          <w:sz w:val="18"/>
          <w:szCs w:val="18"/>
        </w:rPr>
        <w:t xml:space="preserve"> / Reactie</w:t>
      </w:r>
      <w:r w:rsidRPr="004E6B89">
        <w:rPr>
          <w:rFonts w:ascii="Verdana" w:hAnsi="Verdana"/>
          <w:b/>
          <w:sz w:val="18"/>
          <w:szCs w:val="18"/>
        </w:rPr>
        <w:t xml:space="preserve"> van de </w:t>
      </w:r>
      <w:r w:rsidR="008D5ED0">
        <w:rPr>
          <w:rFonts w:ascii="Verdana" w:hAnsi="Verdana"/>
          <w:b/>
          <w:sz w:val="18"/>
          <w:szCs w:val="18"/>
        </w:rPr>
        <w:t>staatssecretaris</w:t>
      </w:r>
      <w:r w:rsidRPr="004E6B89">
        <w:rPr>
          <w:rFonts w:ascii="Verdana" w:hAnsi="Verdana"/>
          <w:b/>
          <w:sz w:val="18"/>
          <w:szCs w:val="18"/>
        </w:rPr>
        <w:t xml:space="preserve"> </w:t>
      </w:r>
    </w:p>
    <w:p w:rsidRPr="004E6B89" w:rsidR="00D73590" w:rsidRDefault="00D73590" w14:paraId="24518B58" w14:textId="5081E790">
      <w:pPr>
        <w:rPr>
          <w:rFonts w:ascii="Verdana" w:hAnsi="Verdana"/>
          <w:sz w:val="18"/>
          <w:szCs w:val="18"/>
        </w:rPr>
      </w:pPr>
    </w:p>
    <w:p w:rsidRPr="004E6B89" w:rsidR="0052635A" w:rsidRDefault="0052635A" w14:paraId="229D4D9D" w14:textId="4B724FC4">
      <w:pPr>
        <w:rPr>
          <w:rFonts w:ascii="Verdana" w:hAnsi="Verdana"/>
          <w:sz w:val="18"/>
          <w:szCs w:val="18"/>
        </w:rPr>
      </w:pPr>
    </w:p>
    <w:p w:rsidR="0022608D" w:rsidP="0022608D" w:rsidRDefault="0022608D" w14:paraId="6EC96C9D" w14:textId="2AE969D0">
      <w:pPr>
        <w:shd w:val="clear" w:color="auto" w:fill="FFFFFF"/>
        <w:rPr>
          <w:rFonts w:ascii="Verdana" w:hAnsi="Verdana"/>
          <w:sz w:val="18"/>
          <w:szCs w:val="18"/>
        </w:rPr>
      </w:pPr>
    </w:p>
    <w:p w:rsidRPr="00B27FCE" w:rsidR="00B27FCE" w:rsidP="00B27FCE" w:rsidRDefault="00B27FCE" w14:paraId="01D5D882" w14:textId="040E69F2">
      <w:pPr>
        <w:rPr>
          <w:rFonts w:ascii="Verdana" w:hAnsi="Verdana"/>
          <w:b/>
          <w:sz w:val="18"/>
          <w:szCs w:val="18"/>
        </w:rPr>
      </w:pPr>
      <w:r w:rsidRPr="00B27FCE">
        <w:rPr>
          <w:rFonts w:ascii="Verdana" w:hAnsi="Verdana"/>
          <w:b/>
          <w:sz w:val="18"/>
          <w:szCs w:val="18"/>
        </w:rPr>
        <w:t>III</w:t>
      </w:r>
      <w:r w:rsidRPr="00B27FCE">
        <w:rPr>
          <w:rFonts w:ascii="Verdana" w:hAnsi="Verdana"/>
          <w:b/>
          <w:sz w:val="18"/>
          <w:szCs w:val="18"/>
        </w:rPr>
        <w:tab/>
        <w:t>Volledige agenda</w:t>
      </w:r>
    </w:p>
    <w:p w:rsidR="00B27FCE" w:rsidP="0022608D" w:rsidRDefault="00B27FCE" w14:paraId="69AFE225" w14:textId="77777777">
      <w:pPr>
        <w:shd w:val="clear" w:color="auto" w:fill="FFFFFF"/>
        <w:rPr>
          <w:rFonts w:ascii="Verdana" w:hAnsi="Verdana"/>
          <w:sz w:val="18"/>
          <w:szCs w:val="18"/>
        </w:rPr>
      </w:pPr>
    </w:p>
    <w:p w:rsidRPr="005B48E1" w:rsidR="003C1294" w:rsidP="003C1294" w:rsidRDefault="003C1294" w14:paraId="6F994288" w14:textId="1E4ED165">
      <w:pPr>
        <w:shd w:val="clear" w:color="auto" w:fill="FFFFFF"/>
        <w:rPr>
          <w:rFonts w:ascii="Verdana" w:hAnsi="Verdana"/>
          <w:b/>
          <w:bCs/>
          <w:sz w:val="18"/>
          <w:szCs w:val="18"/>
        </w:rPr>
      </w:pPr>
      <w:r w:rsidRPr="003C1294">
        <w:rPr>
          <w:rFonts w:ascii="Verdana" w:hAnsi="Verdana"/>
          <w:b/>
          <w:bCs/>
          <w:sz w:val="18"/>
          <w:szCs w:val="18"/>
        </w:rPr>
        <w:t xml:space="preserve">Geannoteerde agenda Landbouw- en Visserijraad van </w:t>
      </w:r>
      <w:r w:rsidR="00D20568">
        <w:rPr>
          <w:rFonts w:ascii="Verdana" w:hAnsi="Verdana"/>
          <w:b/>
          <w:bCs/>
          <w:sz w:val="18"/>
          <w:szCs w:val="18"/>
        </w:rPr>
        <w:t xml:space="preserve">27-28 </w:t>
      </w:r>
      <w:r w:rsidRPr="005B48E1" w:rsidR="005B48E1">
        <w:rPr>
          <w:rFonts w:ascii="Verdana" w:hAnsi="Verdana"/>
          <w:b/>
          <w:bCs/>
          <w:sz w:val="18"/>
          <w:szCs w:val="18"/>
        </w:rPr>
        <w:t>oktober</w:t>
      </w:r>
      <w:r w:rsidRPr="003C1294">
        <w:rPr>
          <w:rFonts w:ascii="Verdana" w:hAnsi="Verdana"/>
          <w:b/>
          <w:bCs/>
          <w:sz w:val="18"/>
          <w:szCs w:val="18"/>
        </w:rPr>
        <w:t xml:space="preserve"> 2025 </w:t>
      </w:r>
    </w:p>
    <w:p w:rsidRPr="003C1294" w:rsidR="003C1294" w:rsidP="003C1294" w:rsidRDefault="003C1294" w14:paraId="39479403" w14:textId="65E5A5BC">
      <w:pPr>
        <w:shd w:val="clear" w:color="auto" w:fill="FFFFFF"/>
        <w:rPr>
          <w:rFonts w:ascii="Verdana" w:hAnsi="Verdana"/>
          <w:sz w:val="18"/>
          <w:szCs w:val="18"/>
        </w:rPr>
      </w:pPr>
      <w:r w:rsidRPr="003C1294">
        <w:rPr>
          <w:rFonts w:ascii="Verdana" w:hAnsi="Verdana"/>
          <w:sz w:val="18"/>
          <w:szCs w:val="18"/>
        </w:rPr>
        <w:t>Kamerstuk 21501-32-</w:t>
      </w:r>
      <w:r w:rsidR="00D20568">
        <w:rPr>
          <w:rFonts w:ascii="Verdana" w:hAnsi="Verdana"/>
          <w:sz w:val="18"/>
          <w:szCs w:val="18"/>
        </w:rPr>
        <w:t>1730</w:t>
      </w:r>
      <w:r w:rsidRPr="003C1294">
        <w:rPr>
          <w:rFonts w:ascii="Verdana" w:hAnsi="Verdana"/>
          <w:sz w:val="18"/>
          <w:szCs w:val="18"/>
        </w:rPr>
        <w:t xml:space="preserve"> – Brief minister en staatssecretaris van Landbouw, Visserij, Voedselzekerheid en Natuur, F.M. Wiersma, d.d. </w:t>
      </w:r>
      <w:r w:rsidR="00D20568">
        <w:rPr>
          <w:rFonts w:ascii="Verdana" w:hAnsi="Verdana"/>
          <w:sz w:val="18"/>
          <w:szCs w:val="18"/>
        </w:rPr>
        <w:t xml:space="preserve">15 oktober </w:t>
      </w:r>
      <w:r w:rsidRPr="003C1294">
        <w:rPr>
          <w:rFonts w:ascii="Verdana" w:hAnsi="Verdana"/>
          <w:sz w:val="18"/>
          <w:szCs w:val="18"/>
        </w:rPr>
        <w:t>2025</w:t>
      </w:r>
    </w:p>
    <w:p w:rsidR="003C1294" w:rsidP="003C1294" w:rsidRDefault="003C1294" w14:paraId="71C2F831" w14:textId="77777777">
      <w:pPr>
        <w:shd w:val="clear" w:color="auto" w:fill="FFFFFF"/>
        <w:rPr>
          <w:rFonts w:ascii="Verdana" w:hAnsi="Verdana"/>
          <w:sz w:val="18"/>
          <w:szCs w:val="18"/>
        </w:rPr>
      </w:pPr>
    </w:p>
    <w:p w:rsidR="003C1294" w:rsidP="003C1294" w:rsidRDefault="005B48E1" w14:paraId="40E7511C" w14:textId="30F0E07C">
      <w:pPr>
        <w:shd w:val="clear" w:color="auto" w:fill="FFFFFF"/>
        <w:rPr>
          <w:rFonts w:ascii="Verdana" w:hAnsi="Verdana"/>
          <w:sz w:val="18"/>
          <w:szCs w:val="18"/>
        </w:rPr>
      </w:pPr>
      <w:r w:rsidRPr="005B48E1">
        <w:rPr>
          <w:rFonts w:ascii="Verdana" w:hAnsi="Verdana"/>
          <w:b/>
          <w:bCs/>
          <w:sz w:val="18"/>
          <w:szCs w:val="18"/>
        </w:rPr>
        <w:t>Verslag informele Landbouwraad 7-9 september 2025 te Kopenhagen, Denemarken</w:t>
      </w:r>
      <w:r w:rsidRPr="005B48E1">
        <w:rPr>
          <w:rFonts w:ascii="Verdana" w:hAnsi="Verdana"/>
          <w:b/>
          <w:bCs/>
          <w:sz w:val="18"/>
          <w:szCs w:val="18"/>
        </w:rPr>
        <w:br/>
      </w:r>
      <w:r w:rsidRPr="003C1294" w:rsidR="003C1294">
        <w:rPr>
          <w:rFonts w:ascii="Verdana" w:hAnsi="Verdana"/>
          <w:sz w:val="18"/>
          <w:szCs w:val="18"/>
        </w:rPr>
        <w:t>Kamerstuk 21501-32-17</w:t>
      </w:r>
      <w:r>
        <w:rPr>
          <w:rFonts w:ascii="Verdana" w:hAnsi="Verdana"/>
          <w:sz w:val="18"/>
          <w:szCs w:val="18"/>
        </w:rPr>
        <w:t>27</w:t>
      </w:r>
      <w:r w:rsidRPr="003C1294" w:rsidR="003C1294">
        <w:rPr>
          <w:rFonts w:ascii="Verdana" w:hAnsi="Verdana"/>
          <w:sz w:val="18"/>
          <w:szCs w:val="18"/>
        </w:rPr>
        <w:t xml:space="preserve"> – Brief minister van Landbouw, Visserij, Voedselzekerheid en Natuur, F.M. Wiersma, d.d. 1</w:t>
      </w:r>
      <w:r>
        <w:rPr>
          <w:rFonts w:ascii="Verdana" w:hAnsi="Verdana"/>
          <w:sz w:val="18"/>
          <w:szCs w:val="18"/>
        </w:rPr>
        <w:t>9</w:t>
      </w:r>
      <w:r w:rsidRPr="003C1294" w:rsidR="003C1294">
        <w:rPr>
          <w:rFonts w:ascii="Verdana" w:hAnsi="Verdana"/>
          <w:sz w:val="18"/>
          <w:szCs w:val="18"/>
        </w:rPr>
        <w:t xml:space="preserve"> </w:t>
      </w:r>
      <w:r>
        <w:rPr>
          <w:rFonts w:ascii="Verdana" w:hAnsi="Verdana"/>
          <w:sz w:val="18"/>
          <w:szCs w:val="18"/>
        </w:rPr>
        <w:t>september</w:t>
      </w:r>
      <w:r w:rsidRPr="003C1294" w:rsidR="003C1294">
        <w:rPr>
          <w:rFonts w:ascii="Verdana" w:hAnsi="Verdana"/>
          <w:sz w:val="18"/>
          <w:szCs w:val="18"/>
        </w:rPr>
        <w:t xml:space="preserve"> 2025.</w:t>
      </w:r>
    </w:p>
    <w:p w:rsidR="00460A0E" w:rsidP="003C1294" w:rsidRDefault="00460A0E" w14:paraId="004E6495" w14:textId="77777777">
      <w:pPr>
        <w:shd w:val="clear" w:color="auto" w:fill="FFFFFF"/>
        <w:rPr>
          <w:rFonts w:ascii="Verdana" w:hAnsi="Verdana"/>
          <w:sz w:val="18"/>
          <w:szCs w:val="18"/>
        </w:rPr>
      </w:pPr>
    </w:p>
    <w:p w:rsidRPr="00460A0E" w:rsidR="00460A0E" w:rsidP="003C1294" w:rsidRDefault="00460A0E" w14:paraId="499CAE12" w14:textId="1ACED6D6">
      <w:pPr>
        <w:shd w:val="clear" w:color="auto" w:fill="FFFFFF"/>
        <w:rPr>
          <w:rFonts w:ascii="Verdana" w:hAnsi="Verdana"/>
          <w:b/>
          <w:bCs/>
          <w:sz w:val="18"/>
          <w:szCs w:val="18"/>
        </w:rPr>
      </w:pPr>
      <w:r w:rsidRPr="00460A0E">
        <w:rPr>
          <w:rFonts w:ascii="Verdana" w:hAnsi="Verdana"/>
          <w:b/>
          <w:bCs/>
          <w:sz w:val="18"/>
          <w:szCs w:val="18"/>
        </w:rPr>
        <w:t>Verslag Landbouw- en Visserijraad 22-23 september 2025</w:t>
      </w:r>
    </w:p>
    <w:p w:rsidR="00460A0E" w:rsidP="00460A0E" w:rsidRDefault="00460A0E" w14:paraId="64F467B6" w14:textId="1406EBFF">
      <w:pPr>
        <w:shd w:val="clear" w:color="auto" w:fill="FFFFFF"/>
        <w:rPr>
          <w:rFonts w:ascii="Verdana" w:hAnsi="Verdana"/>
          <w:sz w:val="18"/>
          <w:szCs w:val="18"/>
        </w:rPr>
      </w:pPr>
      <w:r>
        <w:rPr>
          <w:rFonts w:ascii="Verdana" w:hAnsi="Verdana"/>
          <w:sz w:val="18"/>
          <w:szCs w:val="18"/>
        </w:rPr>
        <w:t xml:space="preserve">Kamerstuk </w:t>
      </w:r>
      <w:r w:rsidRPr="003C1294">
        <w:rPr>
          <w:rFonts w:ascii="Verdana" w:hAnsi="Verdana"/>
          <w:sz w:val="18"/>
          <w:szCs w:val="18"/>
        </w:rPr>
        <w:t>21501-32-</w:t>
      </w:r>
      <w:r>
        <w:rPr>
          <w:rFonts w:ascii="Verdana" w:hAnsi="Verdana"/>
          <w:sz w:val="18"/>
          <w:szCs w:val="18"/>
        </w:rPr>
        <w:t>1729</w:t>
      </w:r>
      <w:r w:rsidRPr="003C1294">
        <w:rPr>
          <w:rFonts w:ascii="Verdana" w:hAnsi="Verdana"/>
          <w:sz w:val="18"/>
          <w:szCs w:val="18"/>
        </w:rPr>
        <w:t xml:space="preserve">– Brief minister en staatssecretaris van Landbouw, Visserij, Voedselzekerheid en Natuur, F.M. Wiersma, d.d. </w:t>
      </w:r>
      <w:r>
        <w:rPr>
          <w:rFonts w:ascii="Verdana" w:hAnsi="Verdana"/>
          <w:sz w:val="18"/>
          <w:szCs w:val="18"/>
        </w:rPr>
        <w:t>2 oktober</w:t>
      </w:r>
      <w:r w:rsidRPr="003C1294">
        <w:rPr>
          <w:rFonts w:ascii="Verdana" w:hAnsi="Verdana"/>
          <w:sz w:val="18"/>
          <w:szCs w:val="18"/>
        </w:rPr>
        <w:t xml:space="preserve"> 2025</w:t>
      </w:r>
    </w:p>
    <w:p w:rsidR="00460A0E" w:rsidP="00460A0E" w:rsidRDefault="00460A0E" w14:paraId="355C2DA8" w14:textId="77777777">
      <w:pPr>
        <w:shd w:val="clear" w:color="auto" w:fill="FFFFFF"/>
        <w:rPr>
          <w:rFonts w:ascii="Verdana" w:hAnsi="Verdana"/>
          <w:sz w:val="18"/>
          <w:szCs w:val="18"/>
        </w:rPr>
      </w:pPr>
    </w:p>
    <w:p w:rsidRPr="005B48E1" w:rsidR="005B48E1" w:rsidP="003C1294" w:rsidRDefault="005B48E1" w14:paraId="721F9694" w14:textId="77777777">
      <w:pPr>
        <w:shd w:val="clear" w:color="auto" w:fill="FFFFFF"/>
        <w:rPr>
          <w:rFonts w:ascii="Verdana" w:hAnsi="Verdana"/>
          <w:b/>
          <w:bCs/>
          <w:sz w:val="18"/>
          <w:szCs w:val="18"/>
        </w:rPr>
      </w:pPr>
      <w:r w:rsidRPr="005B48E1">
        <w:rPr>
          <w:rFonts w:ascii="Verdana" w:hAnsi="Verdana"/>
          <w:b/>
          <w:bCs/>
          <w:sz w:val="18"/>
          <w:szCs w:val="18"/>
        </w:rPr>
        <w:t>Resultaat stemming Nitraatcomité over RENURE-voorstel</w:t>
      </w:r>
    </w:p>
    <w:p w:rsidRPr="003C1294" w:rsidR="003C1294" w:rsidP="003C1294" w:rsidRDefault="003C1294" w14:paraId="725849EC" w14:textId="739EE2E7">
      <w:pPr>
        <w:shd w:val="clear" w:color="auto" w:fill="FFFFFF"/>
        <w:rPr>
          <w:rFonts w:ascii="Verdana" w:hAnsi="Verdana"/>
          <w:sz w:val="18"/>
          <w:szCs w:val="18"/>
        </w:rPr>
      </w:pPr>
      <w:r w:rsidRPr="003C1294">
        <w:rPr>
          <w:rFonts w:ascii="Verdana" w:hAnsi="Verdana"/>
          <w:sz w:val="18"/>
          <w:szCs w:val="18"/>
        </w:rPr>
        <w:t>Kamerstuk 2</w:t>
      </w:r>
      <w:r w:rsidRPr="005B48E1" w:rsidR="005B48E1">
        <w:rPr>
          <w:rFonts w:ascii="Verdana" w:hAnsi="Verdana"/>
          <w:sz w:val="18"/>
          <w:szCs w:val="18"/>
        </w:rPr>
        <w:t>2112</w:t>
      </w:r>
      <w:r w:rsidRPr="003C1294">
        <w:rPr>
          <w:rFonts w:ascii="Verdana" w:hAnsi="Verdana"/>
          <w:sz w:val="18"/>
          <w:szCs w:val="18"/>
        </w:rPr>
        <w:t>-</w:t>
      </w:r>
      <w:r w:rsidRPr="005B48E1" w:rsidR="005B48E1">
        <w:rPr>
          <w:rFonts w:ascii="Verdana" w:hAnsi="Verdana"/>
          <w:sz w:val="18"/>
          <w:szCs w:val="18"/>
        </w:rPr>
        <w:t>4167</w:t>
      </w:r>
      <w:r w:rsidRPr="003C1294">
        <w:rPr>
          <w:rFonts w:ascii="Verdana" w:hAnsi="Verdana"/>
          <w:sz w:val="18"/>
          <w:szCs w:val="18"/>
        </w:rPr>
        <w:t xml:space="preserve"> – Brief minister van Landbouw, Visserij, Voedselzekerheid en Natuur, F.M. Wiersma, d.d. </w:t>
      </w:r>
      <w:r w:rsidRPr="005B48E1" w:rsidR="005B48E1">
        <w:rPr>
          <w:rFonts w:ascii="Verdana" w:hAnsi="Verdana"/>
          <w:sz w:val="18"/>
          <w:szCs w:val="18"/>
        </w:rPr>
        <w:t>19 september</w:t>
      </w:r>
      <w:r w:rsidRPr="003C1294">
        <w:rPr>
          <w:rFonts w:ascii="Verdana" w:hAnsi="Verdana"/>
          <w:sz w:val="18"/>
          <w:szCs w:val="18"/>
        </w:rPr>
        <w:t xml:space="preserve"> 2025</w:t>
      </w:r>
    </w:p>
    <w:p w:rsidR="003C1294" w:rsidP="003C1294" w:rsidRDefault="003C1294" w14:paraId="2216696A" w14:textId="77777777">
      <w:pPr>
        <w:shd w:val="clear" w:color="auto" w:fill="FFFFFF"/>
        <w:rPr>
          <w:rFonts w:ascii="Verdana" w:hAnsi="Verdana"/>
          <w:sz w:val="18"/>
          <w:szCs w:val="18"/>
        </w:rPr>
      </w:pPr>
    </w:p>
    <w:p w:rsidRPr="003C1294" w:rsidR="003C1294" w:rsidP="003C1294" w:rsidRDefault="005B48E1" w14:paraId="15AD042D" w14:textId="414EBC0E">
      <w:pPr>
        <w:shd w:val="clear" w:color="auto" w:fill="FFFFFF"/>
        <w:rPr>
          <w:rFonts w:ascii="Verdana" w:hAnsi="Verdana"/>
          <w:sz w:val="18"/>
          <w:szCs w:val="18"/>
        </w:rPr>
      </w:pPr>
      <w:r w:rsidRPr="005B48E1">
        <w:rPr>
          <w:rFonts w:ascii="Verdana" w:hAnsi="Verdana"/>
          <w:b/>
          <w:bCs/>
          <w:sz w:val="18"/>
          <w:szCs w:val="18"/>
        </w:rPr>
        <w:t>Heropenstelling subsidieregeling ‘Vernieuwingen in de keten van visserij en aquacultuur</w:t>
      </w:r>
      <w:r w:rsidRPr="005B48E1">
        <w:rPr>
          <w:rFonts w:ascii="Verdana" w:hAnsi="Verdana"/>
          <w:b/>
          <w:bCs/>
          <w:sz w:val="18"/>
          <w:szCs w:val="18"/>
          <w:highlight w:val="yellow"/>
        </w:rPr>
        <w:t xml:space="preserve"> </w:t>
      </w:r>
      <w:r w:rsidRPr="005B48E1">
        <w:rPr>
          <w:rFonts w:ascii="Verdana" w:hAnsi="Verdana"/>
          <w:b/>
          <w:bCs/>
          <w:sz w:val="18"/>
          <w:szCs w:val="18"/>
          <w:highlight w:val="yellow"/>
        </w:rPr>
        <w:br/>
      </w:r>
      <w:r w:rsidRPr="003C1294" w:rsidR="003C1294">
        <w:rPr>
          <w:rFonts w:ascii="Verdana" w:hAnsi="Verdana"/>
          <w:sz w:val="18"/>
          <w:szCs w:val="18"/>
        </w:rPr>
        <w:t>Kamerstuk 2</w:t>
      </w:r>
      <w:r w:rsidRPr="005B48E1">
        <w:rPr>
          <w:rFonts w:ascii="Verdana" w:hAnsi="Verdana"/>
          <w:sz w:val="18"/>
          <w:szCs w:val="18"/>
        </w:rPr>
        <w:t>9675</w:t>
      </w:r>
      <w:r w:rsidRPr="003C1294" w:rsidR="003C1294">
        <w:rPr>
          <w:rFonts w:ascii="Verdana" w:hAnsi="Verdana"/>
          <w:sz w:val="18"/>
          <w:szCs w:val="18"/>
        </w:rPr>
        <w:t>-</w:t>
      </w:r>
      <w:r w:rsidRPr="005B48E1">
        <w:rPr>
          <w:rFonts w:ascii="Verdana" w:hAnsi="Verdana"/>
          <w:sz w:val="18"/>
          <w:szCs w:val="18"/>
        </w:rPr>
        <w:t>236</w:t>
      </w:r>
      <w:r w:rsidRPr="003C1294" w:rsidR="003C1294">
        <w:rPr>
          <w:rFonts w:ascii="Verdana" w:hAnsi="Verdana"/>
          <w:sz w:val="18"/>
          <w:szCs w:val="18"/>
        </w:rPr>
        <w:t xml:space="preserve"> – Brief staatssecretaris van Landbouw, Visserij, Voedselzekerheid en Natuur, J.F. Rummenie, d.d. </w:t>
      </w:r>
      <w:r w:rsidRPr="005B48E1">
        <w:rPr>
          <w:rFonts w:ascii="Verdana" w:hAnsi="Verdana"/>
          <w:sz w:val="18"/>
          <w:szCs w:val="18"/>
        </w:rPr>
        <w:t>30 september</w:t>
      </w:r>
      <w:r w:rsidRPr="003C1294" w:rsidR="003C1294">
        <w:rPr>
          <w:rFonts w:ascii="Verdana" w:hAnsi="Verdana"/>
          <w:sz w:val="18"/>
          <w:szCs w:val="18"/>
        </w:rPr>
        <w:t xml:space="preserve"> 2025</w:t>
      </w:r>
    </w:p>
    <w:p w:rsidRPr="005B48E1" w:rsidR="003C1294" w:rsidP="003C1294" w:rsidRDefault="005B48E1" w14:paraId="0F4605FE" w14:textId="6564DED7">
      <w:pPr>
        <w:shd w:val="clear" w:color="auto" w:fill="FFFFFF"/>
        <w:rPr>
          <w:rFonts w:ascii="Verdana" w:hAnsi="Verdana"/>
          <w:b/>
          <w:bCs/>
          <w:sz w:val="18"/>
          <w:szCs w:val="18"/>
        </w:rPr>
      </w:pPr>
      <w:r>
        <w:rPr>
          <w:rFonts w:ascii="Verdana" w:hAnsi="Verdana"/>
          <w:b/>
          <w:bCs/>
          <w:sz w:val="18"/>
          <w:szCs w:val="18"/>
        </w:rPr>
        <w:br/>
      </w:r>
      <w:r w:rsidRPr="003C1294" w:rsidR="003C1294">
        <w:rPr>
          <w:rFonts w:ascii="Verdana" w:hAnsi="Verdana"/>
          <w:b/>
          <w:bCs/>
          <w:sz w:val="18"/>
          <w:szCs w:val="18"/>
        </w:rPr>
        <w:t xml:space="preserve">SCoPAFF-vergadering gewasbeschermingsmiddelen </w:t>
      </w:r>
      <w:r w:rsidRPr="005B48E1">
        <w:rPr>
          <w:rFonts w:ascii="Verdana" w:hAnsi="Verdana"/>
          <w:b/>
          <w:bCs/>
          <w:sz w:val="18"/>
          <w:szCs w:val="18"/>
        </w:rPr>
        <w:t>oktober</w:t>
      </w:r>
      <w:r w:rsidRPr="003C1294" w:rsidR="003C1294">
        <w:rPr>
          <w:rFonts w:ascii="Verdana" w:hAnsi="Verdana"/>
          <w:b/>
          <w:bCs/>
          <w:sz w:val="18"/>
          <w:szCs w:val="18"/>
        </w:rPr>
        <w:t xml:space="preserve"> 2025 </w:t>
      </w:r>
    </w:p>
    <w:p w:rsidRPr="003C1294" w:rsidR="003C1294" w:rsidP="003C1294" w:rsidRDefault="003C1294" w14:paraId="12A32C3F" w14:textId="2E6DEFA2">
      <w:pPr>
        <w:shd w:val="clear" w:color="auto" w:fill="FFFFFF"/>
        <w:rPr>
          <w:rFonts w:ascii="Verdana" w:hAnsi="Verdana"/>
          <w:sz w:val="18"/>
          <w:szCs w:val="18"/>
        </w:rPr>
      </w:pPr>
      <w:r w:rsidRPr="003C1294">
        <w:rPr>
          <w:rFonts w:ascii="Verdana" w:hAnsi="Verdana"/>
          <w:sz w:val="18"/>
          <w:szCs w:val="18"/>
        </w:rPr>
        <w:lastRenderedPageBreak/>
        <w:t>Kamerstuk 27858-7</w:t>
      </w:r>
      <w:r w:rsidRPr="005B48E1" w:rsidR="005B48E1">
        <w:rPr>
          <w:rFonts w:ascii="Verdana" w:hAnsi="Verdana"/>
          <w:sz w:val="18"/>
          <w:szCs w:val="18"/>
        </w:rPr>
        <w:t>32</w:t>
      </w:r>
      <w:r w:rsidRPr="003C1294">
        <w:rPr>
          <w:rFonts w:ascii="Verdana" w:hAnsi="Verdana"/>
          <w:sz w:val="18"/>
          <w:szCs w:val="18"/>
        </w:rPr>
        <w:t xml:space="preserve"> – Brief minister van Landbouw, Visserij, Voedselzekerheid en Natuur, F.M. Wiersma, d.d. </w:t>
      </w:r>
      <w:r w:rsidRPr="005B48E1" w:rsidR="005B48E1">
        <w:rPr>
          <w:rFonts w:ascii="Verdana" w:hAnsi="Verdana"/>
          <w:sz w:val="18"/>
          <w:szCs w:val="18"/>
        </w:rPr>
        <w:t>30 september</w:t>
      </w:r>
      <w:r w:rsidRPr="003C1294">
        <w:rPr>
          <w:rFonts w:ascii="Verdana" w:hAnsi="Verdana"/>
          <w:sz w:val="18"/>
          <w:szCs w:val="18"/>
        </w:rPr>
        <w:t xml:space="preserve"> 2025</w:t>
      </w:r>
    </w:p>
    <w:p w:rsidR="00B27FCE" w:rsidP="0022608D" w:rsidRDefault="00B27FCE" w14:paraId="230F2CC8" w14:textId="77777777">
      <w:pPr>
        <w:shd w:val="clear" w:color="auto" w:fill="FFFFFF"/>
        <w:rPr>
          <w:rFonts w:ascii="Verdana" w:hAnsi="Verdana"/>
          <w:sz w:val="18"/>
          <w:szCs w:val="18"/>
        </w:rPr>
      </w:pPr>
    </w:p>
    <w:p w:rsidRPr="004E6B89" w:rsidR="003C1294" w:rsidP="0022608D" w:rsidRDefault="003C1294" w14:paraId="6D20E858" w14:textId="77777777">
      <w:pPr>
        <w:shd w:val="clear" w:color="auto" w:fill="FFFFFF"/>
        <w:rPr>
          <w:rFonts w:ascii="Verdana" w:hAnsi="Verdana"/>
          <w:sz w:val="18"/>
          <w:szCs w:val="18"/>
        </w:rPr>
      </w:pPr>
    </w:p>
    <w:sectPr w:rsidRPr="004E6B89" w:rsidR="003C1294">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A8D28" w14:textId="77777777" w:rsidR="00EA1A6B" w:rsidRDefault="00EA1A6B" w:rsidP="0073650A">
      <w:r>
        <w:separator/>
      </w:r>
    </w:p>
  </w:endnote>
  <w:endnote w:type="continuationSeparator" w:id="0">
    <w:p w14:paraId="1008D7D4" w14:textId="77777777" w:rsidR="00EA1A6B" w:rsidRDefault="00EA1A6B" w:rsidP="0073650A">
      <w:r>
        <w:continuationSeparator/>
      </w:r>
    </w:p>
  </w:endnote>
  <w:endnote w:type="continuationNotice" w:id="1">
    <w:p w14:paraId="193F0BE8" w14:textId="77777777" w:rsidR="00EA1A6B" w:rsidRDefault="00EA1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CMP M+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316DB40A" w:rsidR="00EA1A6B" w:rsidRDefault="00EA1A6B">
        <w:pPr>
          <w:pStyle w:val="Voettekst"/>
          <w:jc w:val="right"/>
        </w:pPr>
        <w:r>
          <w:fldChar w:fldCharType="begin"/>
        </w:r>
        <w:r>
          <w:instrText>PAGE   \* MERGEFORMAT</w:instrText>
        </w:r>
        <w:r>
          <w:fldChar w:fldCharType="separate"/>
        </w:r>
        <w:r w:rsidR="009114E3">
          <w:rPr>
            <w:noProof/>
          </w:rPr>
          <w:t>4</w:t>
        </w:r>
        <w:r>
          <w:fldChar w:fldCharType="end"/>
        </w:r>
      </w:p>
    </w:sdtContent>
  </w:sdt>
  <w:p w14:paraId="2C6C5794" w14:textId="77777777" w:rsidR="00EA1A6B" w:rsidRDefault="00EA1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437C" w14:textId="77777777" w:rsidR="00EA1A6B" w:rsidRDefault="00EA1A6B" w:rsidP="0073650A">
      <w:r>
        <w:separator/>
      </w:r>
    </w:p>
  </w:footnote>
  <w:footnote w:type="continuationSeparator" w:id="0">
    <w:p w14:paraId="7AFBF105" w14:textId="77777777" w:rsidR="00EA1A6B" w:rsidRDefault="00EA1A6B" w:rsidP="0073650A">
      <w:r>
        <w:continuationSeparator/>
      </w:r>
    </w:p>
  </w:footnote>
  <w:footnote w:type="continuationNotice" w:id="1">
    <w:p w14:paraId="571903B5" w14:textId="77777777" w:rsidR="00EA1A6B" w:rsidRDefault="00EA1A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5D4D1F"/>
    <w:multiLevelType w:val="hybridMultilevel"/>
    <w:tmpl w:val="C27455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430974">
    <w:abstractNumId w:val="1"/>
  </w:num>
  <w:num w:numId="2" w16cid:durableId="1991639688">
    <w:abstractNumId w:val="4"/>
  </w:num>
  <w:num w:numId="3" w16cid:durableId="394662605">
    <w:abstractNumId w:val="2"/>
  </w:num>
  <w:num w:numId="4" w16cid:durableId="1188567626">
    <w:abstractNumId w:val="0"/>
  </w:num>
  <w:num w:numId="5" w16cid:durableId="785001597">
    <w:abstractNumId w:val="3"/>
  </w:num>
  <w:num w:numId="6" w16cid:durableId="484202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04069"/>
    <w:rsid w:val="00010411"/>
    <w:rsid w:val="00022A7C"/>
    <w:rsid w:val="00022C4E"/>
    <w:rsid w:val="00031786"/>
    <w:rsid w:val="0003352D"/>
    <w:rsid w:val="000336C4"/>
    <w:rsid w:val="00034613"/>
    <w:rsid w:val="00035FD5"/>
    <w:rsid w:val="00046C78"/>
    <w:rsid w:val="00050246"/>
    <w:rsid w:val="000544C4"/>
    <w:rsid w:val="00057532"/>
    <w:rsid w:val="00071CD4"/>
    <w:rsid w:val="00072790"/>
    <w:rsid w:val="000762C9"/>
    <w:rsid w:val="000803A1"/>
    <w:rsid w:val="000837C3"/>
    <w:rsid w:val="00086CC1"/>
    <w:rsid w:val="00092307"/>
    <w:rsid w:val="0009388B"/>
    <w:rsid w:val="00097439"/>
    <w:rsid w:val="000A1C5B"/>
    <w:rsid w:val="000A312A"/>
    <w:rsid w:val="000B2D10"/>
    <w:rsid w:val="000C4160"/>
    <w:rsid w:val="000D199F"/>
    <w:rsid w:val="000D3496"/>
    <w:rsid w:val="000D7269"/>
    <w:rsid w:val="000F2161"/>
    <w:rsid w:val="000F50CB"/>
    <w:rsid w:val="000F7AA8"/>
    <w:rsid w:val="00106986"/>
    <w:rsid w:val="00110DED"/>
    <w:rsid w:val="00113D57"/>
    <w:rsid w:val="00120AD7"/>
    <w:rsid w:val="0012367A"/>
    <w:rsid w:val="00130407"/>
    <w:rsid w:val="00132C3D"/>
    <w:rsid w:val="00133ABE"/>
    <w:rsid w:val="001412B5"/>
    <w:rsid w:val="00141423"/>
    <w:rsid w:val="00144083"/>
    <w:rsid w:val="00144896"/>
    <w:rsid w:val="00145B27"/>
    <w:rsid w:val="00145BF1"/>
    <w:rsid w:val="001607A5"/>
    <w:rsid w:val="00160D36"/>
    <w:rsid w:val="001638C4"/>
    <w:rsid w:val="001659C3"/>
    <w:rsid w:val="00166170"/>
    <w:rsid w:val="001734A2"/>
    <w:rsid w:val="00182A1E"/>
    <w:rsid w:val="00185B28"/>
    <w:rsid w:val="00187573"/>
    <w:rsid w:val="0019175C"/>
    <w:rsid w:val="00192C98"/>
    <w:rsid w:val="001933C9"/>
    <w:rsid w:val="0019374F"/>
    <w:rsid w:val="001950D1"/>
    <w:rsid w:val="00195E48"/>
    <w:rsid w:val="001B1941"/>
    <w:rsid w:val="001B2885"/>
    <w:rsid w:val="001B420C"/>
    <w:rsid w:val="001C373B"/>
    <w:rsid w:val="001C3933"/>
    <w:rsid w:val="001C5351"/>
    <w:rsid w:val="001D076C"/>
    <w:rsid w:val="001D526F"/>
    <w:rsid w:val="001F77D7"/>
    <w:rsid w:val="002023FC"/>
    <w:rsid w:val="00202462"/>
    <w:rsid w:val="00215EBB"/>
    <w:rsid w:val="00216D42"/>
    <w:rsid w:val="00222400"/>
    <w:rsid w:val="00222643"/>
    <w:rsid w:val="002257C0"/>
    <w:rsid w:val="0022608D"/>
    <w:rsid w:val="002312F4"/>
    <w:rsid w:val="002333FF"/>
    <w:rsid w:val="0023366A"/>
    <w:rsid w:val="00234966"/>
    <w:rsid w:val="0024417E"/>
    <w:rsid w:val="00245D73"/>
    <w:rsid w:val="00251D2E"/>
    <w:rsid w:val="00253DAE"/>
    <w:rsid w:val="0025487A"/>
    <w:rsid w:val="002569A3"/>
    <w:rsid w:val="0025779F"/>
    <w:rsid w:val="00263537"/>
    <w:rsid w:val="00263ECD"/>
    <w:rsid w:val="002676F4"/>
    <w:rsid w:val="00275DF4"/>
    <w:rsid w:val="0028026A"/>
    <w:rsid w:val="00281691"/>
    <w:rsid w:val="002823F1"/>
    <w:rsid w:val="00283E63"/>
    <w:rsid w:val="00284FED"/>
    <w:rsid w:val="002852E8"/>
    <w:rsid w:val="00291439"/>
    <w:rsid w:val="002A5766"/>
    <w:rsid w:val="002B02F8"/>
    <w:rsid w:val="002B31EC"/>
    <w:rsid w:val="002B724D"/>
    <w:rsid w:val="002C07C7"/>
    <w:rsid w:val="002C0F3A"/>
    <w:rsid w:val="002C11BA"/>
    <w:rsid w:val="002C3F20"/>
    <w:rsid w:val="002D12BF"/>
    <w:rsid w:val="002D2B1B"/>
    <w:rsid w:val="002D3273"/>
    <w:rsid w:val="002D7983"/>
    <w:rsid w:val="002E454E"/>
    <w:rsid w:val="002E4976"/>
    <w:rsid w:val="002E64CC"/>
    <w:rsid w:val="002E6893"/>
    <w:rsid w:val="002F2D67"/>
    <w:rsid w:val="002F5A4E"/>
    <w:rsid w:val="002F5A5C"/>
    <w:rsid w:val="003052AB"/>
    <w:rsid w:val="00310FC6"/>
    <w:rsid w:val="00311891"/>
    <w:rsid w:val="003133D0"/>
    <w:rsid w:val="00317736"/>
    <w:rsid w:val="00325A06"/>
    <w:rsid w:val="00330A27"/>
    <w:rsid w:val="003332B0"/>
    <w:rsid w:val="00334200"/>
    <w:rsid w:val="00334EC0"/>
    <w:rsid w:val="003365A5"/>
    <w:rsid w:val="00340BE8"/>
    <w:rsid w:val="00350F19"/>
    <w:rsid w:val="0035303E"/>
    <w:rsid w:val="003535FC"/>
    <w:rsid w:val="0035515B"/>
    <w:rsid w:val="00355A78"/>
    <w:rsid w:val="00360952"/>
    <w:rsid w:val="003639A9"/>
    <w:rsid w:val="00366012"/>
    <w:rsid w:val="0036665D"/>
    <w:rsid w:val="003676FC"/>
    <w:rsid w:val="003703DB"/>
    <w:rsid w:val="00371C62"/>
    <w:rsid w:val="003723DC"/>
    <w:rsid w:val="00373461"/>
    <w:rsid w:val="00380B8D"/>
    <w:rsid w:val="00381758"/>
    <w:rsid w:val="003824E0"/>
    <w:rsid w:val="003851FC"/>
    <w:rsid w:val="003905EA"/>
    <w:rsid w:val="00391084"/>
    <w:rsid w:val="003911BB"/>
    <w:rsid w:val="003A01A1"/>
    <w:rsid w:val="003A0282"/>
    <w:rsid w:val="003A44B4"/>
    <w:rsid w:val="003B0D18"/>
    <w:rsid w:val="003B212E"/>
    <w:rsid w:val="003B2532"/>
    <w:rsid w:val="003C1294"/>
    <w:rsid w:val="003C260B"/>
    <w:rsid w:val="003C2952"/>
    <w:rsid w:val="003C451F"/>
    <w:rsid w:val="003C4F72"/>
    <w:rsid w:val="003D3E8E"/>
    <w:rsid w:val="003D43FF"/>
    <w:rsid w:val="003E6E01"/>
    <w:rsid w:val="003F0923"/>
    <w:rsid w:val="003F1D6B"/>
    <w:rsid w:val="003F3909"/>
    <w:rsid w:val="00400D4A"/>
    <w:rsid w:val="004059FA"/>
    <w:rsid w:val="00405B51"/>
    <w:rsid w:val="00407878"/>
    <w:rsid w:val="0041064E"/>
    <w:rsid w:val="00413551"/>
    <w:rsid w:val="00417387"/>
    <w:rsid w:val="00433D89"/>
    <w:rsid w:val="00435BA0"/>
    <w:rsid w:val="00445177"/>
    <w:rsid w:val="00445C62"/>
    <w:rsid w:val="004468D1"/>
    <w:rsid w:val="00447CF3"/>
    <w:rsid w:val="00450079"/>
    <w:rsid w:val="00450108"/>
    <w:rsid w:val="004528A5"/>
    <w:rsid w:val="00453DF4"/>
    <w:rsid w:val="004549E8"/>
    <w:rsid w:val="00454A71"/>
    <w:rsid w:val="0045555E"/>
    <w:rsid w:val="00455BF5"/>
    <w:rsid w:val="00460A0E"/>
    <w:rsid w:val="00464D2F"/>
    <w:rsid w:val="004653F0"/>
    <w:rsid w:val="004662F1"/>
    <w:rsid w:val="00472E92"/>
    <w:rsid w:val="004732C5"/>
    <w:rsid w:val="004825B1"/>
    <w:rsid w:val="00482F6A"/>
    <w:rsid w:val="004833E7"/>
    <w:rsid w:val="0048715D"/>
    <w:rsid w:val="00491F4C"/>
    <w:rsid w:val="0049253D"/>
    <w:rsid w:val="00495E67"/>
    <w:rsid w:val="00497B96"/>
    <w:rsid w:val="004A62D2"/>
    <w:rsid w:val="004A64D5"/>
    <w:rsid w:val="004B03E9"/>
    <w:rsid w:val="004B1765"/>
    <w:rsid w:val="004B53FE"/>
    <w:rsid w:val="004C248B"/>
    <w:rsid w:val="004C3EC6"/>
    <w:rsid w:val="004D1A28"/>
    <w:rsid w:val="004D5031"/>
    <w:rsid w:val="004E2EA8"/>
    <w:rsid w:val="004E6B89"/>
    <w:rsid w:val="004E7C78"/>
    <w:rsid w:val="004F2017"/>
    <w:rsid w:val="004F5D57"/>
    <w:rsid w:val="004F5E8A"/>
    <w:rsid w:val="00501C3C"/>
    <w:rsid w:val="005035F8"/>
    <w:rsid w:val="00507B22"/>
    <w:rsid w:val="005152EB"/>
    <w:rsid w:val="00515EAF"/>
    <w:rsid w:val="00517621"/>
    <w:rsid w:val="0051762B"/>
    <w:rsid w:val="00522C7E"/>
    <w:rsid w:val="00525CB2"/>
    <w:rsid w:val="0052635A"/>
    <w:rsid w:val="00526B67"/>
    <w:rsid w:val="00532004"/>
    <w:rsid w:val="005321D0"/>
    <w:rsid w:val="00532DFF"/>
    <w:rsid w:val="00533911"/>
    <w:rsid w:val="00533B6A"/>
    <w:rsid w:val="00536C3D"/>
    <w:rsid w:val="005446B9"/>
    <w:rsid w:val="005451B8"/>
    <w:rsid w:val="00546FE1"/>
    <w:rsid w:val="00547AD3"/>
    <w:rsid w:val="00550B70"/>
    <w:rsid w:val="00556287"/>
    <w:rsid w:val="00563585"/>
    <w:rsid w:val="005635EA"/>
    <w:rsid w:val="00563680"/>
    <w:rsid w:val="0056694B"/>
    <w:rsid w:val="00570062"/>
    <w:rsid w:val="00570EA6"/>
    <w:rsid w:val="005737DB"/>
    <w:rsid w:val="00577B8B"/>
    <w:rsid w:val="00587959"/>
    <w:rsid w:val="005928E3"/>
    <w:rsid w:val="005B2965"/>
    <w:rsid w:val="005B2BBB"/>
    <w:rsid w:val="005B48E1"/>
    <w:rsid w:val="005B4D47"/>
    <w:rsid w:val="005B6BE1"/>
    <w:rsid w:val="005B7613"/>
    <w:rsid w:val="005C791E"/>
    <w:rsid w:val="005D2133"/>
    <w:rsid w:val="005D31AE"/>
    <w:rsid w:val="005D3CC3"/>
    <w:rsid w:val="005D7E99"/>
    <w:rsid w:val="005D7FEA"/>
    <w:rsid w:val="005E1561"/>
    <w:rsid w:val="005E2120"/>
    <w:rsid w:val="005E3803"/>
    <w:rsid w:val="005E6B89"/>
    <w:rsid w:val="005F0A74"/>
    <w:rsid w:val="005F2741"/>
    <w:rsid w:val="005F4F38"/>
    <w:rsid w:val="005F695B"/>
    <w:rsid w:val="005F784B"/>
    <w:rsid w:val="005F7CB3"/>
    <w:rsid w:val="00601795"/>
    <w:rsid w:val="0060182D"/>
    <w:rsid w:val="00610D69"/>
    <w:rsid w:val="006314B6"/>
    <w:rsid w:val="00632E14"/>
    <w:rsid w:val="00637CD1"/>
    <w:rsid w:val="00640685"/>
    <w:rsid w:val="0064200D"/>
    <w:rsid w:val="006439C9"/>
    <w:rsid w:val="006445CF"/>
    <w:rsid w:val="00644AFB"/>
    <w:rsid w:val="00645C0E"/>
    <w:rsid w:val="00650315"/>
    <w:rsid w:val="0065149D"/>
    <w:rsid w:val="0065166F"/>
    <w:rsid w:val="00652B56"/>
    <w:rsid w:val="00671C55"/>
    <w:rsid w:val="006737DD"/>
    <w:rsid w:val="00673D91"/>
    <w:rsid w:val="006751F7"/>
    <w:rsid w:val="0067713E"/>
    <w:rsid w:val="006842C6"/>
    <w:rsid w:val="00684518"/>
    <w:rsid w:val="0069083C"/>
    <w:rsid w:val="00690CB0"/>
    <w:rsid w:val="006923E0"/>
    <w:rsid w:val="00694FEB"/>
    <w:rsid w:val="006A1F78"/>
    <w:rsid w:val="006A2BA3"/>
    <w:rsid w:val="006A3DF5"/>
    <w:rsid w:val="006A7CEC"/>
    <w:rsid w:val="006B2E53"/>
    <w:rsid w:val="006B7603"/>
    <w:rsid w:val="006C025A"/>
    <w:rsid w:val="006C1693"/>
    <w:rsid w:val="006C16CC"/>
    <w:rsid w:val="006C175F"/>
    <w:rsid w:val="006C3ACD"/>
    <w:rsid w:val="006C40F8"/>
    <w:rsid w:val="006D103C"/>
    <w:rsid w:val="006D445C"/>
    <w:rsid w:val="006D5446"/>
    <w:rsid w:val="006E5966"/>
    <w:rsid w:val="006F403E"/>
    <w:rsid w:val="006F5820"/>
    <w:rsid w:val="006F638E"/>
    <w:rsid w:val="007025DF"/>
    <w:rsid w:val="007037C2"/>
    <w:rsid w:val="00710B88"/>
    <w:rsid w:val="007116A5"/>
    <w:rsid w:val="00713317"/>
    <w:rsid w:val="0071449F"/>
    <w:rsid w:val="0071568D"/>
    <w:rsid w:val="00717C92"/>
    <w:rsid w:val="007228B0"/>
    <w:rsid w:val="00732EA3"/>
    <w:rsid w:val="007334E1"/>
    <w:rsid w:val="0073351F"/>
    <w:rsid w:val="0073650A"/>
    <w:rsid w:val="0074078F"/>
    <w:rsid w:val="00740DEF"/>
    <w:rsid w:val="00740F4B"/>
    <w:rsid w:val="00742BED"/>
    <w:rsid w:val="0074505B"/>
    <w:rsid w:val="00747F26"/>
    <w:rsid w:val="00754953"/>
    <w:rsid w:val="00760841"/>
    <w:rsid w:val="007633DC"/>
    <w:rsid w:val="00763692"/>
    <w:rsid w:val="00763E5F"/>
    <w:rsid w:val="00766A1B"/>
    <w:rsid w:val="00771820"/>
    <w:rsid w:val="00771A96"/>
    <w:rsid w:val="007726EE"/>
    <w:rsid w:val="00772FC6"/>
    <w:rsid w:val="007739CB"/>
    <w:rsid w:val="00774C95"/>
    <w:rsid w:val="00775346"/>
    <w:rsid w:val="0077732E"/>
    <w:rsid w:val="0078091E"/>
    <w:rsid w:val="0078188E"/>
    <w:rsid w:val="00781D52"/>
    <w:rsid w:val="007839E6"/>
    <w:rsid w:val="007850E5"/>
    <w:rsid w:val="007852DC"/>
    <w:rsid w:val="0079163D"/>
    <w:rsid w:val="00792FB5"/>
    <w:rsid w:val="0079425C"/>
    <w:rsid w:val="007956E7"/>
    <w:rsid w:val="007A0181"/>
    <w:rsid w:val="007A045E"/>
    <w:rsid w:val="007A1E31"/>
    <w:rsid w:val="007A5055"/>
    <w:rsid w:val="007A7411"/>
    <w:rsid w:val="007A79D9"/>
    <w:rsid w:val="007B0961"/>
    <w:rsid w:val="007B0C76"/>
    <w:rsid w:val="007B2B7C"/>
    <w:rsid w:val="007B35A1"/>
    <w:rsid w:val="007C2B6D"/>
    <w:rsid w:val="007C442B"/>
    <w:rsid w:val="007C63CF"/>
    <w:rsid w:val="007C705B"/>
    <w:rsid w:val="007C72D9"/>
    <w:rsid w:val="007D1D21"/>
    <w:rsid w:val="007D2577"/>
    <w:rsid w:val="007E228A"/>
    <w:rsid w:val="007E4FA4"/>
    <w:rsid w:val="007F1F36"/>
    <w:rsid w:val="007F376C"/>
    <w:rsid w:val="007F39DE"/>
    <w:rsid w:val="007F70F9"/>
    <w:rsid w:val="007F726E"/>
    <w:rsid w:val="007F7835"/>
    <w:rsid w:val="007F7EB6"/>
    <w:rsid w:val="007F7F87"/>
    <w:rsid w:val="00802CCD"/>
    <w:rsid w:val="00802D8A"/>
    <w:rsid w:val="00804728"/>
    <w:rsid w:val="008120A0"/>
    <w:rsid w:val="008146F4"/>
    <w:rsid w:val="00815807"/>
    <w:rsid w:val="00817C1C"/>
    <w:rsid w:val="0082370D"/>
    <w:rsid w:val="0082630D"/>
    <w:rsid w:val="008270BC"/>
    <w:rsid w:val="0083057C"/>
    <w:rsid w:val="008316A6"/>
    <w:rsid w:val="00835B5E"/>
    <w:rsid w:val="0084024E"/>
    <w:rsid w:val="00850553"/>
    <w:rsid w:val="00856D90"/>
    <w:rsid w:val="00863157"/>
    <w:rsid w:val="00863B98"/>
    <w:rsid w:val="00872574"/>
    <w:rsid w:val="00876425"/>
    <w:rsid w:val="008767B1"/>
    <w:rsid w:val="00876DEA"/>
    <w:rsid w:val="0087712E"/>
    <w:rsid w:val="00892E45"/>
    <w:rsid w:val="00897FBA"/>
    <w:rsid w:val="008A34EE"/>
    <w:rsid w:val="008A5211"/>
    <w:rsid w:val="008B27AE"/>
    <w:rsid w:val="008B60C3"/>
    <w:rsid w:val="008C1248"/>
    <w:rsid w:val="008C3B5C"/>
    <w:rsid w:val="008D2DA2"/>
    <w:rsid w:val="008D2DE1"/>
    <w:rsid w:val="008D37ED"/>
    <w:rsid w:val="008D5540"/>
    <w:rsid w:val="008D5DFC"/>
    <w:rsid w:val="008D5ED0"/>
    <w:rsid w:val="008D7422"/>
    <w:rsid w:val="008E0D58"/>
    <w:rsid w:val="008E1B63"/>
    <w:rsid w:val="008E448A"/>
    <w:rsid w:val="008E593C"/>
    <w:rsid w:val="008E736C"/>
    <w:rsid w:val="008E78F3"/>
    <w:rsid w:val="008F490D"/>
    <w:rsid w:val="00904386"/>
    <w:rsid w:val="00904E2E"/>
    <w:rsid w:val="00906E7D"/>
    <w:rsid w:val="0091124B"/>
    <w:rsid w:val="009114E3"/>
    <w:rsid w:val="00925F28"/>
    <w:rsid w:val="00930ECA"/>
    <w:rsid w:val="00932663"/>
    <w:rsid w:val="009339A4"/>
    <w:rsid w:val="00944E71"/>
    <w:rsid w:val="009463CD"/>
    <w:rsid w:val="00946AE1"/>
    <w:rsid w:val="009516DF"/>
    <w:rsid w:val="00963871"/>
    <w:rsid w:val="0096585F"/>
    <w:rsid w:val="009828CC"/>
    <w:rsid w:val="009A6C4F"/>
    <w:rsid w:val="009A7CA9"/>
    <w:rsid w:val="009B0C50"/>
    <w:rsid w:val="009B14D2"/>
    <w:rsid w:val="009B3E6B"/>
    <w:rsid w:val="009B627D"/>
    <w:rsid w:val="009B72E2"/>
    <w:rsid w:val="009C04E4"/>
    <w:rsid w:val="009C1E10"/>
    <w:rsid w:val="009D3A91"/>
    <w:rsid w:val="009D5234"/>
    <w:rsid w:val="009D60D3"/>
    <w:rsid w:val="009E439E"/>
    <w:rsid w:val="009E6047"/>
    <w:rsid w:val="009E6947"/>
    <w:rsid w:val="009F6F6F"/>
    <w:rsid w:val="00A02BD0"/>
    <w:rsid w:val="00A03F2F"/>
    <w:rsid w:val="00A14A2B"/>
    <w:rsid w:val="00A2516E"/>
    <w:rsid w:val="00A27E7C"/>
    <w:rsid w:val="00A31B22"/>
    <w:rsid w:val="00A35428"/>
    <w:rsid w:val="00A37079"/>
    <w:rsid w:val="00A37D02"/>
    <w:rsid w:val="00A42C28"/>
    <w:rsid w:val="00A43379"/>
    <w:rsid w:val="00A43B84"/>
    <w:rsid w:val="00A61A9C"/>
    <w:rsid w:val="00A636CB"/>
    <w:rsid w:val="00A64146"/>
    <w:rsid w:val="00A668CD"/>
    <w:rsid w:val="00A67A2B"/>
    <w:rsid w:val="00A71DF9"/>
    <w:rsid w:val="00A75032"/>
    <w:rsid w:val="00A75590"/>
    <w:rsid w:val="00A823D3"/>
    <w:rsid w:val="00A90B3D"/>
    <w:rsid w:val="00A95056"/>
    <w:rsid w:val="00A953D3"/>
    <w:rsid w:val="00A97EA6"/>
    <w:rsid w:val="00AA2F50"/>
    <w:rsid w:val="00AB1844"/>
    <w:rsid w:val="00AB1E28"/>
    <w:rsid w:val="00AB3EF0"/>
    <w:rsid w:val="00AB44FE"/>
    <w:rsid w:val="00AB6E6E"/>
    <w:rsid w:val="00AB74F9"/>
    <w:rsid w:val="00AC01EF"/>
    <w:rsid w:val="00AC0F76"/>
    <w:rsid w:val="00AC2252"/>
    <w:rsid w:val="00AC2E5F"/>
    <w:rsid w:val="00AC3F80"/>
    <w:rsid w:val="00AC407C"/>
    <w:rsid w:val="00AC646C"/>
    <w:rsid w:val="00AD288F"/>
    <w:rsid w:val="00AD31B7"/>
    <w:rsid w:val="00AD3A7E"/>
    <w:rsid w:val="00AD5AFC"/>
    <w:rsid w:val="00AE03BA"/>
    <w:rsid w:val="00AE1604"/>
    <w:rsid w:val="00AE1C61"/>
    <w:rsid w:val="00AE2E53"/>
    <w:rsid w:val="00AE5067"/>
    <w:rsid w:val="00AF0EE9"/>
    <w:rsid w:val="00AF1018"/>
    <w:rsid w:val="00AF3AEA"/>
    <w:rsid w:val="00AF63AA"/>
    <w:rsid w:val="00AF7FD0"/>
    <w:rsid w:val="00B024D7"/>
    <w:rsid w:val="00B035A3"/>
    <w:rsid w:val="00B059B5"/>
    <w:rsid w:val="00B16751"/>
    <w:rsid w:val="00B24757"/>
    <w:rsid w:val="00B2761C"/>
    <w:rsid w:val="00B27FCE"/>
    <w:rsid w:val="00B353BD"/>
    <w:rsid w:val="00B373E6"/>
    <w:rsid w:val="00B46BA1"/>
    <w:rsid w:val="00B474CB"/>
    <w:rsid w:val="00B51879"/>
    <w:rsid w:val="00B522F7"/>
    <w:rsid w:val="00B53B33"/>
    <w:rsid w:val="00B56780"/>
    <w:rsid w:val="00B61965"/>
    <w:rsid w:val="00B63422"/>
    <w:rsid w:val="00B64184"/>
    <w:rsid w:val="00B67A97"/>
    <w:rsid w:val="00B7327C"/>
    <w:rsid w:val="00B74B73"/>
    <w:rsid w:val="00B768D3"/>
    <w:rsid w:val="00B8358E"/>
    <w:rsid w:val="00B84B14"/>
    <w:rsid w:val="00B9669D"/>
    <w:rsid w:val="00BA7D6A"/>
    <w:rsid w:val="00BB3DB7"/>
    <w:rsid w:val="00BC2D67"/>
    <w:rsid w:val="00BC39A1"/>
    <w:rsid w:val="00BD1AFF"/>
    <w:rsid w:val="00BD4ADB"/>
    <w:rsid w:val="00BD57BD"/>
    <w:rsid w:val="00BF547C"/>
    <w:rsid w:val="00BF7139"/>
    <w:rsid w:val="00C0012C"/>
    <w:rsid w:val="00C03051"/>
    <w:rsid w:val="00C030E3"/>
    <w:rsid w:val="00C03D49"/>
    <w:rsid w:val="00C0542C"/>
    <w:rsid w:val="00C061EA"/>
    <w:rsid w:val="00C0733C"/>
    <w:rsid w:val="00C11304"/>
    <w:rsid w:val="00C1226D"/>
    <w:rsid w:val="00C26A83"/>
    <w:rsid w:val="00C26D61"/>
    <w:rsid w:val="00C34F4C"/>
    <w:rsid w:val="00C37993"/>
    <w:rsid w:val="00C457BE"/>
    <w:rsid w:val="00C47F84"/>
    <w:rsid w:val="00C52151"/>
    <w:rsid w:val="00C52449"/>
    <w:rsid w:val="00C543CD"/>
    <w:rsid w:val="00C57C9F"/>
    <w:rsid w:val="00C63FC5"/>
    <w:rsid w:val="00C66B74"/>
    <w:rsid w:val="00C710A4"/>
    <w:rsid w:val="00C72598"/>
    <w:rsid w:val="00C72D44"/>
    <w:rsid w:val="00C73984"/>
    <w:rsid w:val="00C830FA"/>
    <w:rsid w:val="00C83252"/>
    <w:rsid w:val="00C84F5C"/>
    <w:rsid w:val="00C866DF"/>
    <w:rsid w:val="00C901BB"/>
    <w:rsid w:val="00C92AC7"/>
    <w:rsid w:val="00C93419"/>
    <w:rsid w:val="00C935D4"/>
    <w:rsid w:val="00C94723"/>
    <w:rsid w:val="00CA164C"/>
    <w:rsid w:val="00CA5613"/>
    <w:rsid w:val="00CA6C62"/>
    <w:rsid w:val="00CA7F29"/>
    <w:rsid w:val="00CB3217"/>
    <w:rsid w:val="00CB4A13"/>
    <w:rsid w:val="00CB63BD"/>
    <w:rsid w:val="00CC3849"/>
    <w:rsid w:val="00CC4ECC"/>
    <w:rsid w:val="00CC505E"/>
    <w:rsid w:val="00CC656F"/>
    <w:rsid w:val="00CD0BC1"/>
    <w:rsid w:val="00CD2033"/>
    <w:rsid w:val="00CD57D9"/>
    <w:rsid w:val="00CE0429"/>
    <w:rsid w:val="00CE04E8"/>
    <w:rsid w:val="00CE094F"/>
    <w:rsid w:val="00CF00DC"/>
    <w:rsid w:val="00CF3534"/>
    <w:rsid w:val="00CF5486"/>
    <w:rsid w:val="00CF6DC3"/>
    <w:rsid w:val="00D00304"/>
    <w:rsid w:val="00D018DA"/>
    <w:rsid w:val="00D03600"/>
    <w:rsid w:val="00D03C3F"/>
    <w:rsid w:val="00D04A95"/>
    <w:rsid w:val="00D058C9"/>
    <w:rsid w:val="00D13E4B"/>
    <w:rsid w:val="00D14D50"/>
    <w:rsid w:val="00D16C82"/>
    <w:rsid w:val="00D20568"/>
    <w:rsid w:val="00D20906"/>
    <w:rsid w:val="00D22C86"/>
    <w:rsid w:val="00D278A1"/>
    <w:rsid w:val="00D300A2"/>
    <w:rsid w:val="00D3016A"/>
    <w:rsid w:val="00D31ECF"/>
    <w:rsid w:val="00D33E77"/>
    <w:rsid w:val="00D36CF3"/>
    <w:rsid w:val="00D42D06"/>
    <w:rsid w:val="00D463BF"/>
    <w:rsid w:val="00D46F78"/>
    <w:rsid w:val="00D47592"/>
    <w:rsid w:val="00D47A00"/>
    <w:rsid w:val="00D53050"/>
    <w:rsid w:val="00D64153"/>
    <w:rsid w:val="00D660FE"/>
    <w:rsid w:val="00D67E9D"/>
    <w:rsid w:val="00D7092E"/>
    <w:rsid w:val="00D73590"/>
    <w:rsid w:val="00D73A76"/>
    <w:rsid w:val="00D7572F"/>
    <w:rsid w:val="00D75DFE"/>
    <w:rsid w:val="00D81C8D"/>
    <w:rsid w:val="00D8292F"/>
    <w:rsid w:val="00D83341"/>
    <w:rsid w:val="00D83ECB"/>
    <w:rsid w:val="00D84223"/>
    <w:rsid w:val="00D865CD"/>
    <w:rsid w:val="00D92966"/>
    <w:rsid w:val="00D95B7F"/>
    <w:rsid w:val="00DA0B3C"/>
    <w:rsid w:val="00DB7BCE"/>
    <w:rsid w:val="00DC0B34"/>
    <w:rsid w:val="00DC3F10"/>
    <w:rsid w:val="00DC57D7"/>
    <w:rsid w:val="00DC5DF3"/>
    <w:rsid w:val="00DD0C70"/>
    <w:rsid w:val="00DD7A3B"/>
    <w:rsid w:val="00DE207B"/>
    <w:rsid w:val="00DE575A"/>
    <w:rsid w:val="00DE697C"/>
    <w:rsid w:val="00DE6C70"/>
    <w:rsid w:val="00DF0614"/>
    <w:rsid w:val="00DF1C1D"/>
    <w:rsid w:val="00E00099"/>
    <w:rsid w:val="00E00C15"/>
    <w:rsid w:val="00E03A76"/>
    <w:rsid w:val="00E06133"/>
    <w:rsid w:val="00E119F5"/>
    <w:rsid w:val="00E12775"/>
    <w:rsid w:val="00E12F04"/>
    <w:rsid w:val="00E15884"/>
    <w:rsid w:val="00E24120"/>
    <w:rsid w:val="00E246EE"/>
    <w:rsid w:val="00E35E87"/>
    <w:rsid w:val="00E37D76"/>
    <w:rsid w:val="00E44386"/>
    <w:rsid w:val="00E4499C"/>
    <w:rsid w:val="00E54232"/>
    <w:rsid w:val="00E5766E"/>
    <w:rsid w:val="00E61DDD"/>
    <w:rsid w:val="00E62A2B"/>
    <w:rsid w:val="00E62F14"/>
    <w:rsid w:val="00E649A4"/>
    <w:rsid w:val="00E6790F"/>
    <w:rsid w:val="00E67BDB"/>
    <w:rsid w:val="00E71C0C"/>
    <w:rsid w:val="00E72097"/>
    <w:rsid w:val="00E75F40"/>
    <w:rsid w:val="00E76F01"/>
    <w:rsid w:val="00E83067"/>
    <w:rsid w:val="00E83216"/>
    <w:rsid w:val="00E8462E"/>
    <w:rsid w:val="00E86069"/>
    <w:rsid w:val="00E87E1D"/>
    <w:rsid w:val="00E9333C"/>
    <w:rsid w:val="00E941A0"/>
    <w:rsid w:val="00E95647"/>
    <w:rsid w:val="00EA0146"/>
    <w:rsid w:val="00EA0DAE"/>
    <w:rsid w:val="00EA0E46"/>
    <w:rsid w:val="00EA14B4"/>
    <w:rsid w:val="00EA1A6B"/>
    <w:rsid w:val="00EA2622"/>
    <w:rsid w:val="00EB0192"/>
    <w:rsid w:val="00EB060A"/>
    <w:rsid w:val="00EB0A57"/>
    <w:rsid w:val="00EB0ABB"/>
    <w:rsid w:val="00EB3E22"/>
    <w:rsid w:val="00EC3CA0"/>
    <w:rsid w:val="00EC4275"/>
    <w:rsid w:val="00ED019A"/>
    <w:rsid w:val="00ED1A67"/>
    <w:rsid w:val="00ED472E"/>
    <w:rsid w:val="00EE783C"/>
    <w:rsid w:val="00EF0E11"/>
    <w:rsid w:val="00EF1F32"/>
    <w:rsid w:val="00EF7CC3"/>
    <w:rsid w:val="00F01463"/>
    <w:rsid w:val="00F03699"/>
    <w:rsid w:val="00F0527B"/>
    <w:rsid w:val="00F13670"/>
    <w:rsid w:val="00F1686B"/>
    <w:rsid w:val="00F202FC"/>
    <w:rsid w:val="00F21950"/>
    <w:rsid w:val="00F24C49"/>
    <w:rsid w:val="00F25DE4"/>
    <w:rsid w:val="00F33F68"/>
    <w:rsid w:val="00F37771"/>
    <w:rsid w:val="00F43B3D"/>
    <w:rsid w:val="00F51E04"/>
    <w:rsid w:val="00F52046"/>
    <w:rsid w:val="00F54B81"/>
    <w:rsid w:val="00F55FAB"/>
    <w:rsid w:val="00F6241F"/>
    <w:rsid w:val="00F66CCC"/>
    <w:rsid w:val="00F67E94"/>
    <w:rsid w:val="00F71731"/>
    <w:rsid w:val="00F80EA1"/>
    <w:rsid w:val="00F82A1A"/>
    <w:rsid w:val="00F921F3"/>
    <w:rsid w:val="00F979B0"/>
    <w:rsid w:val="00F97A90"/>
    <w:rsid w:val="00F97B63"/>
    <w:rsid w:val="00FA34A4"/>
    <w:rsid w:val="00FA39CE"/>
    <w:rsid w:val="00FB02E4"/>
    <w:rsid w:val="00FB13E8"/>
    <w:rsid w:val="00FB2066"/>
    <w:rsid w:val="00FB417F"/>
    <w:rsid w:val="00FB6B7F"/>
    <w:rsid w:val="00FC08A1"/>
    <w:rsid w:val="00FC3274"/>
    <w:rsid w:val="00FC38D3"/>
    <w:rsid w:val="00FC5EF0"/>
    <w:rsid w:val="00FC6C60"/>
    <w:rsid w:val="00FD248E"/>
    <w:rsid w:val="00FD3651"/>
    <w:rsid w:val="00FD54EA"/>
    <w:rsid w:val="00FE0024"/>
    <w:rsid w:val="00FE11C1"/>
    <w:rsid w:val="00FE1DB5"/>
    <w:rsid w:val="00FE73F0"/>
    <w:rsid w:val="00FF3339"/>
    <w:rsid w:val="00FF5B7B"/>
    <w:rsid w:val="1AA75F8B"/>
    <w:rsid w:val="28E0EF02"/>
    <w:rsid w:val="2EB69B68"/>
    <w:rsid w:val="3815F2EC"/>
    <w:rsid w:val="4ECB4F31"/>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semiHidden/>
    <w:unhideWhenUsed/>
    <w:rsid w:val="007726EE"/>
    <w:rPr>
      <w:sz w:val="20"/>
      <w:szCs w:val="20"/>
    </w:rPr>
  </w:style>
  <w:style w:type="character" w:customStyle="1" w:styleId="TekstopmerkingChar">
    <w:name w:val="Tekst opmerking Char"/>
    <w:basedOn w:val="Standaardalinea-lettertype"/>
    <w:link w:val="Tekstopmerking"/>
    <w:uiPriority w:val="99"/>
    <w:semiHidden/>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paragraph" w:customStyle="1" w:styleId="default0">
    <w:name w:val="default"/>
    <w:basedOn w:val="Standaard"/>
    <w:rsid w:val="00802D8A"/>
    <w:pPr>
      <w:autoSpaceDE w:val="0"/>
      <w:autoSpaceDN w:val="0"/>
    </w:pPr>
    <w:rPr>
      <w:rFonts w:eastAsiaTheme="minorHAnsi"/>
      <w:color w:val="000000"/>
    </w:rPr>
  </w:style>
  <w:style w:type="paragraph" w:styleId="Revisie">
    <w:name w:val="Revision"/>
    <w:hidden/>
    <w:uiPriority w:val="99"/>
    <w:semiHidden/>
    <w:rsid w:val="006B7603"/>
    <w:pPr>
      <w:spacing w:after="0"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5B4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9985217">
      <w:bodyDiv w:val="1"/>
      <w:marLeft w:val="0"/>
      <w:marRight w:val="0"/>
      <w:marTop w:val="0"/>
      <w:marBottom w:val="0"/>
      <w:divBdr>
        <w:top w:val="none" w:sz="0" w:space="0" w:color="auto"/>
        <w:left w:val="none" w:sz="0" w:space="0" w:color="auto"/>
        <w:bottom w:val="none" w:sz="0" w:space="0" w:color="auto"/>
        <w:right w:val="none" w:sz="0" w:space="0" w:color="auto"/>
      </w:divBdr>
      <w:divsChild>
        <w:div w:id="1923635561">
          <w:marLeft w:val="0"/>
          <w:marRight w:val="0"/>
          <w:marTop w:val="0"/>
          <w:marBottom w:val="0"/>
          <w:divBdr>
            <w:top w:val="none" w:sz="0" w:space="0" w:color="auto"/>
            <w:left w:val="none" w:sz="0" w:space="0" w:color="auto"/>
            <w:bottom w:val="none" w:sz="0" w:space="0" w:color="auto"/>
            <w:right w:val="none" w:sz="0" w:space="0" w:color="auto"/>
          </w:divBdr>
        </w:div>
        <w:div w:id="609245212">
          <w:marLeft w:val="0"/>
          <w:marRight w:val="0"/>
          <w:marTop w:val="0"/>
          <w:marBottom w:val="0"/>
          <w:divBdr>
            <w:top w:val="none" w:sz="0" w:space="0" w:color="auto"/>
            <w:left w:val="none" w:sz="0" w:space="0" w:color="auto"/>
            <w:bottom w:val="none" w:sz="0" w:space="0" w:color="auto"/>
            <w:right w:val="none" w:sz="0" w:space="0" w:color="auto"/>
          </w:divBdr>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61783630">
      <w:bodyDiv w:val="1"/>
      <w:marLeft w:val="0"/>
      <w:marRight w:val="0"/>
      <w:marTop w:val="0"/>
      <w:marBottom w:val="0"/>
      <w:divBdr>
        <w:top w:val="none" w:sz="0" w:space="0" w:color="auto"/>
        <w:left w:val="none" w:sz="0" w:space="0" w:color="auto"/>
        <w:bottom w:val="none" w:sz="0" w:space="0" w:color="auto"/>
        <w:right w:val="none" w:sz="0" w:space="0" w:color="auto"/>
      </w:divBdr>
      <w:divsChild>
        <w:div w:id="536741281">
          <w:marLeft w:val="0"/>
          <w:marRight w:val="0"/>
          <w:marTop w:val="0"/>
          <w:marBottom w:val="0"/>
          <w:divBdr>
            <w:top w:val="none" w:sz="0" w:space="0" w:color="auto"/>
            <w:left w:val="none" w:sz="0" w:space="0" w:color="auto"/>
            <w:bottom w:val="none" w:sz="0" w:space="0" w:color="auto"/>
            <w:right w:val="none" w:sz="0" w:space="0" w:color="auto"/>
          </w:divBdr>
        </w:div>
        <w:div w:id="2130968601">
          <w:marLeft w:val="0"/>
          <w:marRight w:val="0"/>
          <w:marTop w:val="0"/>
          <w:marBottom w:val="0"/>
          <w:divBdr>
            <w:top w:val="none" w:sz="0" w:space="0" w:color="auto"/>
            <w:left w:val="none" w:sz="0" w:space="0" w:color="auto"/>
            <w:bottom w:val="none" w:sz="0" w:space="0" w:color="auto"/>
            <w:right w:val="none" w:sz="0" w:space="0" w:color="auto"/>
          </w:divBdr>
        </w:div>
      </w:divsChild>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572816736">
      <w:bodyDiv w:val="1"/>
      <w:marLeft w:val="0"/>
      <w:marRight w:val="0"/>
      <w:marTop w:val="0"/>
      <w:marBottom w:val="0"/>
      <w:divBdr>
        <w:top w:val="none" w:sz="0" w:space="0" w:color="auto"/>
        <w:left w:val="none" w:sz="0" w:space="0" w:color="auto"/>
        <w:bottom w:val="none" w:sz="0" w:space="0" w:color="auto"/>
        <w:right w:val="none" w:sz="0" w:space="0" w:color="auto"/>
      </w:divBdr>
      <w:divsChild>
        <w:div w:id="585385908">
          <w:marLeft w:val="0"/>
          <w:marRight w:val="0"/>
          <w:marTop w:val="0"/>
          <w:marBottom w:val="0"/>
          <w:divBdr>
            <w:top w:val="none" w:sz="0" w:space="0" w:color="auto"/>
            <w:left w:val="none" w:sz="0" w:space="0" w:color="auto"/>
            <w:bottom w:val="none" w:sz="0" w:space="0" w:color="auto"/>
            <w:right w:val="none" w:sz="0" w:space="0" w:color="auto"/>
          </w:divBdr>
        </w:div>
        <w:div w:id="1889221817">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49208662">
      <w:bodyDiv w:val="1"/>
      <w:marLeft w:val="0"/>
      <w:marRight w:val="0"/>
      <w:marTop w:val="0"/>
      <w:marBottom w:val="0"/>
      <w:divBdr>
        <w:top w:val="none" w:sz="0" w:space="0" w:color="auto"/>
        <w:left w:val="none" w:sz="0" w:space="0" w:color="auto"/>
        <w:bottom w:val="none" w:sz="0" w:space="0" w:color="auto"/>
        <w:right w:val="none" w:sz="0" w:space="0" w:color="auto"/>
      </w:divBdr>
      <w:divsChild>
        <w:div w:id="1668753775">
          <w:marLeft w:val="0"/>
          <w:marRight w:val="0"/>
          <w:marTop w:val="0"/>
          <w:marBottom w:val="0"/>
          <w:divBdr>
            <w:top w:val="none" w:sz="0" w:space="0" w:color="auto"/>
            <w:left w:val="none" w:sz="0" w:space="0" w:color="auto"/>
            <w:bottom w:val="none" w:sz="0" w:space="0" w:color="auto"/>
            <w:right w:val="none" w:sz="0" w:space="0" w:color="auto"/>
          </w:divBdr>
        </w:div>
      </w:divsChild>
    </w:div>
    <w:div w:id="724333768">
      <w:bodyDiv w:val="1"/>
      <w:marLeft w:val="0"/>
      <w:marRight w:val="0"/>
      <w:marTop w:val="0"/>
      <w:marBottom w:val="0"/>
      <w:divBdr>
        <w:top w:val="none" w:sz="0" w:space="0" w:color="auto"/>
        <w:left w:val="none" w:sz="0" w:space="0" w:color="auto"/>
        <w:bottom w:val="none" w:sz="0" w:space="0" w:color="auto"/>
        <w:right w:val="none" w:sz="0" w:space="0" w:color="auto"/>
      </w:divBdr>
      <w:divsChild>
        <w:div w:id="2006977737">
          <w:marLeft w:val="0"/>
          <w:marRight w:val="0"/>
          <w:marTop w:val="0"/>
          <w:marBottom w:val="0"/>
          <w:divBdr>
            <w:top w:val="none" w:sz="0" w:space="0" w:color="auto"/>
            <w:left w:val="none" w:sz="0" w:space="0" w:color="auto"/>
            <w:bottom w:val="none" w:sz="0" w:space="0" w:color="auto"/>
            <w:right w:val="none" w:sz="0" w:space="0" w:color="auto"/>
          </w:divBdr>
        </w:div>
        <w:div w:id="116995646">
          <w:marLeft w:val="0"/>
          <w:marRight w:val="0"/>
          <w:marTop w:val="0"/>
          <w:marBottom w:val="0"/>
          <w:divBdr>
            <w:top w:val="none" w:sz="0" w:space="0" w:color="auto"/>
            <w:left w:val="none" w:sz="0" w:space="0" w:color="auto"/>
            <w:bottom w:val="none" w:sz="0" w:space="0" w:color="auto"/>
            <w:right w:val="none" w:sz="0" w:space="0" w:color="auto"/>
          </w:divBdr>
        </w:div>
      </w:divsChild>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36243719">
      <w:bodyDiv w:val="1"/>
      <w:marLeft w:val="0"/>
      <w:marRight w:val="0"/>
      <w:marTop w:val="0"/>
      <w:marBottom w:val="0"/>
      <w:divBdr>
        <w:top w:val="none" w:sz="0" w:space="0" w:color="auto"/>
        <w:left w:val="none" w:sz="0" w:space="0" w:color="auto"/>
        <w:bottom w:val="none" w:sz="0" w:space="0" w:color="auto"/>
        <w:right w:val="none" w:sz="0" w:space="0" w:color="auto"/>
      </w:divBdr>
      <w:divsChild>
        <w:div w:id="245459401">
          <w:marLeft w:val="0"/>
          <w:marRight w:val="0"/>
          <w:marTop w:val="0"/>
          <w:marBottom w:val="0"/>
          <w:divBdr>
            <w:top w:val="none" w:sz="0" w:space="0" w:color="auto"/>
            <w:left w:val="none" w:sz="0" w:space="0" w:color="auto"/>
            <w:bottom w:val="none" w:sz="0" w:space="0" w:color="auto"/>
            <w:right w:val="none" w:sz="0" w:space="0" w:color="auto"/>
          </w:divBdr>
        </w:div>
        <w:div w:id="1525897889">
          <w:marLeft w:val="0"/>
          <w:marRight w:val="0"/>
          <w:marTop w:val="0"/>
          <w:marBottom w:val="0"/>
          <w:divBdr>
            <w:top w:val="none" w:sz="0" w:space="0" w:color="auto"/>
            <w:left w:val="none" w:sz="0" w:space="0" w:color="auto"/>
            <w:bottom w:val="none" w:sz="0" w:space="0" w:color="auto"/>
            <w:right w:val="none" w:sz="0" w:space="0" w:color="auto"/>
          </w:divBdr>
        </w:div>
      </w:divsChild>
    </w:div>
    <w:div w:id="737485266">
      <w:bodyDiv w:val="1"/>
      <w:marLeft w:val="0"/>
      <w:marRight w:val="0"/>
      <w:marTop w:val="0"/>
      <w:marBottom w:val="0"/>
      <w:divBdr>
        <w:top w:val="none" w:sz="0" w:space="0" w:color="auto"/>
        <w:left w:val="none" w:sz="0" w:space="0" w:color="auto"/>
        <w:bottom w:val="none" w:sz="0" w:space="0" w:color="auto"/>
        <w:right w:val="none" w:sz="0" w:space="0" w:color="auto"/>
      </w:divBdr>
    </w:div>
    <w:div w:id="746153450">
      <w:bodyDiv w:val="1"/>
      <w:marLeft w:val="0"/>
      <w:marRight w:val="0"/>
      <w:marTop w:val="0"/>
      <w:marBottom w:val="0"/>
      <w:divBdr>
        <w:top w:val="none" w:sz="0" w:space="0" w:color="auto"/>
        <w:left w:val="none" w:sz="0" w:space="0" w:color="auto"/>
        <w:bottom w:val="none" w:sz="0" w:space="0" w:color="auto"/>
        <w:right w:val="none" w:sz="0" w:space="0" w:color="auto"/>
      </w:divBdr>
      <w:divsChild>
        <w:div w:id="1833908534">
          <w:marLeft w:val="0"/>
          <w:marRight w:val="0"/>
          <w:marTop w:val="0"/>
          <w:marBottom w:val="0"/>
          <w:divBdr>
            <w:top w:val="none" w:sz="0" w:space="0" w:color="auto"/>
            <w:left w:val="none" w:sz="0" w:space="0" w:color="auto"/>
            <w:bottom w:val="none" w:sz="0" w:space="0" w:color="auto"/>
            <w:right w:val="none" w:sz="0" w:space="0" w:color="auto"/>
          </w:divBdr>
        </w:div>
        <w:div w:id="1503932160">
          <w:marLeft w:val="0"/>
          <w:marRight w:val="0"/>
          <w:marTop w:val="0"/>
          <w:marBottom w:val="0"/>
          <w:divBdr>
            <w:top w:val="none" w:sz="0" w:space="0" w:color="auto"/>
            <w:left w:val="none" w:sz="0" w:space="0" w:color="auto"/>
            <w:bottom w:val="none" w:sz="0" w:space="0" w:color="auto"/>
            <w:right w:val="none" w:sz="0" w:space="0" w:color="auto"/>
          </w:divBdr>
        </w:div>
      </w:divsChild>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796416232">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47933963">
      <w:bodyDiv w:val="1"/>
      <w:marLeft w:val="0"/>
      <w:marRight w:val="0"/>
      <w:marTop w:val="0"/>
      <w:marBottom w:val="0"/>
      <w:divBdr>
        <w:top w:val="none" w:sz="0" w:space="0" w:color="auto"/>
        <w:left w:val="none" w:sz="0" w:space="0" w:color="auto"/>
        <w:bottom w:val="none" w:sz="0" w:space="0" w:color="auto"/>
        <w:right w:val="none" w:sz="0" w:space="0" w:color="auto"/>
      </w:divBdr>
    </w:div>
    <w:div w:id="964309086">
      <w:bodyDiv w:val="1"/>
      <w:marLeft w:val="0"/>
      <w:marRight w:val="0"/>
      <w:marTop w:val="0"/>
      <w:marBottom w:val="0"/>
      <w:divBdr>
        <w:top w:val="none" w:sz="0" w:space="0" w:color="auto"/>
        <w:left w:val="none" w:sz="0" w:space="0" w:color="auto"/>
        <w:bottom w:val="none" w:sz="0" w:space="0" w:color="auto"/>
        <w:right w:val="none" w:sz="0" w:space="0" w:color="auto"/>
      </w:divBdr>
      <w:divsChild>
        <w:div w:id="998273149">
          <w:marLeft w:val="0"/>
          <w:marRight w:val="0"/>
          <w:marTop w:val="0"/>
          <w:marBottom w:val="0"/>
          <w:divBdr>
            <w:top w:val="none" w:sz="0" w:space="0" w:color="auto"/>
            <w:left w:val="none" w:sz="0" w:space="0" w:color="auto"/>
            <w:bottom w:val="none" w:sz="0" w:space="0" w:color="auto"/>
            <w:right w:val="none" w:sz="0" w:space="0" w:color="auto"/>
          </w:divBdr>
        </w:div>
        <w:div w:id="492063760">
          <w:marLeft w:val="0"/>
          <w:marRight w:val="0"/>
          <w:marTop w:val="0"/>
          <w:marBottom w:val="0"/>
          <w:divBdr>
            <w:top w:val="none" w:sz="0" w:space="0" w:color="auto"/>
            <w:left w:val="none" w:sz="0" w:space="0" w:color="auto"/>
            <w:bottom w:val="none" w:sz="0" w:space="0" w:color="auto"/>
            <w:right w:val="none" w:sz="0" w:space="0" w:color="auto"/>
          </w:divBdr>
        </w:div>
      </w:divsChild>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061560212">
      <w:bodyDiv w:val="1"/>
      <w:marLeft w:val="0"/>
      <w:marRight w:val="0"/>
      <w:marTop w:val="0"/>
      <w:marBottom w:val="0"/>
      <w:divBdr>
        <w:top w:val="none" w:sz="0" w:space="0" w:color="auto"/>
        <w:left w:val="none" w:sz="0" w:space="0" w:color="auto"/>
        <w:bottom w:val="none" w:sz="0" w:space="0" w:color="auto"/>
        <w:right w:val="none" w:sz="0" w:space="0" w:color="auto"/>
      </w:divBdr>
    </w:div>
    <w:div w:id="1149861063">
      <w:bodyDiv w:val="1"/>
      <w:marLeft w:val="0"/>
      <w:marRight w:val="0"/>
      <w:marTop w:val="0"/>
      <w:marBottom w:val="0"/>
      <w:divBdr>
        <w:top w:val="none" w:sz="0" w:space="0" w:color="auto"/>
        <w:left w:val="none" w:sz="0" w:space="0" w:color="auto"/>
        <w:bottom w:val="none" w:sz="0" w:space="0" w:color="auto"/>
        <w:right w:val="none" w:sz="0" w:space="0" w:color="auto"/>
      </w:divBdr>
      <w:divsChild>
        <w:div w:id="2107654510">
          <w:marLeft w:val="0"/>
          <w:marRight w:val="0"/>
          <w:marTop w:val="0"/>
          <w:marBottom w:val="0"/>
          <w:divBdr>
            <w:top w:val="none" w:sz="0" w:space="0" w:color="auto"/>
            <w:left w:val="none" w:sz="0" w:space="0" w:color="auto"/>
            <w:bottom w:val="none" w:sz="0" w:space="0" w:color="auto"/>
            <w:right w:val="none" w:sz="0" w:space="0" w:color="auto"/>
          </w:divBdr>
        </w:div>
        <w:div w:id="987781621">
          <w:marLeft w:val="0"/>
          <w:marRight w:val="0"/>
          <w:marTop w:val="0"/>
          <w:marBottom w:val="0"/>
          <w:divBdr>
            <w:top w:val="none" w:sz="0" w:space="0" w:color="auto"/>
            <w:left w:val="none" w:sz="0" w:space="0" w:color="auto"/>
            <w:bottom w:val="none" w:sz="0" w:space="0" w:color="auto"/>
            <w:right w:val="none" w:sz="0" w:space="0" w:color="auto"/>
          </w:divBdr>
        </w:div>
      </w:divsChild>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282107658">
      <w:bodyDiv w:val="1"/>
      <w:marLeft w:val="0"/>
      <w:marRight w:val="0"/>
      <w:marTop w:val="0"/>
      <w:marBottom w:val="0"/>
      <w:divBdr>
        <w:top w:val="none" w:sz="0" w:space="0" w:color="auto"/>
        <w:left w:val="none" w:sz="0" w:space="0" w:color="auto"/>
        <w:bottom w:val="none" w:sz="0" w:space="0" w:color="auto"/>
        <w:right w:val="none" w:sz="0" w:space="0" w:color="auto"/>
      </w:divBdr>
    </w:div>
    <w:div w:id="1321076498">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383098851">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04915471">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42035333">
      <w:bodyDiv w:val="1"/>
      <w:marLeft w:val="0"/>
      <w:marRight w:val="0"/>
      <w:marTop w:val="0"/>
      <w:marBottom w:val="0"/>
      <w:divBdr>
        <w:top w:val="none" w:sz="0" w:space="0" w:color="auto"/>
        <w:left w:val="none" w:sz="0" w:space="0" w:color="auto"/>
        <w:bottom w:val="none" w:sz="0" w:space="0" w:color="auto"/>
        <w:right w:val="none" w:sz="0" w:space="0" w:color="auto"/>
      </w:divBdr>
      <w:divsChild>
        <w:div w:id="677538056">
          <w:marLeft w:val="0"/>
          <w:marRight w:val="0"/>
          <w:marTop w:val="0"/>
          <w:marBottom w:val="0"/>
          <w:divBdr>
            <w:top w:val="none" w:sz="0" w:space="0" w:color="auto"/>
            <w:left w:val="none" w:sz="0" w:space="0" w:color="auto"/>
            <w:bottom w:val="none" w:sz="0" w:space="0" w:color="auto"/>
            <w:right w:val="none" w:sz="0" w:space="0" w:color="auto"/>
          </w:divBdr>
        </w:div>
        <w:div w:id="213002152">
          <w:marLeft w:val="0"/>
          <w:marRight w:val="0"/>
          <w:marTop w:val="0"/>
          <w:marBottom w:val="0"/>
          <w:divBdr>
            <w:top w:val="none" w:sz="0" w:space="0" w:color="auto"/>
            <w:left w:val="none" w:sz="0" w:space="0" w:color="auto"/>
            <w:bottom w:val="none" w:sz="0" w:space="0" w:color="auto"/>
            <w:right w:val="none" w:sz="0" w:space="0" w:color="auto"/>
          </w:divBdr>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46411154">
      <w:bodyDiv w:val="1"/>
      <w:marLeft w:val="0"/>
      <w:marRight w:val="0"/>
      <w:marTop w:val="0"/>
      <w:marBottom w:val="0"/>
      <w:divBdr>
        <w:top w:val="none" w:sz="0" w:space="0" w:color="auto"/>
        <w:left w:val="none" w:sz="0" w:space="0" w:color="auto"/>
        <w:bottom w:val="none" w:sz="0" w:space="0" w:color="auto"/>
        <w:right w:val="none" w:sz="0" w:space="0" w:color="auto"/>
      </w:divBdr>
      <w:divsChild>
        <w:div w:id="910962277">
          <w:marLeft w:val="0"/>
          <w:marRight w:val="0"/>
          <w:marTop w:val="0"/>
          <w:marBottom w:val="0"/>
          <w:divBdr>
            <w:top w:val="none" w:sz="0" w:space="0" w:color="auto"/>
            <w:left w:val="none" w:sz="0" w:space="0" w:color="auto"/>
            <w:bottom w:val="none" w:sz="0" w:space="0" w:color="auto"/>
            <w:right w:val="none" w:sz="0" w:space="0" w:color="auto"/>
          </w:divBdr>
        </w:div>
        <w:div w:id="1740400499">
          <w:marLeft w:val="0"/>
          <w:marRight w:val="0"/>
          <w:marTop w:val="0"/>
          <w:marBottom w:val="0"/>
          <w:divBdr>
            <w:top w:val="none" w:sz="0" w:space="0" w:color="auto"/>
            <w:left w:val="none" w:sz="0" w:space="0" w:color="auto"/>
            <w:bottom w:val="none" w:sz="0" w:space="0" w:color="auto"/>
            <w:right w:val="none" w:sz="0" w:space="0" w:color="auto"/>
          </w:divBdr>
        </w:div>
        <w:div w:id="981078695">
          <w:marLeft w:val="0"/>
          <w:marRight w:val="0"/>
          <w:marTop w:val="45"/>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01996537">
      <w:bodyDiv w:val="1"/>
      <w:marLeft w:val="0"/>
      <w:marRight w:val="0"/>
      <w:marTop w:val="0"/>
      <w:marBottom w:val="0"/>
      <w:divBdr>
        <w:top w:val="none" w:sz="0" w:space="0" w:color="auto"/>
        <w:left w:val="none" w:sz="0" w:space="0" w:color="auto"/>
        <w:bottom w:val="none" w:sz="0" w:space="0" w:color="auto"/>
        <w:right w:val="none" w:sz="0" w:space="0" w:color="auto"/>
      </w:divBdr>
    </w:div>
    <w:div w:id="1804300610">
      <w:bodyDiv w:val="1"/>
      <w:marLeft w:val="0"/>
      <w:marRight w:val="0"/>
      <w:marTop w:val="0"/>
      <w:marBottom w:val="0"/>
      <w:divBdr>
        <w:top w:val="none" w:sz="0" w:space="0" w:color="auto"/>
        <w:left w:val="none" w:sz="0" w:space="0" w:color="auto"/>
        <w:bottom w:val="none" w:sz="0" w:space="0" w:color="auto"/>
        <w:right w:val="none" w:sz="0" w:space="0" w:color="auto"/>
      </w:divBdr>
      <w:divsChild>
        <w:div w:id="954754640">
          <w:marLeft w:val="0"/>
          <w:marRight w:val="0"/>
          <w:marTop w:val="0"/>
          <w:marBottom w:val="0"/>
          <w:divBdr>
            <w:top w:val="none" w:sz="0" w:space="0" w:color="auto"/>
            <w:left w:val="none" w:sz="0" w:space="0" w:color="auto"/>
            <w:bottom w:val="none" w:sz="0" w:space="0" w:color="auto"/>
            <w:right w:val="none" w:sz="0" w:space="0" w:color="auto"/>
          </w:divBdr>
        </w:div>
        <w:div w:id="855120350">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02787877">
      <w:bodyDiv w:val="1"/>
      <w:marLeft w:val="0"/>
      <w:marRight w:val="0"/>
      <w:marTop w:val="0"/>
      <w:marBottom w:val="0"/>
      <w:divBdr>
        <w:top w:val="none" w:sz="0" w:space="0" w:color="auto"/>
        <w:left w:val="none" w:sz="0" w:space="0" w:color="auto"/>
        <w:bottom w:val="none" w:sz="0" w:space="0" w:color="auto"/>
        <w:right w:val="none" w:sz="0" w:space="0" w:color="auto"/>
      </w:divBdr>
      <w:divsChild>
        <w:div w:id="1205173334">
          <w:marLeft w:val="0"/>
          <w:marRight w:val="0"/>
          <w:marTop w:val="0"/>
          <w:marBottom w:val="0"/>
          <w:divBdr>
            <w:top w:val="none" w:sz="0" w:space="0" w:color="auto"/>
            <w:left w:val="none" w:sz="0" w:space="0" w:color="auto"/>
            <w:bottom w:val="none" w:sz="0" w:space="0" w:color="auto"/>
            <w:right w:val="none" w:sz="0" w:space="0" w:color="auto"/>
          </w:divBdr>
        </w:div>
        <w:div w:id="284241469">
          <w:marLeft w:val="0"/>
          <w:marRight w:val="0"/>
          <w:marTop w:val="45"/>
          <w:marBottom w:val="0"/>
          <w:divBdr>
            <w:top w:val="none" w:sz="0" w:space="0" w:color="auto"/>
            <w:left w:val="none" w:sz="0" w:space="0" w:color="auto"/>
            <w:bottom w:val="none" w:sz="0" w:space="0" w:color="auto"/>
            <w:right w:val="none" w:sz="0" w:space="0" w:color="auto"/>
          </w:divBdr>
        </w:div>
      </w:divsChild>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1985742306">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088305080">
      <w:bodyDiv w:val="1"/>
      <w:marLeft w:val="0"/>
      <w:marRight w:val="0"/>
      <w:marTop w:val="0"/>
      <w:marBottom w:val="0"/>
      <w:divBdr>
        <w:top w:val="none" w:sz="0" w:space="0" w:color="auto"/>
        <w:left w:val="none" w:sz="0" w:space="0" w:color="auto"/>
        <w:bottom w:val="none" w:sz="0" w:space="0" w:color="auto"/>
        <w:right w:val="none" w:sz="0" w:space="0" w:color="auto"/>
      </w:divBdr>
    </w:div>
    <w:div w:id="2125882770">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06.safelinks.protection.outlook.com/?url=https%3A%2F%2Fwww.eapo.com%2Fswfiles%2Ffiles%2Fdownload.php%3Fmyfile%3DEAPO-NPWG-position-paper-fishing-opportunities-2026.pdf&amp;data=05%7C02%7Ccie.lvvn.inbreng%40tweedekamer.nl%7C9cdb64697ef24efedf6f08de0fbf999c%7C238cb5073f714afeaaab8382731a4345%7C0%7C0%7C638965512955252710%7CUnknown%7CTWFpbGZsb3d8eyJFbXB0eU1hcGkiOnRydWUsIlYiOiIwLjAuMDAwMCIsIlAiOiJXaW4zMiIsIkFOIjoiTWFpbCIsIldUIjoyfQ%3D%3D%7C0%7C%7C%7C&amp;sdata=5ib%2B2lTAewZDq33HrMoS%2F7G81PW38sa8RD6rf5Muhb8%3D&amp;reserved=0"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1728</ap:Words>
  <ap:Characters>9510</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2025-10-01T07:55:00.0000000Z</dcterms:created>
  <dcterms:modified xsi:type="dcterms:W3CDTF">2025-10-20T10:36:00.0000000Z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a7a1df4c-1594-4910-8597-f4cafd68153b</vt:lpwstr>
  </property>
</Properties>
</file>