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45F" w:rsidRDefault="00D52D90" w14:paraId="53C3F745" w14:textId="2C2AE029">
      <w:r>
        <w:t xml:space="preserve"> </w:t>
      </w:r>
    </w:p>
    <w:p w:rsidR="002F3E28" w:rsidP="002F3E28" w:rsidRDefault="002F3E28" w14:paraId="23A0A949" w14:textId="03E65C44">
      <w:r>
        <w:t>Het Adviescollege ICT-toetsing (</w:t>
      </w:r>
      <w:proofErr w:type="spellStart"/>
      <w:r>
        <w:t>AcICT</w:t>
      </w:r>
      <w:proofErr w:type="spellEnd"/>
      <w:r>
        <w:t xml:space="preserve">) heeft op verzoek van </w:t>
      </w:r>
      <w:r w:rsidR="00614B94">
        <w:t>UWV</w:t>
      </w:r>
      <w:r w:rsidR="00D52D90">
        <w:t xml:space="preserve"> </w:t>
      </w:r>
      <w:r w:rsidR="00614B94">
        <w:t>onderzoek</w:t>
      </w:r>
      <w:r>
        <w:t xml:space="preserve"> verricht naar het UWV-project “</w:t>
      </w:r>
      <w:proofErr w:type="spellStart"/>
      <w:r>
        <w:rPr>
          <w:i/>
          <w:iCs/>
        </w:rPr>
        <w:t>Pulse</w:t>
      </w:r>
      <w:proofErr w:type="spellEnd"/>
      <w:r>
        <w:rPr>
          <w:i/>
          <w:iCs/>
        </w:rPr>
        <w:t xml:space="preserve">” </w:t>
      </w:r>
      <w:r>
        <w:t>(</w:t>
      </w:r>
      <w:r>
        <w:rPr>
          <w:b/>
          <w:bCs/>
        </w:rPr>
        <w:t>P</w:t>
      </w:r>
      <w:r>
        <w:t xml:space="preserve">roject </w:t>
      </w:r>
      <w:r>
        <w:rPr>
          <w:b/>
          <w:bCs/>
        </w:rPr>
        <w:t>U</w:t>
      </w:r>
      <w:r>
        <w:t xml:space="preserve">itkeren </w:t>
      </w:r>
      <w:proofErr w:type="spellStart"/>
      <w:r>
        <w:rPr>
          <w:b/>
          <w:bCs/>
        </w:rPr>
        <w:t>L</w:t>
      </w:r>
      <w:r>
        <w:t>everings</w:t>
      </w:r>
      <w:proofErr w:type="spellEnd"/>
      <w:r>
        <w:t xml:space="preserve"> </w:t>
      </w:r>
      <w:proofErr w:type="spellStart"/>
      <w:r>
        <w:rPr>
          <w:b/>
          <w:bCs/>
        </w:rPr>
        <w:t>S</w:t>
      </w:r>
      <w:r>
        <w:t>yst</w:t>
      </w:r>
      <w:r>
        <w:rPr>
          <w:b/>
          <w:bCs/>
        </w:rPr>
        <w:t>E</w:t>
      </w:r>
      <w:r>
        <w:t>em</w:t>
      </w:r>
      <w:proofErr w:type="spellEnd"/>
      <w:r>
        <w:rPr>
          <w:i/>
          <w:iCs/>
        </w:rPr>
        <w:t xml:space="preserve">). </w:t>
      </w:r>
      <w:r>
        <w:t xml:space="preserve">Het advies van het </w:t>
      </w:r>
      <w:proofErr w:type="spellStart"/>
      <w:r>
        <w:t>AcICT</w:t>
      </w:r>
      <w:proofErr w:type="spellEnd"/>
      <w:r>
        <w:t xml:space="preserve"> is bijgesloten als bijlage bij deze brief. In deze brief </w:t>
      </w:r>
      <w:r w:rsidR="00614B94">
        <w:t>wordt nader</w:t>
      </w:r>
      <w:r>
        <w:t xml:space="preserve"> ingaan op het project </w:t>
      </w:r>
      <w:proofErr w:type="spellStart"/>
      <w:r>
        <w:t>Pulse</w:t>
      </w:r>
      <w:proofErr w:type="spellEnd"/>
      <w:r>
        <w:t xml:space="preserve">, de conclusies en adviezen van </w:t>
      </w:r>
      <w:proofErr w:type="spellStart"/>
      <w:r>
        <w:t>AcICT</w:t>
      </w:r>
      <w:proofErr w:type="spellEnd"/>
      <w:r>
        <w:t xml:space="preserve"> en per aanbeveling aangeven op welke wijze UWV hier opvolging aan zal geven.</w:t>
      </w:r>
    </w:p>
    <w:p w:rsidR="002F3E28" w:rsidP="002F3E28" w:rsidRDefault="002F3E28" w14:paraId="658B2205" w14:textId="77777777">
      <w:pPr>
        <w:rPr>
          <w:b/>
          <w:bCs/>
        </w:rPr>
      </w:pPr>
    </w:p>
    <w:p w:rsidR="002F3E28" w:rsidP="002F3E28" w:rsidRDefault="002F3E28" w14:paraId="25A5051E" w14:textId="77777777">
      <w:pPr>
        <w:rPr>
          <w:b/>
          <w:bCs/>
        </w:rPr>
      </w:pPr>
      <w:r>
        <w:rPr>
          <w:b/>
          <w:bCs/>
        </w:rPr>
        <w:t xml:space="preserve">Project </w:t>
      </w:r>
      <w:proofErr w:type="spellStart"/>
      <w:r>
        <w:rPr>
          <w:b/>
          <w:bCs/>
        </w:rPr>
        <w:t>Pulse</w:t>
      </w:r>
      <w:proofErr w:type="spellEnd"/>
    </w:p>
    <w:p w:rsidR="002F3E28" w:rsidP="002F3E28" w:rsidRDefault="002F3E28" w14:paraId="46C20792" w14:textId="77777777">
      <w:bookmarkStart w:name="_Hlk210726397" w:id="0"/>
      <w:r>
        <w:t xml:space="preserve">Al vele jaren gebruikt UWV het kernsysteem </w:t>
      </w:r>
      <w:proofErr w:type="spellStart"/>
      <w:r>
        <w:t>ResaFasa</w:t>
      </w:r>
      <w:proofErr w:type="spellEnd"/>
      <w:r>
        <w:t xml:space="preserve"> (hierna: het kernsysteem) voor de uitvoering van de arbeidsongeschiktheidswetten (AW) en draait op het besturingssysteem </w:t>
      </w:r>
      <w:proofErr w:type="spellStart"/>
      <w:r>
        <w:t>OpenVMS</w:t>
      </w:r>
      <w:proofErr w:type="spellEnd"/>
      <w:r>
        <w:t xml:space="preserve">. Inmiddels voldoet het kernsysteem niet meer aan de huidige eisen op het gebied van technologie en flexibiliteit. </w:t>
      </w:r>
    </w:p>
    <w:bookmarkEnd w:id="0"/>
    <w:p w:rsidR="002F3E28" w:rsidP="002F3E28" w:rsidRDefault="002F3E28" w14:paraId="1CA9444F" w14:textId="077E5930">
      <w:r>
        <w:t xml:space="preserve">Bovendien stopt de leverancier in 2028 met de ondersteuning van </w:t>
      </w:r>
      <w:proofErr w:type="spellStart"/>
      <w:r>
        <w:t>OpenVMS</w:t>
      </w:r>
      <w:proofErr w:type="spellEnd"/>
      <w:r>
        <w:t xml:space="preserve">. Dat brengt een direct risico met zich mee voor de continuïteit van de dienstverlening aan cliënten met een arbeidsongeschiktheidsuitkering. UWV heeft verschillende alternatieven onderzocht om het kernsysteem te vervangen en heeft besloten om het systeem opnieuw te bouwen met moderne, toekomstbestendige technologie. Hieronder licht ik de conclusies van het </w:t>
      </w:r>
      <w:proofErr w:type="spellStart"/>
      <w:r>
        <w:t>AcICT</w:t>
      </w:r>
      <w:proofErr w:type="spellEnd"/>
      <w:r>
        <w:t xml:space="preserve"> toe en hoe </w:t>
      </w:r>
      <w:r w:rsidR="00614B94">
        <w:t>UWV-opvolging</w:t>
      </w:r>
      <w:r>
        <w:t xml:space="preserve"> geeft aan de adviezen.</w:t>
      </w:r>
    </w:p>
    <w:p w:rsidR="002F3E28" w:rsidP="002F3E28" w:rsidRDefault="002F3E28" w14:paraId="24AE3D21" w14:textId="77777777">
      <w:pPr>
        <w:rPr>
          <w:b/>
          <w:bCs/>
        </w:rPr>
      </w:pPr>
    </w:p>
    <w:p w:rsidR="002F3E28" w:rsidP="002F3E28" w:rsidRDefault="002F3E28" w14:paraId="4B6BD7D4" w14:textId="77777777">
      <w:pPr>
        <w:rPr>
          <w:b/>
          <w:bCs/>
        </w:rPr>
      </w:pPr>
      <w:r>
        <w:rPr>
          <w:b/>
          <w:bCs/>
        </w:rPr>
        <w:t xml:space="preserve">Conclusie </w:t>
      </w:r>
      <w:proofErr w:type="spellStart"/>
      <w:r>
        <w:rPr>
          <w:b/>
          <w:bCs/>
        </w:rPr>
        <w:t>AcICT</w:t>
      </w:r>
      <w:proofErr w:type="spellEnd"/>
    </w:p>
    <w:p w:rsidR="002F3E28" w:rsidP="002F3E28" w:rsidRDefault="002F3E28" w14:paraId="0343CCBE" w14:textId="77777777">
      <w:r>
        <w:t xml:space="preserve">Het </w:t>
      </w:r>
      <w:proofErr w:type="spellStart"/>
      <w:r>
        <w:t>AcICT</w:t>
      </w:r>
      <w:proofErr w:type="spellEnd"/>
      <w:r>
        <w:t xml:space="preserve"> geeft aan dat herbouw van een oude applicatie, rijk aan functionaliteit, een inherent risicovolle opgave is. Daarbij concludeert het </w:t>
      </w:r>
      <w:proofErr w:type="spellStart"/>
      <w:r>
        <w:t>AcICT</w:t>
      </w:r>
      <w:proofErr w:type="spellEnd"/>
      <w:r>
        <w:t xml:space="preserve"> dat met de huidige aanpak de slaagkans van het project </w:t>
      </w:r>
      <w:proofErr w:type="spellStart"/>
      <w:r>
        <w:t>Pulse</w:t>
      </w:r>
      <w:proofErr w:type="spellEnd"/>
      <w:r>
        <w:t xml:space="preserve"> klein is en werkt dit uit in de volgende punten:</w:t>
      </w:r>
    </w:p>
    <w:p w:rsidR="002F3E28" w:rsidP="002F3E28" w:rsidRDefault="002F3E28" w14:paraId="5B1237A4" w14:textId="77777777">
      <w:pPr>
        <w:pStyle w:val="Lijstalinea"/>
        <w:numPr>
          <w:ilvl w:val="0"/>
          <w:numId w:val="9"/>
        </w:numPr>
        <w:spacing w:after="160" w:line="240" w:lineRule="auto"/>
      </w:pPr>
      <w:r>
        <w:t>Bijsturing op basis van feitelijk inzicht in voortgang is onmogelijk.</w:t>
      </w:r>
    </w:p>
    <w:p w:rsidR="002F3E28" w:rsidP="002F3E28" w:rsidRDefault="002F3E28" w14:paraId="64ED6545" w14:textId="77777777">
      <w:pPr>
        <w:pStyle w:val="Lijstalinea"/>
        <w:numPr>
          <w:ilvl w:val="0"/>
          <w:numId w:val="9"/>
        </w:numPr>
        <w:spacing w:after="160" w:line="240" w:lineRule="auto"/>
      </w:pPr>
      <w:r>
        <w:t xml:space="preserve">Resultaat is onzeker door onvoldoende regie op ontwikkelaanpak. </w:t>
      </w:r>
    </w:p>
    <w:p w:rsidR="002F3E28" w:rsidP="002F3E28" w:rsidRDefault="002F3E28" w14:paraId="0252FEFB" w14:textId="77777777">
      <w:pPr>
        <w:pStyle w:val="Lijstalinea"/>
        <w:numPr>
          <w:ilvl w:val="0"/>
          <w:numId w:val="9"/>
        </w:numPr>
        <w:spacing w:after="160" w:line="240" w:lineRule="auto"/>
      </w:pPr>
      <w:r>
        <w:t>Aantonen functionele equivalentie</w:t>
      </w:r>
      <w:r>
        <w:rPr>
          <w:rStyle w:val="Voetnootmarkering"/>
        </w:rPr>
        <w:footnoteReference w:id="1"/>
      </w:r>
      <w:r>
        <w:t xml:space="preserve"> is nog onvoldoende uitgewerkt. </w:t>
      </w:r>
    </w:p>
    <w:p w:rsidR="002F3E28" w:rsidP="002F3E28" w:rsidRDefault="002F3E28" w14:paraId="450CA0C6" w14:textId="77777777">
      <w:pPr>
        <w:spacing w:line="240" w:lineRule="auto"/>
        <w:rPr>
          <w:b/>
          <w:bCs/>
        </w:rPr>
      </w:pPr>
    </w:p>
    <w:p w:rsidR="002F3E28" w:rsidP="002F3E28" w:rsidRDefault="002F3E28" w14:paraId="1080B19D" w14:textId="77777777">
      <w:pPr>
        <w:spacing w:line="240" w:lineRule="auto"/>
        <w:rPr>
          <w:b/>
          <w:bCs/>
        </w:rPr>
      </w:pPr>
    </w:p>
    <w:p w:rsidR="002F3E28" w:rsidP="002F3E28" w:rsidRDefault="002F3E28" w14:paraId="342A8ACF" w14:textId="77777777">
      <w:pPr>
        <w:spacing w:line="240" w:lineRule="auto"/>
        <w:rPr>
          <w:b/>
          <w:bCs/>
        </w:rPr>
      </w:pPr>
    </w:p>
    <w:p w:rsidR="002F3E28" w:rsidP="002F3E28" w:rsidRDefault="002F3E28" w14:paraId="5F1BF892" w14:textId="77777777">
      <w:pPr>
        <w:spacing w:line="240" w:lineRule="auto"/>
        <w:rPr>
          <w:b/>
          <w:bCs/>
        </w:rPr>
      </w:pPr>
    </w:p>
    <w:p w:rsidR="002F3E28" w:rsidP="002F3E28" w:rsidRDefault="002F3E28" w14:paraId="4F1BDCEB" w14:textId="77777777">
      <w:pPr>
        <w:spacing w:line="240" w:lineRule="auto"/>
        <w:rPr>
          <w:b/>
          <w:bCs/>
        </w:rPr>
      </w:pPr>
    </w:p>
    <w:p w:rsidR="002F3E28" w:rsidP="002F3E28" w:rsidRDefault="002F3E28" w14:paraId="7AF70214" w14:textId="77777777">
      <w:pPr>
        <w:spacing w:line="240" w:lineRule="auto"/>
        <w:rPr>
          <w:b/>
          <w:bCs/>
        </w:rPr>
      </w:pPr>
    </w:p>
    <w:p w:rsidR="002F3E28" w:rsidP="002F3E28" w:rsidRDefault="002F3E28" w14:paraId="7117A9E1" w14:textId="77777777">
      <w:pPr>
        <w:spacing w:line="240" w:lineRule="auto"/>
        <w:rPr>
          <w:b/>
          <w:bCs/>
        </w:rPr>
      </w:pPr>
    </w:p>
    <w:p w:rsidR="002F3E28" w:rsidP="002F3E28" w:rsidRDefault="002F3E28" w14:paraId="33DD1D3E" w14:textId="77777777">
      <w:pPr>
        <w:spacing w:line="240" w:lineRule="auto"/>
        <w:rPr>
          <w:b/>
          <w:bCs/>
        </w:rPr>
      </w:pPr>
    </w:p>
    <w:p w:rsidR="002F3E28" w:rsidP="002F3E28" w:rsidRDefault="002F3E28" w14:paraId="44B79AC8" w14:textId="77777777">
      <w:pPr>
        <w:spacing w:line="240" w:lineRule="auto"/>
      </w:pPr>
      <w:r>
        <w:rPr>
          <w:b/>
          <w:bCs/>
        </w:rPr>
        <w:t xml:space="preserve">Opvolging advies van het </w:t>
      </w:r>
      <w:proofErr w:type="spellStart"/>
      <w:r>
        <w:rPr>
          <w:b/>
          <w:bCs/>
        </w:rPr>
        <w:t>AcICT</w:t>
      </w:r>
      <w:proofErr w:type="spellEnd"/>
      <w:r>
        <w:rPr>
          <w:b/>
          <w:bCs/>
        </w:rPr>
        <w:t xml:space="preserve"> </w:t>
      </w:r>
    </w:p>
    <w:p w:rsidR="002F3E28" w:rsidP="002F3E28" w:rsidRDefault="002F3E28" w14:paraId="52B9BA87" w14:textId="77777777">
      <w:r>
        <w:t xml:space="preserve">Naar aanleiding van de bevindingen heeft het </w:t>
      </w:r>
      <w:proofErr w:type="spellStart"/>
      <w:r>
        <w:t>AcICT</w:t>
      </w:r>
      <w:proofErr w:type="spellEnd"/>
      <w:r>
        <w:t xml:space="preserve"> een drietal adviezen voor UWV geformuleerd. Om te zorgen dat uitkeringen ook in de toekomst correct uitgekeerd kunnen worden, geeft het </w:t>
      </w:r>
      <w:proofErr w:type="spellStart"/>
      <w:r>
        <w:t>AcICT</w:t>
      </w:r>
      <w:proofErr w:type="spellEnd"/>
      <w:r>
        <w:t xml:space="preserve"> aan dat het noodzakelijk is de aanpak stevig te herzien: </w:t>
      </w:r>
    </w:p>
    <w:p w:rsidR="002F3E28" w:rsidP="002F3E28" w:rsidRDefault="002F3E28" w14:paraId="3A35BF02" w14:textId="77777777">
      <w:pPr>
        <w:rPr>
          <w:i/>
          <w:iCs/>
        </w:rPr>
      </w:pPr>
    </w:p>
    <w:p w:rsidR="002F3E28" w:rsidP="002F3E28" w:rsidRDefault="002F3E28" w14:paraId="3AED9422" w14:textId="77777777">
      <w:pPr>
        <w:pStyle w:val="Lijstalinea"/>
        <w:numPr>
          <w:ilvl w:val="0"/>
          <w:numId w:val="10"/>
        </w:numPr>
        <w:spacing w:after="160" w:line="256" w:lineRule="auto"/>
        <w:rPr>
          <w:i/>
          <w:iCs/>
        </w:rPr>
      </w:pPr>
      <w:r>
        <w:rPr>
          <w:i/>
          <w:iCs/>
        </w:rPr>
        <w:t xml:space="preserve">Werk een resultaatgerichte projectaanpak uit. </w:t>
      </w:r>
    </w:p>
    <w:p w:rsidR="002F3E28" w:rsidP="002F3E28" w:rsidRDefault="002F3E28" w14:paraId="47589F1D" w14:textId="77777777">
      <w:pPr>
        <w:pStyle w:val="Default"/>
        <w:rPr>
          <w:rFonts w:ascii="Verdana" w:hAnsi="Verdana"/>
          <w:sz w:val="18"/>
          <w:szCs w:val="22"/>
        </w:rPr>
      </w:pPr>
      <w:proofErr w:type="spellStart"/>
      <w:r>
        <w:rPr>
          <w:rFonts w:ascii="Verdana" w:hAnsi="Verdana"/>
          <w:sz w:val="18"/>
          <w:szCs w:val="22"/>
        </w:rPr>
        <w:t>Pulse</w:t>
      </w:r>
      <w:proofErr w:type="spellEnd"/>
      <w:r>
        <w:rPr>
          <w:rFonts w:ascii="Verdana" w:hAnsi="Verdana"/>
          <w:sz w:val="18"/>
          <w:szCs w:val="22"/>
        </w:rPr>
        <w:t xml:space="preserve"> is een complex project waarbij een gedegen, resultaatgerichte aanpak nodig is. Om tot deze aanpak te komen adviseert het </w:t>
      </w:r>
      <w:proofErr w:type="spellStart"/>
      <w:r>
        <w:rPr>
          <w:rFonts w:ascii="Verdana" w:hAnsi="Verdana"/>
          <w:sz w:val="18"/>
          <w:szCs w:val="22"/>
        </w:rPr>
        <w:t>AcICT</w:t>
      </w:r>
      <w:proofErr w:type="spellEnd"/>
      <w:r>
        <w:rPr>
          <w:rFonts w:ascii="Verdana" w:hAnsi="Verdana"/>
          <w:sz w:val="18"/>
          <w:szCs w:val="22"/>
        </w:rPr>
        <w:t xml:space="preserve"> het volgende: </w:t>
      </w:r>
    </w:p>
    <w:p w:rsidR="002F3E28" w:rsidP="002F3E28" w:rsidRDefault="002F3E28" w14:paraId="2DDCEF4E" w14:textId="77777777">
      <w:pPr>
        <w:pStyle w:val="Lijstalinea"/>
        <w:numPr>
          <w:ilvl w:val="0"/>
          <w:numId w:val="23"/>
        </w:numPr>
        <w:autoSpaceDE w:val="0"/>
        <w:autoSpaceDN w:val="0"/>
        <w:adjustRightInd w:val="0"/>
        <w:spacing w:after="0" w:line="240" w:lineRule="auto"/>
        <w:rPr>
          <w:rFonts w:cs="Times New Roman"/>
          <w:kern w:val="0"/>
        </w:rPr>
      </w:pPr>
      <w:r>
        <w:t>Zorg dat de projectleiding en -aansturing versterkt worden met inhoudelijke kennis- en ervaringsdeskundigen.</w:t>
      </w:r>
    </w:p>
    <w:p w:rsidR="002F3E28" w:rsidP="002F3E28" w:rsidRDefault="002F3E28" w14:paraId="0FD56007" w14:textId="77777777">
      <w:pPr>
        <w:numPr>
          <w:ilvl w:val="0"/>
          <w:numId w:val="23"/>
        </w:numPr>
        <w:autoSpaceDE w:val="0"/>
        <w:adjustRightInd w:val="0"/>
        <w:spacing w:line="240" w:lineRule="auto"/>
        <w:textAlignment w:val="auto"/>
      </w:pPr>
      <w:r>
        <w:rPr>
          <w:rFonts w:cs="Times New Roman"/>
        </w:rPr>
        <w:t xml:space="preserve">Maak een planning gebaseerd op kwantitatief onderbouwde schattingen. </w:t>
      </w:r>
    </w:p>
    <w:p w:rsidR="002F3E28" w:rsidP="002F3E28" w:rsidRDefault="002F3E28" w14:paraId="07D1941C" w14:textId="77777777">
      <w:pPr>
        <w:pStyle w:val="Default"/>
        <w:numPr>
          <w:ilvl w:val="0"/>
          <w:numId w:val="23"/>
        </w:numPr>
        <w:rPr>
          <w:rFonts w:ascii="Verdana" w:hAnsi="Verdana"/>
          <w:sz w:val="18"/>
          <w:szCs w:val="22"/>
        </w:rPr>
      </w:pPr>
      <w:r>
        <w:rPr>
          <w:rFonts w:ascii="Verdana" w:hAnsi="Verdana"/>
          <w:sz w:val="18"/>
          <w:szCs w:val="22"/>
        </w:rPr>
        <w:t xml:space="preserve">Bepaal en meet prestatiedoelen, acteer hierop op en zorg dat de voortgang inzichtelijk wordt. </w:t>
      </w:r>
    </w:p>
    <w:p w:rsidR="002F3E28" w:rsidP="002F3E28" w:rsidRDefault="002F3E28" w14:paraId="0E2BA60E" w14:textId="77777777">
      <w:pPr>
        <w:pStyle w:val="Default"/>
        <w:numPr>
          <w:ilvl w:val="0"/>
          <w:numId w:val="23"/>
        </w:numPr>
        <w:rPr>
          <w:rFonts w:ascii="Verdana" w:hAnsi="Verdana"/>
          <w:sz w:val="18"/>
          <w:szCs w:val="22"/>
        </w:rPr>
      </w:pPr>
      <w:r>
        <w:rPr>
          <w:rFonts w:ascii="Verdana" w:hAnsi="Verdana"/>
          <w:sz w:val="18"/>
          <w:szCs w:val="22"/>
        </w:rPr>
        <w:t xml:space="preserve">Beproef het mogelijke terugvalscenario zo snel mogelijk. </w:t>
      </w:r>
    </w:p>
    <w:p w:rsidR="002F3E28" w:rsidP="002F3E28" w:rsidRDefault="002F3E28" w14:paraId="3B8E1D2F" w14:textId="77777777">
      <w:pPr>
        <w:pStyle w:val="Default"/>
        <w:rPr>
          <w:rFonts w:ascii="Verdana" w:hAnsi="Verdana"/>
          <w:i/>
          <w:iCs/>
          <w:sz w:val="18"/>
          <w:szCs w:val="22"/>
        </w:rPr>
      </w:pPr>
    </w:p>
    <w:p w:rsidR="002F3E28" w:rsidP="002F3E28" w:rsidRDefault="002F3E28" w14:paraId="56027375" w14:textId="77777777">
      <w:pPr>
        <w:pStyle w:val="Default"/>
        <w:rPr>
          <w:rFonts w:ascii="Verdana" w:hAnsi="Verdana" w:eastAsia="DejaVu Sans" w:cs="Lohit Hindi"/>
          <w:sz w:val="18"/>
          <w:szCs w:val="18"/>
          <w:lang w:eastAsia="nl-NL"/>
          <w14:ligatures w14:val="none"/>
        </w:rPr>
      </w:pPr>
      <w:r>
        <w:rPr>
          <w:rFonts w:ascii="Verdana" w:hAnsi="Verdana" w:eastAsia="DejaVu Sans" w:cs="Lohit Hindi"/>
          <w:sz w:val="18"/>
          <w:szCs w:val="18"/>
          <w:lang w:eastAsia="nl-NL"/>
          <w14:ligatures w14:val="none"/>
        </w:rPr>
        <w:t xml:space="preserve">UWV onderschrijft het belang van de voorgestelde verbeteringen en heeft hier actie op ondernomen. Door de Agile aanpak krijgen plannen vorm gedurende de looptijd van het project. Aangezien </w:t>
      </w:r>
      <w:proofErr w:type="spellStart"/>
      <w:r>
        <w:rPr>
          <w:rFonts w:ascii="Verdana" w:hAnsi="Verdana" w:eastAsia="DejaVu Sans" w:cs="Lohit Hindi"/>
          <w:sz w:val="18"/>
          <w:szCs w:val="18"/>
          <w:lang w:eastAsia="nl-NL"/>
          <w14:ligatures w14:val="none"/>
        </w:rPr>
        <w:t>AcICT</w:t>
      </w:r>
      <w:proofErr w:type="spellEnd"/>
      <w:r>
        <w:rPr>
          <w:rFonts w:ascii="Verdana" w:hAnsi="Verdana" w:eastAsia="DejaVu Sans" w:cs="Lohit Hindi"/>
          <w:sz w:val="18"/>
          <w:szCs w:val="18"/>
          <w:lang w:eastAsia="nl-NL"/>
          <w14:ligatures w14:val="none"/>
        </w:rPr>
        <w:t xml:space="preserve"> zijn onderzoek in de eerste fase van het project heeft uitgevoerd, kunnen de adviezen vroegtijdig worden meegenomen. Zo wordt extra personeel ingezet om de projectleiding te versterken. De aansturing is uitgebreid met een lead-architect die al ervaring heeft met vervanging van het kernsysteem van de werkloosheidsuitkering en er wordt een testlead geworven om de kwaliteit van het systeem goed te kunnen borgen.</w:t>
      </w:r>
    </w:p>
    <w:p w:rsidR="002F3E28" w:rsidP="002F3E28" w:rsidRDefault="002F3E28" w14:paraId="3714321C" w14:textId="77777777">
      <w:pPr>
        <w:pStyle w:val="Default"/>
        <w:rPr>
          <w:rFonts w:ascii="Verdana" w:hAnsi="Verdana" w:cstheme="minorBidi"/>
          <w:color w:val="auto"/>
          <w:kern w:val="2"/>
          <w:sz w:val="18"/>
          <w:szCs w:val="22"/>
        </w:rPr>
      </w:pPr>
    </w:p>
    <w:p w:rsidR="002F3E28" w:rsidP="002F3E28" w:rsidRDefault="002F3E28" w14:paraId="1CD33783" w14:textId="77777777">
      <w:bookmarkStart w:name="_Hlk210726864" w:id="1"/>
      <w:bookmarkStart w:name="_Hlk210727854" w:id="2"/>
      <w:r>
        <w:t>Volgens het projectplan start UWV met het testen van een noodscenario (terugvalscenario). Ook zijn de aangescherpte prestatiedoelen vertaald naar een project-</w:t>
      </w:r>
      <w:proofErr w:type="spellStart"/>
      <w:r>
        <w:t>roadmap</w:t>
      </w:r>
      <w:proofErr w:type="spellEnd"/>
      <w:r>
        <w:t>, waarin per wet wordt aangegeven wat er wordt gebouwd en wanneer het wordt opgeleverd. Zo is er voortdurend inzicht in de voortgang en resultaten, en kan het plan op tijd worden aangepast als dat nodig is. Een externe deskundige partij controleert daarnaast de projectplanning. Die analyse laat zien hoe betrouwbaar de planning is en helpt om een hoog niveau van zekerheid te bereiken.</w:t>
      </w:r>
    </w:p>
    <w:p w:rsidR="002F3E28" w:rsidP="002F3E28" w:rsidRDefault="002F3E28" w14:paraId="6E05602C" w14:textId="77777777">
      <w:pPr>
        <w:rPr>
          <w:szCs w:val="22"/>
        </w:rPr>
      </w:pPr>
    </w:p>
    <w:bookmarkEnd w:id="1"/>
    <w:bookmarkEnd w:id="2"/>
    <w:p w:rsidR="002F3E28" w:rsidP="002F3E28" w:rsidRDefault="002F3E28" w14:paraId="5F47720A" w14:textId="77777777">
      <w:pPr>
        <w:pStyle w:val="Lijstalinea"/>
        <w:numPr>
          <w:ilvl w:val="0"/>
          <w:numId w:val="10"/>
        </w:numPr>
        <w:spacing w:after="160" w:line="256" w:lineRule="auto"/>
        <w:rPr>
          <w:i/>
          <w:iCs/>
        </w:rPr>
      </w:pPr>
      <w:r>
        <w:rPr>
          <w:i/>
          <w:iCs/>
        </w:rPr>
        <w:t xml:space="preserve">Werk met inhoudelijke experts de ontwikkelaanpak uit. </w:t>
      </w:r>
    </w:p>
    <w:p w:rsidR="002F3E28" w:rsidP="002F3E28" w:rsidRDefault="002F3E28" w14:paraId="52EEE5CA" w14:textId="77777777">
      <w:r>
        <w:t xml:space="preserve">Het </w:t>
      </w:r>
      <w:proofErr w:type="spellStart"/>
      <w:r>
        <w:t>AcICT</w:t>
      </w:r>
      <w:proofErr w:type="spellEnd"/>
      <w:r>
        <w:t xml:space="preserve"> adviseert om zo snel mogelijk wijzigingen door te voeren in de ontwikkelaanpak zodat nieuw en vermijdbaar herstelwerk kan worden voorkomen. Om deze vernieuwde aanpak goed vorm te geven adviseert het </w:t>
      </w:r>
      <w:proofErr w:type="spellStart"/>
      <w:r>
        <w:t>AcICT</w:t>
      </w:r>
      <w:proofErr w:type="spellEnd"/>
      <w:r>
        <w:t xml:space="preserve"> de volgende maatregelen:</w:t>
      </w:r>
    </w:p>
    <w:p w:rsidR="002F3E28" w:rsidP="002F3E28" w:rsidRDefault="002F3E28" w14:paraId="31F24F66" w14:textId="77777777">
      <w:pPr>
        <w:pStyle w:val="Lijstalinea"/>
        <w:numPr>
          <w:ilvl w:val="0"/>
          <w:numId w:val="24"/>
        </w:numPr>
        <w:spacing w:after="160" w:line="256" w:lineRule="auto"/>
      </w:pPr>
      <w:r>
        <w:t xml:space="preserve">Zorg voor consistente vastlegging van de eisen waaraan de nieuwe applicatie moet voldoen. </w:t>
      </w:r>
    </w:p>
    <w:p w:rsidR="002F3E28" w:rsidP="002F3E28" w:rsidRDefault="002F3E28" w14:paraId="37DCCDCD" w14:textId="77777777">
      <w:pPr>
        <w:pStyle w:val="Lijstalinea"/>
        <w:numPr>
          <w:ilvl w:val="0"/>
          <w:numId w:val="24"/>
        </w:numPr>
        <w:spacing w:after="160" w:line="256" w:lineRule="auto"/>
      </w:pPr>
      <w:r>
        <w:t xml:space="preserve">Baseer de architectuur op de vastgelegde eisen en werk deze voldoende uit. </w:t>
      </w:r>
    </w:p>
    <w:p w:rsidR="002F3E28" w:rsidP="002F3E28" w:rsidRDefault="002F3E28" w14:paraId="2CD011D5" w14:textId="77777777">
      <w:pPr>
        <w:pStyle w:val="Lijstalinea"/>
        <w:numPr>
          <w:ilvl w:val="0"/>
          <w:numId w:val="24"/>
        </w:numPr>
        <w:spacing w:after="160" w:line="256" w:lineRule="auto"/>
      </w:pPr>
      <w:r>
        <w:t>Zorg voor een consistente toepassing van de architectuur.</w:t>
      </w:r>
    </w:p>
    <w:p w:rsidR="002F3E28" w:rsidP="002F3E28" w:rsidRDefault="002F3E28" w14:paraId="4548E27C" w14:textId="77777777">
      <w:pPr>
        <w:pStyle w:val="Lijstalinea"/>
        <w:numPr>
          <w:ilvl w:val="0"/>
          <w:numId w:val="24"/>
        </w:numPr>
        <w:spacing w:after="160" w:line="256" w:lineRule="auto"/>
      </w:pPr>
      <w:r>
        <w:t xml:space="preserve">Gebruik eenduidige en betekenisvolle namen in de nieuwe broncode. </w:t>
      </w:r>
    </w:p>
    <w:p w:rsidR="002F3E28" w:rsidP="002F3E28" w:rsidRDefault="002F3E28" w14:paraId="18257B2D" w14:textId="77777777">
      <w:pPr>
        <w:pStyle w:val="Lijstalinea"/>
        <w:numPr>
          <w:ilvl w:val="0"/>
          <w:numId w:val="24"/>
        </w:numPr>
        <w:spacing w:after="160" w:line="256" w:lineRule="auto"/>
      </w:pPr>
      <w:r>
        <w:t xml:space="preserve">Kies een herbouwvolgorde waarbij in kleine stappen functionaliteit opgeleverd wordt. </w:t>
      </w:r>
    </w:p>
    <w:p w:rsidR="002F3E28" w:rsidP="002F3E28" w:rsidRDefault="002F3E28" w14:paraId="70F335CD" w14:textId="77777777">
      <w:pPr>
        <w:pStyle w:val="Lijstalinea"/>
        <w:numPr>
          <w:ilvl w:val="0"/>
          <w:numId w:val="24"/>
        </w:numPr>
        <w:spacing w:after="160" w:line="256" w:lineRule="auto"/>
      </w:pPr>
      <w:r>
        <w:t>Zorg voor consistente vastlegging van functionele documentatie en ontwerpbeslissingen.</w:t>
      </w:r>
    </w:p>
    <w:p w:rsidR="002F3E28" w:rsidP="002F3E28" w:rsidRDefault="002F3E28" w14:paraId="3D63EC1D" w14:textId="77777777">
      <w:pPr>
        <w:pStyle w:val="Lijstalinea"/>
        <w:numPr>
          <w:ilvl w:val="0"/>
          <w:numId w:val="24"/>
        </w:numPr>
        <w:spacing w:after="160" w:line="256" w:lineRule="auto"/>
      </w:pPr>
      <w:r>
        <w:t xml:space="preserve">Maak het aantal ontwikkelaars en teams passend voor de herbouw. </w:t>
      </w:r>
    </w:p>
    <w:p w:rsidR="002F3E28" w:rsidP="002F3E28" w:rsidRDefault="002F3E28" w14:paraId="3D65EB14" w14:textId="77777777"/>
    <w:p w:rsidR="002F3E28" w:rsidP="002F3E28" w:rsidRDefault="002F3E28" w14:paraId="09F8303E" w14:textId="77777777">
      <w:r>
        <w:t xml:space="preserve">Inmiddels heeft UWV, in lijn met het advies van het </w:t>
      </w:r>
      <w:proofErr w:type="spellStart"/>
      <w:r>
        <w:t>AcICT</w:t>
      </w:r>
      <w:proofErr w:type="spellEnd"/>
      <w:r>
        <w:t>, de ontwikkelaanpak herijkt in samenwerking met inhoudelijke experts. De huidige aanpak voorziet in consistentie in vastlegging van eisen, broncode, functionele documentatie en architectuur. Door de herbouwvolgorde aan te passen naar wetgeving ontstaat tussentijds werkende functionaliteit die ook tussentijds geaccepteerd kan worden. Door het tussentijds opleveren van functionaliteit worden knelpunten nu vroegtijdig geconstateerd en weggenomen. Op basis hiervan wordt continu afgewogen of de beoogde bezetting kan worden gehandhaafd of moet worden bijgesteld. Dit resulteert in een beheersbare aanpak, rekening houdend met voldoende ruimte voor onvoorziene omstandigheden en tegenvallers.</w:t>
      </w:r>
    </w:p>
    <w:p w:rsidR="002F3E28" w:rsidP="002F3E28" w:rsidRDefault="002F3E28" w14:paraId="115F6310" w14:textId="77777777"/>
    <w:p w:rsidR="002F3E28" w:rsidP="002F3E28" w:rsidRDefault="002F3E28" w14:paraId="13681A8E" w14:textId="77777777">
      <w:pPr>
        <w:pStyle w:val="Lijstalinea"/>
        <w:numPr>
          <w:ilvl w:val="0"/>
          <w:numId w:val="10"/>
        </w:numPr>
        <w:spacing w:after="160" w:line="256" w:lineRule="auto"/>
        <w:rPr>
          <w:i/>
          <w:iCs/>
        </w:rPr>
      </w:pPr>
      <w:r>
        <w:rPr>
          <w:i/>
          <w:iCs/>
        </w:rPr>
        <w:t xml:space="preserve">Werk uit hoe functionele equivalentie stapsgewijs aangetoond wordt. </w:t>
      </w:r>
    </w:p>
    <w:p w:rsidR="002F3E28" w:rsidP="002F3E28" w:rsidRDefault="002F3E28" w14:paraId="1BCF86D7" w14:textId="77777777">
      <w:r>
        <w:t xml:space="preserve">Het </w:t>
      </w:r>
      <w:proofErr w:type="spellStart"/>
      <w:r>
        <w:t>AcICT</w:t>
      </w:r>
      <w:proofErr w:type="spellEnd"/>
      <w:r>
        <w:t xml:space="preserve"> adviseert om zo vroeg mogelijk te beginnen met het aantonen dat het nieuwe systeem hetzelfde doet en dezelfde resultaten geeft als het oude systeem. Dit moet gestructureerd en planmatig gebeuren.</w:t>
      </w:r>
    </w:p>
    <w:p w:rsidR="002F3E28" w:rsidP="002F3E28" w:rsidRDefault="002F3E28" w14:paraId="0374A400" w14:textId="77777777">
      <w:r>
        <w:t xml:space="preserve">Hiervoor adviseert het </w:t>
      </w:r>
      <w:proofErr w:type="spellStart"/>
      <w:r>
        <w:t>AcICT</w:t>
      </w:r>
      <w:proofErr w:type="spellEnd"/>
      <w:r>
        <w:t xml:space="preserve"> in elk geval de volgende stappen: </w:t>
      </w:r>
    </w:p>
    <w:p w:rsidR="002F3E28" w:rsidP="002F3E28" w:rsidRDefault="002F3E28" w14:paraId="2CC448D3" w14:textId="77777777">
      <w:pPr>
        <w:pStyle w:val="Lijstalinea"/>
        <w:numPr>
          <w:ilvl w:val="0"/>
          <w:numId w:val="25"/>
        </w:numPr>
        <w:spacing w:after="160" w:line="256" w:lineRule="auto"/>
      </w:pPr>
      <w:r>
        <w:t>Werk in een plan uit hoe de functionaliteiten zo snel mogelijk getest kunnen worden.</w:t>
      </w:r>
    </w:p>
    <w:p w:rsidR="002F3E28" w:rsidP="002F3E28" w:rsidRDefault="002F3E28" w14:paraId="012AA2AB" w14:textId="77777777">
      <w:pPr>
        <w:pStyle w:val="Lijstalinea"/>
        <w:numPr>
          <w:ilvl w:val="0"/>
          <w:numId w:val="25"/>
        </w:numPr>
        <w:spacing w:after="160" w:line="256" w:lineRule="auto"/>
      </w:pPr>
      <w:r>
        <w:t xml:space="preserve">Zorg ervoor dat het tijdig duidelijk is welke historische gegevens uit </w:t>
      </w:r>
      <w:proofErr w:type="spellStart"/>
      <w:r>
        <w:t>ResaFasa</w:t>
      </w:r>
      <w:proofErr w:type="spellEnd"/>
      <w:r>
        <w:t xml:space="preserve"> worden meegenomen en welke niet. </w:t>
      </w:r>
    </w:p>
    <w:p w:rsidR="002F3E28" w:rsidP="002F3E28" w:rsidRDefault="002F3E28" w14:paraId="5BAF2FB2" w14:textId="77777777">
      <w:pPr>
        <w:pStyle w:val="Lijstalinea"/>
        <w:numPr>
          <w:ilvl w:val="0"/>
          <w:numId w:val="25"/>
        </w:numPr>
        <w:spacing w:after="160" w:line="256" w:lineRule="auto"/>
      </w:pPr>
      <w:r>
        <w:t>Beschrijf wat vergeleken gaat worden voor het vaststellen van equivalentie.</w:t>
      </w:r>
    </w:p>
    <w:p w:rsidR="002F3E28" w:rsidP="002F3E28" w:rsidRDefault="002F3E28" w14:paraId="6AC594A2" w14:textId="77777777">
      <w:pPr>
        <w:pStyle w:val="Lijstalinea"/>
        <w:numPr>
          <w:ilvl w:val="0"/>
          <w:numId w:val="25"/>
        </w:numPr>
        <w:spacing w:after="160" w:line="256" w:lineRule="auto"/>
      </w:pPr>
      <w:r>
        <w:t xml:space="preserve">Leg vast hoe de voortgang en bevindingen worden gemonitord en gerapporteerd, en op welk moment besluiten worden genomen over acceptatie of bijsturing. </w:t>
      </w:r>
    </w:p>
    <w:p w:rsidR="002F3E28" w:rsidP="002F3E28" w:rsidRDefault="002F3E28" w14:paraId="38E3EF68" w14:textId="77777777">
      <w:r>
        <w:t xml:space="preserve">Het </w:t>
      </w:r>
      <w:proofErr w:type="spellStart"/>
      <w:r>
        <w:t>AcICT</w:t>
      </w:r>
      <w:proofErr w:type="spellEnd"/>
      <w:r>
        <w:t xml:space="preserve"> raadt aan om de overstap naar het nieuwe systeem stapsgewijs te doen. In kleine, goed beheersbare stappen wordt  gecontroleerd of het nieuwe systeem dezelfde functionaliteit biedt als het oude. UWV neemt dit advies nadrukkelijk mee in de aanpak. De eerste stappen zijn al gezet, zoals het aanpassen van de bouwvolgorde per wet en het bepalen van de technische en functionele eisen om die gelijkwaardigheid aan te tonen. Daarnaast wordt afgestemd over zaken als historische gegevens, acceptatie, monitoring en rapportage. Besluitvorming vindt plaats op vaste ijkmomenten, met voldoende ruimte voor bijsturing. Tot slot controleert de Auditdienst van UWV vóór de ingebruikname van het nieuwe systeem (</w:t>
      </w:r>
      <w:proofErr w:type="spellStart"/>
      <w:r>
        <w:t>Pulse</w:t>
      </w:r>
      <w:proofErr w:type="spellEnd"/>
      <w:r>
        <w:t>) de kwaliteit van de datamigratie en de functionele gelijkwaardigheid.</w:t>
      </w:r>
    </w:p>
    <w:p w:rsidR="002F3E28" w:rsidP="002F3E28" w:rsidRDefault="002F3E28" w14:paraId="1B6439A2" w14:textId="77777777"/>
    <w:p w:rsidR="002F3E28" w:rsidP="002F3E28" w:rsidRDefault="002F3E28" w14:paraId="6F03AEF3" w14:textId="77777777">
      <w:bookmarkStart w:name="_Hlk210734915" w:id="3"/>
      <w:r>
        <w:t>Tot slot gaat bijzondere dank uit naar</w:t>
      </w:r>
      <w:bookmarkEnd w:id="3"/>
      <w:r>
        <w:t xml:space="preserve"> het onderzoeksteam van het </w:t>
      </w:r>
      <w:proofErr w:type="spellStart"/>
      <w:r>
        <w:t>AcICT</w:t>
      </w:r>
      <w:proofErr w:type="spellEnd"/>
      <w:r>
        <w:t xml:space="preserve"> voor hun inzet en constructieve samenwerking. Het resultaat hiervan is een waardevol adviesrapport voor UWV en in het bijzonder het Project </w:t>
      </w:r>
      <w:proofErr w:type="spellStart"/>
      <w:r>
        <w:t>Pulse</w:t>
      </w:r>
      <w:proofErr w:type="spellEnd"/>
      <w:r>
        <w:t xml:space="preserve">. </w:t>
      </w:r>
    </w:p>
    <w:p w:rsidR="002F3E28" w:rsidP="002F3E28" w:rsidRDefault="002F3E28" w14:paraId="7B5B9BD5" w14:textId="77777777">
      <w:pPr>
        <w:pStyle w:val="WitregelW1bodytekst"/>
      </w:pPr>
    </w:p>
    <w:p w:rsidR="002F3E28" w:rsidP="002F3E28" w:rsidRDefault="002F3E28" w14:paraId="04762874" w14:textId="77777777">
      <w:r>
        <w:t xml:space="preserve">De Minister van Sociale Zaken </w:t>
      </w:r>
      <w:r>
        <w:br/>
        <w:t>en Werkgelegenheid,</w:t>
      </w:r>
    </w:p>
    <w:p w:rsidR="002F3E28" w:rsidP="002F3E28" w:rsidRDefault="002F3E28" w14:paraId="43FA972C" w14:textId="77777777"/>
    <w:p w:rsidR="002F3E28" w:rsidP="002F3E28" w:rsidRDefault="002F3E28" w14:paraId="7F865330" w14:textId="77777777"/>
    <w:p w:rsidR="002F3E28" w:rsidP="002F3E28" w:rsidRDefault="002F3E28" w14:paraId="5F326154" w14:textId="77777777"/>
    <w:p w:rsidR="002F3E28" w:rsidP="002F3E28" w:rsidRDefault="002F3E28" w14:paraId="2ACCCE53" w14:textId="77777777"/>
    <w:p w:rsidR="002F3E28" w:rsidP="002F3E28" w:rsidRDefault="002F3E28" w14:paraId="0E1414D5" w14:textId="77777777"/>
    <w:p w:rsidR="002F3E28" w:rsidP="002F3E28" w:rsidRDefault="002F3E28" w14:paraId="336FD837" w14:textId="77777777">
      <w:r>
        <w:t>Mariëlle Paul</w:t>
      </w:r>
    </w:p>
    <w:p w:rsidR="00B3045F" w:rsidP="002F3E28" w:rsidRDefault="00B3045F" w14:paraId="53C3F747" w14:textId="77777777">
      <w:pPr>
        <w:pStyle w:val="WitregelW1bodytekst"/>
      </w:pPr>
    </w:p>
    <w:sectPr w:rsidR="00B3045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F757" w14:textId="77777777" w:rsidR="00E737EF" w:rsidRDefault="00E737EF">
      <w:pPr>
        <w:spacing w:line="240" w:lineRule="auto"/>
      </w:pPr>
      <w:r>
        <w:separator/>
      </w:r>
    </w:p>
  </w:endnote>
  <w:endnote w:type="continuationSeparator" w:id="0">
    <w:p w14:paraId="53C3F759" w14:textId="77777777" w:rsidR="00E737EF" w:rsidRDefault="00E73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F2FB" w14:textId="77777777" w:rsidR="00D52D90" w:rsidRDefault="00D52D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63DB" w14:textId="77777777" w:rsidR="00D52D90" w:rsidRDefault="00D52D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955F" w14:textId="77777777" w:rsidR="00D52D90" w:rsidRDefault="00D52D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F753" w14:textId="77777777" w:rsidR="00E737EF" w:rsidRDefault="00E737EF">
      <w:pPr>
        <w:spacing w:line="240" w:lineRule="auto"/>
      </w:pPr>
      <w:r>
        <w:separator/>
      </w:r>
    </w:p>
  </w:footnote>
  <w:footnote w:type="continuationSeparator" w:id="0">
    <w:p w14:paraId="53C3F755" w14:textId="77777777" w:rsidR="00E737EF" w:rsidRDefault="00E737EF">
      <w:pPr>
        <w:spacing w:line="240" w:lineRule="auto"/>
      </w:pPr>
      <w:r>
        <w:continuationSeparator/>
      </w:r>
    </w:p>
  </w:footnote>
  <w:footnote w:id="1">
    <w:p w14:paraId="64C68F98" w14:textId="77777777" w:rsidR="002F3E28" w:rsidRDefault="002F3E28" w:rsidP="002F3E28">
      <w:pPr>
        <w:pStyle w:val="Voetnoottekst"/>
      </w:pPr>
      <w:r>
        <w:rPr>
          <w:rStyle w:val="Voetnootmarkering"/>
        </w:rPr>
        <w:footnoteRef/>
      </w:r>
      <w:r>
        <w:t xml:space="preserve"> </w:t>
      </w:r>
      <w:r>
        <w:rPr>
          <w:sz w:val="16"/>
          <w:szCs w:val="16"/>
        </w:rPr>
        <w:t>Functionele equivalentie betekent dat het nieuwe systeem hetzelfde doet en dezelfde resultaten geeft als het oude systeem.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BE51" w14:textId="77777777" w:rsidR="00D52D90" w:rsidRDefault="00D52D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F74F" w14:textId="77777777" w:rsidR="00B3045F" w:rsidRDefault="00E737EF">
    <w:r>
      <w:rPr>
        <w:noProof/>
      </w:rPr>
      <mc:AlternateContent>
        <mc:Choice Requires="wps">
          <w:drawing>
            <wp:anchor distT="0" distB="0" distL="0" distR="0" simplePos="0" relativeHeight="251654144" behindDoc="0" locked="1" layoutInCell="1" allowOverlap="1" wp14:anchorId="53C3F753" wp14:editId="53C3F75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3C3F784" w14:textId="77777777" w:rsidR="00B3045F" w:rsidRDefault="00E737EF">
                          <w:pPr>
                            <w:pStyle w:val="Referentiegegevenskopjes"/>
                          </w:pPr>
                          <w:r>
                            <w:t>Datum</w:t>
                          </w:r>
                        </w:p>
                        <w:p w14:paraId="79985004" w14:textId="49D47C7F" w:rsidR="002C6A20" w:rsidRDefault="00FB6E5B">
                          <w:pPr>
                            <w:pStyle w:val="Referentiegegevens"/>
                          </w:pPr>
                          <w:r>
                            <w:fldChar w:fldCharType="begin"/>
                          </w:r>
                          <w:r>
                            <w:instrText xml:space="preserve"> DOCPROPERTY  "iDatum"  \* MERGEFORMAT </w:instrText>
                          </w:r>
                          <w:r w:rsidR="005E20E3">
                            <w:fldChar w:fldCharType="separate"/>
                          </w:r>
                          <w:r w:rsidR="005E20E3">
                            <w:t>20 oktober 2025</w:t>
                          </w:r>
                          <w:r>
                            <w:fldChar w:fldCharType="end"/>
                          </w:r>
                        </w:p>
                        <w:p w14:paraId="53C3F786" w14:textId="77777777" w:rsidR="00B3045F" w:rsidRDefault="00B3045F">
                          <w:pPr>
                            <w:pStyle w:val="WitregelW1"/>
                          </w:pPr>
                        </w:p>
                        <w:p w14:paraId="53C3F787" w14:textId="77777777" w:rsidR="00B3045F" w:rsidRDefault="00E737EF">
                          <w:pPr>
                            <w:pStyle w:val="Referentiegegevenskopjes"/>
                          </w:pPr>
                          <w:r>
                            <w:t>Onze referentie</w:t>
                          </w:r>
                        </w:p>
                        <w:p w14:paraId="6342B258" w14:textId="0EDE86DB" w:rsidR="002C6A20" w:rsidRDefault="00FB6E5B">
                          <w:pPr>
                            <w:pStyle w:val="ReferentiegegevensHL"/>
                          </w:pPr>
                          <w:r>
                            <w:fldChar w:fldCharType="begin"/>
                          </w:r>
                          <w:r>
                            <w:instrText xml:space="preserve"> DOCPROPERTY  "iOnsKenmerk"  \* MERGEFORMAT </w:instrText>
                          </w:r>
                          <w:r>
                            <w:fldChar w:fldCharType="separate"/>
                          </w:r>
                          <w:r w:rsidR="005E20E3">
                            <w:t>2025-0000235831</w:t>
                          </w:r>
                          <w:r>
                            <w:fldChar w:fldCharType="end"/>
                          </w:r>
                        </w:p>
                      </w:txbxContent>
                    </wps:txbx>
                    <wps:bodyPr vert="horz" wrap="square" lIns="0" tIns="0" rIns="0" bIns="0" anchor="t" anchorCtr="0"/>
                  </wps:wsp>
                </a:graphicData>
              </a:graphic>
            </wp:anchor>
          </w:drawing>
        </mc:Choice>
        <mc:Fallback>
          <w:pict>
            <v:shapetype w14:anchorId="53C3F75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3C3F784" w14:textId="77777777" w:rsidR="00B3045F" w:rsidRDefault="00E737EF">
                    <w:pPr>
                      <w:pStyle w:val="Referentiegegevenskopjes"/>
                    </w:pPr>
                    <w:r>
                      <w:t>Datum</w:t>
                    </w:r>
                  </w:p>
                  <w:p w14:paraId="79985004" w14:textId="49D47C7F" w:rsidR="002C6A20" w:rsidRDefault="00FB6E5B">
                    <w:pPr>
                      <w:pStyle w:val="Referentiegegevens"/>
                    </w:pPr>
                    <w:r>
                      <w:fldChar w:fldCharType="begin"/>
                    </w:r>
                    <w:r>
                      <w:instrText xml:space="preserve"> DOCPROPERTY  "iDatum"  \* MERGEFORMAT </w:instrText>
                    </w:r>
                    <w:r w:rsidR="005E20E3">
                      <w:fldChar w:fldCharType="separate"/>
                    </w:r>
                    <w:r w:rsidR="005E20E3">
                      <w:t>20 oktober 2025</w:t>
                    </w:r>
                    <w:r>
                      <w:fldChar w:fldCharType="end"/>
                    </w:r>
                  </w:p>
                  <w:p w14:paraId="53C3F786" w14:textId="77777777" w:rsidR="00B3045F" w:rsidRDefault="00B3045F">
                    <w:pPr>
                      <w:pStyle w:val="WitregelW1"/>
                    </w:pPr>
                  </w:p>
                  <w:p w14:paraId="53C3F787" w14:textId="77777777" w:rsidR="00B3045F" w:rsidRDefault="00E737EF">
                    <w:pPr>
                      <w:pStyle w:val="Referentiegegevenskopjes"/>
                    </w:pPr>
                    <w:r>
                      <w:t>Onze referentie</w:t>
                    </w:r>
                  </w:p>
                  <w:p w14:paraId="6342B258" w14:textId="0EDE86DB" w:rsidR="002C6A20" w:rsidRDefault="00FB6E5B">
                    <w:pPr>
                      <w:pStyle w:val="ReferentiegegevensHL"/>
                    </w:pPr>
                    <w:r>
                      <w:fldChar w:fldCharType="begin"/>
                    </w:r>
                    <w:r>
                      <w:instrText xml:space="preserve"> DOCPROPERTY  "iOnsKenmerk"  \* MERGEFORMAT </w:instrText>
                    </w:r>
                    <w:r>
                      <w:fldChar w:fldCharType="separate"/>
                    </w:r>
                    <w:r w:rsidR="005E20E3">
                      <w:t>2025-0000235831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3C3F755" wp14:editId="53C3F75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D588D4A" w14:textId="77777777" w:rsidR="002C6A20" w:rsidRDefault="00FB6E5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C3F75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D588D4A" w14:textId="77777777" w:rsidR="002C6A20" w:rsidRDefault="00FB6E5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F751" w14:textId="77777777" w:rsidR="00B3045F" w:rsidRDefault="00E737EF">
    <w:pPr>
      <w:spacing w:after="7029" w:line="14" w:lineRule="exact"/>
    </w:pPr>
    <w:r>
      <w:rPr>
        <w:noProof/>
      </w:rPr>
      <mc:AlternateContent>
        <mc:Choice Requires="wps">
          <w:drawing>
            <wp:anchor distT="0" distB="0" distL="0" distR="0" simplePos="0" relativeHeight="251656192" behindDoc="0" locked="1" layoutInCell="1" allowOverlap="1" wp14:anchorId="53C3F757" wp14:editId="53C3F75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C3F763" w14:textId="77777777" w:rsidR="00B3045F" w:rsidRDefault="00E737E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C3F75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3C3F763" w14:textId="77777777" w:rsidR="00B3045F" w:rsidRDefault="00E737E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C3F759" wp14:editId="53C3F75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3C3F766" w14:textId="77777777" w:rsidR="00B3045F" w:rsidRPr="00E737EF" w:rsidRDefault="00E737EF">
                          <w:pPr>
                            <w:pStyle w:val="Afzendgegevens"/>
                            <w:rPr>
                              <w:lang w:val="de-DE"/>
                            </w:rPr>
                          </w:pPr>
                          <w:r w:rsidRPr="00E737EF">
                            <w:rPr>
                              <w:lang w:val="de-DE"/>
                            </w:rPr>
                            <w:t>Postbus 90801</w:t>
                          </w:r>
                        </w:p>
                        <w:p w14:paraId="53C3F767" w14:textId="30587032" w:rsidR="00B3045F" w:rsidRPr="00E737EF" w:rsidRDefault="00E737EF">
                          <w:pPr>
                            <w:pStyle w:val="Afzendgegevens"/>
                            <w:rPr>
                              <w:lang w:val="de-DE"/>
                            </w:rPr>
                          </w:pPr>
                          <w:r w:rsidRPr="00E737EF">
                            <w:rPr>
                              <w:lang w:val="de-DE"/>
                            </w:rPr>
                            <w:t xml:space="preserve">2509 </w:t>
                          </w:r>
                          <w:r w:rsidR="00614B94" w:rsidRPr="00E737EF">
                            <w:rPr>
                              <w:lang w:val="de-DE"/>
                            </w:rPr>
                            <w:t>LV Den</w:t>
                          </w:r>
                          <w:r w:rsidRPr="00E737EF">
                            <w:rPr>
                              <w:lang w:val="de-DE"/>
                            </w:rPr>
                            <w:t xml:space="preserve"> Haag</w:t>
                          </w:r>
                        </w:p>
                        <w:p w14:paraId="53C3F768" w14:textId="77777777" w:rsidR="00B3045F" w:rsidRPr="00E737EF" w:rsidRDefault="00E737EF">
                          <w:pPr>
                            <w:pStyle w:val="Afzendgegevens"/>
                            <w:rPr>
                              <w:lang w:val="de-DE"/>
                            </w:rPr>
                          </w:pPr>
                          <w:r w:rsidRPr="00E737EF">
                            <w:rPr>
                              <w:lang w:val="de-DE"/>
                            </w:rPr>
                            <w:t>T   070 333 44 44</w:t>
                          </w:r>
                        </w:p>
                        <w:p w14:paraId="53C3F769" w14:textId="77777777" w:rsidR="00B3045F" w:rsidRPr="00E737EF" w:rsidRDefault="00B3045F">
                          <w:pPr>
                            <w:pStyle w:val="WitregelW2"/>
                            <w:rPr>
                              <w:lang w:val="de-DE"/>
                            </w:rPr>
                          </w:pPr>
                        </w:p>
                        <w:p w14:paraId="53C3F76A" w14:textId="77777777" w:rsidR="00B3045F" w:rsidRDefault="00E737EF">
                          <w:pPr>
                            <w:pStyle w:val="Referentiegegevenskopjes"/>
                          </w:pPr>
                          <w:r>
                            <w:t>Onze referentie</w:t>
                          </w:r>
                        </w:p>
                        <w:p w14:paraId="42838272" w14:textId="2B2BBB41" w:rsidR="002C6A20" w:rsidRDefault="00FB6E5B">
                          <w:pPr>
                            <w:pStyle w:val="ReferentiegegevensHL"/>
                          </w:pPr>
                          <w:r>
                            <w:fldChar w:fldCharType="begin"/>
                          </w:r>
                          <w:r>
                            <w:instrText xml:space="preserve"> DOCPROPERTY  "iOnsKenmerk"  \* MERGEFORMAT </w:instrText>
                          </w:r>
                          <w:r>
                            <w:fldChar w:fldCharType="separate"/>
                          </w:r>
                          <w:r w:rsidR="005E20E3">
                            <w:t>2025-0000235831</w:t>
                          </w:r>
                          <w:r>
                            <w:fldChar w:fldCharType="end"/>
                          </w:r>
                        </w:p>
                        <w:p w14:paraId="53C3F76C" w14:textId="77777777" w:rsidR="00B3045F" w:rsidRDefault="00B3045F">
                          <w:pPr>
                            <w:pStyle w:val="WitregelW1"/>
                          </w:pPr>
                        </w:p>
                        <w:p w14:paraId="4A3017DF" w14:textId="7E89B42C" w:rsidR="002C6A20" w:rsidRDefault="00FB6E5B">
                          <w:pPr>
                            <w:pStyle w:val="Referentiegegevens"/>
                          </w:pPr>
                          <w:r>
                            <w:fldChar w:fldCharType="begin"/>
                          </w:r>
                          <w:r>
                            <w:instrText xml:space="preserve"> DOCPROPERTY  "iCC"  \* MERGEFORMAT </w:instrText>
                          </w:r>
                          <w:r>
                            <w:fldChar w:fldCharType="end"/>
                          </w:r>
                        </w:p>
                        <w:p w14:paraId="53C3F76E" w14:textId="77777777" w:rsidR="00B3045F" w:rsidRDefault="00B3045F">
                          <w:pPr>
                            <w:pStyle w:val="WitregelW1"/>
                          </w:pPr>
                        </w:p>
                        <w:p w14:paraId="53C3F76F" w14:textId="77777777" w:rsidR="00B3045F" w:rsidRDefault="00E737EF">
                          <w:pPr>
                            <w:pStyle w:val="Referentiegegevenskopjes"/>
                          </w:pPr>
                          <w:r>
                            <w:t>Bijlage(n)</w:t>
                          </w:r>
                        </w:p>
                        <w:p w14:paraId="3210924A" w14:textId="2B28FF26" w:rsidR="002C6A20" w:rsidRDefault="00FB6E5B">
                          <w:pPr>
                            <w:pStyle w:val="Referentiegegevens"/>
                          </w:pPr>
                          <w:r>
                            <w:fldChar w:fldCharType="begin"/>
                          </w:r>
                          <w:r>
                            <w:instrText xml:space="preserve"> DOCPROPERTY  "iBijlagen"  \* MERGEFORMAT </w:instrText>
                          </w:r>
                          <w:r>
                            <w:fldChar w:fldCharType="separate"/>
                          </w:r>
                          <w:r w:rsidR="005E20E3">
                            <w:t>1</w:t>
                          </w:r>
                          <w:r>
                            <w:fldChar w:fldCharType="end"/>
                          </w:r>
                        </w:p>
                      </w:txbxContent>
                    </wps:txbx>
                    <wps:bodyPr vert="horz" wrap="square" lIns="0" tIns="0" rIns="0" bIns="0" anchor="t" anchorCtr="0"/>
                  </wps:wsp>
                </a:graphicData>
              </a:graphic>
            </wp:anchor>
          </w:drawing>
        </mc:Choice>
        <mc:Fallback>
          <w:pict>
            <v:shape w14:anchorId="53C3F75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3C3F766" w14:textId="77777777" w:rsidR="00B3045F" w:rsidRPr="00E737EF" w:rsidRDefault="00E737EF">
                    <w:pPr>
                      <w:pStyle w:val="Afzendgegevens"/>
                      <w:rPr>
                        <w:lang w:val="de-DE"/>
                      </w:rPr>
                    </w:pPr>
                    <w:r w:rsidRPr="00E737EF">
                      <w:rPr>
                        <w:lang w:val="de-DE"/>
                      </w:rPr>
                      <w:t>Postbus 90801</w:t>
                    </w:r>
                  </w:p>
                  <w:p w14:paraId="53C3F767" w14:textId="30587032" w:rsidR="00B3045F" w:rsidRPr="00E737EF" w:rsidRDefault="00E737EF">
                    <w:pPr>
                      <w:pStyle w:val="Afzendgegevens"/>
                      <w:rPr>
                        <w:lang w:val="de-DE"/>
                      </w:rPr>
                    </w:pPr>
                    <w:r w:rsidRPr="00E737EF">
                      <w:rPr>
                        <w:lang w:val="de-DE"/>
                      </w:rPr>
                      <w:t xml:space="preserve">2509 </w:t>
                    </w:r>
                    <w:r w:rsidR="00614B94" w:rsidRPr="00E737EF">
                      <w:rPr>
                        <w:lang w:val="de-DE"/>
                      </w:rPr>
                      <w:t>LV Den</w:t>
                    </w:r>
                    <w:r w:rsidRPr="00E737EF">
                      <w:rPr>
                        <w:lang w:val="de-DE"/>
                      </w:rPr>
                      <w:t xml:space="preserve"> Haag</w:t>
                    </w:r>
                  </w:p>
                  <w:p w14:paraId="53C3F768" w14:textId="77777777" w:rsidR="00B3045F" w:rsidRPr="00E737EF" w:rsidRDefault="00E737EF">
                    <w:pPr>
                      <w:pStyle w:val="Afzendgegevens"/>
                      <w:rPr>
                        <w:lang w:val="de-DE"/>
                      </w:rPr>
                    </w:pPr>
                    <w:r w:rsidRPr="00E737EF">
                      <w:rPr>
                        <w:lang w:val="de-DE"/>
                      </w:rPr>
                      <w:t>T   070 333 44 44</w:t>
                    </w:r>
                  </w:p>
                  <w:p w14:paraId="53C3F769" w14:textId="77777777" w:rsidR="00B3045F" w:rsidRPr="00E737EF" w:rsidRDefault="00B3045F">
                    <w:pPr>
                      <w:pStyle w:val="WitregelW2"/>
                      <w:rPr>
                        <w:lang w:val="de-DE"/>
                      </w:rPr>
                    </w:pPr>
                  </w:p>
                  <w:p w14:paraId="53C3F76A" w14:textId="77777777" w:rsidR="00B3045F" w:rsidRDefault="00E737EF">
                    <w:pPr>
                      <w:pStyle w:val="Referentiegegevenskopjes"/>
                    </w:pPr>
                    <w:r>
                      <w:t>Onze referentie</w:t>
                    </w:r>
                  </w:p>
                  <w:p w14:paraId="42838272" w14:textId="2B2BBB41" w:rsidR="002C6A20" w:rsidRDefault="00FB6E5B">
                    <w:pPr>
                      <w:pStyle w:val="ReferentiegegevensHL"/>
                    </w:pPr>
                    <w:r>
                      <w:fldChar w:fldCharType="begin"/>
                    </w:r>
                    <w:r>
                      <w:instrText xml:space="preserve"> DOCPROPERTY  "iOnsKenmerk"  \* MERGEFORMAT </w:instrText>
                    </w:r>
                    <w:r>
                      <w:fldChar w:fldCharType="separate"/>
                    </w:r>
                    <w:r w:rsidR="005E20E3">
                      <w:t>2025-0000235831</w:t>
                    </w:r>
                    <w:r>
                      <w:fldChar w:fldCharType="end"/>
                    </w:r>
                  </w:p>
                  <w:p w14:paraId="53C3F76C" w14:textId="77777777" w:rsidR="00B3045F" w:rsidRDefault="00B3045F">
                    <w:pPr>
                      <w:pStyle w:val="WitregelW1"/>
                    </w:pPr>
                  </w:p>
                  <w:p w14:paraId="4A3017DF" w14:textId="7E89B42C" w:rsidR="002C6A20" w:rsidRDefault="00FB6E5B">
                    <w:pPr>
                      <w:pStyle w:val="Referentiegegevens"/>
                    </w:pPr>
                    <w:r>
                      <w:fldChar w:fldCharType="begin"/>
                    </w:r>
                    <w:r>
                      <w:instrText xml:space="preserve"> DOCPROPERTY  "iCC"  \* MERGEFORMAT </w:instrText>
                    </w:r>
                    <w:r>
                      <w:fldChar w:fldCharType="end"/>
                    </w:r>
                  </w:p>
                  <w:p w14:paraId="53C3F76E" w14:textId="77777777" w:rsidR="00B3045F" w:rsidRDefault="00B3045F">
                    <w:pPr>
                      <w:pStyle w:val="WitregelW1"/>
                    </w:pPr>
                  </w:p>
                  <w:p w14:paraId="53C3F76F" w14:textId="77777777" w:rsidR="00B3045F" w:rsidRDefault="00E737EF">
                    <w:pPr>
                      <w:pStyle w:val="Referentiegegevenskopjes"/>
                    </w:pPr>
                    <w:r>
                      <w:t>Bijlage(n)</w:t>
                    </w:r>
                  </w:p>
                  <w:p w14:paraId="3210924A" w14:textId="2B28FF26" w:rsidR="002C6A20" w:rsidRDefault="00FB6E5B">
                    <w:pPr>
                      <w:pStyle w:val="Referentiegegevens"/>
                    </w:pPr>
                    <w:r>
                      <w:fldChar w:fldCharType="begin"/>
                    </w:r>
                    <w:r>
                      <w:instrText xml:space="preserve"> DOCPROPERTY  "iBijlagen"  \* MERGEFORMAT </w:instrText>
                    </w:r>
                    <w:r>
                      <w:fldChar w:fldCharType="separate"/>
                    </w:r>
                    <w:r w:rsidR="005E20E3">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C3F75B" wp14:editId="53C3F75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3C3F771" w14:textId="77777777" w:rsidR="00B3045F" w:rsidRDefault="00E737E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3C3F75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3C3F771" w14:textId="77777777" w:rsidR="00B3045F" w:rsidRDefault="00E737E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3C3F75D" wp14:editId="53C3F75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3C3F772" w14:textId="77777777" w:rsidR="00B3045F" w:rsidRDefault="00E737EF">
                          <w:r>
                            <w:t>De voorzitter van de Tweede Kamer der Staten-Generaal</w:t>
                          </w:r>
                        </w:p>
                        <w:p w14:paraId="53C3F773" w14:textId="77777777" w:rsidR="00B3045F" w:rsidRDefault="00E737EF">
                          <w:r>
                            <w:t>Prinses Irenestraat 6</w:t>
                          </w:r>
                        </w:p>
                        <w:p w14:paraId="53C3F774" w14:textId="77777777" w:rsidR="00B3045F" w:rsidRDefault="00E737EF">
                          <w:r>
                            <w:t>2595 BD  Den Haag</w:t>
                          </w:r>
                        </w:p>
                      </w:txbxContent>
                    </wps:txbx>
                    <wps:bodyPr vert="horz" wrap="square" lIns="0" tIns="0" rIns="0" bIns="0" anchor="t" anchorCtr="0"/>
                  </wps:wsp>
                </a:graphicData>
              </a:graphic>
            </wp:anchor>
          </w:drawing>
        </mc:Choice>
        <mc:Fallback>
          <w:pict>
            <v:shape w14:anchorId="53C3F75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3C3F772" w14:textId="77777777" w:rsidR="00B3045F" w:rsidRDefault="00E737EF">
                    <w:r>
                      <w:t>De voorzitter van de Tweede Kamer der Staten-Generaal</w:t>
                    </w:r>
                  </w:p>
                  <w:p w14:paraId="53C3F773" w14:textId="77777777" w:rsidR="00B3045F" w:rsidRDefault="00E737EF">
                    <w:r>
                      <w:t>Prinses Irenestraat 6</w:t>
                    </w:r>
                  </w:p>
                  <w:p w14:paraId="53C3F774" w14:textId="77777777" w:rsidR="00B3045F" w:rsidRDefault="00E737E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C3F75F" wp14:editId="53C3F76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3045F" w14:paraId="53C3F777" w14:textId="77777777">
                            <w:trPr>
                              <w:trHeight w:val="200"/>
                            </w:trPr>
                            <w:tc>
                              <w:tcPr>
                                <w:tcW w:w="1134" w:type="dxa"/>
                              </w:tcPr>
                              <w:p w14:paraId="53C3F775" w14:textId="77777777" w:rsidR="00B3045F" w:rsidRDefault="00B3045F"/>
                            </w:tc>
                            <w:tc>
                              <w:tcPr>
                                <w:tcW w:w="5244" w:type="dxa"/>
                              </w:tcPr>
                              <w:p w14:paraId="53C3F776" w14:textId="77777777" w:rsidR="00B3045F" w:rsidRDefault="00B3045F"/>
                            </w:tc>
                          </w:tr>
                          <w:tr w:rsidR="00B3045F" w14:paraId="53C3F77A" w14:textId="77777777">
                            <w:trPr>
                              <w:trHeight w:val="240"/>
                            </w:trPr>
                            <w:tc>
                              <w:tcPr>
                                <w:tcW w:w="1134" w:type="dxa"/>
                              </w:tcPr>
                              <w:p w14:paraId="53C3F778" w14:textId="77777777" w:rsidR="00B3045F" w:rsidRDefault="00E737EF">
                                <w:r>
                                  <w:t>Datum</w:t>
                                </w:r>
                              </w:p>
                            </w:tc>
                            <w:tc>
                              <w:tcPr>
                                <w:tcW w:w="5244" w:type="dxa"/>
                              </w:tcPr>
                              <w:p w14:paraId="4D1F074D" w14:textId="1919EB93" w:rsidR="002C6A20" w:rsidRDefault="00FB6E5B">
                                <w:r>
                                  <w:fldChar w:fldCharType="begin"/>
                                </w:r>
                                <w:r>
                                  <w:instrText xml:space="preserve"> DOCPROPERTY  "iDatum"  \* MERGEFORMAT </w:instrText>
                                </w:r>
                                <w:r w:rsidR="005E20E3">
                                  <w:fldChar w:fldCharType="separate"/>
                                </w:r>
                                <w:r w:rsidR="005E20E3">
                                  <w:t>20 oktober 2025</w:t>
                                </w:r>
                                <w:r>
                                  <w:fldChar w:fldCharType="end"/>
                                </w:r>
                              </w:p>
                            </w:tc>
                          </w:tr>
                          <w:tr w:rsidR="00B3045F" w14:paraId="53C3F77D" w14:textId="77777777">
                            <w:trPr>
                              <w:trHeight w:val="240"/>
                            </w:trPr>
                            <w:tc>
                              <w:tcPr>
                                <w:tcW w:w="1134" w:type="dxa"/>
                              </w:tcPr>
                              <w:p w14:paraId="53C3F77B" w14:textId="77777777" w:rsidR="00B3045F" w:rsidRDefault="00E737EF">
                                <w:r>
                                  <w:t>Betreft</w:t>
                                </w:r>
                              </w:p>
                            </w:tc>
                            <w:tc>
                              <w:tcPr>
                                <w:tcW w:w="5244" w:type="dxa"/>
                              </w:tcPr>
                              <w:p w14:paraId="3A67EAB1" w14:textId="4CBEED36" w:rsidR="002C6A20" w:rsidRDefault="00FB6E5B">
                                <w:r>
                                  <w:fldChar w:fldCharType="begin"/>
                                </w:r>
                                <w:r>
                                  <w:instrText xml:space="preserve"> DOCPROPERTY  "iOnderwerp"  \* MERGEFORMAT </w:instrText>
                                </w:r>
                                <w:r>
                                  <w:fldChar w:fldCharType="separate"/>
                                </w:r>
                                <w:r w:rsidR="005E20E3">
                                  <w:t xml:space="preserve">Reactie op </w:t>
                                </w:r>
                                <w:proofErr w:type="spellStart"/>
                                <w:r w:rsidR="005E20E3">
                                  <w:t>AcICT</w:t>
                                </w:r>
                                <w:proofErr w:type="spellEnd"/>
                                <w:r w:rsidR="005E20E3">
                                  <w:t xml:space="preserve"> advies UWV programma Nexus-project </w:t>
                                </w:r>
                                <w:proofErr w:type="spellStart"/>
                                <w:r w:rsidR="005E20E3">
                                  <w:t>Pulse</w:t>
                                </w:r>
                                <w:proofErr w:type="spellEnd"/>
                                <w:r>
                                  <w:fldChar w:fldCharType="end"/>
                                </w:r>
                              </w:p>
                            </w:tc>
                          </w:tr>
                          <w:tr w:rsidR="00B3045F" w14:paraId="53C3F780" w14:textId="77777777">
                            <w:trPr>
                              <w:trHeight w:val="200"/>
                            </w:trPr>
                            <w:tc>
                              <w:tcPr>
                                <w:tcW w:w="1134" w:type="dxa"/>
                              </w:tcPr>
                              <w:p w14:paraId="53C3F77E" w14:textId="77777777" w:rsidR="00B3045F" w:rsidRDefault="00B3045F"/>
                            </w:tc>
                            <w:tc>
                              <w:tcPr>
                                <w:tcW w:w="5244" w:type="dxa"/>
                              </w:tcPr>
                              <w:p w14:paraId="53C3F77F" w14:textId="77777777" w:rsidR="00B3045F" w:rsidRDefault="00B3045F"/>
                            </w:tc>
                          </w:tr>
                        </w:tbl>
                        <w:p w14:paraId="53C3F78E" w14:textId="77777777" w:rsidR="00E737EF" w:rsidRDefault="00E737EF"/>
                      </w:txbxContent>
                    </wps:txbx>
                    <wps:bodyPr vert="horz" wrap="square" lIns="0" tIns="0" rIns="0" bIns="0" anchor="t" anchorCtr="0"/>
                  </wps:wsp>
                </a:graphicData>
              </a:graphic>
            </wp:anchor>
          </w:drawing>
        </mc:Choice>
        <mc:Fallback>
          <w:pict>
            <v:shape w14:anchorId="53C3F75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3045F" w14:paraId="53C3F777" w14:textId="77777777">
                      <w:trPr>
                        <w:trHeight w:val="200"/>
                      </w:trPr>
                      <w:tc>
                        <w:tcPr>
                          <w:tcW w:w="1134" w:type="dxa"/>
                        </w:tcPr>
                        <w:p w14:paraId="53C3F775" w14:textId="77777777" w:rsidR="00B3045F" w:rsidRDefault="00B3045F"/>
                      </w:tc>
                      <w:tc>
                        <w:tcPr>
                          <w:tcW w:w="5244" w:type="dxa"/>
                        </w:tcPr>
                        <w:p w14:paraId="53C3F776" w14:textId="77777777" w:rsidR="00B3045F" w:rsidRDefault="00B3045F"/>
                      </w:tc>
                    </w:tr>
                    <w:tr w:rsidR="00B3045F" w14:paraId="53C3F77A" w14:textId="77777777">
                      <w:trPr>
                        <w:trHeight w:val="240"/>
                      </w:trPr>
                      <w:tc>
                        <w:tcPr>
                          <w:tcW w:w="1134" w:type="dxa"/>
                        </w:tcPr>
                        <w:p w14:paraId="53C3F778" w14:textId="77777777" w:rsidR="00B3045F" w:rsidRDefault="00E737EF">
                          <w:r>
                            <w:t>Datum</w:t>
                          </w:r>
                        </w:p>
                      </w:tc>
                      <w:tc>
                        <w:tcPr>
                          <w:tcW w:w="5244" w:type="dxa"/>
                        </w:tcPr>
                        <w:p w14:paraId="4D1F074D" w14:textId="1919EB93" w:rsidR="002C6A20" w:rsidRDefault="00FB6E5B">
                          <w:r>
                            <w:fldChar w:fldCharType="begin"/>
                          </w:r>
                          <w:r>
                            <w:instrText xml:space="preserve"> DOCPROPERTY  "iDatum"  \* MERGEFORMAT </w:instrText>
                          </w:r>
                          <w:r w:rsidR="005E20E3">
                            <w:fldChar w:fldCharType="separate"/>
                          </w:r>
                          <w:r w:rsidR="005E20E3">
                            <w:t>20 oktober 2025</w:t>
                          </w:r>
                          <w:r>
                            <w:fldChar w:fldCharType="end"/>
                          </w:r>
                        </w:p>
                      </w:tc>
                    </w:tr>
                    <w:tr w:rsidR="00B3045F" w14:paraId="53C3F77D" w14:textId="77777777">
                      <w:trPr>
                        <w:trHeight w:val="240"/>
                      </w:trPr>
                      <w:tc>
                        <w:tcPr>
                          <w:tcW w:w="1134" w:type="dxa"/>
                        </w:tcPr>
                        <w:p w14:paraId="53C3F77B" w14:textId="77777777" w:rsidR="00B3045F" w:rsidRDefault="00E737EF">
                          <w:r>
                            <w:t>Betreft</w:t>
                          </w:r>
                        </w:p>
                      </w:tc>
                      <w:tc>
                        <w:tcPr>
                          <w:tcW w:w="5244" w:type="dxa"/>
                        </w:tcPr>
                        <w:p w14:paraId="3A67EAB1" w14:textId="4CBEED36" w:rsidR="002C6A20" w:rsidRDefault="00FB6E5B">
                          <w:r>
                            <w:fldChar w:fldCharType="begin"/>
                          </w:r>
                          <w:r>
                            <w:instrText xml:space="preserve"> DOCPROPERTY  "iOnderwerp"  \* MERGEFORMAT </w:instrText>
                          </w:r>
                          <w:r>
                            <w:fldChar w:fldCharType="separate"/>
                          </w:r>
                          <w:r w:rsidR="005E20E3">
                            <w:t xml:space="preserve">Reactie op </w:t>
                          </w:r>
                          <w:proofErr w:type="spellStart"/>
                          <w:r w:rsidR="005E20E3">
                            <w:t>AcICT</w:t>
                          </w:r>
                          <w:proofErr w:type="spellEnd"/>
                          <w:r w:rsidR="005E20E3">
                            <w:t xml:space="preserve"> advies UWV programma Nexus-project </w:t>
                          </w:r>
                          <w:proofErr w:type="spellStart"/>
                          <w:r w:rsidR="005E20E3">
                            <w:t>Pulse</w:t>
                          </w:r>
                          <w:proofErr w:type="spellEnd"/>
                          <w:r>
                            <w:fldChar w:fldCharType="end"/>
                          </w:r>
                        </w:p>
                      </w:tc>
                    </w:tr>
                    <w:tr w:rsidR="00B3045F" w14:paraId="53C3F780" w14:textId="77777777">
                      <w:trPr>
                        <w:trHeight w:val="200"/>
                      </w:trPr>
                      <w:tc>
                        <w:tcPr>
                          <w:tcW w:w="1134" w:type="dxa"/>
                        </w:tcPr>
                        <w:p w14:paraId="53C3F77E" w14:textId="77777777" w:rsidR="00B3045F" w:rsidRDefault="00B3045F"/>
                      </w:tc>
                      <w:tc>
                        <w:tcPr>
                          <w:tcW w:w="5244" w:type="dxa"/>
                        </w:tcPr>
                        <w:p w14:paraId="53C3F77F" w14:textId="77777777" w:rsidR="00B3045F" w:rsidRDefault="00B3045F"/>
                      </w:tc>
                    </w:tr>
                  </w:tbl>
                  <w:p w14:paraId="53C3F78E" w14:textId="77777777" w:rsidR="00E737EF" w:rsidRDefault="00E737E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3C3F761" wp14:editId="53C3F76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D22A84" w14:textId="77777777" w:rsidR="002C6A20" w:rsidRDefault="00FB6E5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C3F76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CD22A84" w14:textId="77777777" w:rsidR="002C6A20" w:rsidRDefault="00FB6E5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32A4E2"/>
    <w:multiLevelType w:val="multilevel"/>
    <w:tmpl w:val="3FDF2AE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C14655"/>
    <w:multiLevelType w:val="multilevel"/>
    <w:tmpl w:val="1FA2D22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F2F0E"/>
    <w:multiLevelType w:val="hybridMultilevel"/>
    <w:tmpl w:val="E84C3384"/>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abstractNum w:abstractNumId="3" w15:restartNumberingAfterBreak="0">
    <w:nsid w:val="0CFD65C7"/>
    <w:multiLevelType w:val="hybridMultilevel"/>
    <w:tmpl w:val="9E1C09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F3D46B0"/>
    <w:multiLevelType w:val="hybridMultilevel"/>
    <w:tmpl w:val="32D209A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5AB780D"/>
    <w:multiLevelType w:val="hybridMultilevel"/>
    <w:tmpl w:val="D8061C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C255E67"/>
    <w:multiLevelType w:val="multilevel"/>
    <w:tmpl w:val="8B2AA90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6D7F22"/>
    <w:multiLevelType w:val="hybridMultilevel"/>
    <w:tmpl w:val="38CAF2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13F3AB2"/>
    <w:multiLevelType w:val="multilevel"/>
    <w:tmpl w:val="100081A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B132EF"/>
    <w:multiLevelType w:val="multilevel"/>
    <w:tmpl w:val="89F01BA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D8E90B"/>
    <w:multiLevelType w:val="multilevel"/>
    <w:tmpl w:val="149768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E0B1A76"/>
    <w:multiLevelType w:val="multilevel"/>
    <w:tmpl w:val="AA895C0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F9325E"/>
    <w:multiLevelType w:val="multilevel"/>
    <w:tmpl w:val="38A6C5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55809638">
    <w:abstractNumId w:val="6"/>
  </w:num>
  <w:num w:numId="2" w16cid:durableId="900363863">
    <w:abstractNumId w:val="9"/>
  </w:num>
  <w:num w:numId="3" w16cid:durableId="1764644275">
    <w:abstractNumId w:val="12"/>
  </w:num>
  <w:num w:numId="4" w16cid:durableId="1484851187">
    <w:abstractNumId w:val="10"/>
  </w:num>
  <w:num w:numId="5" w16cid:durableId="962419519">
    <w:abstractNumId w:val="11"/>
  </w:num>
  <w:num w:numId="6" w16cid:durableId="480733484">
    <w:abstractNumId w:val="1"/>
  </w:num>
  <w:num w:numId="7" w16cid:durableId="1532185322">
    <w:abstractNumId w:val="8"/>
  </w:num>
  <w:num w:numId="8" w16cid:durableId="1604145636">
    <w:abstractNumId w:val="0"/>
  </w:num>
  <w:num w:numId="9" w16cid:durableId="1832136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024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9700087">
    <w:abstractNumId w:val="2"/>
  </w:num>
  <w:num w:numId="12" w16cid:durableId="136071971">
    <w:abstractNumId w:val="3"/>
  </w:num>
  <w:num w:numId="13" w16cid:durableId="20714564">
    <w:abstractNumId w:val="5"/>
  </w:num>
  <w:num w:numId="14" w16cid:durableId="1114445142">
    <w:abstractNumId w:val="2"/>
  </w:num>
  <w:num w:numId="15" w16cid:durableId="667631291">
    <w:abstractNumId w:val="3"/>
  </w:num>
  <w:num w:numId="16" w16cid:durableId="819734785">
    <w:abstractNumId w:val="5"/>
  </w:num>
  <w:num w:numId="17" w16cid:durableId="824470678">
    <w:abstractNumId w:val="2"/>
  </w:num>
  <w:num w:numId="18" w16cid:durableId="589702364">
    <w:abstractNumId w:val="3"/>
  </w:num>
  <w:num w:numId="19" w16cid:durableId="1849515972">
    <w:abstractNumId w:val="5"/>
  </w:num>
  <w:num w:numId="20" w16cid:durableId="1078939171">
    <w:abstractNumId w:val="2"/>
  </w:num>
  <w:num w:numId="21" w16cid:durableId="1715080641">
    <w:abstractNumId w:val="3"/>
  </w:num>
  <w:num w:numId="22" w16cid:durableId="72555349">
    <w:abstractNumId w:val="5"/>
  </w:num>
  <w:num w:numId="23" w16cid:durableId="802769653">
    <w:abstractNumId w:val="2"/>
  </w:num>
  <w:num w:numId="24" w16cid:durableId="243809385">
    <w:abstractNumId w:val="3"/>
  </w:num>
  <w:num w:numId="25" w16cid:durableId="461073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45F"/>
    <w:rsid w:val="001E49FD"/>
    <w:rsid w:val="00231AA0"/>
    <w:rsid w:val="002C6A20"/>
    <w:rsid w:val="002F3E28"/>
    <w:rsid w:val="003A307E"/>
    <w:rsid w:val="004B5DF2"/>
    <w:rsid w:val="004E4D4E"/>
    <w:rsid w:val="00530EBD"/>
    <w:rsid w:val="005B0A43"/>
    <w:rsid w:val="005E20E3"/>
    <w:rsid w:val="005E4F74"/>
    <w:rsid w:val="00614B94"/>
    <w:rsid w:val="006417DF"/>
    <w:rsid w:val="007F29E8"/>
    <w:rsid w:val="00907104"/>
    <w:rsid w:val="00A07AF9"/>
    <w:rsid w:val="00A772C3"/>
    <w:rsid w:val="00AD70E3"/>
    <w:rsid w:val="00B3045F"/>
    <w:rsid w:val="00D307A0"/>
    <w:rsid w:val="00D40FB0"/>
    <w:rsid w:val="00D52D90"/>
    <w:rsid w:val="00D81BE6"/>
    <w:rsid w:val="00D94E6D"/>
    <w:rsid w:val="00E737EF"/>
    <w:rsid w:val="00ED3EDA"/>
    <w:rsid w:val="00F00483"/>
    <w:rsid w:val="00FC0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3C3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Tekstopmerking">
    <w:name w:val="annotation text"/>
    <w:basedOn w:val="Standaard"/>
    <w:link w:val="TekstopmerkingChar"/>
    <w:uiPriority w:val="99"/>
    <w:semiHidden/>
    <w:unhideWhenUsed/>
    <w:rsid w:val="00E737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37EF"/>
    <w:rPr>
      <w:rFonts w:ascii="Verdana" w:hAnsi="Verdana"/>
      <w:color w:val="000000"/>
    </w:rPr>
  </w:style>
  <w:style w:type="character" w:styleId="Verwijzingopmerking">
    <w:name w:val="annotation reference"/>
    <w:basedOn w:val="Standaardalinea-lettertype"/>
    <w:uiPriority w:val="99"/>
    <w:semiHidden/>
    <w:unhideWhenUsed/>
    <w:rsid w:val="00E737EF"/>
    <w:rPr>
      <w:sz w:val="16"/>
      <w:szCs w:val="16"/>
    </w:rPr>
  </w:style>
  <w:style w:type="paragraph" w:styleId="Voetnoottekst">
    <w:name w:val="footnote text"/>
    <w:basedOn w:val="Standaard"/>
    <w:link w:val="VoetnoottekstChar"/>
    <w:uiPriority w:val="99"/>
    <w:semiHidden/>
    <w:unhideWhenUsed/>
    <w:rsid w:val="002F3E28"/>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2F3E28"/>
    <w:rPr>
      <w:rFonts w:ascii="Verdana" w:hAnsi="Verdana"/>
      <w:color w:val="000000"/>
    </w:rPr>
  </w:style>
  <w:style w:type="paragraph" w:styleId="Lijstalinea">
    <w:name w:val="List Paragraph"/>
    <w:basedOn w:val="Standaard"/>
    <w:uiPriority w:val="34"/>
    <w:qFormat/>
    <w:rsid w:val="002F3E28"/>
    <w:pPr>
      <w:autoSpaceDN/>
      <w:spacing w:after="13" w:line="252" w:lineRule="auto"/>
      <w:ind w:left="720" w:hanging="10"/>
      <w:contextualSpacing/>
      <w:textAlignment w:val="auto"/>
    </w:pPr>
    <w:rPr>
      <w:rFonts w:eastAsia="Verdana" w:cs="Verdana"/>
      <w:kern w:val="2"/>
      <w:szCs w:val="22"/>
      <w14:ligatures w14:val="standardContextual"/>
    </w:rPr>
  </w:style>
  <w:style w:type="paragraph" w:customStyle="1" w:styleId="Default">
    <w:name w:val="Default"/>
    <w:rsid w:val="002F3E28"/>
    <w:pPr>
      <w:autoSpaceDE w:val="0"/>
      <w:adjustRightInd w:val="0"/>
      <w:textAlignment w:val="auto"/>
    </w:pPr>
    <w:rPr>
      <w:rFonts w:ascii="Calibri" w:eastAsiaTheme="minorHAnsi" w:hAnsi="Calibri" w:cs="Calibri"/>
      <w:color w:val="000000"/>
      <w:sz w:val="24"/>
      <w:szCs w:val="24"/>
      <w:lang w:eastAsia="en-US"/>
      <w14:ligatures w14:val="standardContextual"/>
    </w:rPr>
  </w:style>
  <w:style w:type="character" w:styleId="Voetnootmarkering">
    <w:name w:val="footnote reference"/>
    <w:basedOn w:val="Standaardalinea-lettertype"/>
    <w:uiPriority w:val="99"/>
    <w:semiHidden/>
    <w:unhideWhenUsed/>
    <w:rsid w:val="002F3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8726">
      <w:bodyDiv w:val="1"/>
      <w:marLeft w:val="0"/>
      <w:marRight w:val="0"/>
      <w:marTop w:val="0"/>
      <w:marBottom w:val="0"/>
      <w:divBdr>
        <w:top w:val="none" w:sz="0" w:space="0" w:color="auto"/>
        <w:left w:val="none" w:sz="0" w:space="0" w:color="auto"/>
        <w:bottom w:val="none" w:sz="0" w:space="0" w:color="auto"/>
        <w:right w:val="none" w:sz="0" w:space="0" w:color="auto"/>
      </w:divBdr>
    </w:div>
    <w:div w:id="337268286">
      <w:bodyDiv w:val="1"/>
      <w:marLeft w:val="0"/>
      <w:marRight w:val="0"/>
      <w:marTop w:val="0"/>
      <w:marBottom w:val="0"/>
      <w:divBdr>
        <w:top w:val="none" w:sz="0" w:space="0" w:color="auto"/>
        <w:left w:val="none" w:sz="0" w:space="0" w:color="auto"/>
        <w:bottom w:val="none" w:sz="0" w:space="0" w:color="auto"/>
        <w:right w:val="none" w:sz="0" w:space="0" w:color="auto"/>
      </w:divBdr>
    </w:div>
    <w:div w:id="640115214">
      <w:bodyDiv w:val="1"/>
      <w:marLeft w:val="0"/>
      <w:marRight w:val="0"/>
      <w:marTop w:val="0"/>
      <w:marBottom w:val="0"/>
      <w:divBdr>
        <w:top w:val="none" w:sz="0" w:space="0" w:color="auto"/>
        <w:left w:val="none" w:sz="0" w:space="0" w:color="auto"/>
        <w:bottom w:val="none" w:sz="0" w:space="0" w:color="auto"/>
        <w:right w:val="none" w:sz="0" w:space="0" w:color="auto"/>
      </w:divBdr>
    </w:div>
    <w:div w:id="1088700039">
      <w:bodyDiv w:val="1"/>
      <w:marLeft w:val="0"/>
      <w:marRight w:val="0"/>
      <w:marTop w:val="0"/>
      <w:marBottom w:val="0"/>
      <w:divBdr>
        <w:top w:val="none" w:sz="0" w:space="0" w:color="auto"/>
        <w:left w:val="none" w:sz="0" w:space="0" w:color="auto"/>
        <w:bottom w:val="none" w:sz="0" w:space="0" w:color="auto"/>
        <w:right w:val="none" w:sz="0" w:space="0" w:color="auto"/>
      </w:divBdr>
    </w:div>
    <w:div w:id="1224487448">
      <w:bodyDiv w:val="1"/>
      <w:marLeft w:val="0"/>
      <w:marRight w:val="0"/>
      <w:marTop w:val="0"/>
      <w:marBottom w:val="0"/>
      <w:divBdr>
        <w:top w:val="none" w:sz="0" w:space="0" w:color="auto"/>
        <w:left w:val="none" w:sz="0" w:space="0" w:color="auto"/>
        <w:bottom w:val="none" w:sz="0" w:space="0" w:color="auto"/>
        <w:right w:val="none" w:sz="0" w:space="0" w:color="auto"/>
      </w:divBdr>
    </w:div>
    <w:div w:id="1401754970">
      <w:bodyDiv w:val="1"/>
      <w:marLeft w:val="0"/>
      <w:marRight w:val="0"/>
      <w:marTop w:val="0"/>
      <w:marBottom w:val="0"/>
      <w:divBdr>
        <w:top w:val="none" w:sz="0" w:space="0" w:color="auto"/>
        <w:left w:val="none" w:sz="0" w:space="0" w:color="auto"/>
        <w:bottom w:val="none" w:sz="0" w:space="0" w:color="auto"/>
        <w:right w:val="none" w:sz="0" w:space="0" w:color="auto"/>
      </w:divBdr>
    </w:div>
    <w:div w:id="1452045114">
      <w:bodyDiv w:val="1"/>
      <w:marLeft w:val="0"/>
      <w:marRight w:val="0"/>
      <w:marTop w:val="0"/>
      <w:marBottom w:val="0"/>
      <w:divBdr>
        <w:top w:val="none" w:sz="0" w:space="0" w:color="auto"/>
        <w:left w:val="none" w:sz="0" w:space="0" w:color="auto"/>
        <w:bottom w:val="none" w:sz="0" w:space="0" w:color="auto"/>
        <w:right w:val="none" w:sz="0" w:space="0" w:color="auto"/>
      </w:divBdr>
    </w:div>
    <w:div w:id="1516380386">
      <w:bodyDiv w:val="1"/>
      <w:marLeft w:val="0"/>
      <w:marRight w:val="0"/>
      <w:marTop w:val="0"/>
      <w:marBottom w:val="0"/>
      <w:divBdr>
        <w:top w:val="none" w:sz="0" w:space="0" w:color="auto"/>
        <w:left w:val="none" w:sz="0" w:space="0" w:color="auto"/>
        <w:bottom w:val="none" w:sz="0" w:space="0" w:color="auto"/>
        <w:right w:val="none" w:sz="0" w:space="0" w:color="auto"/>
      </w:divBdr>
    </w:div>
    <w:div w:id="1704477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1087</ap:Words>
  <ap:Characters>5979</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Brief Kamer - Reactie op AcICT advies UWV programma Nexus-project Pulse</vt:lpstr>
    </vt:vector>
  </ap:TitlesOfParts>
  <ap:LinksUpToDate>false</ap:LinksUpToDate>
  <ap:CharactersWithSpaces>7052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2025-10-20T11:27:00.0000000Z</dcterms:created>
  <dcterms:modified xsi:type="dcterms:W3CDTF">2025-10-20T11:27:00.0000000Z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Reactie op AcICT advies UWV programma Nexus-project Pulse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F.S. Vrinds - Ibrahim</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20 oktober 2025</vt:lpwstr>
  </property>
  <property fmtid="{D5CDD505-2E9C-101B-9397-08002B2CF9AE}" pid="33" name="iKixcode">
    <vt:lpwstr/>
  </property>
  <property fmtid="{D5CDD505-2E9C-101B-9397-08002B2CF9AE}" pid="34" name="iNr">
    <vt:lpwstr/>
  </property>
  <property fmtid="{D5CDD505-2E9C-101B-9397-08002B2CF9AE}" pid="35" name="iOnderwerp">
    <vt:lpwstr>Reactie op AcICT advies UWV programma Nexus-project Pulse</vt:lpwstr>
  </property>
  <property fmtid="{D5CDD505-2E9C-101B-9397-08002B2CF9AE}" pid="36" name="iOnsKenmerk">
    <vt:lpwstr>2025-0000235831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