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2025Z19171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oktober 2025)</w:t>
        <w:br/>
      </w:r>
    </w:p>
    <w:p>
      <w:r>
        <w:t xml:space="preserve">Vragen van het lid Welzijn (Nieuw Sociaal Contract) aan de minister van Volkshuisvesting en Ruimtelijke Ordening over het artikel ‘Arbeidsinspectie luidt noodklok over misstanden bij asbestsaneringen’ 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Heeft u kennisgenomen van dit artikel? 1)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Bent u bekend met de recente signalen van de Arbeidsinspectie waaruit blijkt dat een derde van de asbestinspectiebedrijven hun werk niet goed uitvoert?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Klopt het dat er woningen “asbestvrij” verklaard worden terwijl er nog gevaarlijke resten aanwezig zijn en zo ja, hoe beoordeelt u de ernst van deze situatie?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Klopt het dat saneringsbedrijven zelf mogen kiezen welk bureau hun werk controleert?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Vindt u het wenselijk dat er op deze manier sprake kan zijn van commerciële afhankelijkheid tussen saneerders en inspecteurs?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Hoe beoordeelt u het risico dat controleurs bewust soepel controleren om meer opdrachten te krijgen in lijn met het waarborgen van de volksgezondheid en milieubescherming?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Wat vindt u van de constatering dat meetapparatuur soms al in de auto wordt aangezet om een langere inspectieduur te simuleren?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Deelt u de mening dat dit niet slechts om slordigheid gaat, maar om bewuste fraude en mogelijk milieudelicten?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Wie is momenteel verantwoordelijk voor de bescherming van bewoners en omwonenden bij asbestsaneringen en vindt u dat deze verantwoordelijkheid voldoende belegd is?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Klopt het dat de Raad voor Accreditatie voornamelijk op papier controleert en zo ja, acht u dat toereikend gelet op de risico’s van ondeugdelijke inspecties?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Is er monitoring of registratie van gevallen waarin bewoners of bouwvakkers gezondheidsklachten hebben opgelopen nadat een woning onterecht als asbestvrij is verklaard?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Kunt u inzicht geven in het aantal gevallen waarin bewoners of bouwvakkers gezondheidsklachten hebben opgelopen nadat een woning onterecht als asbestvrij is verklaard?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Deelt u de analyse dat de menselijke maat ontbreekt in het huidige systeem van toezicht, en dat burgers hierdoor onnodig risico lopen?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Welke concrete maatregelen bent u bereid te nemen om het toezicht fundamenteel te verbeteren?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Hoe kijkt u aan tegen het idee om inspecties zoveel mogelijk weg te halen bij commerciële belangen?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Hoe kijkt u aan tegen het invoeren van verplichte rotaties van keuringsbedrijven?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Hoe kijkt u aan tegen het openbaar maken van de resultaten van asbestinspecties?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Hoe kijkt u aan tegen het beter beschermen en uitrusten van inspectiediensten voor onafhankelijk toezicht?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Bent u bereid om een actieplan naar de Kamer te sturen waarin wordt uitgewerkt hoe dit systeem wordt verbeterd vóórdat er meer slachtoffers vallen?</w:t>
      </w:r>
      <w:r>
        <w:br/>
      </w:r>
    </w:p>
    <w:p>
      <w:pPr>
        <w:pStyle w:val="ListParagraph"/>
        <w:numPr>
          <w:ilvl w:val="0"/>
          <w:numId w:val="100489090"/>
        </w:numPr>
        <w:ind w:left="360"/>
      </w:pPr>
      <w:r>
        <w:t xml:space="preserve">Bent u bereid deze vragen afzonderlijk en binnen drie weken te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 NOS, 20 oktober 2025; Arbeidsinspectie luidt noodklok over misstanden bij asbestsaneringen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0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080">
    <w:abstractNumId w:val="1004890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