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CE8" w:rsidRDefault="006A31EC" w14:paraId="171F88D9" w14:textId="78398639">
      <w:bookmarkStart w:name="_GoBack" w:id="0"/>
      <w:bookmarkEnd w:id="0"/>
      <w:r>
        <w:t>Geachte voorzitter,</w:t>
      </w:r>
    </w:p>
    <w:p w:rsidR="006A31EC" w:rsidRDefault="006A31EC" w14:paraId="7CED2513" w14:textId="77777777"/>
    <w:p w:rsidR="00DA585A" w:rsidRDefault="006A31EC" w14:paraId="2E3A61C8" w14:textId="77777777">
      <w:r>
        <w:t>Op 1 oktober jl. is in het commissiedebat over het Programma van Eisen voor de nieuwe concessies voor de Friese Waddenveren toegezegd dat de Kamer vertrouwelijk</w:t>
      </w:r>
      <w:r w:rsidR="00DA585A">
        <w:t xml:space="preserve"> </w:t>
      </w:r>
      <w:r>
        <w:t>inzage krijgt in het adviesrapport over het maximaal toegestane rendement.</w:t>
      </w:r>
      <w:r>
        <w:rPr>
          <w:rStyle w:val="FootnoteReference"/>
        </w:rPr>
        <w:footnoteReference w:id="1"/>
      </w:r>
      <w:r>
        <w:t xml:space="preserve"> </w:t>
      </w:r>
      <w:r w:rsidR="00DA585A">
        <w:t xml:space="preserve">Het gaat om het rapport “Advies redelijk rendement nieuwe concessies Friese Waddenveren”. Dit rapport is als vertrouwelijke bijlage bij deze brief opgenomen en zal </w:t>
      </w:r>
      <w:r>
        <w:t>ter inzage bij de Kamer worden gelegd.</w:t>
      </w:r>
    </w:p>
    <w:p w:rsidR="00A42CE8" w:rsidRDefault="00EE744E" w14:paraId="1C5B1632" w14:textId="77777777">
      <w:pPr>
        <w:pStyle w:val="Slotzin"/>
      </w:pPr>
      <w:r>
        <w:t>Hoogachtend,</w:t>
      </w:r>
    </w:p>
    <w:p w:rsidR="00A42CE8" w:rsidRDefault="00EE744E" w14:paraId="6D6F3B7A" w14:textId="77777777">
      <w:pPr>
        <w:pStyle w:val="OndertekeningArea1"/>
      </w:pPr>
      <w:r>
        <w:t>DE STAATSSECRETARIS VAN INFRASTRUCTUUR EN WATERSTAAT - OPENBAAR VERVOER EN MILIEU,</w:t>
      </w:r>
    </w:p>
    <w:p w:rsidR="00A42CE8" w:rsidRDefault="00A42CE8" w14:paraId="5F49A3D1" w14:textId="77777777"/>
    <w:p w:rsidR="00A42CE8" w:rsidRDefault="00A42CE8" w14:paraId="271E635E" w14:textId="77777777"/>
    <w:p w:rsidR="00A42CE8" w:rsidRDefault="00A42CE8" w14:paraId="53D6C9D7" w14:textId="77777777"/>
    <w:p w:rsidR="00A42CE8" w:rsidRDefault="00A42CE8" w14:paraId="720A1BE3" w14:textId="77777777"/>
    <w:p w:rsidR="00A42CE8" w:rsidRDefault="00EE744E" w14:paraId="08DCCB0E" w14:textId="77777777">
      <w:r>
        <w:t>A.A. (Thierry) Aartsen</w:t>
      </w:r>
    </w:p>
    <w:sectPr w:rsidR="00A42C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98951" w14:textId="77777777" w:rsidR="00B720AA" w:rsidRDefault="00B720AA">
      <w:pPr>
        <w:spacing w:line="240" w:lineRule="auto"/>
      </w:pPr>
      <w:r>
        <w:separator/>
      </w:r>
    </w:p>
  </w:endnote>
  <w:endnote w:type="continuationSeparator" w:id="0">
    <w:p w14:paraId="17602750" w14:textId="77777777" w:rsidR="00B720AA" w:rsidRDefault="00B72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BA95E" w14:textId="77777777" w:rsidR="00EE744E" w:rsidRDefault="00EE74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4A313" w14:textId="77777777" w:rsidR="00EE744E" w:rsidRDefault="00EE74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01711" w14:textId="77777777" w:rsidR="00EE744E" w:rsidRDefault="00EE7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BC26E" w14:textId="77777777" w:rsidR="00B720AA" w:rsidRDefault="00B720AA">
      <w:pPr>
        <w:spacing w:line="240" w:lineRule="auto"/>
      </w:pPr>
      <w:r>
        <w:separator/>
      </w:r>
    </w:p>
  </w:footnote>
  <w:footnote w:type="continuationSeparator" w:id="0">
    <w:p w14:paraId="2728AEA9" w14:textId="77777777" w:rsidR="00B720AA" w:rsidRDefault="00B720AA">
      <w:pPr>
        <w:spacing w:line="240" w:lineRule="auto"/>
      </w:pPr>
      <w:r>
        <w:continuationSeparator/>
      </w:r>
    </w:p>
  </w:footnote>
  <w:footnote w:id="1">
    <w:p w14:paraId="6FCA9772" w14:textId="323C9113" w:rsidR="006A31EC" w:rsidRPr="006A31EC" w:rsidRDefault="006A31EC">
      <w:pPr>
        <w:pStyle w:val="FootnoteText"/>
        <w:rPr>
          <w:sz w:val="16"/>
          <w:szCs w:val="16"/>
        </w:rPr>
      </w:pPr>
      <w:r w:rsidRPr="006A31EC">
        <w:rPr>
          <w:rStyle w:val="FootnoteReference"/>
          <w:sz w:val="16"/>
          <w:szCs w:val="16"/>
        </w:rPr>
        <w:footnoteRef/>
      </w:r>
      <w:r w:rsidRPr="006A31EC">
        <w:rPr>
          <w:sz w:val="16"/>
          <w:szCs w:val="16"/>
        </w:rPr>
        <w:t xml:space="preserve"> TZ202510-076.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35AAC" w14:textId="77777777" w:rsidR="00EE744E" w:rsidRDefault="00EE74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C07B7" w14:textId="77777777" w:rsidR="00A42CE8" w:rsidRDefault="00EE744E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40649399" wp14:editId="6D7F3C6E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B067E5" w14:textId="77777777" w:rsidR="00A42CE8" w:rsidRDefault="00EE744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38E6F98" w14:textId="77777777" w:rsidR="00A42CE8" w:rsidRDefault="00A42CE8">
                          <w:pPr>
                            <w:pStyle w:val="WitregelW2"/>
                          </w:pPr>
                        </w:p>
                        <w:p w14:paraId="4A5BE4EC" w14:textId="77777777" w:rsidR="00A42CE8" w:rsidRDefault="00EE744E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426A0F3F" w14:textId="77777777" w:rsidR="00A42CE8" w:rsidRDefault="00EE744E">
                          <w:pPr>
                            <w:pStyle w:val="Referentiegegevens"/>
                          </w:pPr>
                          <w:r>
                            <w:t>IENW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649399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0DB067E5" w14:textId="77777777" w:rsidR="00A42CE8" w:rsidRDefault="00EE744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38E6F98" w14:textId="77777777" w:rsidR="00A42CE8" w:rsidRDefault="00A42CE8">
                    <w:pPr>
                      <w:pStyle w:val="WitregelW2"/>
                    </w:pPr>
                  </w:p>
                  <w:p w14:paraId="4A5BE4EC" w14:textId="77777777" w:rsidR="00A42CE8" w:rsidRDefault="00EE744E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426A0F3F" w14:textId="77777777" w:rsidR="00A42CE8" w:rsidRDefault="00EE744E">
                    <w:pPr>
                      <w:pStyle w:val="Referentiegegevens"/>
                    </w:pPr>
                    <w:r>
                      <w:t>IENW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53E3EB9" wp14:editId="7FF9154C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CA6EEF" w14:textId="77777777" w:rsidR="00A42CE8" w:rsidRDefault="00EE744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E6C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E6C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3E3EB9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62CA6EEF" w14:textId="77777777" w:rsidR="00A42CE8" w:rsidRDefault="00EE744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E6C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E6C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1B2F980" wp14:editId="1A1A64C4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3EDF88" w14:textId="77777777" w:rsidR="007717D1" w:rsidRDefault="007717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B2F980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C3EDF88" w14:textId="77777777" w:rsidR="007717D1" w:rsidRDefault="007717D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1986EB3" wp14:editId="4FDB850B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860194" w14:textId="77777777" w:rsidR="007717D1" w:rsidRDefault="007717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986EB3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E860194" w14:textId="77777777" w:rsidR="007717D1" w:rsidRDefault="007717D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E4B51" w14:textId="77777777" w:rsidR="00A42CE8" w:rsidRDefault="00EE744E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38BE3CB" wp14:editId="18AEBE29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2F95C8" w14:textId="77777777" w:rsidR="007717D1" w:rsidRDefault="007717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8BE3CB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A2F95C8" w14:textId="77777777" w:rsidR="007717D1" w:rsidRDefault="007717D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2C1F574" wp14:editId="65F20C5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59F647" w14:textId="77DE3C51" w:rsidR="00A42CE8" w:rsidRDefault="00EE744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C38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C38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C1F574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4E59F647" w14:textId="77DE3C51" w:rsidR="00A42CE8" w:rsidRDefault="00EE744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C38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C38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1D0AECB" wp14:editId="0DCE60EA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73336B" w14:textId="77777777" w:rsidR="00A42CE8" w:rsidRDefault="00EE744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9888B47" w14:textId="77777777" w:rsidR="00A42CE8" w:rsidRDefault="00A42CE8">
                          <w:pPr>
                            <w:pStyle w:val="WitregelW1"/>
                          </w:pPr>
                        </w:p>
                        <w:p w14:paraId="165402DB" w14:textId="77777777" w:rsidR="00A42CE8" w:rsidRDefault="00EE744E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FFE39CA" w14:textId="77777777" w:rsidR="00A42CE8" w:rsidRPr="00AE6CE7" w:rsidRDefault="00EE744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E6CE7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46FBD6FE" w14:textId="77777777" w:rsidR="00A42CE8" w:rsidRPr="00AE6CE7" w:rsidRDefault="00EE744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E6CE7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673BB98" w14:textId="77777777" w:rsidR="00A42CE8" w:rsidRPr="00AE6CE7" w:rsidRDefault="00EE744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E6CE7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0F09095" w14:textId="77777777" w:rsidR="00A42CE8" w:rsidRPr="00AE6CE7" w:rsidRDefault="00A42CE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7E78038" w14:textId="77777777" w:rsidR="00A42CE8" w:rsidRPr="00AE6CE7" w:rsidRDefault="00EE744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E6CE7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72EA0E2" w14:textId="77777777" w:rsidR="00A42CE8" w:rsidRDefault="00EE744E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32DEF550" w14:textId="77777777" w:rsidR="00A42CE8" w:rsidRDefault="00A42CE8">
                          <w:pPr>
                            <w:pStyle w:val="WitregelW2"/>
                          </w:pPr>
                        </w:p>
                        <w:p w14:paraId="2E75D787" w14:textId="77777777" w:rsidR="00A42CE8" w:rsidRDefault="00EE744E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9DA2B3C" w14:textId="58BB5147" w:rsidR="00A42CE8" w:rsidRDefault="00EE744E">
                          <w:pPr>
                            <w:pStyle w:val="Referentiegegevens"/>
                          </w:pPr>
                          <w:r>
                            <w:t>IENW</w:t>
                          </w:r>
                          <w:r w:rsidR="00766339">
                            <w:t>/BSK-2025/260703</w:t>
                          </w:r>
                        </w:p>
                        <w:p w14:paraId="41B98ACB" w14:textId="77777777" w:rsidR="00A42CE8" w:rsidRDefault="00A42CE8">
                          <w:pPr>
                            <w:pStyle w:val="WitregelW1"/>
                          </w:pPr>
                        </w:p>
                        <w:p w14:paraId="060E5A1A" w14:textId="77777777" w:rsidR="00A42CE8" w:rsidRDefault="00EE744E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6FA34E71" w14:textId="77777777" w:rsidR="00A42CE8" w:rsidRDefault="00EE744E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D0AECB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6773336B" w14:textId="77777777" w:rsidR="00A42CE8" w:rsidRDefault="00EE744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9888B47" w14:textId="77777777" w:rsidR="00A42CE8" w:rsidRDefault="00A42CE8">
                    <w:pPr>
                      <w:pStyle w:val="WitregelW1"/>
                    </w:pPr>
                  </w:p>
                  <w:p w14:paraId="165402DB" w14:textId="77777777" w:rsidR="00A42CE8" w:rsidRDefault="00EE744E">
                    <w:pPr>
                      <w:pStyle w:val="Afzendgegevens"/>
                    </w:pPr>
                    <w:r>
                      <w:t>Rijnstraat 8</w:t>
                    </w:r>
                  </w:p>
                  <w:p w14:paraId="2FFE39CA" w14:textId="77777777" w:rsidR="00A42CE8" w:rsidRPr="00AE6CE7" w:rsidRDefault="00EE744E">
                    <w:pPr>
                      <w:pStyle w:val="Afzendgegevens"/>
                      <w:rPr>
                        <w:lang w:val="de-DE"/>
                      </w:rPr>
                    </w:pPr>
                    <w:r w:rsidRPr="00AE6CE7">
                      <w:rPr>
                        <w:lang w:val="de-DE"/>
                      </w:rPr>
                      <w:t>2515 XP  Den Haag</w:t>
                    </w:r>
                  </w:p>
                  <w:p w14:paraId="46FBD6FE" w14:textId="77777777" w:rsidR="00A42CE8" w:rsidRPr="00AE6CE7" w:rsidRDefault="00EE744E">
                    <w:pPr>
                      <w:pStyle w:val="Afzendgegevens"/>
                      <w:rPr>
                        <w:lang w:val="de-DE"/>
                      </w:rPr>
                    </w:pPr>
                    <w:r w:rsidRPr="00AE6CE7">
                      <w:rPr>
                        <w:lang w:val="de-DE"/>
                      </w:rPr>
                      <w:t>Postbus 20901</w:t>
                    </w:r>
                  </w:p>
                  <w:p w14:paraId="4673BB98" w14:textId="77777777" w:rsidR="00A42CE8" w:rsidRPr="00AE6CE7" w:rsidRDefault="00EE744E">
                    <w:pPr>
                      <w:pStyle w:val="Afzendgegevens"/>
                      <w:rPr>
                        <w:lang w:val="de-DE"/>
                      </w:rPr>
                    </w:pPr>
                    <w:r w:rsidRPr="00AE6CE7">
                      <w:rPr>
                        <w:lang w:val="de-DE"/>
                      </w:rPr>
                      <w:t>2500 EX Den Haag</w:t>
                    </w:r>
                  </w:p>
                  <w:p w14:paraId="60F09095" w14:textId="77777777" w:rsidR="00A42CE8" w:rsidRPr="00AE6CE7" w:rsidRDefault="00A42CE8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7E78038" w14:textId="77777777" w:rsidR="00A42CE8" w:rsidRPr="00AE6CE7" w:rsidRDefault="00EE744E">
                    <w:pPr>
                      <w:pStyle w:val="Afzendgegevens"/>
                      <w:rPr>
                        <w:lang w:val="de-DE"/>
                      </w:rPr>
                    </w:pPr>
                    <w:r w:rsidRPr="00AE6CE7">
                      <w:rPr>
                        <w:lang w:val="de-DE"/>
                      </w:rPr>
                      <w:t>T   070-456 0000</w:t>
                    </w:r>
                  </w:p>
                  <w:p w14:paraId="572EA0E2" w14:textId="77777777" w:rsidR="00A42CE8" w:rsidRDefault="00EE744E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32DEF550" w14:textId="77777777" w:rsidR="00A42CE8" w:rsidRDefault="00A42CE8">
                    <w:pPr>
                      <w:pStyle w:val="WitregelW2"/>
                    </w:pPr>
                  </w:p>
                  <w:p w14:paraId="2E75D787" w14:textId="77777777" w:rsidR="00A42CE8" w:rsidRDefault="00EE744E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9DA2B3C" w14:textId="58BB5147" w:rsidR="00A42CE8" w:rsidRDefault="00EE744E">
                    <w:pPr>
                      <w:pStyle w:val="Referentiegegevens"/>
                    </w:pPr>
                    <w:r>
                      <w:t>IENW</w:t>
                    </w:r>
                    <w:r w:rsidR="00766339">
                      <w:t>/BSK-2025/260703</w:t>
                    </w:r>
                  </w:p>
                  <w:p w14:paraId="41B98ACB" w14:textId="77777777" w:rsidR="00A42CE8" w:rsidRDefault="00A42CE8">
                    <w:pPr>
                      <w:pStyle w:val="WitregelW1"/>
                    </w:pPr>
                  </w:p>
                  <w:p w14:paraId="060E5A1A" w14:textId="77777777" w:rsidR="00A42CE8" w:rsidRDefault="00EE744E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6FA34E71" w14:textId="77777777" w:rsidR="00A42CE8" w:rsidRDefault="00EE744E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168A934" wp14:editId="67301292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5C0D1B" w14:textId="77777777" w:rsidR="00A42CE8" w:rsidRDefault="00EE744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07E1FF3" wp14:editId="519C64E0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68A934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4C5C0D1B" w14:textId="77777777" w:rsidR="00A42CE8" w:rsidRDefault="00EE744E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07E1FF3" wp14:editId="519C64E0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A454D58" wp14:editId="0FB50EC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17619B" w14:textId="77777777" w:rsidR="00A42CE8" w:rsidRDefault="00EE744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7D6B6AB" wp14:editId="032AC166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454D58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117619B" w14:textId="77777777" w:rsidR="00A42CE8" w:rsidRDefault="00EE744E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7D6B6AB" wp14:editId="032AC166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0057C2E" wp14:editId="5D79C2E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B14EEC" w14:textId="77777777" w:rsidR="00A42CE8" w:rsidRDefault="00EE744E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057C2E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5BB14EEC" w14:textId="77777777" w:rsidR="00A42CE8" w:rsidRDefault="00EE744E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3372216" wp14:editId="15237DB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93EFEF" w14:textId="77777777" w:rsidR="00A42CE8" w:rsidRDefault="00EE744E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372216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3D93EFEF" w14:textId="77777777" w:rsidR="00A42CE8" w:rsidRDefault="00EE744E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D9B63AD" wp14:editId="1D4B972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42CE8" w14:paraId="3DDEF96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4878D01" w14:textId="77777777" w:rsidR="00A42CE8" w:rsidRDefault="00A42CE8"/>
                            </w:tc>
                            <w:tc>
                              <w:tcPr>
                                <w:tcW w:w="5400" w:type="dxa"/>
                              </w:tcPr>
                              <w:p w14:paraId="2F392220" w14:textId="77777777" w:rsidR="00A42CE8" w:rsidRDefault="00A42CE8"/>
                            </w:tc>
                          </w:tr>
                          <w:tr w:rsidR="00A42CE8" w14:paraId="5B0CD08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E127461" w14:textId="77777777" w:rsidR="00A42CE8" w:rsidRDefault="00EE744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5077B2B" w14:textId="37307978" w:rsidR="00A42CE8" w:rsidRDefault="00635C22">
                                <w:r>
                                  <w:t>22 oktober 2025</w:t>
                                </w:r>
                              </w:p>
                            </w:tc>
                          </w:tr>
                          <w:tr w:rsidR="00A42CE8" w14:paraId="016CDE5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5A79AF7" w14:textId="77777777" w:rsidR="00A42CE8" w:rsidRDefault="00EE744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9F0AEC0" w14:textId="77777777" w:rsidR="00A42CE8" w:rsidRDefault="00EE744E">
                                <w:r>
                                  <w:t>Vertrouwelijke inzage rapport "Advies redelijk rendement nieuwe concessies Friese Waddenveren"</w:t>
                                </w:r>
                              </w:p>
                            </w:tc>
                          </w:tr>
                          <w:tr w:rsidR="00A42CE8" w14:paraId="058112B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89B2465" w14:textId="77777777" w:rsidR="00A42CE8" w:rsidRDefault="00A42CE8"/>
                            </w:tc>
                            <w:tc>
                              <w:tcPr>
                                <w:tcW w:w="5400" w:type="dxa"/>
                              </w:tcPr>
                              <w:p w14:paraId="02D020A5" w14:textId="77777777" w:rsidR="00A42CE8" w:rsidRDefault="00A42CE8"/>
                            </w:tc>
                          </w:tr>
                        </w:tbl>
                        <w:p w14:paraId="43B8AA5D" w14:textId="77777777" w:rsidR="007717D1" w:rsidRDefault="007717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9B63AD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42CE8" w14:paraId="3DDEF96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4878D01" w14:textId="77777777" w:rsidR="00A42CE8" w:rsidRDefault="00A42CE8"/>
                      </w:tc>
                      <w:tc>
                        <w:tcPr>
                          <w:tcW w:w="5400" w:type="dxa"/>
                        </w:tcPr>
                        <w:p w14:paraId="2F392220" w14:textId="77777777" w:rsidR="00A42CE8" w:rsidRDefault="00A42CE8"/>
                      </w:tc>
                    </w:tr>
                    <w:tr w:rsidR="00A42CE8" w14:paraId="5B0CD08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E127461" w14:textId="77777777" w:rsidR="00A42CE8" w:rsidRDefault="00EE744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5077B2B" w14:textId="37307978" w:rsidR="00A42CE8" w:rsidRDefault="00635C22">
                          <w:r>
                            <w:t>22 oktober 2025</w:t>
                          </w:r>
                        </w:p>
                      </w:tc>
                    </w:tr>
                    <w:tr w:rsidR="00A42CE8" w14:paraId="016CDE5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5A79AF7" w14:textId="77777777" w:rsidR="00A42CE8" w:rsidRDefault="00EE744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9F0AEC0" w14:textId="77777777" w:rsidR="00A42CE8" w:rsidRDefault="00EE744E">
                          <w:r>
                            <w:t>Vertrouwelijke inzage rapport "Advies redelijk rendement nieuwe concessies Friese Waddenveren"</w:t>
                          </w:r>
                        </w:p>
                      </w:tc>
                    </w:tr>
                    <w:tr w:rsidR="00A42CE8" w14:paraId="058112B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89B2465" w14:textId="77777777" w:rsidR="00A42CE8" w:rsidRDefault="00A42CE8"/>
                      </w:tc>
                      <w:tc>
                        <w:tcPr>
                          <w:tcW w:w="5400" w:type="dxa"/>
                        </w:tcPr>
                        <w:p w14:paraId="02D020A5" w14:textId="77777777" w:rsidR="00A42CE8" w:rsidRDefault="00A42CE8"/>
                      </w:tc>
                    </w:tr>
                  </w:tbl>
                  <w:p w14:paraId="43B8AA5D" w14:textId="77777777" w:rsidR="007717D1" w:rsidRDefault="007717D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7F35D14" wp14:editId="4E46D043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FB715F" w14:textId="77777777" w:rsidR="007717D1" w:rsidRDefault="007717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F35D14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4FB715F" w14:textId="77777777" w:rsidR="007717D1" w:rsidRDefault="007717D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B07FF6"/>
    <w:multiLevelType w:val="multilevel"/>
    <w:tmpl w:val="79710668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0E396A2"/>
    <w:multiLevelType w:val="multilevel"/>
    <w:tmpl w:val="5EC1C06E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50AE6C"/>
    <w:multiLevelType w:val="multilevel"/>
    <w:tmpl w:val="9C5D7BD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5CD219F"/>
    <w:multiLevelType w:val="multilevel"/>
    <w:tmpl w:val="09FAD66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6AE8A3C"/>
    <w:multiLevelType w:val="multilevel"/>
    <w:tmpl w:val="90C82DAF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1B51536"/>
    <w:multiLevelType w:val="multilevel"/>
    <w:tmpl w:val="A5847142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982242D"/>
    <w:multiLevelType w:val="multilevel"/>
    <w:tmpl w:val="51FE9F1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D425FD"/>
    <w:multiLevelType w:val="multilevel"/>
    <w:tmpl w:val="FC00E166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3296F87"/>
    <w:multiLevelType w:val="multilevel"/>
    <w:tmpl w:val="45F97F2C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D0FCFF4"/>
    <w:multiLevelType w:val="multilevel"/>
    <w:tmpl w:val="21B022A6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D4445A3"/>
    <w:multiLevelType w:val="multilevel"/>
    <w:tmpl w:val="1013FE39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9E7016"/>
    <w:multiLevelType w:val="multilevel"/>
    <w:tmpl w:val="1A330349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E8848B"/>
    <w:multiLevelType w:val="multilevel"/>
    <w:tmpl w:val="3EF5514A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A7B52B"/>
    <w:multiLevelType w:val="multilevel"/>
    <w:tmpl w:val="C0E9BC44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FF2339"/>
    <w:multiLevelType w:val="multilevel"/>
    <w:tmpl w:val="B6B6774B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296BBF"/>
    <w:multiLevelType w:val="multilevel"/>
    <w:tmpl w:val="A1048480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E8AF96"/>
    <w:multiLevelType w:val="multilevel"/>
    <w:tmpl w:val="3C1933B4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4BFE86"/>
    <w:multiLevelType w:val="multilevel"/>
    <w:tmpl w:val="D5AAEF82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BFF6FC"/>
    <w:multiLevelType w:val="multilevel"/>
    <w:tmpl w:val="0ECECA1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6E1E8FFE"/>
    <w:multiLevelType w:val="multilevel"/>
    <w:tmpl w:val="1DFAA13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ED5B164"/>
    <w:multiLevelType w:val="multilevel"/>
    <w:tmpl w:val="46E88649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9EBF75"/>
    <w:multiLevelType w:val="multilevel"/>
    <w:tmpl w:val="BC38CDE9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E02593"/>
    <w:multiLevelType w:val="multilevel"/>
    <w:tmpl w:val="28C1B68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22"/>
  </w:num>
  <w:num w:numId="5">
    <w:abstractNumId w:val="18"/>
  </w:num>
  <w:num w:numId="6">
    <w:abstractNumId w:val="10"/>
  </w:num>
  <w:num w:numId="7">
    <w:abstractNumId w:val="2"/>
  </w:num>
  <w:num w:numId="8">
    <w:abstractNumId w:val="15"/>
  </w:num>
  <w:num w:numId="9">
    <w:abstractNumId w:val="11"/>
  </w:num>
  <w:num w:numId="10">
    <w:abstractNumId w:val="1"/>
  </w:num>
  <w:num w:numId="11">
    <w:abstractNumId w:val="16"/>
  </w:num>
  <w:num w:numId="12">
    <w:abstractNumId w:val="19"/>
  </w:num>
  <w:num w:numId="13">
    <w:abstractNumId w:val="9"/>
  </w:num>
  <w:num w:numId="14">
    <w:abstractNumId w:val="3"/>
  </w:num>
  <w:num w:numId="15">
    <w:abstractNumId w:val="14"/>
  </w:num>
  <w:num w:numId="16">
    <w:abstractNumId w:val="17"/>
  </w:num>
  <w:num w:numId="17">
    <w:abstractNumId w:val="12"/>
  </w:num>
  <w:num w:numId="18">
    <w:abstractNumId w:val="5"/>
  </w:num>
  <w:num w:numId="19">
    <w:abstractNumId w:val="0"/>
  </w:num>
  <w:num w:numId="20">
    <w:abstractNumId w:val="21"/>
  </w:num>
  <w:num w:numId="21">
    <w:abstractNumId w:val="6"/>
  </w:num>
  <w:num w:numId="22">
    <w:abstractNumId w:val="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E7"/>
    <w:rsid w:val="000D789F"/>
    <w:rsid w:val="00301040"/>
    <w:rsid w:val="00594891"/>
    <w:rsid w:val="00635C22"/>
    <w:rsid w:val="00662B41"/>
    <w:rsid w:val="00676917"/>
    <w:rsid w:val="006A31EC"/>
    <w:rsid w:val="00752AC8"/>
    <w:rsid w:val="007564C0"/>
    <w:rsid w:val="00766339"/>
    <w:rsid w:val="007717D1"/>
    <w:rsid w:val="007E6F6C"/>
    <w:rsid w:val="008B43AD"/>
    <w:rsid w:val="009C0C55"/>
    <w:rsid w:val="00A42CE8"/>
    <w:rsid w:val="00AE6CE7"/>
    <w:rsid w:val="00B37817"/>
    <w:rsid w:val="00B720AA"/>
    <w:rsid w:val="00D041D8"/>
    <w:rsid w:val="00D413AC"/>
    <w:rsid w:val="00DA585A"/>
    <w:rsid w:val="00EC3862"/>
    <w:rsid w:val="00EE744E"/>
    <w:rsid w:val="00F602AD"/>
    <w:rsid w:val="00FC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5B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AE6CE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CE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E6CE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CE7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31E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1EC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6A31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8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497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Vertrouwelijke inzage rapport "Advies redelijk rendement nieuwe concessies Friese Waddenveren"</vt:lpstr>
    </vt:vector>
  </ap:TitlesOfParts>
  <ap:LinksUpToDate>false</ap:LinksUpToDate>
  <ap:CharactersWithSpaces>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2025-10-22T08:34:00.0000000Z</dcterms:created>
  <dcterms:modified xsi:type="dcterms:W3CDTF">2025-10-22T08:34:00.0000000Z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Vertrouwelijke inzage rapport "Advies redelijk rendement nieuwe concessies Friese Waddenveren"</vt:lpwstr>
  </property>
  <property fmtid="{D5CDD505-2E9C-101B-9397-08002B2CF9AE}" pid="5" name="Publicatiedatum">
    <vt:lpwstr/>
  </property>
  <property fmtid="{D5CDD505-2E9C-101B-9397-08002B2CF9AE}" pid="6" name="Verantwoordelijke organisatie">
    <vt:lpwstr>Dir.Openbaar Vervoer en Spoor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 Bergwerff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