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564BA" w:rsidR="00AA09C1" w:rsidRDefault="007B0A60" w14:paraId="30FDBC10" w14:textId="77777777">
      <w:pPr>
        <w:rPr>
          <w:rFonts w:ascii="Calibri" w:hAnsi="Calibri" w:cs="Calibri"/>
        </w:rPr>
      </w:pPr>
      <w:r w:rsidRPr="00B564BA">
        <w:rPr>
          <w:rFonts w:ascii="Calibri" w:hAnsi="Calibri" w:cs="Calibri"/>
        </w:rPr>
        <w:t>23645</w:t>
      </w:r>
      <w:r w:rsidRPr="00B564BA" w:rsidR="00AA09C1">
        <w:rPr>
          <w:rFonts w:ascii="Calibri" w:hAnsi="Calibri" w:cs="Calibri"/>
        </w:rPr>
        <w:tab/>
      </w:r>
      <w:r w:rsidRPr="00B564BA" w:rsidR="00AA09C1">
        <w:rPr>
          <w:rFonts w:ascii="Calibri" w:hAnsi="Calibri" w:cs="Calibri"/>
        </w:rPr>
        <w:tab/>
      </w:r>
      <w:r w:rsidRPr="00B564BA" w:rsidR="00AA09C1">
        <w:rPr>
          <w:rFonts w:ascii="Calibri" w:hAnsi="Calibri" w:cs="Calibri"/>
        </w:rPr>
        <w:tab/>
        <w:t>Openbaar vervoer</w:t>
      </w:r>
    </w:p>
    <w:p w:rsidRPr="00B564BA" w:rsidR="00AA09C1" w:rsidP="00AA09C1" w:rsidRDefault="00AA09C1" w14:paraId="6AD2BA3E" w14:textId="12595A2D">
      <w:pPr>
        <w:ind w:left="2124" w:hanging="2124"/>
        <w:rPr>
          <w:rFonts w:ascii="Calibri" w:hAnsi="Calibri" w:cs="Calibri"/>
          <w:color w:val="000000"/>
        </w:rPr>
      </w:pPr>
      <w:r w:rsidRPr="00B564BA">
        <w:rPr>
          <w:rFonts w:ascii="Calibri" w:hAnsi="Calibri" w:cs="Calibri"/>
        </w:rPr>
        <w:t xml:space="preserve">Nr. </w:t>
      </w:r>
      <w:r w:rsidRPr="00B564BA">
        <w:rPr>
          <w:rFonts w:ascii="Calibri" w:hAnsi="Calibri" w:cs="Calibri"/>
        </w:rPr>
        <w:t>870</w:t>
      </w:r>
      <w:r w:rsidRPr="00B564BA">
        <w:rPr>
          <w:rFonts w:ascii="Calibri" w:hAnsi="Calibri" w:cs="Calibri"/>
        </w:rPr>
        <w:tab/>
        <w:t>Brief van de staatssecretaris van Infrastructuur en Waterstaat</w:t>
      </w:r>
    </w:p>
    <w:p w:rsidRPr="00B564BA" w:rsidR="00AA09C1" w:rsidP="007B0A60" w:rsidRDefault="00AA09C1" w14:paraId="7A1276BE" w14:textId="6610F4F8">
      <w:pPr>
        <w:rPr>
          <w:rFonts w:ascii="Calibri" w:hAnsi="Calibri" w:cs="Calibri"/>
        </w:rPr>
      </w:pPr>
      <w:r w:rsidRPr="00B564BA">
        <w:rPr>
          <w:rFonts w:ascii="Calibri" w:hAnsi="Calibri" w:cs="Calibri"/>
        </w:rPr>
        <w:t>Aan de Voorzitter van de Tweede Kamer der Staten-Generaal</w:t>
      </w:r>
    </w:p>
    <w:p w:rsidRPr="00B564BA" w:rsidR="00AA09C1" w:rsidP="007B0A60" w:rsidRDefault="00AA09C1" w14:paraId="1ED94FA0" w14:textId="1B24AFB8">
      <w:pPr>
        <w:rPr>
          <w:rFonts w:ascii="Calibri" w:hAnsi="Calibri" w:cs="Calibri"/>
        </w:rPr>
      </w:pPr>
      <w:r w:rsidRPr="00B564BA">
        <w:rPr>
          <w:rFonts w:ascii="Calibri" w:hAnsi="Calibri" w:cs="Calibri"/>
        </w:rPr>
        <w:t xml:space="preserve">Den Haag, </w:t>
      </w:r>
      <w:r w:rsidRPr="00B564BA" w:rsidR="00B564BA">
        <w:rPr>
          <w:rFonts w:ascii="Calibri" w:hAnsi="Calibri" w:cs="Calibri"/>
        </w:rPr>
        <w:t>22 oktober 2025</w:t>
      </w:r>
    </w:p>
    <w:p w:rsidRPr="00B564BA" w:rsidR="007B0A60" w:rsidP="007B0A60" w:rsidRDefault="007B0A60" w14:paraId="607EC9D9" w14:textId="77777777">
      <w:pPr>
        <w:rPr>
          <w:rFonts w:ascii="Calibri" w:hAnsi="Calibri" w:cs="Calibri"/>
        </w:rPr>
      </w:pPr>
    </w:p>
    <w:p w:rsidRPr="00B564BA" w:rsidR="007B0A60" w:rsidP="007B0A60" w:rsidRDefault="007B0A60" w14:paraId="66E76025" w14:textId="0F6F528A">
      <w:pPr>
        <w:rPr>
          <w:rFonts w:ascii="Calibri" w:hAnsi="Calibri" w:cs="Calibri"/>
        </w:rPr>
      </w:pPr>
      <w:r w:rsidRPr="00B564BA">
        <w:rPr>
          <w:rFonts w:ascii="Calibri" w:hAnsi="Calibri" w:cs="Calibri"/>
        </w:rPr>
        <w:t>Op 1 oktober jl. is in het commissiedebat over het Programma van Eisen voor de nieuwe concessies voor de Friese Waddenveren toegezegd dat de Kamer vertrouwelijk inzage krijgt in het adviesrapport over het maximaal toegestane rendement.</w:t>
      </w:r>
      <w:r w:rsidRPr="00B564BA">
        <w:rPr>
          <w:rStyle w:val="Voetnootmarkering"/>
          <w:rFonts w:ascii="Calibri" w:hAnsi="Calibri" w:cs="Calibri"/>
        </w:rPr>
        <w:footnoteReference w:id="1"/>
      </w:r>
      <w:r w:rsidRPr="00B564BA">
        <w:rPr>
          <w:rFonts w:ascii="Calibri" w:hAnsi="Calibri" w:cs="Calibri"/>
        </w:rPr>
        <w:t xml:space="preserve"> Het gaat om het rapport “Advies redelijk rendement nieuwe concessies Friese Waddenveren”. Dit rapport is als vertrouwelijke bijlage bij deze brief opgenomen en zal ter inzage bij de Kamer worden gelegd</w:t>
      </w:r>
      <w:r w:rsidR="005D7AE6">
        <w:rPr>
          <w:rStyle w:val="Voetnootmarkering"/>
          <w:rFonts w:ascii="Calibri" w:hAnsi="Calibri" w:cs="Calibri"/>
        </w:rPr>
        <w:footnoteReference w:id="2"/>
      </w:r>
      <w:r w:rsidRPr="00B564BA">
        <w:rPr>
          <w:rFonts w:ascii="Calibri" w:hAnsi="Calibri" w:cs="Calibri"/>
        </w:rPr>
        <w:t>.</w:t>
      </w:r>
    </w:p>
    <w:p w:rsidR="00B564BA" w:rsidP="00B564BA" w:rsidRDefault="00B564BA" w14:paraId="0DB9EC2B" w14:textId="77777777">
      <w:pPr>
        <w:pStyle w:val="Geenafstand"/>
        <w:rPr>
          <w:rFonts w:ascii="Calibri" w:hAnsi="Calibri" w:cs="Calibri"/>
        </w:rPr>
      </w:pPr>
    </w:p>
    <w:p w:rsidR="007B0A60" w:rsidP="00B564BA" w:rsidRDefault="00B564BA" w14:paraId="6D483F0B" w14:textId="6BC55E27">
      <w:pPr>
        <w:pStyle w:val="Geenafstand"/>
      </w:pPr>
      <w:r>
        <w:rPr>
          <w:rFonts w:ascii="Calibri" w:hAnsi="Calibri" w:cs="Calibri"/>
        </w:rPr>
        <w:t xml:space="preserve">De </w:t>
      </w:r>
      <w:r w:rsidRPr="007D78AD">
        <w:t>staatssecretaris van Infrastructuur en Waterstaat</w:t>
      </w:r>
      <w:r>
        <w:t>,</w:t>
      </w:r>
    </w:p>
    <w:p w:rsidRPr="00B564BA" w:rsidR="007B0A60" w:rsidP="00B564BA" w:rsidRDefault="007B0A60" w14:paraId="4EEA5328" w14:textId="7957BFEF">
      <w:pPr>
        <w:pStyle w:val="Geenafstand"/>
        <w:rPr>
          <w:rFonts w:ascii="Calibri" w:hAnsi="Calibri" w:cs="Calibri"/>
        </w:rPr>
      </w:pPr>
      <w:r w:rsidRPr="00B564BA">
        <w:rPr>
          <w:rFonts w:ascii="Calibri" w:hAnsi="Calibri" w:cs="Calibri"/>
        </w:rPr>
        <w:t>A.A.</w:t>
      </w:r>
      <w:r w:rsidR="00B564BA">
        <w:rPr>
          <w:rFonts w:ascii="Calibri" w:hAnsi="Calibri" w:cs="Calibri"/>
        </w:rPr>
        <w:t xml:space="preserve"> </w:t>
      </w:r>
      <w:r w:rsidRPr="00B564BA">
        <w:rPr>
          <w:rFonts w:ascii="Calibri" w:hAnsi="Calibri" w:cs="Calibri"/>
        </w:rPr>
        <w:t>Aartsen</w:t>
      </w:r>
    </w:p>
    <w:p w:rsidRPr="00B564BA" w:rsidR="00E6311E" w:rsidRDefault="00E6311E" w14:paraId="0E850A77" w14:textId="77777777">
      <w:pPr>
        <w:rPr>
          <w:rFonts w:ascii="Calibri" w:hAnsi="Calibri" w:cs="Calibri"/>
        </w:rPr>
      </w:pPr>
    </w:p>
    <w:sectPr w:rsidRPr="00B564BA" w:rsidR="00E6311E" w:rsidSect="00D02AC5">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E9143" w14:textId="77777777" w:rsidR="007B0A60" w:rsidRDefault="007B0A60" w:rsidP="007B0A60">
      <w:pPr>
        <w:spacing w:after="0" w:line="240" w:lineRule="auto"/>
      </w:pPr>
      <w:r>
        <w:separator/>
      </w:r>
    </w:p>
  </w:endnote>
  <w:endnote w:type="continuationSeparator" w:id="0">
    <w:p w14:paraId="7177EE3E" w14:textId="77777777" w:rsidR="007B0A60" w:rsidRDefault="007B0A60" w:rsidP="007B0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8F36C" w14:textId="77777777" w:rsidR="007B0A60" w:rsidRDefault="007B0A60" w:rsidP="007B0A60">
      <w:pPr>
        <w:spacing w:after="0" w:line="240" w:lineRule="auto"/>
      </w:pPr>
      <w:r>
        <w:separator/>
      </w:r>
    </w:p>
  </w:footnote>
  <w:footnote w:type="continuationSeparator" w:id="0">
    <w:p w14:paraId="136E0520" w14:textId="77777777" w:rsidR="007B0A60" w:rsidRDefault="007B0A60" w:rsidP="007B0A60">
      <w:pPr>
        <w:spacing w:after="0" w:line="240" w:lineRule="auto"/>
      </w:pPr>
      <w:r>
        <w:continuationSeparator/>
      </w:r>
    </w:p>
  </w:footnote>
  <w:footnote w:id="1">
    <w:p w14:paraId="51CE230D" w14:textId="77777777" w:rsidR="007B0A60" w:rsidRPr="003740F7" w:rsidRDefault="007B0A60" w:rsidP="007B0A60">
      <w:pPr>
        <w:pStyle w:val="Voetnoottekst"/>
        <w:rPr>
          <w:rFonts w:ascii="Calibri" w:hAnsi="Calibri" w:cs="Calibri"/>
        </w:rPr>
      </w:pPr>
      <w:r w:rsidRPr="003740F7">
        <w:rPr>
          <w:rStyle w:val="Voetnootmarkering"/>
          <w:rFonts w:ascii="Calibri" w:hAnsi="Calibri" w:cs="Calibri"/>
        </w:rPr>
        <w:footnoteRef/>
      </w:r>
      <w:r w:rsidRPr="003740F7">
        <w:rPr>
          <w:rFonts w:ascii="Calibri" w:hAnsi="Calibri" w:cs="Calibri"/>
        </w:rPr>
        <w:t xml:space="preserve"> TZ202510-076.</w:t>
      </w:r>
    </w:p>
  </w:footnote>
  <w:footnote w:id="2">
    <w:p w14:paraId="3CBE1E6C" w14:textId="23ECEFD5" w:rsidR="005D7AE6" w:rsidRPr="003740F7" w:rsidRDefault="005D7AE6">
      <w:pPr>
        <w:pStyle w:val="Voetnoottekst"/>
        <w:rPr>
          <w:rFonts w:ascii="Calibri" w:hAnsi="Calibri" w:cs="Calibri"/>
        </w:rPr>
      </w:pPr>
      <w:r w:rsidRPr="003740F7">
        <w:rPr>
          <w:rStyle w:val="Voetnootmarkering"/>
          <w:rFonts w:ascii="Calibri" w:hAnsi="Calibri" w:cs="Calibri"/>
        </w:rPr>
        <w:footnoteRef/>
      </w:r>
      <w:r w:rsidRPr="003740F7">
        <w:rPr>
          <w:rFonts w:ascii="Calibri" w:hAnsi="Calibri" w:cs="Calibri"/>
        </w:rPr>
        <w:t xml:space="preserve"> </w:t>
      </w:r>
      <w:r w:rsidR="003740F7" w:rsidRPr="003740F7">
        <w:rPr>
          <w:rFonts w:ascii="Calibri" w:hAnsi="Calibri" w:cs="Calibri"/>
        </w:rPr>
        <w:t>Ter vertrouwelijke inzage gelegd, alleen voor de leden, bij het Centraal Informatiepunt Tweede Kamer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A60"/>
    <w:rsid w:val="00176774"/>
    <w:rsid w:val="0025703A"/>
    <w:rsid w:val="003740F7"/>
    <w:rsid w:val="005D7AE6"/>
    <w:rsid w:val="007B0A60"/>
    <w:rsid w:val="00A0108E"/>
    <w:rsid w:val="00AA09C1"/>
    <w:rsid w:val="00B564BA"/>
    <w:rsid w:val="00C57495"/>
    <w:rsid w:val="00D02AC5"/>
    <w:rsid w:val="00E165B4"/>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8A3CF"/>
  <w15:chartTrackingRefBased/>
  <w15:docId w15:val="{AC605B77-BFEA-4412-9E3C-621CF3E08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0A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B0A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B0A6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B0A6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B0A6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B0A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0A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0A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0A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0A6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B0A6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B0A6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B0A6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B0A6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B0A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0A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0A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0A60"/>
    <w:rPr>
      <w:rFonts w:eastAsiaTheme="majorEastAsia" w:cstheme="majorBidi"/>
      <w:color w:val="272727" w:themeColor="text1" w:themeTint="D8"/>
    </w:rPr>
  </w:style>
  <w:style w:type="paragraph" w:styleId="Titel">
    <w:name w:val="Title"/>
    <w:basedOn w:val="Standaard"/>
    <w:next w:val="Standaard"/>
    <w:link w:val="TitelChar"/>
    <w:uiPriority w:val="10"/>
    <w:qFormat/>
    <w:rsid w:val="007B0A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0A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0A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0A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0A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0A60"/>
    <w:rPr>
      <w:i/>
      <w:iCs/>
      <w:color w:val="404040" w:themeColor="text1" w:themeTint="BF"/>
    </w:rPr>
  </w:style>
  <w:style w:type="paragraph" w:styleId="Lijstalinea">
    <w:name w:val="List Paragraph"/>
    <w:basedOn w:val="Standaard"/>
    <w:uiPriority w:val="34"/>
    <w:qFormat/>
    <w:rsid w:val="007B0A60"/>
    <w:pPr>
      <w:ind w:left="720"/>
      <w:contextualSpacing/>
    </w:pPr>
  </w:style>
  <w:style w:type="character" w:styleId="Intensievebenadrukking">
    <w:name w:val="Intense Emphasis"/>
    <w:basedOn w:val="Standaardalinea-lettertype"/>
    <w:uiPriority w:val="21"/>
    <w:qFormat/>
    <w:rsid w:val="007B0A60"/>
    <w:rPr>
      <w:i/>
      <w:iCs/>
      <w:color w:val="0F4761" w:themeColor="accent1" w:themeShade="BF"/>
    </w:rPr>
  </w:style>
  <w:style w:type="paragraph" w:styleId="Duidelijkcitaat">
    <w:name w:val="Intense Quote"/>
    <w:basedOn w:val="Standaard"/>
    <w:next w:val="Standaard"/>
    <w:link w:val="DuidelijkcitaatChar"/>
    <w:uiPriority w:val="30"/>
    <w:qFormat/>
    <w:rsid w:val="007B0A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B0A60"/>
    <w:rPr>
      <w:i/>
      <w:iCs/>
      <w:color w:val="0F4761" w:themeColor="accent1" w:themeShade="BF"/>
    </w:rPr>
  </w:style>
  <w:style w:type="character" w:styleId="Intensieveverwijzing">
    <w:name w:val="Intense Reference"/>
    <w:basedOn w:val="Standaardalinea-lettertype"/>
    <w:uiPriority w:val="32"/>
    <w:qFormat/>
    <w:rsid w:val="007B0A60"/>
    <w:rPr>
      <w:b/>
      <w:bCs/>
      <w:smallCaps/>
      <w:color w:val="0F4761" w:themeColor="accent1" w:themeShade="BF"/>
      <w:spacing w:val="5"/>
    </w:rPr>
  </w:style>
  <w:style w:type="paragraph" w:customStyle="1" w:styleId="OndertekeningArea1">
    <w:name w:val="Ondertekening_Area1"/>
    <w:basedOn w:val="Standaard"/>
    <w:next w:val="Standaard"/>
    <w:rsid w:val="007B0A6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7B0A6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7B0A6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B0A6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B0A6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B0A60"/>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B0A6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B0A6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B0A60"/>
    <w:rPr>
      <w:vertAlign w:val="superscript"/>
    </w:rPr>
  </w:style>
  <w:style w:type="paragraph" w:styleId="Geenafstand">
    <w:name w:val="No Spacing"/>
    <w:uiPriority w:val="1"/>
    <w:qFormat/>
    <w:rsid w:val="00B56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106</ap:Words>
  <ap:Characters>585</ap:Characters>
  <ap:DocSecurity>0</ap:DocSecurity>
  <ap:Lines>4</ap:Lines>
  <ap:Paragraphs>1</ap:Paragraphs>
  <ap:ScaleCrop>false</ap:ScaleCrop>
  <ap:LinksUpToDate>false</ap:LinksUpToDate>
  <ap:CharactersWithSpaces>690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2025-10-23T12:42:00.0000000Z</dcterms:created>
  <dcterms:modified xsi:type="dcterms:W3CDTF">2025-10-23T13:03:00.0000000Z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