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2025Z19240</w:t>
        <w:br/>
      </w:r>
      <w:proofErr w:type="spellEnd"/>
    </w:p>
    <w:p>
      <w:pPr>
        <w:pStyle w:val="Normal"/>
        <w:rPr>
          <w:b w:val="1"/>
          <w:bCs w:val="1"/>
        </w:rPr>
      </w:pPr>
      <w:r w:rsidR="250AE766">
        <w:rPr>
          <w:b w:val="0"/>
          <w:bCs w:val="0"/>
        </w:rPr>
        <w:t>(ingezonden 27 oktober 2025)</w:t>
        <w:br/>
      </w:r>
    </w:p>
    <w:p>
      <w:r>
        <w:t xml:space="preserve">Vragen van het lid Dobbe (SP) aan de minister van Volksgezondheid, Welzijn en Sport over de uitzending van Radar over de problemen met bekkenbodemmatjes</w:t>
      </w:r>
      <w:r>
        <w:br/>
      </w:r>
    </w:p>
    <w:p>
      <w:pPr>
        <w:pStyle w:val="ListParagraph"/>
        <w:numPr>
          <w:ilvl w:val="0"/>
          <w:numId w:val="100489270"/>
        </w:numPr>
        <w:ind w:left="360"/>
      </w:pPr>
      <w:r>
        <w:t xml:space="preserve">Wat is uw reactie op de uitzending van Radar over de problemen met bekkenbodemmatjes en het verwijderen daarvan? 1)</w:t>
      </w:r>
      <w:r>
        <w:br/>
      </w:r>
    </w:p>
    <w:p>
      <w:pPr>
        <w:pStyle w:val="ListParagraph"/>
        <w:numPr>
          <w:ilvl w:val="0"/>
          <w:numId w:val="100489270"/>
        </w:numPr>
        <w:ind w:left="360"/>
      </w:pPr>
      <w:r>
        <w:t xml:space="preserve">Deelt u de mening dat het een onacceptabele situatie is dat vrouwen enorm ingrijpende klachten ervaren door de inzet van bekkenbodemmatjes en andere mesh-implantaten, waarvan werd gezegd dat deze veilig waren, terwijl de volledige verwijdering daarvan niet in Nederland wordt aangeboden en vaak niet wordt vergoed als dit in het buitenland gebeurt? Zo ja, wat gaat u hieraan doen? Zo nee, waarom niet en bent u bereid hierover met de getroffen vrouwen in gesprek te gaan?</w:t>
      </w:r>
      <w:r>
        <w:br/>
      </w:r>
    </w:p>
    <w:p>
      <w:pPr>
        <w:pStyle w:val="ListParagraph"/>
        <w:numPr>
          <w:ilvl w:val="0"/>
          <w:numId w:val="100489270"/>
        </w:numPr>
        <w:ind w:left="360"/>
      </w:pPr>
      <w:r>
        <w:t xml:space="preserve">Deelt u de mening dat het onacceptabel is wanneer vrouwen wordt verteld dat hun klachten ‘tussen de oren’ zitten, terwijl dit een structureel probleem is dat veel vrouwen raakt? Deelt u de analyse dat het feit dat het hierbij om vrouwen gaat daarbij meespeelt?</w:t>
      </w:r>
      <w:r>
        <w:br/>
      </w:r>
    </w:p>
    <w:p>
      <w:pPr>
        <w:pStyle w:val="ListParagraph"/>
        <w:numPr>
          <w:ilvl w:val="0"/>
          <w:numId w:val="100489270"/>
        </w:numPr>
        <w:ind w:left="360"/>
      </w:pPr>
      <w:r>
        <w:t xml:space="preserve">Deelt u de mening dat het onwenselijk is dat dezelfde experts betrokken zijn bij het onderzoek naar bekkenbodemmatjes, de toelating, de toepassing ervan en de beslissing om deze wel of niet te verwijderen en dat deze ook betaald worden door de producenten? Zo ja, welke stappen gaat u zetten om deze (schijn van) belangenverstrengeling aan te pakken? Zo nee, waarom niet?</w:t>
      </w:r>
      <w:r>
        <w:br/>
      </w:r>
    </w:p>
    <w:p>
      <w:pPr>
        <w:pStyle w:val="ListParagraph"/>
        <w:numPr>
          <w:ilvl w:val="0"/>
          <w:numId w:val="100489270"/>
        </w:numPr>
        <w:ind w:left="360"/>
      </w:pPr>
      <w:r>
        <w:t xml:space="preserve">Hoe kijkt u naar het Engelse voorstel om bekkenbodemmatjes enkel te laten plaatsen in gespecialiseerde centra waar deze ook volledig verwijderd kunnen worden?</w:t>
      </w:r>
      <w:r>
        <w:br/>
      </w:r>
    </w:p>
    <w:p>
      <w:pPr>
        <w:pStyle w:val="ListParagraph"/>
        <w:numPr>
          <w:ilvl w:val="0"/>
          <w:numId w:val="100489270"/>
        </w:numPr>
        <w:ind w:left="360"/>
      </w:pPr>
      <w:r>
        <w:t xml:space="preserve">Deelt u de mening dat het besluit over de toelating van implantaten zoals bekkenbodemmatjes zou moeten worden genomen door een onafhankelijke publieke instelling, zoals ook de praktijk is bij geneesmiddelen, in plaats van door commerciële partijen en experts die worden gefinancierd vanuit de producenten zelf? Zo ja, welke stappen gaat u daarvoor zetten? Zo nee, waarom niet?</w:t>
      </w:r>
      <w:r>
        <w:br/>
      </w:r>
    </w:p>
    <w:p>
      <w:pPr>
        <w:pStyle w:val="ListParagraph"/>
        <w:numPr>
          <w:ilvl w:val="0"/>
          <w:numId w:val="100489270"/>
        </w:numPr>
        <w:ind w:left="360"/>
      </w:pPr>
      <w:r>
        <w:t xml:space="preserve">Deelt u de mening dat Nederland zelf de expertise zou moeten hebben om bekkenbodemmatjes volledig te verwijderen, als we deze hier ook plaatsen? Zo ja, welke stappen gaat u zetten om dit te regelen? Bent u bereid om zich in te zetten voor het opzetten van een expertisecentrum op dit gebied? Zo nee, waarom niet?</w:t>
      </w:r>
      <w:r>
        <w:br/>
      </w:r>
    </w:p>
    <w:p>
      <w:pPr>
        <w:pStyle w:val="ListParagraph"/>
        <w:numPr>
          <w:ilvl w:val="0"/>
          <w:numId w:val="100489270"/>
        </w:numPr>
        <w:ind w:left="360"/>
      </w:pPr>
      <w:r>
        <w:t xml:space="preserve">Deelt u de mening dat vrouwen die in het buitenland hun bekkenbodemmatje of ander mesh-implantaat moeten laten verwijderen in het buitenland, omdat dit in Nederland niet mogelijk is, deze behandeling volledig vergoed moeten krijgen? Zo ja, hoe gaat u regelen dat zij dit gewoon vergoed krijgen? Zo nee, waarom vindt u het acceptabel dat zij hiervoor afhankelijk zijn van hun eigen spaargeld, giften van vrienden en familie, crowdfunding en/of zichzelf in de schulden moeten steken?</w:t>
      </w:r>
      <w:r>
        <w:br/>
      </w:r>
    </w:p>
    <w:p>
      <w:pPr>
        <w:pStyle w:val="ListParagraph"/>
        <w:numPr>
          <w:ilvl w:val="0"/>
          <w:numId w:val="100489270"/>
        </w:numPr>
        <w:ind w:left="360"/>
      </w:pPr>
      <w:r>
        <w:t xml:space="preserve">Deelt u de mening dat de vrouwen die hun bekkenbodemmatjes of ander mesh-implantaat op eigen kosten hebben moeten laten verwijderen in het buitenland hiervoor gecompenseerd moeten worden? Zo ja, hoe gaat u dit regelen? Zo nee, waarom niet?</w:t>
      </w:r>
      <w:r>
        <w:br/>
      </w:r>
    </w:p>
    <w:p>
      <w:r>
        <w:t xml:space="preserve"> </w:t>
      </w:r>
      <w:r>
        <w:br/>
      </w:r>
    </w:p>
    <w:p>
      <w:r>
        <w:t xml:space="preserve">1) Radar, 20 oktober 2025, https://radar.avrotros.nl/artikel/fragment-nieuwe-bekkenbodemmat-toegelaten-terwijl-verwijdering-bijna-niet-mogelijk-is-62004</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2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210">
    <w:abstractNumId w:val="1004892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