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2343" w:rsidR="009041FD" w:rsidRDefault="006F08EE" w14:paraId="25CC8820" w14:textId="77777777">
      <w:pPr>
        <w:rPr>
          <w:rFonts w:ascii="Calibri" w:hAnsi="Calibri" w:cs="Calibri"/>
        </w:rPr>
      </w:pPr>
      <w:r w:rsidRPr="00CA2343">
        <w:rPr>
          <w:rFonts w:ascii="Calibri" w:hAnsi="Calibri" w:cs="Calibri"/>
        </w:rPr>
        <w:t>32637</w:t>
      </w:r>
      <w:r w:rsidRPr="00CA2343" w:rsidR="009041FD">
        <w:rPr>
          <w:rFonts w:ascii="Calibri" w:hAnsi="Calibri" w:cs="Calibri"/>
        </w:rPr>
        <w:tab/>
      </w:r>
      <w:r w:rsidRPr="00CA2343" w:rsidR="009041FD">
        <w:rPr>
          <w:rFonts w:ascii="Calibri" w:hAnsi="Calibri" w:cs="Calibri"/>
        </w:rPr>
        <w:tab/>
      </w:r>
      <w:r w:rsidRPr="00CA2343" w:rsidR="009041FD">
        <w:rPr>
          <w:rFonts w:ascii="Calibri" w:hAnsi="Calibri" w:cs="Calibri"/>
        </w:rPr>
        <w:tab/>
      </w:r>
      <w:proofErr w:type="spellStart"/>
      <w:r w:rsidRPr="00CA2343" w:rsidR="009041FD">
        <w:rPr>
          <w:rFonts w:ascii="Calibri" w:hAnsi="Calibri" w:cs="Calibri"/>
        </w:rPr>
        <w:t>Bedrijfslevenbeleid</w:t>
      </w:r>
      <w:proofErr w:type="spellEnd"/>
    </w:p>
    <w:p w:rsidRPr="00CA2343" w:rsidR="009041FD" w:rsidP="009041FD" w:rsidRDefault="009041FD" w14:paraId="3E260859" w14:textId="77777777">
      <w:pPr>
        <w:rPr>
          <w:rFonts w:ascii="Calibri" w:hAnsi="Calibri" w:cs="Calibri"/>
        </w:rPr>
      </w:pPr>
      <w:r w:rsidRPr="00CA2343">
        <w:rPr>
          <w:rFonts w:ascii="Calibri" w:hAnsi="Calibri" w:cs="Calibri"/>
        </w:rPr>
        <w:t xml:space="preserve">Nr. </w:t>
      </w:r>
      <w:r w:rsidRPr="00CA2343">
        <w:rPr>
          <w:rFonts w:ascii="Calibri" w:hAnsi="Calibri" w:cs="Calibri"/>
        </w:rPr>
        <w:t>715</w:t>
      </w:r>
      <w:r w:rsidRPr="00CA2343">
        <w:rPr>
          <w:rFonts w:ascii="Calibri" w:hAnsi="Calibri" w:cs="Calibri"/>
        </w:rPr>
        <w:tab/>
      </w:r>
      <w:r w:rsidRPr="00CA2343">
        <w:rPr>
          <w:rFonts w:ascii="Calibri" w:hAnsi="Calibri" w:cs="Calibri"/>
        </w:rPr>
        <w:tab/>
      </w:r>
      <w:r w:rsidRPr="00CA2343">
        <w:rPr>
          <w:rFonts w:ascii="Calibri" w:hAnsi="Calibri" w:cs="Calibri"/>
        </w:rPr>
        <w:tab/>
        <w:t>Brief van de minister en staatssecretaris van Defensie</w:t>
      </w:r>
      <w:r w:rsidRPr="00CA2343">
        <w:rPr>
          <w:rFonts w:ascii="Calibri" w:hAnsi="Calibri" w:cs="Calibri"/>
        </w:rPr>
        <w:tab/>
      </w:r>
    </w:p>
    <w:p w:rsidRPr="00CA2343" w:rsidR="009041FD" w:rsidP="009041FD" w:rsidRDefault="009041FD" w14:paraId="5C9AF1E3" w14:textId="77777777">
      <w:pPr>
        <w:rPr>
          <w:rFonts w:ascii="Calibri" w:hAnsi="Calibri" w:cs="Calibri"/>
        </w:rPr>
      </w:pPr>
      <w:r w:rsidRPr="00CA2343">
        <w:rPr>
          <w:rFonts w:ascii="Calibri" w:hAnsi="Calibri" w:cs="Calibri"/>
        </w:rPr>
        <w:t>Aan de Voorzitter van de Tweede Kamer der Staten-Generaal</w:t>
      </w:r>
    </w:p>
    <w:p w:rsidRPr="00CA2343" w:rsidR="006E45EA" w:rsidP="009041FD" w:rsidRDefault="009041FD" w14:paraId="3011EF17" w14:textId="77777777">
      <w:pPr>
        <w:rPr>
          <w:rFonts w:ascii="Calibri" w:hAnsi="Calibri" w:cs="Calibri"/>
        </w:rPr>
      </w:pPr>
      <w:r w:rsidRPr="00CA2343">
        <w:rPr>
          <w:rFonts w:ascii="Calibri" w:hAnsi="Calibri" w:cs="Calibri"/>
        </w:rPr>
        <w:t xml:space="preserve">Den Haag, </w:t>
      </w:r>
      <w:r w:rsidRPr="00CA2343" w:rsidR="006E45EA">
        <w:rPr>
          <w:rFonts w:ascii="Calibri" w:hAnsi="Calibri" w:cs="Calibri"/>
        </w:rPr>
        <w:t>30 november 2025</w:t>
      </w:r>
      <w:r w:rsidRPr="00CA2343" w:rsidR="006F08EE">
        <w:rPr>
          <w:rFonts w:ascii="Calibri" w:hAnsi="Calibri" w:cs="Calibri"/>
        </w:rPr>
        <w:br/>
      </w:r>
    </w:p>
    <w:p w:rsidRPr="00CA2343" w:rsidR="006F08EE" w:rsidP="009041FD" w:rsidRDefault="006F08EE" w14:paraId="6DAB7B90" w14:textId="4405BA57">
      <w:pPr>
        <w:rPr>
          <w:rFonts w:ascii="Calibri" w:hAnsi="Calibri" w:cs="Calibri"/>
        </w:rPr>
      </w:pPr>
      <w:r w:rsidRPr="00CA2343">
        <w:rPr>
          <w:rFonts w:ascii="Calibri" w:hAnsi="Calibri" w:cs="Calibri"/>
        </w:rPr>
        <w:t>De bijgevoegde vertrouwelijke brief is bedoeld om uw Kamer te informeren over de stand van zaken omtrent een steunverzoek aangaande een bedrijfscasus</w:t>
      </w:r>
      <w:r w:rsidRPr="00CA2343">
        <w:rPr>
          <w:rStyle w:val="Voetnootmarkering"/>
          <w:rFonts w:ascii="Calibri" w:hAnsi="Calibri" w:cs="Calibri"/>
        </w:rPr>
        <w:footnoteReference w:id="1"/>
      </w:r>
      <w:r w:rsidRPr="00CA2343">
        <w:rPr>
          <w:rFonts w:ascii="Calibri" w:hAnsi="Calibri" w:cs="Calibri"/>
        </w:rPr>
        <w:t xml:space="preserve">. Aangezien het om bedrijfsgevoelige informatie gaat, ligt de Kamerbrief vertrouwelijk ter inzage tot 1 januari 2027. De ongelakte beslisnota ligt ook tot 1 januari 2027 vertrouwelijk ter inzage omdat het grootste gedeelte van de inhoud niet openbaar gemaakt kan worden. Wanneer de bedrijfsgevoeligheid vervalt zal ik de Kamer ook publiekelijk informeren. </w:t>
      </w:r>
    </w:p>
    <w:p w:rsidRPr="00CA2343" w:rsidR="006F08EE" w:rsidP="006F08EE" w:rsidRDefault="006F08EE" w14:paraId="133D6F27" w14:textId="77777777">
      <w:pPr>
        <w:spacing w:after="0"/>
        <w:rPr>
          <w:rFonts w:ascii="Calibri" w:hAnsi="Calibri" w:cs="Calibri"/>
        </w:rPr>
      </w:pPr>
      <w:r w:rsidRPr="00CA2343">
        <w:rPr>
          <w:rFonts w:ascii="Calibri" w:hAnsi="Calibri" w:cs="Calibri"/>
        </w:rPr>
        <w:t>Gezien de aard van de informatie verzoek ik u de bijlage onder geheimhouding met uw Kamer te delen.</w:t>
      </w:r>
    </w:p>
    <w:p w:rsidRPr="00CA2343" w:rsidR="006E45EA" w:rsidP="006F08EE" w:rsidRDefault="006E45EA" w14:paraId="731D32AF" w14:textId="77777777">
      <w:pPr>
        <w:spacing w:after="0"/>
        <w:rPr>
          <w:rFonts w:ascii="Calibri" w:hAnsi="Calibri" w:cs="Calibri"/>
        </w:rPr>
      </w:pPr>
    </w:p>
    <w:p w:rsidRPr="00CA2343" w:rsidR="006E45EA" w:rsidP="006F08EE" w:rsidRDefault="006E45EA" w14:paraId="0932358F" w14:textId="77777777">
      <w:pPr>
        <w:spacing w:after="0"/>
        <w:rPr>
          <w:rFonts w:ascii="Calibri" w:hAnsi="Calibri" w:cs="Calibri"/>
        </w:rPr>
      </w:pPr>
    </w:p>
    <w:p w:rsidRPr="00CA2343" w:rsidR="006E45EA" w:rsidP="006E45EA" w:rsidRDefault="006E45EA" w14:paraId="4565902B" w14:textId="31C768E7">
      <w:pPr>
        <w:pStyle w:val="Geenafstand"/>
        <w:rPr>
          <w:rFonts w:ascii="Calibri" w:hAnsi="Calibri" w:cs="Calibri"/>
        </w:rPr>
      </w:pPr>
      <w:r w:rsidRPr="00CA2343">
        <w:rPr>
          <w:rFonts w:ascii="Calibri" w:hAnsi="Calibri" w:cs="Calibri"/>
        </w:rPr>
        <w:t>De minister van Defensie</w:t>
      </w:r>
    </w:p>
    <w:p w:rsidRPr="00CA2343" w:rsidR="006F08EE" w:rsidP="006E45EA" w:rsidRDefault="00CA2343" w14:paraId="36DDDA13" w14:textId="1DF81234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R.P.</w:t>
      </w:r>
      <w:r w:rsidRPr="00CA2343" w:rsidR="006E45EA">
        <w:rPr>
          <w:rFonts w:ascii="Calibri" w:hAnsi="Calibri" w:cs="Calibri"/>
        </w:rPr>
        <w:t xml:space="preserve"> Brekelmans</w:t>
      </w:r>
    </w:p>
    <w:p w:rsidRPr="00CA2343" w:rsidR="006F08EE" w:rsidP="006E45EA" w:rsidRDefault="006F08EE" w14:paraId="7803D980" w14:textId="77777777">
      <w:pPr>
        <w:pStyle w:val="Geenafstand"/>
        <w:rPr>
          <w:rFonts w:ascii="Calibri" w:hAnsi="Calibri" w:cs="Calibri"/>
        </w:rPr>
      </w:pPr>
    </w:p>
    <w:p w:rsidRPr="00CA2343" w:rsidR="006E45EA" w:rsidP="006E45EA" w:rsidRDefault="006E45EA" w14:paraId="01979D8D" w14:textId="6CC83F8A">
      <w:pPr>
        <w:pStyle w:val="Geenafstand"/>
        <w:rPr>
          <w:rFonts w:ascii="Calibri" w:hAnsi="Calibri" w:cs="Calibri"/>
        </w:rPr>
      </w:pPr>
      <w:r w:rsidRPr="00CA2343">
        <w:rPr>
          <w:rFonts w:ascii="Calibri" w:hAnsi="Calibri" w:cs="Calibri"/>
        </w:rPr>
        <w:t>de staatssecretaris van Defensie</w:t>
      </w:r>
    </w:p>
    <w:p w:rsidRPr="00CA2343" w:rsidR="006F08EE" w:rsidP="006E45EA" w:rsidRDefault="00CA2343" w14:paraId="33436075" w14:textId="639CD621">
      <w:pPr>
        <w:pStyle w:val="Geenafstand"/>
        <w:rPr>
          <w:rFonts w:ascii="Calibri" w:hAnsi="Calibri" w:cs="Calibri"/>
        </w:rPr>
      </w:pPr>
      <w:r>
        <w:rPr>
          <w:rFonts w:ascii="Calibri" w:hAnsi="Calibri" w:cs="Calibri"/>
        </w:rPr>
        <w:t>G.P.</w:t>
      </w:r>
      <w:r w:rsidRPr="00CA2343" w:rsidR="006E45EA">
        <w:rPr>
          <w:rFonts w:ascii="Calibri" w:hAnsi="Calibri" w:cs="Calibri"/>
        </w:rPr>
        <w:t xml:space="preserve"> Tuinman</w:t>
      </w:r>
    </w:p>
    <w:p w:rsidRPr="00CA2343" w:rsidR="006F08EE" w:rsidP="006F08EE" w:rsidRDefault="006F08EE" w14:paraId="731D4A3D" w14:textId="77777777">
      <w:pPr>
        <w:keepNext/>
        <w:spacing w:before="600" w:after="0"/>
        <w:rPr>
          <w:rFonts w:ascii="Calibri" w:hAnsi="Calibri" w:cs="Calibri"/>
          <w:i/>
          <w:iCs/>
          <w:color w:val="000000" w:themeColor="text1"/>
        </w:rPr>
      </w:pPr>
    </w:p>
    <w:p w:rsidRPr="00CA2343" w:rsidR="00F80165" w:rsidP="006F08EE" w:rsidRDefault="00F80165" w14:paraId="45B60623" w14:textId="77777777">
      <w:pPr>
        <w:spacing w:after="0"/>
        <w:rPr>
          <w:rFonts w:ascii="Calibri" w:hAnsi="Calibri" w:cs="Calibri"/>
        </w:rPr>
      </w:pPr>
    </w:p>
    <w:sectPr w:rsidRPr="00CA2343" w:rsidR="00F80165" w:rsidSect="006F0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D4D4" w14:textId="77777777" w:rsidR="006F08EE" w:rsidRDefault="006F08EE" w:rsidP="006F08EE">
      <w:pPr>
        <w:spacing w:after="0" w:line="240" w:lineRule="auto"/>
      </w:pPr>
      <w:r>
        <w:separator/>
      </w:r>
    </w:p>
  </w:endnote>
  <w:endnote w:type="continuationSeparator" w:id="0">
    <w:p w14:paraId="7CF59820" w14:textId="77777777" w:rsidR="006F08EE" w:rsidRDefault="006F08EE" w:rsidP="006F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2FD4" w14:textId="77777777" w:rsidR="006F08EE" w:rsidRPr="006F08EE" w:rsidRDefault="006F08EE" w:rsidP="006F08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9928" w14:textId="77777777" w:rsidR="006F08EE" w:rsidRPr="006F08EE" w:rsidRDefault="006F08EE" w:rsidP="006F08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835" w14:textId="77777777" w:rsidR="006F08EE" w:rsidRPr="006F08EE" w:rsidRDefault="006F08EE" w:rsidP="006F08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772B" w14:textId="77777777" w:rsidR="006F08EE" w:rsidRDefault="006F08EE" w:rsidP="006F08EE">
      <w:pPr>
        <w:spacing w:after="0" w:line="240" w:lineRule="auto"/>
      </w:pPr>
      <w:r>
        <w:separator/>
      </w:r>
    </w:p>
  </w:footnote>
  <w:footnote w:type="continuationSeparator" w:id="0">
    <w:p w14:paraId="0398A8DA" w14:textId="77777777" w:rsidR="006F08EE" w:rsidRDefault="006F08EE" w:rsidP="006F08EE">
      <w:pPr>
        <w:spacing w:after="0" w:line="240" w:lineRule="auto"/>
      </w:pPr>
      <w:r>
        <w:continuationSeparator/>
      </w:r>
    </w:p>
  </w:footnote>
  <w:footnote w:id="1">
    <w:p w14:paraId="5B4420AA" w14:textId="5FA0B503" w:rsidR="006F08EE" w:rsidRPr="00CA2343" w:rsidRDefault="006F08EE">
      <w:pPr>
        <w:pStyle w:val="Voetnoottekst"/>
        <w:rPr>
          <w:rFonts w:ascii="Calibri" w:hAnsi="Calibri" w:cs="Calibri"/>
        </w:rPr>
      </w:pPr>
      <w:r w:rsidRPr="00CA2343">
        <w:rPr>
          <w:rStyle w:val="Voetnootmarkering"/>
          <w:rFonts w:ascii="Calibri" w:hAnsi="Calibri" w:cs="Calibri"/>
        </w:rPr>
        <w:footnoteRef/>
      </w:r>
      <w:r w:rsidRPr="00CA2343">
        <w:rPr>
          <w:rFonts w:ascii="Calibri" w:hAnsi="Calibri" w:cs="Calibri"/>
        </w:rPr>
        <w:t xml:space="preserve"> Ter vertrouwelijke inzage gelegd, alleen voor de leden, bij het Centraal Informatiepunt Tweede Kamer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A57C6" w14:textId="77777777" w:rsidR="006F08EE" w:rsidRPr="006F08EE" w:rsidRDefault="006F08EE" w:rsidP="006F08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7B0D" w14:textId="77777777" w:rsidR="006F08EE" w:rsidRPr="006F08EE" w:rsidRDefault="006F08EE" w:rsidP="006F08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B2EE4" w14:textId="77777777" w:rsidR="006F08EE" w:rsidRPr="006F08EE" w:rsidRDefault="006F08EE" w:rsidP="006F08E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EE"/>
    <w:rsid w:val="0062215E"/>
    <w:rsid w:val="006E45EA"/>
    <w:rsid w:val="006F08EE"/>
    <w:rsid w:val="009041FD"/>
    <w:rsid w:val="00CA2343"/>
    <w:rsid w:val="00CA4220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69CD"/>
  <w15:chartTrackingRefBased/>
  <w15:docId w15:val="{6E44B483-2E70-446E-8B80-64E35895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0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08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0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0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0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0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08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08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08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08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08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08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08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08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08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0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08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08EE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6F08EE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F08EE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F08EE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F08EE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F08EE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6F08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08EE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kern w:val="0"/>
      <w:sz w:val="24"/>
      <w:szCs w:val="24"/>
      <w:lang w:eastAsia="zh-CN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08E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08E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08EE"/>
    <w:rPr>
      <w:vertAlign w:val="superscript"/>
    </w:rPr>
  </w:style>
  <w:style w:type="paragraph" w:styleId="Geenafstand">
    <w:name w:val="No Spacing"/>
    <w:uiPriority w:val="1"/>
    <w:qFormat/>
    <w:rsid w:val="006E45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2025-11-24T09:09:00.0000000Z</dcterms:created>
  <dcterms:modified xsi:type="dcterms:W3CDTF">2025-11-24T09:09:00.0000000Z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