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Settings0.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a="http://schemas.openxmlformats.org/drawingml/2006/main" xmlns:pic="http://schemas.openxmlformats.org/drawingml/2006/picture" xmlns:asvg="http://schemas.microsoft.com/office/drawing/2016/SVG/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F80BB0" w:rsidR="009868DB" w:rsidP="009D025E" w:rsidRDefault="009D54B2" w14:paraId="2D9660CD" w14:textId="52CDDA73">
      <w:pPr>
        <w:pStyle w:val="Huisstijl-TitelDocumentnaam"/>
      </w:pPr>
      <w:r w:rsidRPr="00F80BB0">
        <w:t>PALLAS-nieuwbouwprogram</w:t>
      </w:r>
      <w:r w:rsidRPr="00F80BB0" w:rsidR="007E5264">
        <w:t>m</w:t>
      </w:r>
      <w:r w:rsidRPr="00F80BB0" w:rsidR="00500871">
        <w:t>a</w:t>
      </w:r>
      <w:r w:rsidRPr="00F80BB0" w:rsidR="002530C9">
        <w:t xml:space="preserve"> </w:t>
      </w:r>
    </w:p>
    <w:p w:rsidRPr="00F80BB0" w:rsidR="009868DB" w:rsidP="009D025E" w:rsidRDefault="00A1466E" w14:paraId="7D0C572F" w14:textId="7027EA27">
      <w:pPr>
        <w:pStyle w:val="Huisstijl-Subtitel"/>
      </w:pPr>
      <w:r w:rsidRPr="00F80BB0">
        <w:t>Tweed</w:t>
      </w:r>
      <w:r w:rsidRPr="00F80BB0" w:rsidR="009D54B2">
        <w:t xml:space="preserve">e </w:t>
      </w:r>
      <w:r w:rsidR="00F1089F">
        <w:t>b</w:t>
      </w:r>
      <w:r w:rsidRPr="00F80BB0" w:rsidR="00BD4DCF">
        <w:t>asisrapportage</w:t>
      </w:r>
      <w:r w:rsidRPr="00F80BB0" w:rsidR="009D54B2">
        <w:t xml:space="preserve"> </w:t>
      </w:r>
    </w:p>
    <w:p w:rsidRPr="00F80BB0" w:rsidR="009868DB" w:rsidP="009D025E" w:rsidRDefault="009D54B2" w14:paraId="5D79A78D" w14:textId="682DA82F">
      <w:pPr>
        <w:pStyle w:val="Huisstijl-Extrasubtitel"/>
      </w:pPr>
      <w:r w:rsidRPr="00F80BB0">
        <w:t xml:space="preserve">Stand van zaken </w:t>
      </w:r>
      <w:r w:rsidR="00F52B94">
        <w:t>t/m</w:t>
      </w:r>
      <w:r w:rsidRPr="00F80BB0" w:rsidR="00F52B94">
        <w:t xml:space="preserve"> </w:t>
      </w:r>
      <w:r w:rsidRPr="00F80BB0" w:rsidR="00BD4DCF">
        <w:t>30</w:t>
      </w:r>
      <w:r w:rsidRPr="00F80BB0">
        <w:t xml:space="preserve"> j</w:t>
      </w:r>
      <w:r w:rsidRPr="00F80BB0" w:rsidR="00A1466E">
        <w:t>u</w:t>
      </w:r>
      <w:r w:rsidRPr="00F80BB0" w:rsidR="00BD4DCF">
        <w:t>ni</w:t>
      </w:r>
      <w:r w:rsidRPr="00F80BB0">
        <w:t xml:space="preserve"> 202</w:t>
      </w:r>
      <w:r w:rsidRPr="00F80BB0" w:rsidR="00BD4DCF">
        <w:t>5</w:t>
      </w:r>
    </w:p>
    <w:p w:rsidRPr="00F80BB0" w:rsidR="009868DB" w:rsidP="009D025E" w:rsidRDefault="009868DB" w14:paraId="1F1DA145" w14:textId="406EDD4E">
      <w:pPr>
        <w:pStyle w:val="Huisstijl-Versie"/>
      </w:pPr>
    </w:p>
    <w:tbl>
      <w:tblPr>
        <w:tblStyle w:val="StandaardRapportTabelstijl"/>
        <w:tblW w:w="7711" w:type="dxa"/>
        <w:tblInd w:w="0" w:type="dxa"/>
        <w:tblLayout w:type="fixed"/>
        <w:tblLook w:val="07E0" w:firstRow="1" w:lastRow="1" w:firstColumn="1" w:lastColumn="1" w:noHBand="1" w:noVBand="1"/>
      </w:tblPr>
      <w:tblGrid>
        <w:gridCol w:w="1774"/>
        <w:gridCol w:w="5937"/>
      </w:tblGrid>
      <w:tr w:rsidRPr="00F80BB0" w:rsidR="009868DB" w14:paraId="6799ECEF" w14:textId="77777777">
        <w:tc>
          <w:tcPr>
            <w:tcW w:w="1774" w:type="dxa"/>
          </w:tcPr>
          <w:p w:rsidRPr="00F80BB0" w:rsidR="009868DB" w:rsidP="009D025E" w:rsidRDefault="009D54B2" w14:paraId="4EC08DC3" w14:textId="77777777">
            <w:r w:rsidRPr="00F80BB0">
              <w:t> </w:t>
            </w:r>
          </w:p>
        </w:tc>
        <w:tc>
          <w:tcPr>
            <w:tcW w:w="5937" w:type="dxa"/>
          </w:tcPr>
          <w:p w:rsidRPr="00F80BB0" w:rsidR="009868DB" w:rsidP="009D025E" w:rsidRDefault="009D54B2" w14:paraId="4C0B466F" w14:textId="77777777">
            <w:r w:rsidRPr="00F80BB0">
              <w:t> </w:t>
            </w:r>
          </w:p>
        </w:tc>
      </w:tr>
      <w:tr w:rsidRPr="00F80BB0" w:rsidR="009868DB" w14:paraId="0DC535ED" w14:textId="77777777">
        <w:tc>
          <w:tcPr>
            <w:tcW w:w="1774" w:type="dxa"/>
          </w:tcPr>
          <w:p w:rsidRPr="00796907" w:rsidR="009868DB" w:rsidP="009D025E" w:rsidRDefault="009D54B2" w14:paraId="17237A26" w14:textId="77777777">
            <w:r w:rsidRPr="00796907">
              <w:t>Datum</w:t>
            </w:r>
          </w:p>
        </w:tc>
        <w:tc>
          <w:tcPr>
            <w:tcW w:w="5937" w:type="dxa"/>
          </w:tcPr>
          <w:p w:rsidRPr="00796907" w:rsidR="009868DB" w:rsidP="009D025E" w:rsidRDefault="00410256" w14:paraId="4711B7CE" w14:textId="7C17D346">
            <w:r>
              <w:t>2</w:t>
            </w:r>
            <w:r w:rsidR="00783A78">
              <w:t>4</w:t>
            </w:r>
            <w:r>
              <w:t xml:space="preserve"> oktober </w:t>
            </w:r>
            <w:r w:rsidRPr="00CA3594" w:rsidR="009D54B2">
              <w:t>202</w:t>
            </w:r>
            <w:r w:rsidRPr="00CA3594" w:rsidR="00A1466E">
              <w:t>5</w:t>
            </w:r>
          </w:p>
        </w:tc>
      </w:tr>
      <w:tr w:rsidRPr="00F80BB0" w:rsidR="009868DB" w:rsidTr="00796907" w14:paraId="41EECC10" w14:textId="77777777">
        <w:tc>
          <w:tcPr>
            <w:tcW w:w="1774" w:type="dxa"/>
          </w:tcPr>
          <w:p w:rsidRPr="00F80BB0" w:rsidR="009868DB" w:rsidP="009D025E" w:rsidRDefault="009D54B2" w14:paraId="61B281A3" w14:textId="77777777">
            <w:r w:rsidRPr="00F80BB0">
              <w:t>Status</w:t>
            </w:r>
          </w:p>
        </w:tc>
        <w:tc>
          <w:tcPr>
            <w:tcW w:w="5937" w:type="dxa"/>
          </w:tcPr>
          <w:p w:rsidRPr="00796907" w:rsidR="009868DB" w:rsidP="009D025E" w:rsidRDefault="00F52311" w14:paraId="1824416E" w14:textId="257D7ED5">
            <w:r>
              <w:t>Definitief</w:t>
            </w:r>
          </w:p>
        </w:tc>
      </w:tr>
      <w:tr w:rsidRPr="00F80BB0" w:rsidR="009868DB" w14:paraId="5F6128C6" w14:textId="77777777">
        <w:tc>
          <w:tcPr>
            <w:tcW w:w="1774" w:type="dxa"/>
          </w:tcPr>
          <w:p w:rsidRPr="00F80BB0" w:rsidR="009868DB" w:rsidP="009D025E" w:rsidRDefault="009D54B2" w14:paraId="01175703" w14:textId="77777777">
            <w:r w:rsidRPr="00F80BB0">
              <w:t> </w:t>
            </w:r>
          </w:p>
        </w:tc>
        <w:tc>
          <w:tcPr>
            <w:tcW w:w="5937" w:type="dxa"/>
          </w:tcPr>
          <w:p w:rsidRPr="00F80BB0" w:rsidR="009868DB" w:rsidP="009D025E" w:rsidRDefault="009D54B2" w14:paraId="7771AF5B" w14:textId="77777777">
            <w:r w:rsidRPr="00F80BB0">
              <w:t> </w:t>
            </w:r>
          </w:p>
        </w:tc>
      </w:tr>
    </w:tbl>
    <w:p w:rsidRPr="00F80BB0" w:rsidR="009868DB" w:rsidP="009D025E" w:rsidRDefault="009D54B2" w14:paraId="2D661CE8" w14:textId="77777777">
      <w:r w:rsidRPr="00F80BB0">
        <w:t> </w:t>
      </w:r>
    </w:p>
    <w:p w:rsidRPr="00F80BB0" w:rsidR="009868DB" w:rsidP="009D025E" w:rsidRDefault="009D54B2" w14:paraId="416FB61D" w14:textId="77777777">
      <w:r w:rsidRPr="00F80BB0">
        <w:br w:type="page"/>
      </w:r>
    </w:p>
    <w:p w:rsidRPr="00F80BB0" w:rsidR="009868DB" w:rsidP="009D025E" w:rsidRDefault="009D54B2" w14:paraId="75AA5B76" w14:textId="77777777">
      <w:pPr>
        <w:pStyle w:val="Huisstijl-Colofon"/>
      </w:pPr>
      <w:r w:rsidRPr="00F80BB0">
        <w:lastRenderedPageBreak/>
        <w:t>Colofon</w:t>
      </w:r>
    </w:p>
    <w:tbl>
      <w:tblPr>
        <w:tblStyle w:val="StandaardRapportTabelstijl"/>
        <w:tblW w:w="7711" w:type="dxa"/>
        <w:tblInd w:w="0" w:type="dxa"/>
        <w:tblLayout w:type="fixed"/>
        <w:tblLook w:val="07E0" w:firstRow="1" w:lastRow="1" w:firstColumn="1" w:lastColumn="1" w:noHBand="1" w:noVBand="1"/>
      </w:tblPr>
      <w:tblGrid>
        <w:gridCol w:w="2366"/>
        <w:gridCol w:w="5345"/>
      </w:tblGrid>
      <w:tr w:rsidRPr="00F80BB0" w:rsidR="009868DB" w14:paraId="588FEB3A" w14:textId="77777777">
        <w:tc>
          <w:tcPr>
            <w:tcW w:w="2313" w:type="dxa"/>
          </w:tcPr>
          <w:p w:rsidRPr="00F80BB0" w:rsidR="009868DB" w:rsidP="009D025E" w:rsidRDefault="009D54B2" w14:paraId="2383B169" w14:textId="77777777">
            <w:r w:rsidRPr="00F80BB0">
              <w:t> </w:t>
            </w:r>
          </w:p>
        </w:tc>
        <w:tc>
          <w:tcPr>
            <w:tcW w:w="5398" w:type="dxa"/>
          </w:tcPr>
          <w:p w:rsidRPr="00F80BB0" w:rsidR="009868DB" w:rsidP="009D025E" w:rsidRDefault="009D54B2" w14:paraId="0E39C038" w14:textId="77777777">
            <w:r w:rsidRPr="00F80BB0">
              <w:t>Directoraat Generaal Curatieve Zorg</w:t>
            </w:r>
          </w:p>
        </w:tc>
      </w:tr>
      <w:tr w:rsidRPr="00F80BB0" w:rsidR="009868DB" w14:paraId="01E3A739" w14:textId="77777777">
        <w:tc>
          <w:tcPr>
            <w:tcW w:w="2390" w:type="dxa"/>
          </w:tcPr>
          <w:p w:rsidRPr="00F80BB0" w:rsidR="009868DB" w:rsidP="009D025E" w:rsidRDefault="009D54B2" w14:paraId="243FE378" w14:textId="77777777">
            <w:r w:rsidRPr="00F80BB0">
              <w:t> </w:t>
            </w:r>
          </w:p>
        </w:tc>
        <w:tc>
          <w:tcPr>
            <w:tcW w:w="5321" w:type="dxa"/>
          </w:tcPr>
          <w:p w:rsidRPr="00F80BB0" w:rsidR="009868DB" w:rsidP="009D025E" w:rsidRDefault="009D54B2" w14:paraId="42062C70" w14:textId="77777777">
            <w:r w:rsidRPr="00F80BB0">
              <w:t>Programmadirectie Medische Isotopen</w:t>
            </w:r>
          </w:p>
        </w:tc>
      </w:tr>
      <w:tr w:rsidRPr="00F80BB0" w:rsidR="009868DB" w14:paraId="2F523AC3" w14:textId="77777777">
        <w:tc>
          <w:tcPr>
            <w:tcW w:w="2390" w:type="dxa"/>
          </w:tcPr>
          <w:p w:rsidRPr="00F80BB0" w:rsidR="009868DB" w:rsidP="009D025E" w:rsidRDefault="009D54B2" w14:paraId="1592E3B7" w14:textId="77777777">
            <w:r w:rsidRPr="00F80BB0">
              <w:t> </w:t>
            </w:r>
          </w:p>
        </w:tc>
        <w:tc>
          <w:tcPr>
            <w:tcW w:w="5321" w:type="dxa"/>
          </w:tcPr>
          <w:p w:rsidRPr="00F80BB0" w:rsidR="009868DB" w:rsidP="009D025E" w:rsidRDefault="009D54B2" w14:paraId="3F36AB31" w14:textId="77777777">
            <w:r w:rsidRPr="00F80BB0">
              <w:t> </w:t>
            </w:r>
          </w:p>
        </w:tc>
      </w:tr>
      <w:tr w:rsidRPr="00F80BB0" w:rsidR="009868DB" w14:paraId="75E97398" w14:textId="77777777">
        <w:tc>
          <w:tcPr>
            <w:tcW w:w="2390" w:type="dxa"/>
          </w:tcPr>
          <w:p w:rsidRPr="00F80BB0" w:rsidR="009868DB" w:rsidP="009D025E" w:rsidRDefault="009D54B2" w14:paraId="00A51B04" w14:textId="77777777">
            <w:r w:rsidRPr="00F80BB0">
              <w:t> </w:t>
            </w:r>
          </w:p>
        </w:tc>
        <w:tc>
          <w:tcPr>
            <w:tcW w:w="5321" w:type="dxa"/>
          </w:tcPr>
          <w:p w:rsidRPr="00F80BB0" w:rsidR="009868DB" w:rsidP="009D025E" w:rsidRDefault="009D54B2" w14:paraId="590A2991" w14:textId="77777777">
            <w:r w:rsidRPr="00F80BB0">
              <w:t>Bezoekadres:</w:t>
            </w:r>
            <w:r w:rsidRPr="00F80BB0">
              <w:br/>
              <w:t>Parnassusplein 5 2511 VX Den Haag</w:t>
            </w:r>
          </w:p>
        </w:tc>
      </w:tr>
      <w:tr w:rsidRPr="00F80BB0" w:rsidR="009868DB" w14:paraId="4600446E" w14:textId="77777777">
        <w:tc>
          <w:tcPr>
            <w:tcW w:w="2390" w:type="dxa"/>
          </w:tcPr>
          <w:p w:rsidRPr="00F80BB0" w:rsidR="009868DB" w:rsidP="009D025E" w:rsidRDefault="009D54B2" w14:paraId="1804844F" w14:textId="77777777">
            <w:r w:rsidRPr="00F80BB0">
              <w:t> </w:t>
            </w:r>
          </w:p>
        </w:tc>
        <w:tc>
          <w:tcPr>
            <w:tcW w:w="5321" w:type="dxa"/>
          </w:tcPr>
          <w:p w:rsidRPr="00F80BB0" w:rsidR="009868DB" w:rsidP="009D025E" w:rsidRDefault="009D54B2" w14:paraId="0054885F" w14:textId="77777777">
            <w:r w:rsidRPr="00F80BB0">
              <w:t> </w:t>
            </w:r>
          </w:p>
        </w:tc>
      </w:tr>
      <w:tr w:rsidRPr="00F80BB0" w:rsidR="009868DB" w14:paraId="7FCDBDC9" w14:textId="77777777">
        <w:tc>
          <w:tcPr>
            <w:tcW w:w="2390" w:type="dxa"/>
          </w:tcPr>
          <w:p w:rsidRPr="00F80BB0" w:rsidR="009868DB" w:rsidP="009D025E" w:rsidRDefault="009868DB" w14:paraId="134E1857" w14:textId="29E21B4F"/>
        </w:tc>
        <w:tc>
          <w:tcPr>
            <w:tcW w:w="5321" w:type="dxa"/>
          </w:tcPr>
          <w:p w:rsidRPr="00F80BB0" w:rsidR="009868DB" w:rsidP="009D025E" w:rsidRDefault="009868DB" w14:paraId="36088471" w14:textId="3B8CF6BA"/>
        </w:tc>
      </w:tr>
      <w:tr w:rsidRPr="00F80BB0" w:rsidR="009868DB" w14:paraId="18498E3B" w14:textId="77777777">
        <w:tc>
          <w:tcPr>
            <w:tcW w:w="2390" w:type="dxa"/>
          </w:tcPr>
          <w:p w:rsidRPr="00F80BB0" w:rsidR="009868DB" w:rsidP="009D025E" w:rsidRDefault="009868DB" w14:paraId="12F6C6F3" w14:textId="0E45F5A2"/>
        </w:tc>
        <w:tc>
          <w:tcPr>
            <w:tcW w:w="5321" w:type="dxa"/>
          </w:tcPr>
          <w:p w:rsidRPr="00F80BB0" w:rsidR="009868DB" w:rsidP="009D025E" w:rsidRDefault="009868DB" w14:paraId="203B26BB" w14:textId="623E6217"/>
        </w:tc>
      </w:tr>
      <w:tr w:rsidRPr="00F80BB0" w:rsidR="009868DB" w14:paraId="75126B1A" w14:textId="77777777">
        <w:tc>
          <w:tcPr>
            <w:tcW w:w="2390" w:type="dxa"/>
          </w:tcPr>
          <w:p w:rsidRPr="00F80BB0" w:rsidR="009868DB" w:rsidP="009D025E" w:rsidRDefault="009868DB" w14:paraId="58E22D0C" w14:textId="2CED0332"/>
        </w:tc>
        <w:tc>
          <w:tcPr>
            <w:tcW w:w="5321" w:type="dxa"/>
          </w:tcPr>
          <w:p w:rsidRPr="00F80BB0" w:rsidR="009868DB" w:rsidP="009D025E" w:rsidRDefault="009868DB" w14:paraId="77E7075D" w14:textId="77777777"/>
        </w:tc>
      </w:tr>
      <w:tr w:rsidRPr="00F80BB0" w:rsidR="009868DB" w14:paraId="7D3D2950" w14:textId="77777777">
        <w:tc>
          <w:tcPr>
            <w:tcW w:w="2390" w:type="dxa"/>
          </w:tcPr>
          <w:p w:rsidRPr="00F80BB0" w:rsidR="009868DB" w:rsidP="009D025E" w:rsidRDefault="009868DB" w14:paraId="5EA3A913" w14:textId="74005458"/>
        </w:tc>
        <w:tc>
          <w:tcPr>
            <w:tcW w:w="5321" w:type="dxa"/>
          </w:tcPr>
          <w:p w:rsidRPr="00F80BB0" w:rsidR="009868DB" w:rsidP="009D025E" w:rsidRDefault="009868DB" w14:paraId="479A15A5" w14:textId="1BA0699C"/>
        </w:tc>
      </w:tr>
      <w:tr w:rsidRPr="00F80BB0" w:rsidR="009868DB" w14:paraId="01DA745C" w14:textId="77777777">
        <w:tc>
          <w:tcPr>
            <w:tcW w:w="2390" w:type="dxa"/>
          </w:tcPr>
          <w:p w:rsidRPr="00F80BB0" w:rsidR="009868DB" w:rsidP="009D025E" w:rsidRDefault="009868DB" w14:paraId="2E66E21E" w14:textId="4BB0A988"/>
        </w:tc>
        <w:tc>
          <w:tcPr>
            <w:tcW w:w="5321" w:type="dxa"/>
          </w:tcPr>
          <w:p w:rsidRPr="00F80BB0" w:rsidR="009868DB" w:rsidP="009D025E" w:rsidRDefault="009868DB" w14:paraId="3BFD5CB6" w14:textId="77777777"/>
        </w:tc>
      </w:tr>
      <w:tr w:rsidRPr="00F80BB0" w:rsidR="009868DB" w14:paraId="64D1C684" w14:textId="77777777">
        <w:tc>
          <w:tcPr>
            <w:tcW w:w="2390" w:type="dxa"/>
          </w:tcPr>
          <w:p w:rsidRPr="00F80BB0" w:rsidR="009868DB" w:rsidP="009D025E" w:rsidRDefault="009868DB" w14:paraId="34AE906A" w14:textId="565EA2D1"/>
        </w:tc>
        <w:tc>
          <w:tcPr>
            <w:tcW w:w="5321" w:type="dxa"/>
          </w:tcPr>
          <w:p w:rsidRPr="00F80BB0" w:rsidR="009868DB" w:rsidP="009D025E" w:rsidRDefault="009868DB" w14:paraId="27E705AF" w14:textId="5364A018"/>
        </w:tc>
      </w:tr>
      <w:tr w:rsidRPr="00F80BB0" w:rsidR="009868DB" w14:paraId="602680C4" w14:textId="77777777">
        <w:tc>
          <w:tcPr>
            <w:tcW w:w="2390" w:type="dxa"/>
          </w:tcPr>
          <w:p w:rsidRPr="00F80BB0" w:rsidR="009868DB" w:rsidP="009D025E" w:rsidRDefault="009868DB" w14:paraId="5EB99BC7" w14:textId="15A9F46E"/>
        </w:tc>
        <w:tc>
          <w:tcPr>
            <w:tcW w:w="5321" w:type="dxa"/>
          </w:tcPr>
          <w:p w:rsidRPr="00F80BB0" w:rsidR="009868DB" w:rsidP="009D025E" w:rsidRDefault="009868DB" w14:paraId="119A1BBB" w14:textId="07990D90"/>
        </w:tc>
      </w:tr>
      <w:tr w:rsidRPr="00F80BB0" w:rsidR="009868DB" w14:paraId="5BA2F8F8" w14:textId="77777777">
        <w:tc>
          <w:tcPr>
            <w:tcW w:w="2390" w:type="dxa"/>
          </w:tcPr>
          <w:p w:rsidRPr="00F80BB0" w:rsidR="009868DB" w:rsidP="009D025E" w:rsidRDefault="009868DB" w14:paraId="4026C302" w14:textId="3412CC65"/>
        </w:tc>
        <w:tc>
          <w:tcPr>
            <w:tcW w:w="5321" w:type="dxa"/>
          </w:tcPr>
          <w:p w:rsidRPr="00F80BB0" w:rsidR="009868DB" w:rsidP="009D025E" w:rsidRDefault="009868DB" w14:paraId="2A13FB78" w14:textId="77777777"/>
        </w:tc>
      </w:tr>
      <w:tr w:rsidRPr="00F80BB0" w:rsidR="009868DB" w14:paraId="5EB41ABE" w14:textId="77777777">
        <w:tc>
          <w:tcPr>
            <w:tcW w:w="2390" w:type="dxa"/>
          </w:tcPr>
          <w:p w:rsidRPr="00F80BB0" w:rsidR="009868DB" w:rsidP="009D025E" w:rsidRDefault="009868DB" w14:paraId="16361BC9" w14:textId="50380D84"/>
        </w:tc>
        <w:tc>
          <w:tcPr>
            <w:tcW w:w="5321" w:type="dxa"/>
          </w:tcPr>
          <w:p w:rsidRPr="00F80BB0" w:rsidR="009868DB" w:rsidP="009D025E" w:rsidRDefault="009868DB" w14:paraId="34D4B1C1" w14:textId="77777777"/>
        </w:tc>
      </w:tr>
      <w:tr w:rsidRPr="00F80BB0" w:rsidR="009868DB" w14:paraId="449CCF74" w14:textId="77777777">
        <w:tc>
          <w:tcPr>
            <w:tcW w:w="2390" w:type="dxa"/>
          </w:tcPr>
          <w:p w:rsidRPr="00F80BB0" w:rsidR="009868DB" w:rsidP="009D025E" w:rsidRDefault="009868DB" w14:paraId="3E72DEDD" w14:textId="116B5E18"/>
        </w:tc>
        <w:tc>
          <w:tcPr>
            <w:tcW w:w="5321" w:type="dxa"/>
          </w:tcPr>
          <w:p w:rsidRPr="00F80BB0" w:rsidR="009868DB" w:rsidP="009D025E" w:rsidRDefault="009868DB" w14:paraId="57DC9714" w14:textId="77777777"/>
        </w:tc>
      </w:tr>
      <w:tr w:rsidRPr="00F80BB0" w:rsidR="009868DB" w14:paraId="04013224" w14:textId="77777777">
        <w:tc>
          <w:tcPr>
            <w:tcW w:w="2390" w:type="dxa"/>
          </w:tcPr>
          <w:p w:rsidRPr="00F80BB0" w:rsidR="009868DB" w:rsidP="009D025E" w:rsidRDefault="009868DB" w14:paraId="4ECF7247" w14:textId="6DB5E872"/>
        </w:tc>
        <w:tc>
          <w:tcPr>
            <w:tcW w:w="5321" w:type="dxa"/>
          </w:tcPr>
          <w:p w:rsidRPr="00F80BB0" w:rsidR="009868DB" w:rsidP="009D025E" w:rsidRDefault="009868DB" w14:paraId="075FDF2B" w14:textId="5F0569BA"/>
        </w:tc>
      </w:tr>
      <w:tr w:rsidRPr="00F80BB0" w:rsidR="009868DB" w14:paraId="44138742" w14:textId="77777777">
        <w:tc>
          <w:tcPr>
            <w:tcW w:w="2390" w:type="dxa"/>
          </w:tcPr>
          <w:p w:rsidRPr="00F80BB0" w:rsidR="009868DB" w:rsidP="009D025E" w:rsidRDefault="009868DB" w14:paraId="3CED476D" w14:textId="75061FA9"/>
        </w:tc>
        <w:tc>
          <w:tcPr>
            <w:tcW w:w="5321" w:type="dxa"/>
          </w:tcPr>
          <w:p w:rsidRPr="00F80BB0" w:rsidR="009868DB" w:rsidP="009D025E" w:rsidRDefault="009868DB" w14:paraId="75D9EAD9" w14:textId="76A3627C"/>
        </w:tc>
      </w:tr>
      <w:tr w:rsidRPr="00F80BB0" w:rsidR="009868DB" w14:paraId="0AEAAB2B" w14:textId="77777777">
        <w:tc>
          <w:tcPr>
            <w:tcW w:w="2390" w:type="dxa"/>
          </w:tcPr>
          <w:p w:rsidRPr="00F80BB0" w:rsidR="009868DB" w:rsidP="009D025E" w:rsidRDefault="009868DB" w14:paraId="3C38D5B4" w14:textId="301EBCD0"/>
        </w:tc>
        <w:tc>
          <w:tcPr>
            <w:tcW w:w="5321" w:type="dxa"/>
          </w:tcPr>
          <w:p w:rsidRPr="00F80BB0" w:rsidR="009868DB" w:rsidP="009D025E" w:rsidRDefault="009868DB" w14:paraId="6B6B355A" w14:textId="06F996E6"/>
        </w:tc>
      </w:tr>
      <w:tr w:rsidRPr="00F80BB0" w:rsidR="009868DB" w14:paraId="7370B84A" w14:textId="77777777">
        <w:tc>
          <w:tcPr>
            <w:tcW w:w="2390" w:type="dxa"/>
          </w:tcPr>
          <w:p w:rsidRPr="00F80BB0" w:rsidR="009868DB" w:rsidP="009D025E" w:rsidRDefault="009868DB" w14:paraId="67B552A1" w14:textId="3E475F4A"/>
        </w:tc>
        <w:tc>
          <w:tcPr>
            <w:tcW w:w="5321" w:type="dxa"/>
          </w:tcPr>
          <w:p w:rsidRPr="00F80BB0" w:rsidR="009868DB" w:rsidP="009D025E" w:rsidRDefault="009868DB" w14:paraId="322FEBAA" w14:textId="263E4770"/>
        </w:tc>
      </w:tr>
      <w:tr w:rsidRPr="00F80BB0" w:rsidR="009868DB" w14:paraId="7DB0CFBD" w14:textId="77777777">
        <w:tc>
          <w:tcPr>
            <w:tcW w:w="2390" w:type="dxa"/>
          </w:tcPr>
          <w:p w:rsidRPr="00F80BB0" w:rsidR="009868DB" w:rsidP="009D025E" w:rsidRDefault="009868DB" w14:paraId="465ADF6D" w14:textId="7A3C9FA4"/>
        </w:tc>
        <w:tc>
          <w:tcPr>
            <w:tcW w:w="5321" w:type="dxa"/>
          </w:tcPr>
          <w:p w:rsidRPr="00F80BB0" w:rsidR="009868DB" w:rsidP="009D025E" w:rsidRDefault="009868DB" w14:paraId="273A2BD8" w14:textId="531F7E49"/>
        </w:tc>
      </w:tr>
      <w:tr w:rsidRPr="00F80BB0" w:rsidR="009868DB" w14:paraId="4FDB6389" w14:textId="77777777">
        <w:tc>
          <w:tcPr>
            <w:tcW w:w="2390" w:type="dxa"/>
          </w:tcPr>
          <w:p w:rsidRPr="00F80BB0" w:rsidR="009868DB" w:rsidP="009D025E" w:rsidRDefault="009868DB" w14:paraId="031E7070" w14:textId="66B632F4"/>
        </w:tc>
        <w:tc>
          <w:tcPr>
            <w:tcW w:w="5321" w:type="dxa"/>
          </w:tcPr>
          <w:p w:rsidRPr="00F80BB0" w:rsidR="009868DB" w:rsidP="009D025E" w:rsidRDefault="009868DB" w14:paraId="41CC2605" w14:textId="02C550B7"/>
        </w:tc>
      </w:tr>
      <w:tr w:rsidRPr="00F80BB0" w:rsidR="009868DB" w14:paraId="26F5432A" w14:textId="77777777">
        <w:tc>
          <w:tcPr>
            <w:tcW w:w="2390" w:type="dxa"/>
          </w:tcPr>
          <w:p w:rsidRPr="00F80BB0" w:rsidR="009868DB" w:rsidP="009D025E" w:rsidRDefault="009868DB" w14:paraId="2E8667D2" w14:textId="4813B7DE"/>
        </w:tc>
        <w:tc>
          <w:tcPr>
            <w:tcW w:w="5321" w:type="dxa"/>
          </w:tcPr>
          <w:p w:rsidRPr="00F80BB0" w:rsidR="009868DB" w:rsidP="009D025E" w:rsidRDefault="009868DB" w14:paraId="7549B016" w14:textId="76CD9681"/>
        </w:tc>
      </w:tr>
      <w:tr w:rsidRPr="00F80BB0" w:rsidR="009868DB" w14:paraId="57ED9B6F" w14:textId="77777777">
        <w:tc>
          <w:tcPr>
            <w:tcW w:w="2390" w:type="dxa"/>
          </w:tcPr>
          <w:p w:rsidRPr="00F80BB0" w:rsidR="009868DB" w:rsidP="009D025E" w:rsidRDefault="009868DB" w14:paraId="2A1E6FCF" w14:textId="010FABEA">
            <w:pPr>
              <w:rPr>
                <w:highlight w:val="yellow"/>
              </w:rPr>
            </w:pPr>
          </w:p>
        </w:tc>
        <w:tc>
          <w:tcPr>
            <w:tcW w:w="5321" w:type="dxa"/>
          </w:tcPr>
          <w:p w:rsidRPr="00F80BB0" w:rsidR="009868DB" w:rsidP="009D025E" w:rsidRDefault="009868DB" w14:paraId="6CB431F6" w14:textId="378193CB">
            <w:pPr>
              <w:rPr>
                <w:highlight w:val="yellow"/>
              </w:rPr>
            </w:pPr>
          </w:p>
        </w:tc>
      </w:tr>
      <w:tr w:rsidRPr="00F80BB0" w:rsidR="009868DB" w14:paraId="7D78C161" w14:textId="77777777">
        <w:tc>
          <w:tcPr>
            <w:tcW w:w="2390" w:type="dxa"/>
          </w:tcPr>
          <w:p w:rsidRPr="00F80BB0" w:rsidR="009868DB" w:rsidP="009D025E" w:rsidRDefault="009868DB" w14:paraId="5170CEE9" w14:textId="0EFE13A3"/>
        </w:tc>
        <w:tc>
          <w:tcPr>
            <w:tcW w:w="5321" w:type="dxa"/>
          </w:tcPr>
          <w:p w:rsidRPr="00F80BB0" w:rsidR="009868DB" w:rsidP="009D025E" w:rsidRDefault="009868DB" w14:paraId="6FBE9576" w14:textId="5142E954"/>
        </w:tc>
      </w:tr>
    </w:tbl>
    <w:p w:rsidRPr="00F80BB0" w:rsidR="009868DB" w:rsidP="009D025E" w:rsidRDefault="009D54B2" w14:paraId="1C9FADA3" w14:textId="77777777">
      <w:r w:rsidRPr="00F80BB0">
        <w:t> </w:t>
      </w:r>
    </w:p>
    <w:p w:rsidRPr="00F80BB0" w:rsidR="009868DB" w:rsidP="009D025E" w:rsidRDefault="009D54B2" w14:paraId="34D50262" w14:textId="77777777">
      <w:r w:rsidRPr="00F80BB0">
        <w:br w:type="page"/>
      </w:r>
    </w:p>
    <w:sdt>
      <w:sdtPr>
        <w:rPr>
          <w:rFonts w:ascii="Verdana" w:hAnsi="Verdana" w:eastAsia="DejaVu Sans" w:cs="Lohit Hindi"/>
          <w:color w:val="000000"/>
          <w:sz w:val="18"/>
          <w:szCs w:val="18"/>
        </w:rPr>
        <w:id w:val="-2084668284"/>
        <w:docPartObj>
          <w:docPartGallery w:val="Table of Contents"/>
          <w:docPartUnique/>
        </w:docPartObj>
      </w:sdtPr>
      <w:sdtEndPr>
        <w:rPr>
          <w:rFonts w:eastAsia="MS Mincho"/>
          <w:b/>
          <w:bCs/>
        </w:rPr>
      </w:sdtEndPr>
      <w:sdtContent>
        <w:p w:rsidRPr="00F80BB0" w:rsidR="009D54B2" w:rsidP="00EA1AB9" w:rsidRDefault="009D54B2" w14:paraId="5E1C49D7" w14:textId="286EE8A4">
          <w:pPr>
            <w:pStyle w:val="Kopvaninhoudsopgave"/>
          </w:pPr>
          <w:r w:rsidRPr="00F80BB0">
            <w:t>Inhoud</w:t>
          </w:r>
        </w:p>
        <w:p w:rsidR="008E1F24" w:rsidRDefault="003B5C4C" w14:paraId="038656D2" w14:textId="639901B0">
          <w:pPr>
            <w:pStyle w:val="Inhopg1"/>
            <w:rPr>
              <w:rFonts w:asciiTheme="minorHAnsi" w:hAnsiTheme="minorHAnsi" w:eastAsiaTheme="minorEastAsia" w:cstheme="minorBidi"/>
              <w:b w:val="0"/>
              <w:noProof/>
              <w:color w:val="auto"/>
              <w:kern w:val="2"/>
              <w:sz w:val="24"/>
              <w:szCs w:val="24"/>
              <w14:ligatures w14:val="standardContextual"/>
            </w:rPr>
          </w:pPr>
          <w:r>
            <w:rPr>
              <w:b w:val="0"/>
            </w:rPr>
            <w:fldChar w:fldCharType="begin"/>
          </w:r>
          <w:r>
            <w:rPr>
              <w:b w:val="0"/>
            </w:rPr>
            <w:instrText xml:space="preserve"> TOC \o "1-2" \h \z \u </w:instrText>
          </w:r>
          <w:r>
            <w:rPr>
              <w:b w:val="0"/>
            </w:rPr>
            <w:fldChar w:fldCharType="separate"/>
          </w:r>
          <w:hyperlink w:history="1" w:anchor="_Toc212410723">
            <w:r w:rsidRPr="00BF1012" w:rsidR="008E1F24">
              <w:rPr>
                <w:rStyle w:val="Hyperlink"/>
                <w:noProof/>
              </w:rPr>
              <w:t>1</w:t>
            </w:r>
            <w:r w:rsidR="008E1F24">
              <w:rPr>
                <w:rFonts w:asciiTheme="minorHAnsi" w:hAnsiTheme="minorHAnsi" w:eastAsiaTheme="minorEastAsia" w:cstheme="minorBidi"/>
                <w:b w:val="0"/>
                <w:noProof/>
                <w:color w:val="auto"/>
                <w:kern w:val="2"/>
                <w:sz w:val="24"/>
                <w:szCs w:val="24"/>
                <w14:ligatures w14:val="standardContextual"/>
              </w:rPr>
              <w:tab/>
            </w:r>
            <w:r w:rsidRPr="00BF1012" w:rsidR="008E1F24">
              <w:rPr>
                <w:rStyle w:val="Hyperlink"/>
                <w:noProof/>
              </w:rPr>
              <w:t>INLEIDING</w:t>
            </w:r>
            <w:r w:rsidR="008E1F24">
              <w:rPr>
                <w:noProof/>
                <w:webHidden/>
              </w:rPr>
              <w:tab/>
            </w:r>
            <w:r w:rsidR="008E1F24">
              <w:rPr>
                <w:noProof/>
                <w:webHidden/>
              </w:rPr>
              <w:fldChar w:fldCharType="begin"/>
            </w:r>
            <w:r w:rsidR="008E1F24">
              <w:rPr>
                <w:noProof/>
                <w:webHidden/>
              </w:rPr>
              <w:instrText xml:space="preserve"> PAGEREF _Toc212410723 \h </w:instrText>
            </w:r>
            <w:r w:rsidR="008E1F24">
              <w:rPr>
                <w:noProof/>
                <w:webHidden/>
              </w:rPr>
            </w:r>
            <w:r w:rsidR="008E1F24">
              <w:rPr>
                <w:noProof/>
                <w:webHidden/>
              </w:rPr>
              <w:fldChar w:fldCharType="separate"/>
            </w:r>
            <w:r w:rsidR="008E1F24">
              <w:rPr>
                <w:noProof/>
                <w:webHidden/>
              </w:rPr>
              <w:t>6</w:t>
            </w:r>
            <w:r w:rsidR="008E1F24">
              <w:rPr>
                <w:noProof/>
                <w:webHidden/>
              </w:rPr>
              <w:fldChar w:fldCharType="end"/>
            </w:r>
          </w:hyperlink>
        </w:p>
        <w:p w:rsidR="008E1F24" w:rsidRDefault="008E1F24" w14:paraId="53BD7348" w14:textId="4020C7A5">
          <w:pPr>
            <w:pStyle w:val="Inhopg2"/>
            <w:rPr>
              <w:rFonts w:asciiTheme="minorHAnsi" w:hAnsiTheme="minorHAnsi" w:eastAsiaTheme="minorEastAsia" w:cstheme="minorBidi"/>
              <w:noProof/>
              <w:color w:val="auto"/>
              <w:kern w:val="2"/>
              <w:sz w:val="24"/>
              <w:szCs w:val="24"/>
              <w14:ligatures w14:val="standardContextual"/>
            </w:rPr>
          </w:pPr>
          <w:hyperlink w:history="1" w:anchor="_Toc212410724">
            <w:r w:rsidRPr="00BF1012">
              <w:rPr>
                <w:rStyle w:val="Hyperlink"/>
                <w:noProof/>
              </w:rPr>
              <w:t>1.1</w:t>
            </w:r>
            <w:r>
              <w:rPr>
                <w:rFonts w:asciiTheme="minorHAnsi" w:hAnsiTheme="minorHAnsi" w:eastAsiaTheme="minorEastAsia" w:cstheme="minorBidi"/>
                <w:noProof/>
                <w:color w:val="auto"/>
                <w:kern w:val="2"/>
                <w:sz w:val="24"/>
                <w:szCs w:val="24"/>
                <w14:ligatures w14:val="standardContextual"/>
              </w:rPr>
              <w:tab/>
            </w:r>
            <w:r w:rsidRPr="00BF1012">
              <w:rPr>
                <w:rStyle w:val="Hyperlink"/>
                <w:noProof/>
              </w:rPr>
              <w:t>Tweede basisrapportage</w:t>
            </w:r>
            <w:r>
              <w:rPr>
                <w:noProof/>
                <w:webHidden/>
              </w:rPr>
              <w:tab/>
            </w:r>
            <w:r>
              <w:rPr>
                <w:noProof/>
                <w:webHidden/>
              </w:rPr>
              <w:fldChar w:fldCharType="begin"/>
            </w:r>
            <w:r>
              <w:rPr>
                <w:noProof/>
                <w:webHidden/>
              </w:rPr>
              <w:instrText xml:space="preserve"> PAGEREF _Toc212410724 \h </w:instrText>
            </w:r>
            <w:r>
              <w:rPr>
                <w:noProof/>
                <w:webHidden/>
              </w:rPr>
            </w:r>
            <w:r>
              <w:rPr>
                <w:noProof/>
                <w:webHidden/>
              </w:rPr>
              <w:fldChar w:fldCharType="separate"/>
            </w:r>
            <w:r>
              <w:rPr>
                <w:noProof/>
                <w:webHidden/>
              </w:rPr>
              <w:t>6</w:t>
            </w:r>
            <w:r>
              <w:rPr>
                <w:noProof/>
                <w:webHidden/>
              </w:rPr>
              <w:fldChar w:fldCharType="end"/>
            </w:r>
          </w:hyperlink>
        </w:p>
        <w:p w:rsidR="008E1F24" w:rsidRDefault="008E1F24" w14:paraId="25FC6574" w14:textId="7B4C9564">
          <w:pPr>
            <w:pStyle w:val="Inhopg2"/>
            <w:rPr>
              <w:rFonts w:asciiTheme="minorHAnsi" w:hAnsiTheme="minorHAnsi" w:eastAsiaTheme="minorEastAsia" w:cstheme="minorBidi"/>
              <w:noProof/>
              <w:color w:val="auto"/>
              <w:kern w:val="2"/>
              <w:sz w:val="24"/>
              <w:szCs w:val="24"/>
              <w14:ligatures w14:val="standardContextual"/>
            </w:rPr>
          </w:pPr>
          <w:hyperlink w:history="1" w:anchor="_Toc212410725">
            <w:r w:rsidRPr="00BF1012">
              <w:rPr>
                <w:rStyle w:val="Hyperlink"/>
                <w:noProof/>
              </w:rPr>
              <w:t>1.2</w:t>
            </w:r>
            <w:r>
              <w:rPr>
                <w:rFonts w:asciiTheme="minorHAnsi" w:hAnsiTheme="minorHAnsi" w:eastAsiaTheme="minorEastAsia" w:cstheme="minorBidi"/>
                <w:noProof/>
                <w:color w:val="auto"/>
                <w:kern w:val="2"/>
                <w:sz w:val="24"/>
                <w:szCs w:val="24"/>
                <w14:ligatures w14:val="standardContextual"/>
              </w:rPr>
              <w:tab/>
            </w:r>
            <w:r w:rsidRPr="00BF1012">
              <w:rPr>
                <w:rStyle w:val="Hyperlink"/>
                <w:noProof/>
              </w:rPr>
              <w:t>Strategisch doel van het programma: borging van toekomstige voorzieningszekerheid van medische isotopen</w:t>
            </w:r>
            <w:r>
              <w:rPr>
                <w:noProof/>
                <w:webHidden/>
              </w:rPr>
              <w:tab/>
            </w:r>
            <w:r>
              <w:rPr>
                <w:noProof/>
                <w:webHidden/>
              </w:rPr>
              <w:fldChar w:fldCharType="begin"/>
            </w:r>
            <w:r>
              <w:rPr>
                <w:noProof/>
                <w:webHidden/>
              </w:rPr>
              <w:instrText xml:space="preserve"> PAGEREF _Toc212410725 \h </w:instrText>
            </w:r>
            <w:r>
              <w:rPr>
                <w:noProof/>
                <w:webHidden/>
              </w:rPr>
            </w:r>
            <w:r>
              <w:rPr>
                <w:noProof/>
                <w:webHidden/>
              </w:rPr>
              <w:fldChar w:fldCharType="separate"/>
            </w:r>
            <w:r>
              <w:rPr>
                <w:noProof/>
                <w:webHidden/>
              </w:rPr>
              <w:t>7</w:t>
            </w:r>
            <w:r>
              <w:rPr>
                <w:noProof/>
                <w:webHidden/>
              </w:rPr>
              <w:fldChar w:fldCharType="end"/>
            </w:r>
          </w:hyperlink>
        </w:p>
        <w:p w:rsidR="008E1F24" w:rsidRDefault="008E1F24" w14:paraId="5ECCD3E1" w14:textId="4DD46AE7">
          <w:pPr>
            <w:pStyle w:val="Inhopg2"/>
            <w:rPr>
              <w:rFonts w:asciiTheme="minorHAnsi" w:hAnsiTheme="minorHAnsi" w:eastAsiaTheme="minorEastAsia" w:cstheme="minorBidi"/>
              <w:noProof/>
              <w:color w:val="auto"/>
              <w:kern w:val="2"/>
              <w:sz w:val="24"/>
              <w:szCs w:val="24"/>
              <w14:ligatures w14:val="standardContextual"/>
            </w:rPr>
          </w:pPr>
          <w:hyperlink w:history="1" w:anchor="_Toc212410726">
            <w:r w:rsidRPr="00BF1012">
              <w:rPr>
                <w:rStyle w:val="Hyperlink"/>
                <w:noProof/>
              </w:rPr>
              <w:t>1.3</w:t>
            </w:r>
            <w:r>
              <w:rPr>
                <w:rFonts w:asciiTheme="minorHAnsi" w:hAnsiTheme="minorHAnsi" w:eastAsiaTheme="minorEastAsia" w:cstheme="minorBidi"/>
                <w:noProof/>
                <w:color w:val="auto"/>
                <w:kern w:val="2"/>
                <w:sz w:val="24"/>
                <w:szCs w:val="24"/>
                <w14:ligatures w14:val="standardContextual"/>
              </w:rPr>
              <w:tab/>
            </w:r>
            <w:r w:rsidRPr="00BF1012">
              <w:rPr>
                <w:rStyle w:val="Hyperlink"/>
                <w:noProof/>
              </w:rPr>
              <w:t>Probleemanalyse die aan het programma ten grondslag ligt</w:t>
            </w:r>
            <w:r>
              <w:rPr>
                <w:noProof/>
                <w:webHidden/>
              </w:rPr>
              <w:tab/>
            </w:r>
            <w:r>
              <w:rPr>
                <w:noProof/>
                <w:webHidden/>
              </w:rPr>
              <w:fldChar w:fldCharType="begin"/>
            </w:r>
            <w:r>
              <w:rPr>
                <w:noProof/>
                <w:webHidden/>
              </w:rPr>
              <w:instrText xml:space="preserve"> PAGEREF _Toc212410726 \h </w:instrText>
            </w:r>
            <w:r>
              <w:rPr>
                <w:noProof/>
                <w:webHidden/>
              </w:rPr>
            </w:r>
            <w:r>
              <w:rPr>
                <w:noProof/>
                <w:webHidden/>
              </w:rPr>
              <w:fldChar w:fldCharType="separate"/>
            </w:r>
            <w:r>
              <w:rPr>
                <w:noProof/>
                <w:webHidden/>
              </w:rPr>
              <w:t>7</w:t>
            </w:r>
            <w:r>
              <w:rPr>
                <w:noProof/>
                <w:webHidden/>
              </w:rPr>
              <w:fldChar w:fldCharType="end"/>
            </w:r>
          </w:hyperlink>
        </w:p>
        <w:p w:rsidR="008E1F24" w:rsidRDefault="008E1F24" w14:paraId="72E9362D" w14:textId="467B030C">
          <w:pPr>
            <w:pStyle w:val="Inhopg2"/>
            <w:rPr>
              <w:rFonts w:asciiTheme="minorHAnsi" w:hAnsiTheme="minorHAnsi" w:eastAsiaTheme="minorEastAsia" w:cstheme="minorBidi"/>
              <w:noProof/>
              <w:color w:val="auto"/>
              <w:kern w:val="2"/>
              <w:sz w:val="24"/>
              <w:szCs w:val="24"/>
              <w14:ligatures w14:val="standardContextual"/>
            </w:rPr>
          </w:pPr>
          <w:hyperlink w:history="1" w:anchor="_Toc212410727">
            <w:r w:rsidRPr="00BF1012">
              <w:rPr>
                <w:rStyle w:val="Hyperlink"/>
                <w:noProof/>
              </w:rPr>
              <w:t>1.4</w:t>
            </w:r>
            <w:r>
              <w:rPr>
                <w:rFonts w:asciiTheme="minorHAnsi" w:hAnsiTheme="minorHAnsi" w:eastAsiaTheme="minorEastAsia" w:cstheme="minorBidi"/>
                <w:noProof/>
                <w:color w:val="auto"/>
                <w:kern w:val="2"/>
                <w:sz w:val="24"/>
                <w:szCs w:val="24"/>
                <w14:ligatures w14:val="standardContextual"/>
              </w:rPr>
              <w:tab/>
            </w:r>
            <w:r w:rsidRPr="00BF1012">
              <w:rPr>
                <w:rStyle w:val="Hyperlink"/>
                <w:noProof/>
              </w:rPr>
              <w:t>NRG PALLAS B.V.</w:t>
            </w:r>
            <w:r>
              <w:rPr>
                <w:noProof/>
                <w:webHidden/>
              </w:rPr>
              <w:tab/>
            </w:r>
            <w:r>
              <w:rPr>
                <w:noProof/>
                <w:webHidden/>
              </w:rPr>
              <w:fldChar w:fldCharType="begin"/>
            </w:r>
            <w:r>
              <w:rPr>
                <w:noProof/>
                <w:webHidden/>
              </w:rPr>
              <w:instrText xml:space="preserve"> PAGEREF _Toc212410727 \h </w:instrText>
            </w:r>
            <w:r>
              <w:rPr>
                <w:noProof/>
                <w:webHidden/>
              </w:rPr>
            </w:r>
            <w:r>
              <w:rPr>
                <w:noProof/>
                <w:webHidden/>
              </w:rPr>
              <w:fldChar w:fldCharType="separate"/>
            </w:r>
            <w:r>
              <w:rPr>
                <w:noProof/>
                <w:webHidden/>
              </w:rPr>
              <w:t>8</w:t>
            </w:r>
            <w:r>
              <w:rPr>
                <w:noProof/>
                <w:webHidden/>
              </w:rPr>
              <w:fldChar w:fldCharType="end"/>
            </w:r>
          </w:hyperlink>
        </w:p>
        <w:p w:rsidR="008E1F24" w:rsidRDefault="008E1F24" w14:paraId="77D05B93" w14:textId="59DAC229">
          <w:pPr>
            <w:pStyle w:val="Inhopg2"/>
            <w:rPr>
              <w:rFonts w:asciiTheme="minorHAnsi" w:hAnsiTheme="minorHAnsi" w:eastAsiaTheme="minorEastAsia" w:cstheme="minorBidi"/>
              <w:noProof/>
              <w:color w:val="auto"/>
              <w:kern w:val="2"/>
              <w:sz w:val="24"/>
              <w:szCs w:val="24"/>
              <w14:ligatures w14:val="standardContextual"/>
            </w:rPr>
          </w:pPr>
          <w:hyperlink w:history="1" w:anchor="_Toc212410728">
            <w:r w:rsidRPr="00BF1012">
              <w:rPr>
                <w:rStyle w:val="Hyperlink"/>
                <w:noProof/>
              </w:rPr>
              <w:t>1.5</w:t>
            </w:r>
            <w:r>
              <w:rPr>
                <w:rFonts w:asciiTheme="minorHAnsi" w:hAnsiTheme="minorHAnsi" w:eastAsiaTheme="minorEastAsia" w:cstheme="minorBidi"/>
                <w:noProof/>
                <w:color w:val="auto"/>
                <w:kern w:val="2"/>
                <w:sz w:val="24"/>
                <w:szCs w:val="24"/>
                <w14:ligatures w14:val="standardContextual"/>
              </w:rPr>
              <w:tab/>
            </w:r>
            <w:r w:rsidRPr="00BF1012">
              <w:rPr>
                <w:rStyle w:val="Hyperlink"/>
                <w:noProof/>
              </w:rPr>
              <w:t>PALLAS-nieuwbouwprogramma</w:t>
            </w:r>
            <w:r>
              <w:rPr>
                <w:noProof/>
                <w:webHidden/>
              </w:rPr>
              <w:tab/>
            </w:r>
            <w:r>
              <w:rPr>
                <w:noProof/>
                <w:webHidden/>
              </w:rPr>
              <w:fldChar w:fldCharType="begin"/>
            </w:r>
            <w:r>
              <w:rPr>
                <w:noProof/>
                <w:webHidden/>
              </w:rPr>
              <w:instrText xml:space="preserve"> PAGEREF _Toc212410728 \h </w:instrText>
            </w:r>
            <w:r>
              <w:rPr>
                <w:noProof/>
                <w:webHidden/>
              </w:rPr>
            </w:r>
            <w:r>
              <w:rPr>
                <w:noProof/>
                <w:webHidden/>
              </w:rPr>
              <w:fldChar w:fldCharType="separate"/>
            </w:r>
            <w:r>
              <w:rPr>
                <w:noProof/>
                <w:webHidden/>
              </w:rPr>
              <w:t>9</w:t>
            </w:r>
            <w:r>
              <w:rPr>
                <w:noProof/>
                <w:webHidden/>
              </w:rPr>
              <w:fldChar w:fldCharType="end"/>
            </w:r>
          </w:hyperlink>
        </w:p>
        <w:p w:rsidR="008E1F24" w:rsidRDefault="008E1F24" w14:paraId="0F5600BB" w14:textId="4A851959">
          <w:pPr>
            <w:pStyle w:val="Inhopg1"/>
            <w:rPr>
              <w:rFonts w:asciiTheme="minorHAnsi" w:hAnsiTheme="minorHAnsi" w:eastAsiaTheme="minorEastAsia" w:cstheme="minorBidi"/>
              <w:b w:val="0"/>
              <w:noProof/>
              <w:color w:val="auto"/>
              <w:kern w:val="2"/>
              <w:sz w:val="24"/>
              <w:szCs w:val="24"/>
              <w14:ligatures w14:val="standardContextual"/>
            </w:rPr>
          </w:pPr>
          <w:hyperlink w:history="1" w:anchor="_Toc212410729">
            <w:r w:rsidRPr="00BF1012">
              <w:rPr>
                <w:rStyle w:val="Hyperlink"/>
                <w:noProof/>
              </w:rPr>
              <w:t>2</w:t>
            </w:r>
            <w:r>
              <w:rPr>
                <w:rFonts w:asciiTheme="minorHAnsi" w:hAnsiTheme="minorHAnsi" w:eastAsiaTheme="minorEastAsia" w:cstheme="minorBidi"/>
                <w:b w:val="0"/>
                <w:noProof/>
                <w:color w:val="auto"/>
                <w:kern w:val="2"/>
                <w:sz w:val="24"/>
                <w:szCs w:val="24"/>
                <w14:ligatures w14:val="standardContextual"/>
              </w:rPr>
              <w:tab/>
            </w:r>
            <w:r w:rsidRPr="00BF1012">
              <w:rPr>
                <w:rStyle w:val="Hyperlink"/>
                <w:noProof/>
              </w:rPr>
              <w:t>CONTEXT EN KENMERKEN VAN NRG PALLAS B.V. EN HET PALLAS-NIEUWBOUWPROGRAMMA</w:t>
            </w:r>
            <w:r>
              <w:rPr>
                <w:noProof/>
                <w:webHidden/>
              </w:rPr>
              <w:tab/>
            </w:r>
            <w:r>
              <w:rPr>
                <w:noProof/>
                <w:webHidden/>
              </w:rPr>
              <w:fldChar w:fldCharType="begin"/>
            </w:r>
            <w:r>
              <w:rPr>
                <w:noProof/>
                <w:webHidden/>
              </w:rPr>
              <w:instrText xml:space="preserve"> PAGEREF _Toc212410729 \h </w:instrText>
            </w:r>
            <w:r>
              <w:rPr>
                <w:noProof/>
                <w:webHidden/>
              </w:rPr>
            </w:r>
            <w:r>
              <w:rPr>
                <w:noProof/>
                <w:webHidden/>
              </w:rPr>
              <w:fldChar w:fldCharType="separate"/>
            </w:r>
            <w:r>
              <w:rPr>
                <w:noProof/>
                <w:webHidden/>
              </w:rPr>
              <w:t>10</w:t>
            </w:r>
            <w:r>
              <w:rPr>
                <w:noProof/>
                <w:webHidden/>
              </w:rPr>
              <w:fldChar w:fldCharType="end"/>
            </w:r>
          </w:hyperlink>
        </w:p>
        <w:p w:rsidR="008E1F24" w:rsidRDefault="008E1F24" w14:paraId="7166AFD1" w14:textId="46BF390C">
          <w:pPr>
            <w:pStyle w:val="Inhopg2"/>
            <w:rPr>
              <w:rFonts w:asciiTheme="minorHAnsi" w:hAnsiTheme="minorHAnsi" w:eastAsiaTheme="minorEastAsia" w:cstheme="minorBidi"/>
              <w:noProof/>
              <w:color w:val="auto"/>
              <w:kern w:val="2"/>
              <w:sz w:val="24"/>
              <w:szCs w:val="24"/>
              <w14:ligatures w14:val="standardContextual"/>
            </w:rPr>
          </w:pPr>
          <w:hyperlink w:history="1" w:anchor="_Toc212410730">
            <w:r w:rsidRPr="00BF1012">
              <w:rPr>
                <w:rStyle w:val="Hyperlink"/>
                <w:noProof/>
              </w:rPr>
              <w:t>2.1</w:t>
            </w:r>
            <w:r>
              <w:rPr>
                <w:rFonts w:asciiTheme="minorHAnsi" w:hAnsiTheme="minorHAnsi" w:eastAsiaTheme="minorEastAsia" w:cstheme="minorBidi"/>
                <w:noProof/>
                <w:color w:val="auto"/>
                <w:kern w:val="2"/>
                <w:sz w:val="24"/>
                <w:szCs w:val="24"/>
                <w14:ligatures w14:val="standardContextual"/>
              </w:rPr>
              <w:tab/>
            </w:r>
            <w:r w:rsidRPr="00BF1012">
              <w:rPr>
                <w:rStyle w:val="Hyperlink"/>
                <w:noProof/>
              </w:rPr>
              <w:t>Een overzicht van besluitvormingsmomenten en de betrokkenheid van de Tweede Kamer.</w:t>
            </w:r>
            <w:r>
              <w:rPr>
                <w:noProof/>
                <w:webHidden/>
              </w:rPr>
              <w:tab/>
            </w:r>
            <w:r>
              <w:rPr>
                <w:noProof/>
                <w:webHidden/>
              </w:rPr>
              <w:fldChar w:fldCharType="begin"/>
            </w:r>
            <w:r>
              <w:rPr>
                <w:noProof/>
                <w:webHidden/>
              </w:rPr>
              <w:instrText xml:space="preserve"> PAGEREF _Toc212410730 \h </w:instrText>
            </w:r>
            <w:r>
              <w:rPr>
                <w:noProof/>
                <w:webHidden/>
              </w:rPr>
            </w:r>
            <w:r>
              <w:rPr>
                <w:noProof/>
                <w:webHidden/>
              </w:rPr>
              <w:fldChar w:fldCharType="separate"/>
            </w:r>
            <w:r>
              <w:rPr>
                <w:noProof/>
                <w:webHidden/>
              </w:rPr>
              <w:t>10</w:t>
            </w:r>
            <w:r>
              <w:rPr>
                <w:noProof/>
                <w:webHidden/>
              </w:rPr>
              <w:fldChar w:fldCharType="end"/>
            </w:r>
          </w:hyperlink>
        </w:p>
        <w:p w:rsidR="008E1F24" w:rsidRDefault="008E1F24" w14:paraId="0B73D360" w14:textId="4EA0C46F">
          <w:pPr>
            <w:pStyle w:val="Inhopg2"/>
            <w:rPr>
              <w:rFonts w:asciiTheme="minorHAnsi" w:hAnsiTheme="minorHAnsi" w:eastAsiaTheme="minorEastAsia" w:cstheme="minorBidi"/>
              <w:noProof/>
              <w:color w:val="auto"/>
              <w:kern w:val="2"/>
              <w:sz w:val="24"/>
              <w:szCs w:val="24"/>
              <w14:ligatures w14:val="standardContextual"/>
            </w:rPr>
          </w:pPr>
          <w:hyperlink w:history="1" w:anchor="_Toc212410731">
            <w:r w:rsidRPr="00BF1012">
              <w:rPr>
                <w:rStyle w:val="Hyperlink"/>
                <w:noProof/>
              </w:rPr>
              <w:t>2.2</w:t>
            </w:r>
            <w:r>
              <w:rPr>
                <w:rFonts w:asciiTheme="minorHAnsi" w:hAnsiTheme="minorHAnsi" w:eastAsiaTheme="minorEastAsia" w:cstheme="minorBidi"/>
                <w:noProof/>
                <w:color w:val="auto"/>
                <w:kern w:val="2"/>
                <w:sz w:val="24"/>
                <w:szCs w:val="24"/>
                <w14:ligatures w14:val="standardContextual"/>
              </w:rPr>
              <w:tab/>
            </w:r>
            <w:r w:rsidRPr="00BF1012">
              <w:rPr>
                <w:rStyle w:val="Hyperlink"/>
                <w:noProof/>
              </w:rPr>
              <w:t>Overzicht van betrokken overheidspartijen bij NRG PALLAS B.V. en het PALLAS-nieuwbouwprogramma</w:t>
            </w:r>
            <w:r>
              <w:rPr>
                <w:noProof/>
                <w:webHidden/>
              </w:rPr>
              <w:tab/>
            </w:r>
            <w:r>
              <w:rPr>
                <w:noProof/>
                <w:webHidden/>
              </w:rPr>
              <w:fldChar w:fldCharType="begin"/>
            </w:r>
            <w:r>
              <w:rPr>
                <w:noProof/>
                <w:webHidden/>
              </w:rPr>
              <w:instrText xml:space="preserve"> PAGEREF _Toc212410731 \h </w:instrText>
            </w:r>
            <w:r>
              <w:rPr>
                <w:noProof/>
                <w:webHidden/>
              </w:rPr>
            </w:r>
            <w:r>
              <w:rPr>
                <w:noProof/>
                <w:webHidden/>
              </w:rPr>
              <w:fldChar w:fldCharType="separate"/>
            </w:r>
            <w:r>
              <w:rPr>
                <w:noProof/>
                <w:webHidden/>
              </w:rPr>
              <w:t>11</w:t>
            </w:r>
            <w:r>
              <w:rPr>
                <w:noProof/>
                <w:webHidden/>
              </w:rPr>
              <w:fldChar w:fldCharType="end"/>
            </w:r>
          </w:hyperlink>
        </w:p>
        <w:p w:rsidR="008E1F24" w:rsidRDefault="008E1F24" w14:paraId="7580B375" w14:textId="12008E63">
          <w:pPr>
            <w:pStyle w:val="Inhopg2"/>
            <w:rPr>
              <w:rFonts w:asciiTheme="minorHAnsi" w:hAnsiTheme="minorHAnsi" w:eastAsiaTheme="minorEastAsia" w:cstheme="minorBidi"/>
              <w:noProof/>
              <w:color w:val="auto"/>
              <w:kern w:val="2"/>
              <w:sz w:val="24"/>
              <w:szCs w:val="24"/>
              <w14:ligatures w14:val="standardContextual"/>
            </w:rPr>
          </w:pPr>
          <w:hyperlink w:history="1" w:anchor="_Toc212410732">
            <w:r w:rsidRPr="00BF1012">
              <w:rPr>
                <w:rStyle w:val="Hyperlink"/>
                <w:noProof/>
              </w:rPr>
              <w:t>2.3</w:t>
            </w:r>
            <w:r>
              <w:rPr>
                <w:rFonts w:asciiTheme="minorHAnsi" w:hAnsiTheme="minorHAnsi" w:eastAsiaTheme="minorEastAsia" w:cstheme="minorBidi"/>
                <w:noProof/>
                <w:color w:val="auto"/>
                <w:kern w:val="2"/>
                <w:sz w:val="24"/>
                <w:szCs w:val="24"/>
                <w14:ligatures w14:val="standardContextual"/>
              </w:rPr>
              <w:tab/>
            </w:r>
            <w:r w:rsidRPr="00BF1012">
              <w:rPr>
                <w:rStyle w:val="Hyperlink"/>
                <w:noProof/>
              </w:rPr>
              <w:t>Context en omgeving PALLAS-nieuwbouwprogramma</w:t>
            </w:r>
            <w:r>
              <w:rPr>
                <w:noProof/>
                <w:webHidden/>
              </w:rPr>
              <w:tab/>
            </w:r>
            <w:r>
              <w:rPr>
                <w:noProof/>
                <w:webHidden/>
              </w:rPr>
              <w:fldChar w:fldCharType="begin"/>
            </w:r>
            <w:r>
              <w:rPr>
                <w:noProof/>
                <w:webHidden/>
              </w:rPr>
              <w:instrText xml:space="preserve"> PAGEREF _Toc212410732 \h </w:instrText>
            </w:r>
            <w:r>
              <w:rPr>
                <w:noProof/>
                <w:webHidden/>
              </w:rPr>
            </w:r>
            <w:r>
              <w:rPr>
                <w:noProof/>
                <w:webHidden/>
              </w:rPr>
              <w:fldChar w:fldCharType="separate"/>
            </w:r>
            <w:r>
              <w:rPr>
                <w:noProof/>
                <w:webHidden/>
              </w:rPr>
              <w:t>12</w:t>
            </w:r>
            <w:r>
              <w:rPr>
                <w:noProof/>
                <w:webHidden/>
              </w:rPr>
              <w:fldChar w:fldCharType="end"/>
            </w:r>
          </w:hyperlink>
        </w:p>
        <w:p w:rsidR="008E1F24" w:rsidRDefault="008E1F24" w14:paraId="65718870" w14:textId="60955F19">
          <w:pPr>
            <w:pStyle w:val="Inhopg1"/>
            <w:rPr>
              <w:rFonts w:asciiTheme="minorHAnsi" w:hAnsiTheme="minorHAnsi" w:eastAsiaTheme="minorEastAsia" w:cstheme="minorBidi"/>
              <w:b w:val="0"/>
              <w:noProof/>
              <w:color w:val="auto"/>
              <w:kern w:val="2"/>
              <w:sz w:val="24"/>
              <w:szCs w:val="24"/>
              <w14:ligatures w14:val="standardContextual"/>
            </w:rPr>
          </w:pPr>
          <w:hyperlink w:history="1" w:anchor="_Toc212410733">
            <w:r w:rsidRPr="00BF1012">
              <w:rPr>
                <w:rStyle w:val="Hyperlink"/>
                <w:noProof/>
              </w:rPr>
              <w:t>3</w:t>
            </w:r>
            <w:r>
              <w:rPr>
                <w:rFonts w:asciiTheme="minorHAnsi" w:hAnsiTheme="minorHAnsi" w:eastAsiaTheme="minorEastAsia" w:cstheme="minorBidi"/>
                <w:b w:val="0"/>
                <w:noProof/>
                <w:color w:val="auto"/>
                <w:kern w:val="2"/>
                <w:sz w:val="24"/>
                <w:szCs w:val="24"/>
                <w14:ligatures w14:val="standardContextual"/>
              </w:rPr>
              <w:tab/>
            </w:r>
            <w:r w:rsidRPr="00BF1012">
              <w:rPr>
                <w:rStyle w:val="Hyperlink"/>
                <w:noProof/>
              </w:rPr>
              <w:t>DE GOVERNANCE VAN NRG PALLAS B.V. EN HET PALLAS-NIEUWBOUWPROGRAMMA</w:t>
            </w:r>
            <w:r>
              <w:rPr>
                <w:noProof/>
                <w:webHidden/>
              </w:rPr>
              <w:tab/>
            </w:r>
            <w:r>
              <w:rPr>
                <w:noProof/>
                <w:webHidden/>
              </w:rPr>
              <w:fldChar w:fldCharType="begin"/>
            </w:r>
            <w:r>
              <w:rPr>
                <w:noProof/>
                <w:webHidden/>
              </w:rPr>
              <w:instrText xml:space="preserve"> PAGEREF _Toc212410733 \h </w:instrText>
            </w:r>
            <w:r>
              <w:rPr>
                <w:noProof/>
                <w:webHidden/>
              </w:rPr>
            </w:r>
            <w:r>
              <w:rPr>
                <w:noProof/>
                <w:webHidden/>
              </w:rPr>
              <w:fldChar w:fldCharType="separate"/>
            </w:r>
            <w:r>
              <w:rPr>
                <w:noProof/>
                <w:webHidden/>
              </w:rPr>
              <w:t>14</w:t>
            </w:r>
            <w:r>
              <w:rPr>
                <w:noProof/>
                <w:webHidden/>
              </w:rPr>
              <w:fldChar w:fldCharType="end"/>
            </w:r>
          </w:hyperlink>
        </w:p>
        <w:p w:rsidR="008E1F24" w:rsidRDefault="008E1F24" w14:paraId="4F8C111F" w14:textId="6C5E23A2">
          <w:pPr>
            <w:pStyle w:val="Inhopg2"/>
            <w:rPr>
              <w:rFonts w:asciiTheme="minorHAnsi" w:hAnsiTheme="minorHAnsi" w:eastAsiaTheme="minorEastAsia" w:cstheme="minorBidi"/>
              <w:noProof/>
              <w:color w:val="auto"/>
              <w:kern w:val="2"/>
              <w:sz w:val="24"/>
              <w:szCs w:val="24"/>
              <w14:ligatures w14:val="standardContextual"/>
            </w:rPr>
          </w:pPr>
          <w:hyperlink w:history="1" w:anchor="_Toc212410734">
            <w:r w:rsidRPr="00BF1012">
              <w:rPr>
                <w:rStyle w:val="Hyperlink"/>
                <w:noProof/>
              </w:rPr>
              <w:t>3.1</w:t>
            </w:r>
            <w:r>
              <w:rPr>
                <w:rFonts w:asciiTheme="minorHAnsi" w:hAnsiTheme="minorHAnsi" w:eastAsiaTheme="minorEastAsia" w:cstheme="minorBidi"/>
                <w:noProof/>
                <w:color w:val="auto"/>
                <w:kern w:val="2"/>
                <w:sz w:val="24"/>
                <w:szCs w:val="24"/>
                <w14:ligatures w14:val="standardContextual"/>
              </w:rPr>
              <w:tab/>
            </w:r>
            <w:r w:rsidRPr="00BF1012">
              <w:rPr>
                <w:rStyle w:val="Hyperlink"/>
                <w:noProof/>
              </w:rPr>
              <w:t>Governanceplan</w:t>
            </w:r>
            <w:r>
              <w:rPr>
                <w:noProof/>
                <w:webHidden/>
              </w:rPr>
              <w:tab/>
            </w:r>
            <w:r>
              <w:rPr>
                <w:noProof/>
                <w:webHidden/>
              </w:rPr>
              <w:fldChar w:fldCharType="begin"/>
            </w:r>
            <w:r>
              <w:rPr>
                <w:noProof/>
                <w:webHidden/>
              </w:rPr>
              <w:instrText xml:space="preserve"> PAGEREF _Toc212410734 \h </w:instrText>
            </w:r>
            <w:r>
              <w:rPr>
                <w:noProof/>
                <w:webHidden/>
              </w:rPr>
            </w:r>
            <w:r>
              <w:rPr>
                <w:noProof/>
                <w:webHidden/>
              </w:rPr>
              <w:fldChar w:fldCharType="separate"/>
            </w:r>
            <w:r>
              <w:rPr>
                <w:noProof/>
                <w:webHidden/>
              </w:rPr>
              <w:t>14</w:t>
            </w:r>
            <w:r>
              <w:rPr>
                <w:noProof/>
                <w:webHidden/>
              </w:rPr>
              <w:fldChar w:fldCharType="end"/>
            </w:r>
          </w:hyperlink>
        </w:p>
        <w:p w:rsidR="008E1F24" w:rsidRDefault="008E1F24" w14:paraId="4B79A355" w14:textId="090AEF08">
          <w:pPr>
            <w:pStyle w:val="Inhopg2"/>
            <w:rPr>
              <w:rFonts w:asciiTheme="minorHAnsi" w:hAnsiTheme="minorHAnsi" w:eastAsiaTheme="minorEastAsia" w:cstheme="minorBidi"/>
              <w:noProof/>
              <w:color w:val="auto"/>
              <w:kern w:val="2"/>
              <w:sz w:val="24"/>
              <w:szCs w:val="24"/>
              <w14:ligatures w14:val="standardContextual"/>
            </w:rPr>
          </w:pPr>
          <w:hyperlink w:history="1" w:anchor="_Toc212410735">
            <w:r w:rsidRPr="00BF1012">
              <w:rPr>
                <w:rStyle w:val="Hyperlink"/>
                <w:noProof/>
              </w:rPr>
              <w:t>3.2</w:t>
            </w:r>
            <w:r>
              <w:rPr>
                <w:rFonts w:asciiTheme="minorHAnsi" w:hAnsiTheme="minorHAnsi" w:eastAsiaTheme="minorEastAsia" w:cstheme="minorBidi"/>
                <w:noProof/>
                <w:color w:val="auto"/>
                <w:kern w:val="2"/>
                <w:sz w:val="24"/>
                <w:szCs w:val="24"/>
                <w14:ligatures w14:val="standardContextual"/>
              </w:rPr>
              <w:tab/>
            </w:r>
            <w:r w:rsidRPr="00BF1012">
              <w:rPr>
                <w:rStyle w:val="Hyperlink"/>
                <w:noProof/>
              </w:rPr>
              <w:t>Inrichting van de governance</w:t>
            </w:r>
            <w:r>
              <w:rPr>
                <w:noProof/>
                <w:webHidden/>
              </w:rPr>
              <w:tab/>
            </w:r>
            <w:r>
              <w:rPr>
                <w:noProof/>
                <w:webHidden/>
              </w:rPr>
              <w:fldChar w:fldCharType="begin"/>
            </w:r>
            <w:r>
              <w:rPr>
                <w:noProof/>
                <w:webHidden/>
              </w:rPr>
              <w:instrText xml:space="preserve"> PAGEREF _Toc212410735 \h </w:instrText>
            </w:r>
            <w:r>
              <w:rPr>
                <w:noProof/>
                <w:webHidden/>
              </w:rPr>
            </w:r>
            <w:r>
              <w:rPr>
                <w:noProof/>
                <w:webHidden/>
              </w:rPr>
              <w:fldChar w:fldCharType="separate"/>
            </w:r>
            <w:r>
              <w:rPr>
                <w:noProof/>
                <w:webHidden/>
              </w:rPr>
              <w:t>15</w:t>
            </w:r>
            <w:r>
              <w:rPr>
                <w:noProof/>
                <w:webHidden/>
              </w:rPr>
              <w:fldChar w:fldCharType="end"/>
            </w:r>
          </w:hyperlink>
        </w:p>
        <w:p w:rsidR="008E1F24" w:rsidRDefault="008E1F24" w14:paraId="147BE240" w14:textId="58C257B6">
          <w:pPr>
            <w:pStyle w:val="Inhopg2"/>
            <w:rPr>
              <w:rFonts w:asciiTheme="minorHAnsi" w:hAnsiTheme="minorHAnsi" w:eastAsiaTheme="minorEastAsia" w:cstheme="minorBidi"/>
              <w:noProof/>
              <w:color w:val="auto"/>
              <w:kern w:val="2"/>
              <w:sz w:val="24"/>
              <w:szCs w:val="24"/>
              <w14:ligatures w14:val="standardContextual"/>
            </w:rPr>
          </w:pPr>
          <w:hyperlink w:history="1" w:anchor="_Toc212410736">
            <w:r w:rsidRPr="00BF1012">
              <w:rPr>
                <w:rStyle w:val="Hyperlink"/>
                <w:noProof/>
              </w:rPr>
              <w:t>3.3</w:t>
            </w:r>
            <w:r>
              <w:rPr>
                <w:rFonts w:asciiTheme="minorHAnsi" w:hAnsiTheme="minorHAnsi" w:eastAsiaTheme="minorEastAsia" w:cstheme="minorBidi"/>
                <w:noProof/>
                <w:color w:val="auto"/>
                <w:kern w:val="2"/>
                <w:sz w:val="24"/>
                <w:szCs w:val="24"/>
                <w14:ligatures w14:val="standardContextual"/>
              </w:rPr>
              <w:tab/>
            </w:r>
            <w:r w:rsidRPr="00BF1012">
              <w:rPr>
                <w:rStyle w:val="Hyperlink"/>
                <w:noProof/>
              </w:rPr>
              <w:t>Governance rondom het aandeelhouderschap van NRG PALLAS B.V.</w:t>
            </w:r>
            <w:r>
              <w:rPr>
                <w:noProof/>
                <w:webHidden/>
              </w:rPr>
              <w:tab/>
            </w:r>
            <w:r>
              <w:rPr>
                <w:noProof/>
                <w:webHidden/>
              </w:rPr>
              <w:fldChar w:fldCharType="begin"/>
            </w:r>
            <w:r>
              <w:rPr>
                <w:noProof/>
                <w:webHidden/>
              </w:rPr>
              <w:instrText xml:space="preserve"> PAGEREF _Toc212410736 \h </w:instrText>
            </w:r>
            <w:r>
              <w:rPr>
                <w:noProof/>
                <w:webHidden/>
              </w:rPr>
            </w:r>
            <w:r>
              <w:rPr>
                <w:noProof/>
                <w:webHidden/>
              </w:rPr>
              <w:fldChar w:fldCharType="separate"/>
            </w:r>
            <w:r>
              <w:rPr>
                <w:noProof/>
                <w:webHidden/>
              </w:rPr>
              <w:t>15</w:t>
            </w:r>
            <w:r>
              <w:rPr>
                <w:noProof/>
                <w:webHidden/>
              </w:rPr>
              <w:fldChar w:fldCharType="end"/>
            </w:r>
          </w:hyperlink>
        </w:p>
        <w:p w:rsidR="008E1F24" w:rsidRDefault="008E1F24" w14:paraId="6FA37A14" w14:textId="44CB5D6E">
          <w:pPr>
            <w:pStyle w:val="Inhopg1"/>
            <w:rPr>
              <w:rFonts w:asciiTheme="minorHAnsi" w:hAnsiTheme="minorHAnsi" w:eastAsiaTheme="minorEastAsia" w:cstheme="minorBidi"/>
              <w:b w:val="0"/>
              <w:noProof/>
              <w:color w:val="auto"/>
              <w:kern w:val="2"/>
              <w:sz w:val="24"/>
              <w:szCs w:val="24"/>
              <w14:ligatures w14:val="standardContextual"/>
            </w:rPr>
          </w:pPr>
          <w:hyperlink w:history="1" w:anchor="_Toc212410737">
            <w:r w:rsidRPr="00BF1012">
              <w:rPr>
                <w:rStyle w:val="Hyperlink"/>
                <w:noProof/>
              </w:rPr>
              <w:t>4</w:t>
            </w:r>
            <w:r>
              <w:rPr>
                <w:rFonts w:asciiTheme="minorHAnsi" w:hAnsiTheme="minorHAnsi" w:eastAsiaTheme="minorEastAsia" w:cstheme="minorBidi"/>
                <w:b w:val="0"/>
                <w:noProof/>
                <w:color w:val="auto"/>
                <w:kern w:val="2"/>
                <w:sz w:val="24"/>
                <w:szCs w:val="24"/>
                <w14:ligatures w14:val="standardContextual"/>
              </w:rPr>
              <w:tab/>
            </w:r>
            <w:r w:rsidRPr="00BF1012">
              <w:rPr>
                <w:rStyle w:val="Hyperlink"/>
                <w:noProof/>
              </w:rPr>
              <w:t>PROGRAMMABEHEERSING</w:t>
            </w:r>
            <w:r>
              <w:rPr>
                <w:noProof/>
                <w:webHidden/>
              </w:rPr>
              <w:tab/>
            </w:r>
            <w:r>
              <w:rPr>
                <w:noProof/>
                <w:webHidden/>
              </w:rPr>
              <w:fldChar w:fldCharType="begin"/>
            </w:r>
            <w:r>
              <w:rPr>
                <w:noProof/>
                <w:webHidden/>
              </w:rPr>
              <w:instrText xml:space="preserve"> PAGEREF _Toc212410737 \h </w:instrText>
            </w:r>
            <w:r>
              <w:rPr>
                <w:noProof/>
                <w:webHidden/>
              </w:rPr>
            </w:r>
            <w:r>
              <w:rPr>
                <w:noProof/>
                <w:webHidden/>
              </w:rPr>
              <w:fldChar w:fldCharType="separate"/>
            </w:r>
            <w:r>
              <w:rPr>
                <w:noProof/>
                <w:webHidden/>
              </w:rPr>
              <w:t>19</w:t>
            </w:r>
            <w:r>
              <w:rPr>
                <w:noProof/>
                <w:webHidden/>
              </w:rPr>
              <w:fldChar w:fldCharType="end"/>
            </w:r>
          </w:hyperlink>
        </w:p>
        <w:p w:rsidR="008E1F24" w:rsidRDefault="008E1F24" w14:paraId="6D8F4062" w14:textId="53516206">
          <w:pPr>
            <w:pStyle w:val="Inhopg2"/>
            <w:rPr>
              <w:rFonts w:asciiTheme="minorHAnsi" w:hAnsiTheme="minorHAnsi" w:eastAsiaTheme="minorEastAsia" w:cstheme="minorBidi"/>
              <w:noProof/>
              <w:color w:val="auto"/>
              <w:kern w:val="2"/>
              <w:sz w:val="24"/>
              <w:szCs w:val="24"/>
              <w14:ligatures w14:val="standardContextual"/>
            </w:rPr>
          </w:pPr>
          <w:hyperlink w:history="1" w:anchor="_Toc212410738">
            <w:r w:rsidRPr="00BF1012">
              <w:rPr>
                <w:rStyle w:val="Hyperlink"/>
                <w:noProof/>
              </w:rPr>
              <w:t>4.1</w:t>
            </w:r>
            <w:r>
              <w:rPr>
                <w:rFonts w:asciiTheme="minorHAnsi" w:hAnsiTheme="minorHAnsi" w:eastAsiaTheme="minorEastAsia" w:cstheme="minorBidi"/>
                <w:noProof/>
                <w:color w:val="auto"/>
                <w:kern w:val="2"/>
                <w:sz w:val="24"/>
                <w:szCs w:val="24"/>
                <w14:ligatures w14:val="standardContextual"/>
              </w:rPr>
              <w:tab/>
            </w:r>
            <w:r w:rsidRPr="00BF1012">
              <w:rPr>
                <w:rStyle w:val="Hyperlink"/>
                <w:noProof/>
              </w:rPr>
              <w:t>Inleiding</w:t>
            </w:r>
            <w:r>
              <w:rPr>
                <w:noProof/>
                <w:webHidden/>
              </w:rPr>
              <w:tab/>
            </w:r>
            <w:r>
              <w:rPr>
                <w:noProof/>
                <w:webHidden/>
              </w:rPr>
              <w:fldChar w:fldCharType="begin"/>
            </w:r>
            <w:r>
              <w:rPr>
                <w:noProof/>
                <w:webHidden/>
              </w:rPr>
              <w:instrText xml:space="preserve"> PAGEREF _Toc212410738 \h </w:instrText>
            </w:r>
            <w:r>
              <w:rPr>
                <w:noProof/>
                <w:webHidden/>
              </w:rPr>
            </w:r>
            <w:r>
              <w:rPr>
                <w:noProof/>
                <w:webHidden/>
              </w:rPr>
              <w:fldChar w:fldCharType="separate"/>
            </w:r>
            <w:r>
              <w:rPr>
                <w:noProof/>
                <w:webHidden/>
              </w:rPr>
              <w:t>19</w:t>
            </w:r>
            <w:r>
              <w:rPr>
                <w:noProof/>
                <w:webHidden/>
              </w:rPr>
              <w:fldChar w:fldCharType="end"/>
            </w:r>
          </w:hyperlink>
        </w:p>
        <w:p w:rsidR="008E1F24" w:rsidRDefault="008E1F24" w14:paraId="2BA5D7D4" w14:textId="2D43BC17">
          <w:pPr>
            <w:pStyle w:val="Inhopg2"/>
            <w:rPr>
              <w:rFonts w:asciiTheme="minorHAnsi" w:hAnsiTheme="minorHAnsi" w:eastAsiaTheme="minorEastAsia" w:cstheme="minorBidi"/>
              <w:noProof/>
              <w:color w:val="auto"/>
              <w:kern w:val="2"/>
              <w:sz w:val="24"/>
              <w:szCs w:val="24"/>
              <w14:ligatures w14:val="standardContextual"/>
            </w:rPr>
          </w:pPr>
          <w:hyperlink w:history="1" w:anchor="_Toc212410739">
            <w:r w:rsidRPr="00BF1012">
              <w:rPr>
                <w:rStyle w:val="Hyperlink"/>
                <w:noProof/>
              </w:rPr>
              <w:t>4.2</w:t>
            </w:r>
            <w:r>
              <w:rPr>
                <w:rFonts w:asciiTheme="minorHAnsi" w:hAnsiTheme="minorHAnsi" w:eastAsiaTheme="minorEastAsia" w:cstheme="minorBidi"/>
                <w:noProof/>
                <w:color w:val="auto"/>
                <w:kern w:val="2"/>
                <w:sz w:val="24"/>
                <w:szCs w:val="24"/>
                <w14:ligatures w14:val="standardContextual"/>
              </w:rPr>
              <w:tab/>
            </w:r>
            <w:r w:rsidRPr="00BF1012">
              <w:rPr>
                <w:rStyle w:val="Hyperlink"/>
                <w:noProof/>
              </w:rPr>
              <w:t>Scope van het PALLAS-nieuwbouwprogramma</w:t>
            </w:r>
            <w:r>
              <w:rPr>
                <w:noProof/>
                <w:webHidden/>
              </w:rPr>
              <w:tab/>
            </w:r>
            <w:r>
              <w:rPr>
                <w:noProof/>
                <w:webHidden/>
              </w:rPr>
              <w:fldChar w:fldCharType="begin"/>
            </w:r>
            <w:r>
              <w:rPr>
                <w:noProof/>
                <w:webHidden/>
              </w:rPr>
              <w:instrText xml:space="preserve"> PAGEREF _Toc212410739 \h </w:instrText>
            </w:r>
            <w:r>
              <w:rPr>
                <w:noProof/>
                <w:webHidden/>
              </w:rPr>
            </w:r>
            <w:r>
              <w:rPr>
                <w:noProof/>
                <w:webHidden/>
              </w:rPr>
              <w:fldChar w:fldCharType="separate"/>
            </w:r>
            <w:r>
              <w:rPr>
                <w:noProof/>
                <w:webHidden/>
              </w:rPr>
              <w:t>19</w:t>
            </w:r>
            <w:r>
              <w:rPr>
                <w:noProof/>
                <w:webHidden/>
              </w:rPr>
              <w:fldChar w:fldCharType="end"/>
            </w:r>
          </w:hyperlink>
        </w:p>
        <w:p w:rsidR="008E1F24" w:rsidRDefault="008E1F24" w14:paraId="1455ACF8" w14:textId="5DCE09ED">
          <w:pPr>
            <w:pStyle w:val="Inhopg2"/>
            <w:rPr>
              <w:rFonts w:asciiTheme="minorHAnsi" w:hAnsiTheme="minorHAnsi" w:eastAsiaTheme="minorEastAsia" w:cstheme="minorBidi"/>
              <w:noProof/>
              <w:color w:val="auto"/>
              <w:kern w:val="2"/>
              <w:sz w:val="24"/>
              <w:szCs w:val="24"/>
              <w14:ligatures w14:val="standardContextual"/>
            </w:rPr>
          </w:pPr>
          <w:hyperlink w:history="1" w:anchor="_Toc212410740">
            <w:r w:rsidRPr="00BF1012">
              <w:rPr>
                <w:rStyle w:val="Hyperlink"/>
                <w:noProof/>
              </w:rPr>
              <w:t>4.3</w:t>
            </w:r>
            <w:r>
              <w:rPr>
                <w:rFonts w:asciiTheme="minorHAnsi" w:hAnsiTheme="minorHAnsi" w:eastAsiaTheme="minorEastAsia" w:cstheme="minorBidi"/>
                <w:noProof/>
                <w:color w:val="auto"/>
                <w:kern w:val="2"/>
                <w:sz w:val="24"/>
                <w:szCs w:val="24"/>
                <w14:ligatures w14:val="standardContextual"/>
              </w:rPr>
              <w:tab/>
            </w:r>
            <w:r w:rsidRPr="00BF1012">
              <w:rPr>
                <w:rStyle w:val="Hyperlink"/>
                <w:noProof/>
              </w:rPr>
              <w:t>Planning</w:t>
            </w:r>
            <w:r>
              <w:rPr>
                <w:noProof/>
                <w:webHidden/>
              </w:rPr>
              <w:tab/>
            </w:r>
            <w:r>
              <w:rPr>
                <w:noProof/>
                <w:webHidden/>
              </w:rPr>
              <w:fldChar w:fldCharType="begin"/>
            </w:r>
            <w:r>
              <w:rPr>
                <w:noProof/>
                <w:webHidden/>
              </w:rPr>
              <w:instrText xml:space="preserve"> PAGEREF _Toc212410740 \h </w:instrText>
            </w:r>
            <w:r>
              <w:rPr>
                <w:noProof/>
                <w:webHidden/>
              </w:rPr>
            </w:r>
            <w:r>
              <w:rPr>
                <w:noProof/>
                <w:webHidden/>
              </w:rPr>
              <w:fldChar w:fldCharType="separate"/>
            </w:r>
            <w:r>
              <w:rPr>
                <w:noProof/>
                <w:webHidden/>
              </w:rPr>
              <w:t>20</w:t>
            </w:r>
            <w:r>
              <w:rPr>
                <w:noProof/>
                <w:webHidden/>
              </w:rPr>
              <w:fldChar w:fldCharType="end"/>
            </w:r>
          </w:hyperlink>
        </w:p>
        <w:p w:rsidR="008E1F24" w:rsidRDefault="008E1F24" w14:paraId="35D96E7A" w14:textId="0294B942">
          <w:pPr>
            <w:pStyle w:val="Inhopg2"/>
            <w:rPr>
              <w:rFonts w:asciiTheme="minorHAnsi" w:hAnsiTheme="minorHAnsi" w:eastAsiaTheme="minorEastAsia" w:cstheme="minorBidi"/>
              <w:noProof/>
              <w:color w:val="auto"/>
              <w:kern w:val="2"/>
              <w:sz w:val="24"/>
              <w:szCs w:val="24"/>
              <w14:ligatures w14:val="standardContextual"/>
            </w:rPr>
          </w:pPr>
          <w:hyperlink w:history="1" w:anchor="_Toc212410741">
            <w:r w:rsidRPr="00BF1012">
              <w:rPr>
                <w:rStyle w:val="Hyperlink"/>
                <w:noProof/>
              </w:rPr>
              <w:t>4.4</w:t>
            </w:r>
            <w:r>
              <w:rPr>
                <w:rFonts w:asciiTheme="minorHAnsi" w:hAnsiTheme="minorHAnsi" w:eastAsiaTheme="minorEastAsia" w:cstheme="minorBidi"/>
                <w:noProof/>
                <w:color w:val="auto"/>
                <w:kern w:val="2"/>
                <w:sz w:val="24"/>
                <w:szCs w:val="24"/>
                <w14:ligatures w14:val="standardContextual"/>
              </w:rPr>
              <w:tab/>
            </w:r>
            <w:r w:rsidRPr="00BF1012">
              <w:rPr>
                <w:rStyle w:val="Hyperlink"/>
                <w:noProof/>
              </w:rPr>
              <w:t>Financiën</w:t>
            </w:r>
            <w:r>
              <w:rPr>
                <w:noProof/>
                <w:webHidden/>
              </w:rPr>
              <w:tab/>
            </w:r>
            <w:r>
              <w:rPr>
                <w:noProof/>
                <w:webHidden/>
              </w:rPr>
              <w:fldChar w:fldCharType="begin"/>
            </w:r>
            <w:r>
              <w:rPr>
                <w:noProof/>
                <w:webHidden/>
              </w:rPr>
              <w:instrText xml:space="preserve"> PAGEREF _Toc212410741 \h </w:instrText>
            </w:r>
            <w:r>
              <w:rPr>
                <w:noProof/>
                <w:webHidden/>
              </w:rPr>
            </w:r>
            <w:r>
              <w:rPr>
                <w:noProof/>
                <w:webHidden/>
              </w:rPr>
              <w:fldChar w:fldCharType="separate"/>
            </w:r>
            <w:r>
              <w:rPr>
                <w:noProof/>
                <w:webHidden/>
              </w:rPr>
              <w:t>21</w:t>
            </w:r>
            <w:r>
              <w:rPr>
                <w:noProof/>
                <w:webHidden/>
              </w:rPr>
              <w:fldChar w:fldCharType="end"/>
            </w:r>
          </w:hyperlink>
        </w:p>
        <w:p w:rsidR="008E1F24" w:rsidRDefault="008E1F24" w14:paraId="717003A0" w14:textId="196E2F97">
          <w:pPr>
            <w:pStyle w:val="Inhopg2"/>
            <w:rPr>
              <w:rFonts w:asciiTheme="minorHAnsi" w:hAnsiTheme="minorHAnsi" w:eastAsiaTheme="minorEastAsia" w:cstheme="minorBidi"/>
              <w:noProof/>
              <w:color w:val="auto"/>
              <w:kern w:val="2"/>
              <w:sz w:val="24"/>
              <w:szCs w:val="24"/>
              <w14:ligatures w14:val="standardContextual"/>
            </w:rPr>
          </w:pPr>
          <w:hyperlink w:history="1" w:anchor="_Toc212410742">
            <w:r w:rsidRPr="00BF1012">
              <w:rPr>
                <w:rStyle w:val="Hyperlink"/>
                <w:noProof/>
              </w:rPr>
              <w:t>4.5</w:t>
            </w:r>
            <w:r>
              <w:rPr>
                <w:rFonts w:asciiTheme="minorHAnsi" w:hAnsiTheme="minorHAnsi" w:eastAsiaTheme="minorEastAsia" w:cstheme="minorBidi"/>
                <w:noProof/>
                <w:color w:val="auto"/>
                <w:kern w:val="2"/>
                <w:sz w:val="24"/>
                <w:szCs w:val="24"/>
                <w14:ligatures w14:val="standardContextual"/>
              </w:rPr>
              <w:tab/>
            </w:r>
            <w:r w:rsidRPr="00BF1012">
              <w:rPr>
                <w:rStyle w:val="Hyperlink"/>
                <w:noProof/>
              </w:rPr>
              <w:t>Risico’s</w:t>
            </w:r>
            <w:r>
              <w:rPr>
                <w:noProof/>
                <w:webHidden/>
              </w:rPr>
              <w:tab/>
            </w:r>
            <w:r>
              <w:rPr>
                <w:noProof/>
                <w:webHidden/>
              </w:rPr>
              <w:fldChar w:fldCharType="begin"/>
            </w:r>
            <w:r>
              <w:rPr>
                <w:noProof/>
                <w:webHidden/>
              </w:rPr>
              <w:instrText xml:space="preserve"> PAGEREF _Toc212410742 \h </w:instrText>
            </w:r>
            <w:r>
              <w:rPr>
                <w:noProof/>
                <w:webHidden/>
              </w:rPr>
            </w:r>
            <w:r>
              <w:rPr>
                <w:noProof/>
                <w:webHidden/>
              </w:rPr>
              <w:fldChar w:fldCharType="separate"/>
            </w:r>
            <w:r>
              <w:rPr>
                <w:noProof/>
                <w:webHidden/>
              </w:rPr>
              <w:t>26</w:t>
            </w:r>
            <w:r>
              <w:rPr>
                <w:noProof/>
                <w:webHidden/>
              </w:rPr>
              <w:fldChar w:fldCharType="end"/>
            </w:r>
          </w:hyperlink>
        </w:p>
        <w:p w:rsidR="008E1F24" w:rsidRDefault="008E1F24" w14:paraId="71481200" w14:textId="0B018104">
          <w:pPr>
            <w:pStyle w:val="Inhopg2"/>
            <w:rPr>
              <w:rFonts w:asciiTheme="minorHAnsi" w:hAnsiTheme="minorHAnsi" w:eastAsiaTheme="minorEastAsia" w:cstheme="minorBidi"/>
              <w:noProof/>
              <w:color w:val="auto"/>
              <w:kern w:val="2"/>
              <w:sz w:val="24"/>
              <w:szCs w:val="24"/>
              <w14:ligatures w14:val="standardContextual"/>
            </w:rPr>
          </w:pPr>
          <w:hyperlink w:history="1" w:anchor="_Toc212410743">
            <w:r w:rsidRPr="00BF1012">
              <w:rPr>
                <w:rStyle w:val="Hyperlink"/>
                <w:noProof/>
              </w:rPr>
              <w:t>4.6</w:t>
            </w:r>
            <w:r>
              <w:rPr>
                <w:rFonts w:asciiTheme="minorHAnsi" w:hAnsiTheme="minorHAnsi" w:eastAsiaTheme="minorEastAsia" w:cstheme="minorBidi"/>
                <w:noProof/>
                <w:color w:val="auto"/>
                <w:kern w:val="2"/>
                <w:sz w:val="24"/>
                <w:szCs w:val="24"/>
                <w14:ligatures w14:val="standardContextual"/>
              </w:rPr>
              <w:tab/>
            </w:r>
            <w:r w:rsidRPr="00BF1012">
              <w:rPr>
                <w:rStyle w:val="Hyperlink"/>
                <w:noProof/>
              </w:rPr>
              <w:t>Bevindingen Technisch Adviseur</w:t>
            </w:r>
            <w:r>
              <w:rPr>
                <w:noProof/>
                <w:webHidden/>
              </w:rPr>
              <w:tab/>
            </w:r>
            <w:r>
              <w:rPr>
                <w:noProof/>
                <w:webHidden/>
              </w:rPr>
              <w:fldChar w:fldCharType="begin"/>
            </w:r>
            <w:r>
              <w:rPr>
                <w:noProof/>
                <w:webHidden/>
              </w:rPr>
              <w:instrText xml:space="preserve"> PAGEREF _Toc212410743 \h </w:instrText>
            </w:r>
            <w:r>
              <w:rPr>
                <w:noProof/>
                <w:webHidden/>
              </w:rPr>
            </w:r>
            <w:r>
              <w:rPr>
                <w:noProof/>
                <w:webHidden/>
              </w:rPr>
              <w:fldChar w:fldCharType="separate"/>
            </w:r>
            <w:r>
              <w:rPr>
                <w:noProof/>
                <w:webHidden/>
              </w:rPr>
              <w:t>33</w:t>
            </w:r>
            <w:r>
              <w:rPr>
                <w:noProof/>
                <w:webHidden/>
              </w:rPr>
              <w:fldChar w:fldCharType="end"/>
            </w:r>
          </w:hyperlink>
        </w:p>
        <w:p w:rsidR="008E1F24" w:rsidRDefault="008E1F24" w14:paraId="74E77405" w14:textId="6498D8A5">
          <w:pPr>
            <w:pStyle w:val="Inhopg1"/>
            <w:rPr>
              <w:rFonts w:asciiTheme="minorHAnsi" w:hAnsiTheme="minorHAnsi" w:eastAsiaTheme="minorEastAsia" w:cstheme="minorBidi"/>
              <w:b w:val="0"/>
              <w:noProof/>
              <w:color w:val="auto"/>
              <w:kern w:val="2"/>
              <w:sz w:val="24"/>
              <w:szCs w:val="24"/>
              <w14:ligatures w14:val="standardContextual"/>
            </w:rPr>
          </w:pPr>
          <w:hyperlink w:history="1" w:anchor="_Toc212410744">
            <w:r w:rsidRPr="00BF1012">
              <w:rPr>
                <w:rStyle w:val="Hyperlink"/>
                <w:noProof/>
              </w:rPr>
              <w:t>5</w:t>
            </w:r>
            <w:r>
              <w:rPr>
                <w:rFonts w:asciiTheme="minorHAnsi" w:hAnsiTheme="minorHAnsi" w:eastAsiaTheme="minorEastAsia" w:cstheme="minorBidi"/>
                <w:b w:val="0"/>
                <w:noProof/>
                <w:color w:val="auto"/>
                <w:kern w:val="2"/>
                <w:sz w:val="24"/>
                <w:szCs w:val="24"/>
                <w14:ligatures w14:val="standardContextual"/>
              </w:rPr>
              <w:tab/>
            </w:r>
            <w:r w:rsidRPr="00BF1012">
              <w:rPr>
                <w:rStyle w:val="Hyperlink"/>
                <w:noProof/>
              </w:rPr>
              <w:t>Ontwikkelingen in de bredere context van NRG PALLAS B.V. en het PALLAS-nieuwbouwprogramma</w:t>
            </w:r>
            <w:r>
              <w:rPr>
                <w:noProof/>
                <w:webHidden/>
              </w:rPr>
              <w:tab/>
            </w:r>
            <w:r>
              <w:rPr>
                <w:noProof/>
                <w:webHidden/>
              </w:rPr>
              <w:fldChar w:fldCharType="begin"/>
            </w:r>
            <w:r>
              <w:rPr>
                <w:noProof/>
                <w:webHidden/>
              </w:rPr>
              <w:instrText xml:space="preserve"> PAGEREF _Toc212410744 \h </w:instrText>
            </w:r>
            <w:r>
              <w:rPr>
                <w:noProof/>
                <w:webHidden/>
              </w:rPr>
            </w:r>
            <w:r>
              <w:rPr>
                <w:noProof/>
                <w:webHidden/>
              </w:rPr>
              <w:fldChar w:fldCharType="separate"/>
            </w:r>
            <w:r>
              <w:rPr>
                <w:noProof/>
                <w:webHidden/>
              </w:rPr>
              <w:t>35</w:t>
            </w:r>
            <w:r>
              <w:rPr>
                <w:noProof/>
                <w:webHidden/>
              </w:rPr>
              <w:fldChar w:fldCharType="end"/>
            </w:r>
          </w:hyperlink>
        </w:p>
        <w:p w:rsidR="008E1F24" w:rsidRDefault="008E1F24" w14:paraId="6E5AE4EA" w14:textId="70527164">
          <w:pPr>
            <w:pStyle w:val="Inhopg2"/>
            <w:rPr>
              <w:rFonts w:asciiTheme="minorHAnsi" w:hAnsiTheme="minorHAnsi" w:eastAsiaTheme="minorEastAsia" w:cstheme="minorBidi"/>
              <w:noProof/>
              <w:color w:val="auto"/>
              <w:kern w:val="2"/>
              <w:sz w:val="24"/>
              <w:szCs w:val="24"/>
              <w14:ligatures w14:val="standardContextual"/>
            </w:rPr>
          </w:pPr>
          <w:hyperlink w:history="1" w:anchor="_Toc212410745">
            <w:r w:rsidRPr="00BF1012">
              <w:rPr>
                <w:rStyle w:val="Hyperlink"/>
                <w:noProof/>
              </w:rPr>
              <w:t>5.1</w:t>
            </w:r>
            <w:r>
              <w:rPr>
                <w:rFonts w:asciiTheme="minorHAnsi" w:hAnsiTheme="minorHAnsi" w:eastAsiaTheme="minorEastAsia" w:cstheme="minorBidi"/>
                <w:noProof/>
                <w:color w:val="auto"/>
                <w:kern w:val="2"/>
                <w:sz w:val="24"/>
                <w:szCs w:val="24"/>
                <w14:ligatures w14:val="standardContextual"/>
              </w:rPr>
              <w:tab/>
            </w:r>
            <w:r w:rsidRPr="00BF1012">
              <w:rPr>
                <w:rStyle w:val="Hyperlink"/>
                <w:noProof/>
              </w:rPr>
              <w:t>Introductie</w:t>
            </w:r>
            <w:r>
              <w:rPr>
                <w:noProof/>
                <w:webHidden/>
              </w:rPr>
              <w:tab/>
            </w:r>
            <w:r>
              <w:rPr>
                <w:noProof/>
                <w:webHidden/>
              </w:rPr>
              <w:fldChar w:fldCharType="begin"/>
            </w:r>
            <w:r>
              <w:rPr>
                <w:noProof/>
                <w:webHidden/>
              </w:rPr>
              <w:instrText xml:space="preserve"> PAGEREF _Toc212410745 \h </w:instrText>
            </w:r>
            <w:r>
              <w:rPr>
                <w:noProof/>
                <w:webHidden/>
              </w:rPr>
            </w:r>
            <w:r>
              <w:rPr>
                <w:noProof/>
                <w:webHidden/>
              </w:rPr>
              <w:fldChar w:fldCharType="separate"/>
            </w:r>
            <w:r>
              <w:rPr>
                <w:noProof/>
                <w:webHidden/>
              </w:rPr>
              <w:t>35</w:t>
            </w:r>
            <w:r>
              <w:rPr>
                <w:noProof/>
                <w:webHidden/>
              </w:rPr>
              <w:fldChar w:fldCharType="end"/>
            </w:r>
          </w:hyperlink>
        </w:p>
        <w:p w:rsidR="008E1F24" w:rsidRDefault="008E1F24" w14:paraId="300CE403" w14:textId="26CD59E5">
          <w:pPr>
            <w:pStyle w:val="Inhopg2"/>
            <w:rPr>
              <w:rFonts w:asciiTheme="minorHAnsi" w:hAnsiTheme="minorHAnsi" w:eastAsiaTheme="minorEastAsia" w:cstheme="minorBidi"/>
              <w:noProof/>
              <w:color w:val="auto"/>
              <w:kern w:val="2"/>
              <w:sz w:val="24"/>
              <w:szCs w:val="24"/>
              <w14:ligatures w14:val="standardContextual"/>
            </w:rPr>
          </w:pPr>
          <w:hyperlink w:history="1" w:anchor="_Toc212410746">
            <w:r w:rsidRPr="00BF1012">
              <w:rPr>
                <w:rStyle w:val="Hyperlink"/>
                <w:noProof/>
              </w:rPr>
              <w:t>5.2</w:t>
            </w:r>
            <w:r>
              <w:rPr>
                <w:rFonts w:asciiTheme="minorHAnsi" w:hAnsiTheme="minorHAnsi" w:eastAsiaTheme="minorEastAsia" w:cstheme="minorBidi"/>
                <w:noProof/>
                <w:color w:val="auto"/>
                <w:kern w:val="2"/>
                <w:sz w:val="24"/>
                <w:szCs w:val="24"/>
                <w14:ligatures w14:val="standardContextual"/>
              </w:rPr>
              <w:tab/>
            </w:r>
            <w:r w:rsidRPr="00BF1012">
              <w:rPr>
                <w:rStyle w:val="Hyperlink"/>
                <w:noProof/>
              </w:rPr>
              <w:t>Ontwikkelingen in de brede context van medische isotopen</w:t>
            </w:r>
            <w:r>
              <w:rPr>
                <w:noProof/>
                <w:webHidden/>
              </w:rPr>
              <w:tab/>
            </w:r>
            <w:r>
              <w:rPr>
                <w:noProof/>
                <w:webHidden/>
              </w:rPr>
              <w:fldChar w:fldCharType="begin"/>
            </w:r>
            <w:r>
              <w:rPr>
                <w:noProof/>
                <w:webHidden/>
              </w:rPr>
              <w:instrText xml:space="preserve"> PAGEREF _Toc212410746 \h </w:instrText>
            </w:r>
            <w:r>
              <w:rPr>
                <w:noProof/>
                <w:webHidden/>
              </w:rPr>
            </w:r>
            <w:r>
              <w:rPr>
                <w:noProof/>
                <w:webHidden/>
              </w:rPr>
              <w:fldChar w:fldCharType="separate"/>
            </w:r>
            <w:r>
              <w:rPr>
                <w:noProof/>
                <w:webHidden/>
              </w:rPr>
              <w:t>35</w:t>
            </w:r>
            <w:r>
              <w:rPr>
                <w:noProof/>
                <w:webHidden/>
              </w:rPr>
              <w:fldChar w:fldCharType="end"/>
            </w:r>
          </w:hyperlink>
        </w:p>
        <w:p w:rsidR="008E1F24" w:rsidRDefault="008E1F24" w14:paraId="79941C6E" w14:textId="1F86B0C5">
          <w:pPr>
            <w:pStyle w:val="Inhopg2"/>
            <w:rPr>
              <w:rFonts w:asciiTheme="minorHAnsi" w:hAnsiTheme="minorHAnsi" w:eastAsiaTheme="minorEastAsia" w:cstheme="minorBidi"/>
              <w:noProof/>
              <w:color w:val="auto"/>
              <w:kern w:val="2"/>
              <w:sz w:val="24"/>
              <w:szCs w:val="24"/>
              <w14:ligatures w14:val="standardContextual"/>
            </w:rPr>
          </w:pPr>
          <w:hyperlink w:history="1" w:anchor="_Toc212410747">
            <w:r w:rsidRPr="00BF1012">
              <w:rPr>
                <w:rStyle w:val="Hyperlink"/>
                <w:noProof/>
              </w:rPr>
              <w:t>5.3</w:t>
            </w:r>
            <w:r>
              <w:rPr>
                <w:rFonts w:asciiTheme="minorHAnsi" w:hAnsiTheme="minorHAnsi" w:eastAsiaTheme="minorEastAsia" w:cstheme="minorBidi"/>
                <w:noProof/>
                <w:color w:val="auto"/>
                <w:kern w:val="2"/>
                <w:sz w:val="24"/>
                <w:szCs w:val="24"/>
                <w14:ligatures w14:val="standardContextual"/>
              </w:rPr>
              <w:tab/>
            </w:r>
            <w:r w:rsidRPr="00BF1012">
              <w:rPr>
                <w:rStyle w:val="Hyperlink"/>
                <w:noProof/>
              </w:rPr>
              <w:t>Ontwikkelingen in de brede context van energievoorziening van Nederland</w:t>
            </w:r>
            <w:r>
              <w:rPr>
                <w:noProof/>
                <w:webHidden/>
              </w:rPr>
              <w:tab/>
            </w:r>
            <w:r>
              <w:rPr>
                <w:noProof/>
                <w:webHidden/>
              </w:rPr>
              <w:fldChar w:fldCharType="begin"/>
            </w:r>
            <w:r>
              <w:rPr>
                <w:noProof/>
                <w:webHidden/>
              </w:rPr>
              <w:instrText xml:space="preserve"> PAGEREF _Toc212410747 \h </w:instrText>
            </w:r>
            <w:r>
              <w:rPr>
                <w:noProof/>
                <w:webHidden/>
              </w:rPr>
            </w:r>
            <w:r>
              <w:rPr>
                <w:noProof/>
                <w:webHidden/>
              </w:rPr>
              <w:fldChar w:fldCharType="separate"/>
            </w:r>
            <w:r>
              <w:rPr>
                <w:noProof/>
                <w:webHidden/>
              </w:rPr>
              <w:t>35</w:t>
            </w:r>
            <w:r>
              <w:rPr>
                <w:noProof/>
                <w:webHidden/>
              </w:rPr>
              <w:fldChar w:fldCharType="end"/>
            </w:r>
          </w:hyperlink>
        </w:p>
        <w:p w:rsidR="008E1F24" w:rsidRDefault="008E1F24" w14:paraId="4213A3E4" w14:textId="774ADE7C">
          <w:pPr>
            <w:pStyle w:val="Inhopg2"/>
            <w:rPr>
              <w:rFonts w:asciiTheme="minorHAnsi" w:hAnsiTheme="minorHAnsi" w:eastAsiaTheme="minorEastAsia" w:cstheme="minorBidi"/>
              <w:noProof/>
              <w:color w:val="auto"/>
              <w:kern w:val="2"/>
              <w:sz w:val="24"/>
              <w:szCs w:val="24"/>
              <w14:ligatures w14:val="standardContextual"/>
            </w:rPr>
          </w:pPr>
          <w:hyperlink w:history="1" w:anchor="_Toc212410748">
            <w:r w:rsidRPr="00BF1012">
              <w:rPr>
                <w:rStyle w:val="Hyperlink"/>
                <w:noProof/>
              </w:rPr>
              <w:t>5.4</w:t>
            </w:r>
            <w:r>
              <w:rPr>
                <w:rFonts w:asciiTheme="minorHAnsi" w:hAnsiTheme="minorHAnsi" w:eastAsiaTheme="minorEastAsia" w:cstheme="minorBidi"/>
                <w:noProof/>
                <w:color w:val="auto"/>
                <w:kern w:val="2"/>
                <w:sz w:val="24"/>
                <w:szCs w:val="24"/>
                <w14:ligatures w14:val="standardContextual"/>
              </w:rPr>
              <w:tab/>
            </w:r>
            <w:r w:rsidRPr="00BF1012">
              <w:rPr>
                <w:rStyle w:val="Hyperlink"/>
                <w:noProof/>
              </w:rPr>
              <w:t>Directe en indirecte publieke doelen</w:t>
            </w:r>
            <w:r>
              <w:rPr>
                <w:noProof/>
                <w:webHidden/>
              </w:rPr>
              <w:tab/>
            </w:r>
            <w:r>
              <w:rPr>
                <w:noProof/>
                <w:webHidden/>
              </w:rPr>
              <w:fldChar w:fldCharType="begin"/>
            </w:r>
            <w:r>
              <w:rPr>
                <w:noProof/>
                <w:webHidden/>
              </w:rPr>
              <w:instrText xml:space="preserve"> PAGEREF _Toc212410748 \h </w:instrText>
            </w:r>
            <w:r>
              <w:rPr>
                <w:noProof/>
                <w:webHidden/>
              </w:rPr>
            </w:r>
            <w:r>
              <w:rPr>
                <w:noProof/>
                <w:webHidden/>
              </w:rPr>
              <w:fldChar w:fldCharType="separate"/>
            </w:r>
            <w:r>
              <w:rPr>
                <w:noProof/>
                <w:webHidden/>
              </w:rPr>
              <w:t>35</w:t>
            </w:r>
            <w:r>
              <w:rPr>
                <w:noProof/>
                <w:webHidden/>
              </w:rPr>
              <w:fldChar w:fldCharType="end"/>
            </w:r>
          </w:hyperlink>
        </w:p>
        <w:p w:rsidR="008E1F24" w:rsidRDefault="008E1F24" w14:paraId="06834C74" w14:textId="3E7F41A7">
          <w:pPr>
            <w:pStyle w:val="Inhopg2"/>
            <w:rPr>
              <w:rFonts w:asciiTheme="minorHAnsi" w:hAnsiTheme="minorHAnsi" w:eastAsiaTheme="minorEastAsia" w:cstheme="minorBidi"/>
              <w:noProof/>
              <w:color w:val="auto"/>
              <w:kern w:val="2"/>
              <w:sz w:val="24"/>
              <w:szCs w:val="24"/>
              <w14:ligatures w14:val="standardContextual"/>
            </w:rPr>
          </w:pPr>
          <w:hyperlink w:history="1" w:anchor="_Toc212410749">
            <w:r w:rsidRPr="00BF1012">
              <w:rPr>
                <w:rStyle w:val="Hyperlink"/>
                <w:noProof/>
              </w:rPr>
              <w:t>5.5</w:t>
            </w:r>
            <w:r>
              <w:rPr>
                <w:rFonts w:asciiTheme="minorHAnsi" w:hAnsiTheme="minorHAnsi" w:eastAsiaTheme="minorEastAsia" w:cstheme="minorBidi"/>
                <w:noProof/>
                <w:color w:val="auto"/>
                <w:kern w:val="2"/>
                <w:sz w:val="24"/>
                <w:szCs w:val="24"/>
                <w14:ligatures w14:val="standardContextual"/>
              </w:rPr>
              <w:tab/>
            </w:r>
            <w:r w:rsidRPr="00BF1012">
              <w:rPr>
                <w:rStyle w:val="Hyperlink"/>
                <w:noProof/>
              </w:rPr>
              <w:t>Ontmanteling bestaande HFR</w:t>
            </w:r>
            <w:r>
              <w:rPr>
                <w:noProof/>
                <w:webHidden/>
              </w:rPr>
              <w:tab/>
            </w:r>
            <w:r>
              <w:rPr>
                <w:noProof/>
                <w:webHidden/>
              </w:rPr>
              <w:fldChar w:fldCharType="begin"/>
            </w:r>
            <w:r>
              <w:rPr>
                <w:noProof/>
                <w:webHidden/>
              </w:rPr>
              <w:instrText xml:space="preserve"> PAGEREF _Toc212410749 \h </w:instrText>
            </w:r>
            <w:r>
              <w:rPr>
                <w:noProof/>
                <w:webHidden/>
              </w:rPr>
            </w:r>
            <w:r>
              <w:rPr>
                <w:noProof/>
                <w:webHidden/>
              </w:rPr>
              <w:fldChar w:fldCharType="separate"/>
            </w:r>
            <w:r>
              <w:rPr>
                <w:noProof/>
                <w:webHidden/>
              </w:rPr>
              <w:t>35</w:t>
            </w:r>
            <w:r>
              <w:rPr>
                <w:noProof/>
                <w:webHidden/>
              </w:rPr>
              <w:fldChar w:fldCharType="end"/>
            </w:r>
          </w:hyperlink>
        </w:p>
        <w:p w:rsidR="008E1F24" w:rsidRDefault="008E1F24" w14:paraId="7618C3D2" w14:textId="5736BBE7">
          <w:pPr>
            <w:pStyle w:val="Inhopg2"/>
            <w:rPr>
              <w:rFonts w:asciiTheme="minorHAnsi" w:hAnsiTheme="minorHAnsi" w:eastAsiaTheme="minorEastAsia" w:cstheme="minorBidi"/>
              <w:noProof/>
              <w:color w:val="auto"/>
              <w:kern w:val="2"/>
              <w:sz w:val="24"/>
              <w:szCs w:val="24"/>
              <w14:ligatures w14:val="standardContextual"/>
            </w:rPr>
          </w:pPr>
          <w:hyperlink w:history="1" w:anchor="_Toc212410750">
            <w:r w:rsidRPr="00BF1012">
              <w:rPr>
                <w:rStyle w:val="Hyperlink"/>
                <w:noProof/>
              </w:rPr>
              <w:t>5.6</w:t>
            </w:r>
            <w:r>
              <w:rPr>
                <w:rFonts w:asciiTheme="minorHAnsi" w:hAnsiTheme="minorHAnsi" w:eastAsiaTheme="minorEastAsia" w:cstheme="minorBidi"/>
                <w:noProof/>
                <w:color w:val="auto"/>
                <w:kern w:val="2"/>
                <w:sz w:val="24"/>
                <w:szCs w:val="24"/>
                <w14:ligatures w14:val="standardContextual"/>
              </w:rPr>
              <w:tab/>
            </w:r>
            <w:r w:rsidRPr="00BF1012">
              <w:rPr>
                <w:rStyle w:val="Hyperlink"/>
                <w:noProof/>
              </w:rPr>
              <w:t>Risico’s</w:t>
            </w:r>
            <w:r>
              <w:rPr>
                <w:noProof/>
                <w:webHidden/>
              </w:rPr>
              <w:tab/>
            </w:r>
            <w:r>
              <w:rPr>
                <w:noProof/>
                <w:webHidden/>
              </w:rPr>
              <w:fldChar w:fldCharType="begin"/>
            </w:r>
            <w:r>
              <w:rPr>
                <w:noProof/>
                <w:webHidden/>
              </w:rPr>
              <w:instrText xml:space="preserve"> PAGEREF _Toc212410750 \h </w:instrText>
            </w:r>
            <w:r>
              <w:rPr>
                <w:noProof/>
                <w:webHidden/>
              </w:rPr>
            </w:r>
            <w:r>
              <w:rPr>
                <w:noProof/>
                <w:webHidden/>
              </w:rPr>
              <w:fldChar w:fldCharType="separate"/>
            </w:r>
            <w:r>
              <w:rPr>
                <w:noProof/>
                <w:webHidden/>
              </w:rPr>
              <w:t>36</w:t>
            </w:r>
            <w:r>
              <w:rPr>
                <w:noProof/>
                <w:webHidden/>
              </w:rPr>
              <w:fldChar w:fldCharType="end"/>
            </w:r>
          </w:hyperlink>
        </w:p>
        <w:p w:rsidR="008E1F24" w:rsidRDefault="008E1F24" w14:paraId="2F1D4CA5" w14:textId="317201FE">
          <w:pPr>
            <w:pStyle w:val="Inhopg1"/>
            <w:rPr>
              <w:rFonts w:asciiTheme="minorHAnsi" w:hAnsiTheme="minorHAnsi" w:eastAsiaTheme="minorEastAsia" w:cstheme="minorBidi"/>
              <w:b w:val="0"/>
              <w:noProof/>
              <w:color w:val="auto"/>
              <w:kern w:val="2"/>
              <w:sz w:val="24"/>
              <w:szCs w:val="24"/>
              <w14:ligatures w14:val="standardContextual"/>
            </w:rPr>
          </w:pPr>
          <w:hyperlink w:history="1" w:anchor="_Toc212410751">
            <w:r w:rsidRPr="00BF1012">
              <w:rPr>
                <w:rStyle w:val="Hyperlink"/>
                <w:noProof/>
              </w:rPr>
              <w:t>6</w:t>
            </w:r>
            <w:r>
              <w:rPr>
                <w:rFonts w:asciiTheme="minorHAnsi" w:hAnsiTheme="minorHAnsi" w:eastAsiaTheme="minorEastAsia" w:cstheme="minorBidi"/>
                <w:b w:val="0"/>
                <w:noProof/>
                <w:color w:val="auto"/>
                <w:kern w:val="2"/>
                <w:sz w:val="24"/>
                <w:szCs w:val="24"/>
                <w14:ligatures w14:val="standardContextual"/>
              </w:rPr>
              <w:tab/>
            </w:r>
            <w:r w:rsidRPr="00BF1012">
              <w:rPr>
                <w:rStyle w:val="Hyperlink"/>
                <w:noProof/>
              </w:rPr>
              <w:t>PROGRAMMAVOORTGANG</w:t>
            </w:r>
            <w:r>
              <w:rPr>
                <w:noProof/>
                <w:webHidden/>
              </w:rPr>
              <w:tab/>
            </w:r>
            <w:r>
              <w:rPr>
                <w:noProof/>
                <w:webHidden/>
              </w:rPr>
              <w:fldChar w:fldCharType="begin"/>
            </w:r>
            <w:r>
              <w:rPr>
                <w:noProof/>
                <w:webHidden/>
              </w:rPr>
              <w:instrText xml:space="preserve"> PAGEREF _Toc212410751 \h </w:instrText>
            </w:r>
            <w:r>
              <w:rPr>
                <w:noProof/>
                <w:webHidden/>
              </w:rPr>
            </w:r>
            <w:r>
              <w:rPr>
                <w:noProof/>
                <w:webHidden/>
              </w:rPr>
              <w:fldChar w:fldCharType="separate"/>
            </w:r>
            <w:r>
              <w:rPr>
                <w:noProof/>
                <w:webHidden/>
              </w:rPr>
              <w:t>38</w:t>
            </w:r>
            <w:r>
              <w:rPr>
                <w:noProof/>
                <w:webHidden/>
              </w:rPr>
              <w:fldChar w:fldCharType="end"/>
            </w:r>
          </w:hyperlink>
        </w:p>
        <w:p w:rsidR="008E1F24" w:rsidRDefault="008E1F24" w14:paraId="12122B70" w14:textId="4BC96EBA">
          <w:pPr>
            <w:pStyle w:val="Inhopg2"/>
            <w:rPr>
              <w:rFonts w:asciiTheme="minorHAnsi" w:hAnsiTheme="minorHAnsi" w:eastAsiaTheme="minorEastAsia" w:cstheme="minorBidi"/>
              <w:noProof/>
              <w:color w:val="auto"/>
              <w:kern w:val="2"/>
              <w:sz w:val="24"/>
              <w:szCs w:val="24"/>
              <w14:ligatures w14:val="standardContextual"/>
            </w:rPr>
          </w:pPr>
          <w:hyperlink w:history="1" w:anchor="_Toc212410752">
            <w:r w:rsidRPr="00BF1012">
              <w:rPr>
                <w:rStyle w:val="Hyperlink"/>
                <w:noProof/>
              </w:rPr>
              <w:t>6.1</w:t>
            </w:r>
            <w:r>
              <w:rPr>
                <w:rFonts w:asciiTheme="minorHAnsi" w:hAnsiTheme="minorHAnsi" w:eastAsiaTheme="minorEastAsia" w:cstheme="minorBidi"/>
                <w:noProof/>
                <w:color w:val="auto"/>
                <w:kern w:val="2"/>
                <w:sz w:val="24"/>
                <w:szCs w:val="24"/>
                <w14:ligatures w14:val="standardContextual"/>
              </w:rPr>
              <w:tab/>
            </w:r>
            <w:r w:rsidRPr="00BF1012">
              <w:rPr>
                <w:rStyle w:val="Hyperlink"/>
                <w:noProof/>
              </w:rPr>
              <w:t>Inleiding</w:t>
            </w:r>
            <w:r>
              <w:rPr>
                <w:noProof/>
                <w:webHidden/>
              </w:rPr>
              <w:tab/>
            </w:r>
            <w:r>
              <w:rPr>
                <w:noProof/>
                <w:webHidden/>
              </w:rPr>
              <w:fldChar w:fldCharType="begin"/>
            </w:r>
            <w:r>
              <w:rPr>
                <w:noProof/>
                <w:webHidden/>
              </w:rPr>
              <w:instrText xml:space="preserve"> PAGEREF _Toc212410752 \h </w:instrText>
            </w:r>
            <w:r>
              <w:rPr>
                <w:noProof/>
                <w:webHidden/>
              </w:rPr>
            </w:r>
            <w:r>
              <w:rPr>
                <w:noProof/>
                <w:webHidden/>
              </w:rPr>
              <w:fldChar w:fldCharType="separate"/>
            </w:r>
            <w:r>
              <w:rPr>
                <w:noProof/>
                <w:webHidden/>
              </w:rPr>
              <w:t>38</w:t>
            </w:r>
            <w:r>
              <w:rPr>
                <w:noProof/>
                <w:webHidden/>
              </w:rPr>
              <w:fldChar w:fldCharType="end"/>
            </w:r>
          </w:hyperlink>
        </w:p>
        <w:p w:rsidR="008E1F24" w:rsidRDefault="008E1F24" w14:paraId="5E1924D4" w14:textId="24BA949E">
          <w:pPr>
            <w:pStyle w:val="Inhopg2"/>
            <w:rPr>
              <w:rFonts w:asciiTheme="minorHAnsi" w:hAnsiTheme="minorHAnsi" w:eastAsiaTheme="minorEastAsia" w:cstheme="minorBidi"/>
              <w:noProof/>
              <w:color w:val="auto"/>
              <w:kern w:val="2"/>
              <w:sz w:val="24"/>
              <w:szCs w:val="24"/>
              <w14:ligatures w14:val="standardContextual"/>
            </w:rPr>
          </w:pPr>
          <w:hyperlink w:history="1" w:anchor="_Toc212410753">
            <w:r w:rsidRPr="00BF1012">
              <w:rPr>
                <w:rStyle w:val="Hyperlink"/>
                <w:noProof/>
              </w:rPr>
              <w:t>6.2</w:t>
            </w:r>
            <w:r>
              <w:rPr>
                <w:rFonts w:asciiTheme="minorHAnsi" w:hAnsiTheme="minorHAnsi" w:eastAsiaTheme="minorEastAsia" w:cstheme="minorBidi"/>
                <w:noProof/>
                <w:color w:val="auto"/>
                <w:kern w:val="2"/>
                <w:sz w:val="24"/>
                <w:szCs w:val="24"/>
                <w14:ligatures w14:val="standardContextual"/>
              </w:rPr>
              <w:tab/>
            </w:r>
            <w:r w:rsidRPr="00BF1012">
              <w:rPr>
                <w:rStyle w:val="Hyperlink"/>
                <w:noProof/>
              </w:rPr>
              <w:t>Bestuurlijke zaken</w:t>
            </w:r>
            <w:r>
              <w:rPr>
                <w:noProof/>
                <w:webHidden/>
              </w:rPr>
              <w:tab/>
            </w:r>
            <w:r>
              <w:rPr>
                <w:noProof/>
                <w:webHidden/>
              </w:rPr>
              <w:fldChar w:fldCharType="begin"/>
            </w:r>
            <w:r>
              <w:rPr>
                <w:noProof/>
                <w:webHidden/>
              </w:rPr>
              <w:instrText xml:space="preserve"> PAGEREF _Toc212410753 \h </w:instrText>
            </w:r>
            <w:r>
              <w:rPr>
                <w:noProof/>
                <w:webHidden/>
              </w:rPr>
            </w:r>
            <w:r>
              <w:rPr>
                <w:noProof/>
                <w:webHidden/>
              </w:rPr>
              <w:fldChar w:fldCharType="separate"/>
            </w:r>
            <w:r>
              <w:rPr>
                <w:noProof/>
                <w:webHidden/>
              </w:rPr>
              <w:t>38</w:t>
            </w:r>
            <w:r>
              <w:rPr>
                <w:noProof/>
                <w:webHidden/>
              </w:rPr>
              <w:fldChar w:fldCharType="end"/>
            </w:r>
          </w:hyperlink>
        </w:p>
        <w:p w:rsidR="008E1F24" w:rsidRDefault="008E1F24" w14:paraId="05A6BB40" w14:textId="77CFB22F">
          <w:pPr>
            <w:pStyle w:val="Inhopg2"/>
            <w:rPr>
              <w:rFonts w:asciiTheme="minorHAnsi" w:hAnsiTheme="minorHAnsi" w:eastAsiaTheme="minorEastAsia" w:cstheme="minorBidi"/>
              <w:noProof/>
              <w:color w:val="auto"/>
              <w:kern w:val="2"/>
              <w:sz w:val="24"/>
              <w:szCs w:val="24"/>
              <w14:ligatures w14:val="standardContextual"/>
            </w:rPr>
          </w:pPr>
          <w:hyperlink w:history="1" w:anchor="_Toc212410754">
            <w:r w:rsidRPr="00BF1012">
              <w:rPr>
                <w:rStyle w:val="Hyperlink"/>
                <w:noProof/>
              </w:rPr>
              <w:t>6.3</w:t>
            </w:r>
            <w:r>
              <w:rPr>
                <w:rFonts w:asciiTheme="minorHAnsi" w:hAnsiTheme="minorHAnsi" w:eastAsiaTheme="minorEastAsia" w:cstheme="minorBidi"/>
                <w:noProof/>
                <w:color w:val="auto"/>
                <w:kern w:val="2"/>
                <w:sz w:val="24"/>
                <w:szCs w:val="24"/>
                <w14:ligatures w14:val="standardContextual"/>
              </w:rPr>
              <w:tab/>
            </w:r>
            <w:r w:rsidRPr="00BF1012">
              <w:rPr>
                <w:rStyle w:val="Hyperlink"/>
                <w:noProof/>
              </w:rPr>
              <w:t>Werk in voorbereiding</w:t>
            </w:r>
            <w:r>
              <w:rPr>
                <w:noProof/>
                <w:webHidden/>
              </w:rPr>
              <w:tab/>
            </w:r>
            <w:r>
              <w:rPr>
                <w:noProof/>
                <w:webHidden/>
              </w:rPr>
              <w:fldChar w:fldCharType="begin"/>
            </w:r>
            <w:r>
              <w:rPr>
                <w:noProof/>
                <w:webHidden/>
              </w:rPr>
              <w:instrText xml:space="preserve"> PAGEREF _Toc212410754 \h </w:instrText>
            </w:r>
            <w:r>
              <w:rPr>
                <w:noProof/>
                <w:webHidden/>
              </w:rPr>
            </w:r>
            <w:r>
              <w:rPr>
                <w:noProof/>
                <w:webHidden/>
              </w:rPr>
              <w:fldChar w:fldCharType="separate"/>
            </w:r>
            <w:r>
              <w:rPr>
                <w:noProof/>
                <w:webHidden/>
              </w:rPr>
              <w:t>39</w:t>
            </w:r>
            <w:r>
              <w:rPr>
                <w:noProof/>
                <w:webHidden/>
              </w:rPr>
              <w:fldChar w:fldCharType="end"/>
            </w:r>
          </w:hyperlink>
        </w:p>
        <w:p w:rsidR="008E1F24" w:rsidRDefault="008E1F24" w14:paraId="686A3EBE" w14:textId="77DE46D7">
          <w:pPr>
            <w:pStyle w:val="Inhopg2"/>
            <w:rPr>
              <w:rFonts w:asciiTheme="minorHAnsi" w:hAnsiTheme="minorHAnsi" w:eastAsiaTheme="minorEastAsia" w:cstheme="minorBidi"/>
              <w:noProof/>
              <w:color w:val="auto"/>
              <w:kern w:val="2"/>
              <w:sz w:val="24"/>
              <w:szCs w:val="24"/>
              <w14:ligatures w14:val="standardContextual"/>
            </w:rPr>
          </w:pPr>
          <w:hyperlink w:history="1" w:anchor="_Toc212410755">
            <w:r w:rsidRPr="00BF1012">
              <w:rPr>
                <w:rStyle w:val="Hyperlink"/>
                <w:noProof/>
              </w:rPr>
              <w:t>6.4</w:t>
            </w:r>
            <w:r>
              <w:rPr>
                <w:rFonts w:asciiTheme="minorHAnsi" w:hAnsiTheme="minorHAnsi" w:eastAsiaTheme="minorEastAsia" w:cstheme="minorBidi"/>
                <w:noProof/>
                <w:color w:val="auto"/>
                <w:kern w:val="2"/>
                <w:sz w:val="24"/>
                <w:szCs w:val="24"/>
                <w14:ligatures w14:val="standardContextual"/>
              </w:rPr>
              <w:tab/>
            </w:r>
            <w:r w:rsidRPr="00BF1012">
              <w:rPr>
                <w:rStyle w:val="Hyperlink"/>
                <w:noProof/>
              </w:rPr>
              <w:t>Werk in uitvoering</w:t>
            </w:r>
            <w:r>
              <w:rPr>
                <w:noProof/>
                <w:webHidden/>
              </w:rPr>
              <w:tab/>
            </w:r>
            <w:r>
              <w:rPr>
                <w:noProof/>
                <w:webHidden/>
              </w:rPr>
              <w:fldChar w:fldCharType="begin"/>
            </w:r>
            <w:r>
              <w:rPr>
                <w:noProof/>
                <w:webHidden/>
              </w:rPr>
              <w:instrText xml:space="preserve"> PAGEREF _Toc212410755 \h </w:instrText>
            </w:r>
            <w:r>
              <w:rPr>
                <w:noProof/>
                <w:webHidden/>
              </w:rPr>
            </w:r>
            <w:r>
              <w:rPr>
                <w:noProof/>
                <w:webHidden/>
              </w:rPr>
              <w:fldChar w:fldCharType="separate"/>
            </w:r>
            <w:r>
              <w:rPr>
                <w:noProof/>
                <w:webHidden/>
              </w:rPr>
              <w:t>40</w:t>
            </w:r>
            <w:r>
              <w:rPr>
                <w:noProof/>
                <w:webHidden/>
              </w:rPr>
              <w:fldChar w:fldCharType="end"/>
            </w:r>
          </w:hyperlink>
        </w:p>
        <w:p w:rsidR="008E1F24" w:rsidRDefault="008E1F24" w14:paraId="4EF5FD94" w14:textId="4B9AE11D">
          <w:pPr>
            <w:pStyle w:val="Inhopg1"/>
            <w:rPr>
              <w:rFonts w:asciiTheme="minorHAnsi" w:hAnsiTheme="minorHAnsi" w:eastAsiaTheme="minorEastAsia" w:cstheme="minorBidi"/>
              <w:b w:val="0"/>
              <w:noProof/>
              <w:color w:val="auto"/>
              <w:kern w:val="2"/>
              <w:sz w:val="24"/>
              <w:szCs w:val="24"/>
              <w14:ligatures w14:val="standardContextual"/>
            </w:rPr>
          </w:pPr>
          <w:hyperlink w:history="1" w:anchor="_Toc212410756">
            <w:r w:rsidRPr="00BF1012">
              <w:rPr>
                <w:rStyle w:val="Hyperlink"/>
                <w:noProof/>
              </w:rPr>
              <w:t>7</w:t>
            </w:r>
            <w:r>
              <w:rPr>
                <w:rFonts w:asciiTheme="minorHAnsi" w:hAnsiTheme="minorHAnsi" w:eastAsiaTheme="minorEastAsia" w:cstheme="minorBidi"/>
                <w:b w:val="0"/>
                <w:noProof/>
                <w:color w:val="auto"/>
                <w:kern w:val="2"/>
                <w:sz w:val="24"/>
                <w:szCs w:val="24"/>
                <w14:ligatures w14:val="standardContextual"/>
              </w:rPr>
              <w:tab/>
            </w:r>
            <w:r w:rsidRPr="00BF1012">
              <w:rPr>
                <w:rStyle w:val="Hyperlink"/>
                <w:noProof/>
              </w:rPr>
              <w:t>AFKORTINGEN EN BEGRIPPENLIJST</w:t>
            </w:r>
            <w:r>
              <w:rPr>
                <w:noProof/>
                <w:webHidden/>
              </w:rPr>
              <w:tab/>
            </w:r>
            <w:r>
              <w:rPr>
                <w:noProof/>
                <w:webHidden/>
              </w:rPr>
              <w:fldChar w:fldCharType="begin"/>
            </w:r>
            <w:r>
              <w:rPr>
                <w:noProof/>
                <w:webHidden/>
              </w:rPr>
              <w:instrText xml:space="preserve"> PAGEREF _Toc212410756 \h </w:instrText>
            </w:r>
            <w:r>
              <w:rPr>
                <w:noProof/>
                <w:webHidden/>
              </w:rPr>
            </w:r>
            <w:r>
              <w:rPr>
                <w:noProof/>
                <w:webHidden/>
              </w:rPr>
              <w:fldChar w:fldCharType="separate"/>
            </w:r>
            <w:r>
              <w:rPr>
                <w:noProof/>
                <w:webHidden/>
              </w:rPr>
              <w:t>43</w:t>
            </w:r>
            <w:r>
              <w:rPr>
                <w:noProof/>
                <w:webHidden/>
              </w:rPr>
              <w:fldChar w:fldCharType="end"/>
            </w:r>
          </w:hyperlink>
        </w:p>
        <w:p w:rsidR="008E1F24" w:rsidRDefault="008E1F24" w14:paraId="4E0DE896" w14:textId="30E745A8">
          <w:pPr>
            <w:pStyle w:val="Inhopg1"/>
            <w:tabs>
              <w:tab w:val="left" w:pos="1353"/>
            </w:tabs>
            <w:rPr>
              <w:rFonts w:asciiTheme="minorHAnsi" w:hAnsiTheme="minorHAnsi" w:eastAsiaTheme="minorEastAsia" w:cstheme="minorBidi"/>
              <w:b w:val="0"/>
              <w:noProof/>
              <w:color w:val="auto"/>
              <w:kern w:val="2"/>
              <w:sz w:val="24"/>
              <w:szCs w:val="24"/>
              <w14:ligatures w14:val="standardContextual"/>
            </w:rPr>
          </w:pPr>
          <w:hyperlink w:history="1" w:anchor="_Toc212410757">
            <w:r w:rsidRPr="00BF1012">
              <w:rPr>
                <w:rStyle w:val="Hyperlink"/>
                <w:noProof/>
              </w:rPr>
              <w:t>BIJLAGE 1.</w:t>
            </w:r>
            <w:r>
              <w:rPr>
                <w:rFonts w:asciiTheme="minorHAnsi" w:hAnsiTheme="minorHAnsi" w:eastAsiaTheme="minorEastAsia" w:cstheme="minorBidi"/>
                <w:b w:val="0"/>
                <w:noProof/>
                <w:color w:val="auto"/>
                <w:kern w:val="2"/>
                <w:sz w:val="24"/>
                <w:szCs w:val="24"/>
                <w14:ligatures w14:val="standardContextual"/>
              </w:rPr>
              <w:tab/>
            </w:r>
            <w:r w:rsidRPr="00BF1012">
              <w:rPr>
                <w:rStyle w:val="Hyperlink"/>
                <w:noProof/>
              </w:rPr>
              <w:t>Historische Schets van NRG PALLAS B.V. en het PALLAS-nieuwbouwprogramma</w:t>
            </w:r>
            <w:r>
              <w:rPr>
                <w:noProof/>
                <w:webHidden/>
              </w:rPr>
              <w:tab/>
            </w:r>
            <w:r>
              <w:rPr>
                <w:noProof/>
                <w:webHidden/>
              </w:rPr>
              <w:fldChar w:fldCharType="begin"/>
            </w:r>
            <w:r>
              <w:rPr>
                <w:noProof/>
                <w:webHidden/>
              </w:rPr>
              <w:instrText xml:space="preserve"> PAGEREF _Toc212410757 \h </w:instrText>
            </w:r>
            <w:r>
              <w:rPr>
                <w:noProof/>
                <w:webHidden/>
              </w:rPr>
            </w:r>
            <w:r>
              <w:rPr>
                <w:noProof/>
                <w:webHidden/>
              </w:rPr>
              <w:fldChar w:fldCharType="separate"/>
            </w:r>
            <w:r>
              <w:rPr>
                <w:noProof/>
                <w:webHidden/>
              </w:rPr>
              <w:t>45</w:t>
            </w:r>
            <w:r>
              <w:rPr>
                <w:noProof/>
                <w:webHidden/>
              </w:rPr>
              <w:fldChar w:fldCharType="end"/>
            </w:r>
          </w:hyperlink>
        </w:p>
        <w:p w:rsidRPr="00F80BB0" w:rsidR="009D54B2" w:rsidP="00046EFD" w:rsidRDefault="003B5C4C" w14:paraId="7E49A241" w14:textId="06A0A9D2">
          <w:pPr>
            <w:spacing w:after="0"/>
          </w:pPr>
          <w:r>
            <w:rPr>
              <w:b/>
            </w:rPr>
            <w:fldChar w:fldCharType="end"/>
          </w:r>
        </w:p>
      </w:sdtContent>
    </w:sdt>
    <w:p w:rsidRPr="00F80BB0" w:rsidR="009868DB" w:rsidP="009D025E" w:rsidRDefault="009D54B2" w14:paraId="58DFBBA7" w14:textId="77777777">
      <w:r w:rsidRPr="00F80BB0">
        <w:br w:type="page"/>
      </w:r>
    </w:p>
    <w:p w:rsidRPr="00F80BB0" w:rsidR="00507C02" w:rsidP="00EA1AB9" w:rsidRDefault="000D6ADE" w14:paraId="5F2C824B" w14:textId="58FDE175">
      <w:pPr>
        <w:pStyle w:val="Kop1"/>
      </w:pPr>
      <w:bookmarkStart w:name="_Toc212410723" w:id="0"/>
      <w:bookmarkStart w:name="_Toc163144523" w:id="1"/>
      <w:bookmarkStart w:name="_Toc164073599" w:id="2"/>
      <w:bookmarkStart w:name="_Toc164074288" w:id="3"/>
      <w:bookmarkStart w:name="_Toc164261464" w:id="4"/>
      <w:bookmarkStart w:name="_Hlk173939693" w:id="5"/>
      <w:r w:rsidRPr="00F80BB0">
        <w:t>INLEIDING</w:t>
      </w:r>
      <w:bookmarkEnd w:id="0"/>
    </w:p>
    <w:p w:rsidRPr="00F80BB0" w:rsidR="00BB34BA" w:rsidP="00BB34BA" w:rsidRDefault="00BB34BA" w14:paraId="0967663D" w14:textId="77777777">
      <w:pPr>
        <w:pStyle w:val="Kop2"/>
      </w:pPr>
      <w:bookmarkStart w:name="_Toc212410724" w:id="6"/>
      <w:r w:rsidRPr="00F80BB0">
        <w:t>Tweede basisrapportage</w:t>
      </w:r>
      <w:bookmarkEnd w:id="6"/>
      <w:r w:rsidRPr="00F80BB0">
        <w:t xml:space="preserve"> </w:t>
      </w:r>
    </w:p>
    <w:p w:rsidRPr="00BB34BA" w:rsidR="00EB24C7" w:rsidP="00EB24C7" w:rsidRDefault="00EB24C7" w14:paraId="41BD36D8" w14:textId="1257D6CA">
      <w:r w:rsidRPr="00BB34BA">
        <w:t xml:space="preserve">Voor u ligt de tweede basisrapportage van het PALLAS-nieuwbouwprogramma. </w:t>
      </w:r>
      <w:r w:rsidR="00F1089F">
        <w:t xml:space="preserve">Met </w:t>
      </w:r>
      <w:r w:rsidRPr="00BB34BA">
        <w:t xml:space="preserve">deze basisrapportage wordt u geïnformeerd over de stand van zaken per 30 juni 2025. </w:t>
      </w:r>
      <w:bookmarkStart w:name="_Hlk211716159" w:id="7"/>
      <w:r w:rsidRPr="00BB34BA">
        <w:t xml:space="preserve">Uw Kamer heeft op 28 januari 2025 het PALLAS-nieuwbouwprogramma </w:t>
      </w:r>
      <w:r w:rsidR="00623E1D">
        <w:t>aangewezen</w:t>
      </w:r>
      <w:r w:rsidRPr="00BB34BA">
        <w:t xml:space="preserve"> als groot project conform de Regeling Grote Projecten</w:t>
      </w:r>
      <w:r>
        <w:t xml:space="preserve"> </w:t>
      </w:r>
      <w:bookmarkEnd w:id="7"/>
      <w:r>
        <w:t>(hierna: Regeling)</w:t>
      </w:r>
      <w:r w:rsidRPr="00BB34BA">
        <w:t xml:space="preserve">. </w:t>
      </w:r>
      <w:r w:rsidRPr="0095392E" w:rsidR="0095392E">
        <w:t>Dat maakt een meer gerichte parlementaire controle</w:t>
      </w:r>
      <w:r w:rsidR="0095392E">
        <w:t xml:space="preserve"> mogelijk. </w:t>
      </w:r>
      <w:r>
        <w:t>Op basis van</w:t>
      </w:r>
      <w:r w:rsidRPr="00BB34BA">
        <w:t xml:space="preserve"> deze </w:t>
      </w:r>
      <w:r>
        <w:t>R</w:t>
      </w:r>
      <w:r w:rsidRPr="00BB34BA">
        <w:t>egeling heeft uw Kamer een uitgangspuntennotitie vastgesteld</w:t>
      </w:r>
      <w:r w:rsidR="00CA3594">
        <w:t xml:space="preserve">, waarin </w:t>
      </w:r>
      <w:r w:rsidR="0095392E">
        <w:t xml:space="preserve">uitgangspunten </w:t>
      </w:r>
      <w:r w:rsidR="001515D5">
        <w:t>zijn opgenomen</w:t>
      </w:r>
      <w:r w:rsidR="0095392E">
        <w:t xml:space="preserve"> voor informatievoorziening over het PALLAS-nieuwbouwprogramma. </w:t>
      </w:r>
      <w:bookmarkStart w:name="_Hlk211716291" w:id="8"/>
      <w:r w:rsidRPr="00BB34BA">
        <w:t xml:space="preserve">Deze tweede basisrapportage is opgesteld in lijn met de Regeling en de daarop gebaseerde uitgangspuntennotitie van uw Kamer. </w:t>
      </w:r>
      <w:bookmarkEnd w:id="8"/>
      <w:r w:rsidRPr="00BB34BA">
        <w:t xml:space="preserve">De basisrapportage is het startdocument voor de (verzwaarde) parlementaire controle volgend de Regeling. </w:t>
      </w:r>
      <w:r w:rsidRPr="00BB34BA">
        <w:br/>
      </w:r>
      <w:r w:rsidRPr="00BB34BA">
        <w:br/>
      </w:r>
      <w:bookmarkStart w:name="_Hlk211716336" w:id="9"/>
      <w:r w:rsidR="007E5A2D">
        <w:t xml:space="preserve">Aangezien het PALLAS-nieuwbouwprogramma een groot, langdurig en complex programma is, heeft </w:t>
      </w:r>
      <w:r w:rsidRPr="00995DB0" w:rsidR="007E5A2D">
        <w:t xml:space="preserve">het ministerie van Volksgezondheid Welzijn en Sport (VWS) </w:t>
      </w:r>
      <w:r w:rsidR="007E5A2D">
        <w:t>v</w:t>
      </w:r>
      <w:r w:rsidRPr="00BB34BA" w:rsidR="007E5A2D">
        <w:t>oorafgaand aan de aanwijzing als groot project</w:t>
      </w:r>
      <w:r w:rsidR="007E5A2D">
        <w:t xml:space="preserve"> op eigen initiatief </w:t>
      </w:r>
      <w:r w:rsidRPr="00BB34BA" w:rsidR="007E5A2D">
        <w:t>al een basisrapportage en twee voortgangrapportages opgesteld en met de Kamer</w:t>
      </w:r>
      <w:r w:rsidR="007E5A2D">
        <w:t xml:space="preserve"> gedeeld</w:t>
      </w:r>
      <w:bookmarkEnd w:id="9"/>
      <w:r w:rsidRPr="00BB34BA">
        <w:t xml:space="preserve">, zie </w:t>
      </w:r>
      <w:r w:rsidRPr="00BB34BA">
        <w:fldChar w:fldCharType="begin"/>
      </w:r>
      <w:r w:rsidRPr="00BB34BA">
        <w:instrText xml:space="preserve"> REF _Ref208997883 \h </w:instrText>
      </w:r>
      <w:r>
        <w:instrText xml:space="preserve"> \* MERGEFORMAT </w:instrText>
      </w:r>
      <w:r w:rsidRPr="00BB34BA">
        <w:fldChar w:fldCharType="separate"/>
      </w:r>
      <w:r w:rsidR="00F91F66">
        <w:t>T</w:t>
      </w:r>
      <w:r w:rsidRPr="004621E2" w:rsidR="00927CFA">
        <w:t xml:space="preserve">abel </w:t>
      </w:r>
      <w:r w:rsidR="00927CFA">
        <w:rPr>
          <w:noProof/>
        </w:rPr>
        <w:t>1</w:t>
      </w:r>
      <w:r w:rsidRPr="00BB34BA">
        <w:fldChar w:fldCharType="end"/>
      </w:r>
      <w:r w:rsidRPr="00BB34BA">
        <w:t xml:space="preserve">. Om deze tweede basisrapportage aan te laten sluiten </w:t>
      </w:r>
      <w:r w:rsidR="00F71F70">
        <w:t>op</w:t>
      </w:r>
      <w:r w:rsidRPr="00BB34BA">
        <w:t xml:space="preserve"> de</w:t>
      </w:r>
      <w:r w:rsidR="00E73B97">
        <w:t xml:space="preserve"> </w:t>
      </w:r>
      <w:r w:rsidRPr="00BB34BA">
        <w:t xml:space="preserve">eerder opgestelde basis- en voortgangsrapportages gaat deze tweede basisrapportages naast de actuele stand van zaken </w:t>
      </w:r>
      <w:r w:rsidR="00F71F70">
        <w:t xml:space="preserve">per 30 juni 2025 </w:t>
      </w:r>
      <w:r w:rsidRPr="00BB34BA">
        <w:t xml:space="preserve">ook in op de voortgang die </w:t>
      </w:r>
      <w:r w:rsidR="00C10BC6">
        <w:t xml:space="preserve">is </w:t>
      </w:r>
      <w:r w:rsidRPr="00BB34BA">
        <w:t xml:space="preserve">gemaakt sinds </w:t>
      </w:r>
      <w:r w:rsidR="00F71F70">
        <w:t xml:space="preserve">31 december 2024, </w:t>
      </w:r>
      <w:r w:rsidRPr="00BB34BA">
        <w:t xml:space="preserve">de </w:t>
      </w:r>
      <w:r w:rsidR="00F71F70">
        <w:t>eind</w:t>
      </w:r>
      <w:r w:rsidRPr="00BB34BA">
        <w:t xml:space="preserve">datum van de </w:t>
      </w:r>
      <w:r w:rsidR="00C10BC6">
        <w:t>vorige rapportage</w:t>
      </w:r>
      <w:r w:rsidRPr="00BB34BA">
        <w:t xml:space="preserve">. Deze </w:t>
      </w:r>
      <w:r w:rsidR="00F71F70">
        <w:t>voortgangs</w:t>
      </w:r>
      <w:r w:rsidRPr="00BB34BA">
        <w:t>informatie is voornamelijk opgenomen in hoofdstuk</w:t>
      </w:r>
      <w:r w:rsidR="00C971C4">
        <w:t xml:space="preserve"> 6</w:t>
      </w:r>
      <w:r w:rsidRPr="00BB34BA">
        <w:t>. Wanneer voortgangsinformatie is opgenomen in de overige hoofdstukken, dan is d</w:t>
      </w:r>
      <w:r w:rsidR="00E73B97">
        <w:t>a</w:t>
      </w:r>
      <w:r w:rsidRPr="00BB34BA">
        <w:t xml:space="preserve">t expliciet aangegeven. </w:t>
      </w:r>
    </w:p>
    <w:p w:rsidRPr="004621E2" w:rsidR="00BB34BA" w:rsidP="00BB34BA" w:rsidRDefault="00BB34BA" w14:paraId="078FB404" w14:textId="1DD7C58D">
      <w:pPr>
        <w:pStyle w:val="Bijschrift"/>
      </w:pPr>
      <w:bookmarkStart w:name="_Ref208997883" w:id="10"/>
      <w:bookmarkStart w:name="_Ref208997876" w:id="11"/>
      <w:r w:rsidRPr="004621E2">
        <w:t xml:space="preserve">Tabel </w:t>
      </w:r>
      <w:r w:rsidRPr="004621E2">
        <w:fldChar w:fldCharType="begin"/>
      </w:r>
      <w:r w:rsidRPr="004621E2">
        <w:instrText xml:space="preserve"> SEQ Tabel \* ARABIC </w:instrText>
      </w:r>
      <w:r w:rsidRPr="004621E2">
        <w:fldChar w:fldCharType="separate"/>
      </w:r>
      <w:r w:rsidR="00450D18">
        <w:rPr>
          <w:noProof/>
        </w:rPr>
        <w:t>1</w:t>
      </w:r>
      <w:r w:rsidRPr="004621E2">
        <w:fldChar w:fldCharType="end"/>
      </w:r>
      <w:bookmarkEnd w:id="10"/>
      <w:r w:rsidRPr="004621E2">
        <w:t xml:space="preserve">. Overzicht van reeds verschenen basis- en voortgangsrapportages </w:t>
      </w:r>
      <w:r w:rsidR="00FE7551">
        <w:t>over</w:t>
      </w:r>
      <w:r w:rsidRPr="004621E2">
        <w:t xml:space="preserve"> het PALLAS-nieuwbouwprogramma.</w:t>
      </w:r>
      <w:bookmarkEnd w:id="11"/>
    </w:p>
    <w:tbl>
      <w:tblPr>
        <w:tblStyle w:val="Tabelraster"/>
        <w:tblW w:w="0" w:type="auto"/>
        <w:tblLook w:val="04A0" w:firstRow="1" w:lastRow="0" w:firstColumn="1" w:lastColumn="0" w:noHBand="0" w:noVBand="1"/>
      </w:tblPr>
      <w:tblGrid>
        <w:gridCol w:w="2323"/>
        <w:gridCol w:w="1850"/>
        <w:gridCol w:w="1918"/>
        <w:gridCol w:w="1610"/>
      </w:tblGrid>
      <w:tr w:rsidRPr="00F80BB0" w:rsidR="00BB34BA" w:rsidTr="00BB2A27" w14:paraId="15A2BF17" w14:textId="77777777">
        <w:tc>
          <w:tcPr>
            <w:tcW w:w="2323" w:type="dxa"/>
            <w:tcBorders>
              <w:top w:val="single" w:color="auto" w:sz="4" w:space="0"/>
              <w:left w:val="single" w:color="auto" w:sz="4" w:space="0"/>
              <w:bottom w:val="single" w:color="auto" w:sz="4" w:space="0"/>
              <w:right w:val="single" w:color="auto" w:sz="4" w:space="0"/>
            </w:tcBorders>
            <w:shd w:val="clear" w:color="auto" w:fill="00305B"/>
            <w:vAlign w:val="center"/>
          </w:tcPr>
          <w:p w:rsidRPr="004606DA" w:rsidR="00BB34BA" w:rsidP="00BB2A27" w:rsidRDefault="00BB34BA" w14:paraId="2EF9A04C" w14:textId="77777777">
            <w:pPr>
              <w:spacing w:before="240"/>
              <w:jc w:val="center"/>
              <w:rPr>
                <w:b/>
                <w:bCs/>
                <w:color w:val="FFFFFF" w:themeColor="background1"/>
                <w:lang w:val="nl-NL"/>
              </w:rPr>
            </w:pPr>
            <w:r w:rsidRPr="004606DA">
              <w:rPr>
                <w:b/>
                <w:bCs/>
                <w:color w:val="FFFFFF" w:themeColor="background1"/>
                <w:lang w:val="nl-NL"/>
              </w:rPr>
              <w:t>Rapportages</w:t>
            </w:r>
          </w:p>
        </w:tc>
        <w:tc>
          <w:tcPr>
            <w:tcW w:w="1850" w:type="dxa"/>
            <w:tcBorders>
              <w:top w:val="single" w:color="auto" w:sz="4" w:space="0"/>
              <w:left w:val="single" w:color="auto" w:sz="4" w:space="0"/>
              <w:bottom w:val="single" w:color="auto" w:sz="4" w:space="0"/>
              <w:right w:val="single" w:color="auto" w:sz="4" w:space="0"/>
            </w:tcBorders>
            <w:shd w:val="clear" w:color="auto" w:fill="00305B"/>
            <w:vAlign w:val="center"/>
          </w:tcPr>
          <w:p w:rsidRPr="004606DA" w:rsidR="00BB34BA" w:rsidP="00BB2A27" w:rsidRDefault="00BB34BA" w14:paraId="398748D8" w14:textId="5184856E">
            <w:pPr>
              <w:spacing w:before="240"/>
              <w:jc w:val="center"/>
              <w:rPr>
                <w:b/>
                <w:bCs/>
                <w:color w:val="FFFFFF" w:themeColor="background1"/>
                <w:lang w:val="nl-NL"/>
              </w:rPr>
            </w:pPr>
            <w:proofErr w:type="spellStart"/>
            <w:r w:rsidRPr="004606DA">
              <w:rPr>
                <w:b/>
                <w:bCs/>
                <w:color w:val="FFFFFF" w:themeColor="background1"/>
              </w:rPr>
              <w:t>Vers</w:t>
            </w:r>
            <w:r w:rsidR="00FE7551">
              <w:rPr>
                <w:b/>
                <w:bCs/>
                <w:color w:val="FFFFFF" w:themeColor="background1"/>
              </w:rPr>
              <w:t>lag</w:t>
            </w:r>
            <w:r w:rsidRPr="004606DA">
              <w:rPr>
                <w:b/>
                <w:bCs/>
                <w:color w:val="FFFFFF" w:themeColor="background1"/>
              </w:rPr>
              <w:t>periode</w:t>
            </w:r>
            <w:proofErr w:type="spellEnd"/>
          </w:p>
        </w:tc>
        <w:tc>
          <w:tcPr>
            <w:tcW w:w="1918" w:type="dxa"/>
            <w:tcBorders>
              <w:top w:val="single" w:color="auto" w:sz="4" w:space="0"/>
              <w:left w:val="single" w:color="auto" w:sz="4" w:space="0"/>
              <w:bottom w:val="single" w:color="auto" w:sz="4" w:space="0"/>
              <w:right w:val="single" w:color="auto" w:sz="4" w:space="0"/>
            </w:tcBorders>
            <w:shd w:val="clear" w:color="auto" w:fill="00305B"/>
            <w:vAlign w:val="center"/>
          </w:tcPr>
          <w:p w:rsidRPr="004606DA" w:rsidR="00BB34BA" w:rsidP="00BB2A27" w:rsidRDefault="00BB34BA" w14:paraId="16025A04" w14:textId="77777777">
            <w:pPr>
              <w:spacing w:before="240"/>
              <w:jc w:val="center"/>
              <w:rPr>
                <w:b/>
                <w:bCs/>
                <w:color w:val="FFFFFF" w:themeColor="background1"/>
                <w:lang w:val="nl-NL"/>
              </w:rPr>
            </w:pPr>
            <w:proofErr w:type="spellStart"/>
            <w:r w:rsidRPr="004606DA">
              <w:rPr>
                <w:b/>
                <w:bCs/>
                <w:color w:val="FFFFFF" w:themeColor="background1"/>
                <w:lang w:val="nl-NL"/>
              </w:rPr>
              <w:t>Verschijnings</w:t>
            </w:r>
            <w:r>
              <w:rPr>
                <w:b/>
                <w:bCs/>
                <w:color w:val="FFFFFF" w:themeColor="background1"/>
                <w:lang w:val="nl-NL"/>
              </w:rPr>
              <w:t>-</w:t>
            </w:r>
            <w:r w:rsidRPr="004606DA">
              <w:rPr>
                <w:b/>
                <w:bCs/>
                <w:color w:val="FFFFFF" w:themeColor="background1"/>
                <w:lang w:val="nl-NL"/>
              </w:rPr>
              <w:t>datum</w:t>
            </w:r>
            <w:proofErr w:type="spellEnd"/>
          </w:p>
        </w:tc>
        <w:tc>
          <w:tcPr>
            <w:tcW w:w="1610" w:type="dxa"/>
            <w:tcBorders>
              <w:top w:val="single" w:color="auto" w:sz="4" w:space="0"/>
              <w:left w:val="single" w:color="auto" w:sz="4" w:space="0"/>
              <w:bottom w:val="single" w:color="auto" w:sz="4" w:space="0"/>
              <w:right w:val="single" w:color="auto" w:sz="4" w:space="0"/>
            </w:tcBorders>
            <w:shd w:val="clear" w:color="auto" w:fill="00305B"/>
            <w:vAlign w:val="center"/>
          </w:tcPr>
          <w:p w:rsidRPr="004606DA" w:rsidR="00BB34BA" w:rsidP="00BB2A27" w:rsidRDefault="00BB34BA" w14:paraId="7344133B" w14:textId="77777777">
            <w:pPr>
              <w:spacing w:before="240"/>
              <w:jc w:val="center"/>
              <w:rPr>
                <w:b/>
                <w:bCs/>
                <w:color w:val="FFFFFF" w:themeColor="background1"/>
                <w:lang w:val="nl-NL"/>
              </w:rPr>
            </w:pPr>
            <w:r w:rsidRPr="004606DA">
              <w:rPr>
                <w:b/>
                <w:bCs/>
                <w:color w:val="FFFFFF" w:themeColor="background1"/>
                <w:lang w:val="nl-NL"/>
              </w:rPr>
              <w:t>Kamerstuk</w:t>
            </w:r>
          </w:p>
        </w:tc>
      </w:tr>
      <w:tr w:rsidRPr="00F80BB0" w:rsidR="00BB34BA" w:rsidTr="00BB2A27" w14:paraId="17D96E97" w14:textId="77777777">
        <w:tc>
          <w:tcPr>
            <w:tcW w:w="2323" w:type="dxa"/>
            <w:tcBorders>
              <w:bottom w:val="single" w:color="auto" w:sz="4" w:space="0"/>
            </w:tcBorders>
            <w:vAlign w:val="center"/>
          </w:tcPr>
          <w:p w:rsidRPr="00F80BB0" w:rsidR="00BB34BA" w:rsidP="00BB2A27" w:rsidRDefault="00BB34BA" w14:paraId="1F898430" w14:textId="119E3689">
            <w:pPr>
              <w:spacing w:after="0"/>
              <w:rPr>
                <w:lang w:val="nl-NL"/>
              </w:rPr>
            </w:pPr>
            <w:r>
              <w:rPr>
                <w:lang w:val="nl-NL"/>
              </w:rPr>
              <w:t xml:space="preserve">Eerste </w:t>
            </w:r>
            <w:r w:rsidR="00FE7551">
              <w:rPr>
                <w:lang w:val="nl-NL"/>
              </w:rPr>
              <w:t>b</w:t>
            </w:r>
            <w:r w:rsidRPr="00F80BB0">
              <w:rPr>
                <w:lang w:val="nl-NL"/>
              </w:rPr>
              <w:t>asisrapportage</w:t>
            </w:r>
          </w:p>
        </w:tc>
        <w:tc>
          <w:tcPr>
            <w:tcW w:w="1850" w:type="dxa"/>
            <w:tcBorders>
              <w:bottom w:val="single" w:color="auto" w:sz="4" w:space="0"/>
            </w:tcBorders>
          </w:tcPr>
          <w:p w:rsidRPr="003370F4" w:rsidR="00BB34BA" w:rsidP="00BB2A27" w:rsidRDefault="00CA3594" w14:paraId="79A0ED11" w14:textId="1E40D719">
            <w:pPr>
              <w:spacing w:after="0"/>
              <w:rPr>
                <w:lang w:val="nl-NL"/>
              </w:rPr>
            </w:pPr>
            <w:r>
              <w:rPr>
                <w:lang w:val="nl-NL"/>
              </w:rPr>
              <w:t>T/m 31-12-2023</w:t>
            </w:r>
          </w:p>
        </w:tc>
        <w:tc>
          <w:tcPr>
            <w:tcW w:w="1918" w:type="dxa"/>
            <w:tcBorders>
              <w:bottom w:val="single" w:color="auto" w:sz="4" w:space="0"/>
            </w:tcBorders>
            <w:vAlign w:val="center"/>
          </w:tcPr>
          <w:p w:rsidRPr="00F80BB0" w:rsidR="00BB34BA" w:rsidP="0032691B" w:rsidRDefault="00BB34BA" w14:paraId="2DB397E4" w14:textId="77777777">
            <w:pPr>
              <w:spacing w:after="0"/>
              <w:rPr>
                <w:lang w:val="nl-NL"/>
              </w:rPr>
            </w:pPr>
            <w:r w:rsidRPr="00F80BB0">
              <w:rPr>
                <w:lang w:val="nl-NL"/>
              </w:rPr>
              <w:t>13</w:t>
            </w:r>
            <w:r>
              <w:rPr>
                <w:lang w:val="nl-NL"/>
              </w:rPr>
              <w:t>-05-</w:t>
            </w:r>
            <w:r w:rsidRPr="00F80BB0">
              <w:rPr>
                <w:lang w:val="nl-NL"/>
              </w:rPr>
              <w:t>2024</w:t>
            </w:r>
          </w:p>
        </w:tc>
        <w:tc>
          <w:tcPr>
            <w:tcW w:w="1610" w:type="dxa"/>
            <w:tcBorders>
              <w:bottom w:val="single" w:color="auto" w:sz="4" w:space="0"/>
            </w:tcBorders>
            <w:vAlign w:val="center"/>
          </w:tcPr>
          <w:p w:rsidRPr="00F80BB0" w:rsidR="00BB34BA" w:rsidP="00BB2A27" w:rsidRDefault="00BB34BA" w14:paraId="5DD6E343" w14:textId="77777777">
            <w:pPr>
              <w:spacing w:after="0"/>
              <w:rPr>
                <w:lang w:val="nl-NL"/>
              </w:rPr>
            </w:pPr>
            <w:r w:rsidRPr="00F80BB0">
              <w:rPr>
                <w:lang w:val="nl-NL"/>
              </w:rPr>
              <w:t>33 626, nr. 24</w:t>
            </w:r>
          </w:p>
        </w:tc>
      </w:tr>
      <w:tr w:rsidRPr="00F80BB0" w:rsidR="00BB34BA" w:rsidTr="00BB2A27" w14:paraId="7744D75B" w14:textId="77777777">
        <w:tc>
          <w:tcPr>
            <w:tcW w:w="2323" w:type="dxa"/>
            <w:tcBorders>
              <w:bottom w:val="single" w:color="auto" w:sz="4" w:space="0"/>
            </w:tcBorders>
          </w:tcPr>
          <w:p w:rsidRPr="00F80BB0" w:rsidR="00BB34BA" w:rsidP="00BB2A27" w:rsidRDefault="00BB34BA" w14:paraId="0B7443E4" w14:textId="77777777">
            <w:pPr>
              <w:spacing w:after="0"/>
              <w:rPr>
                <w:lang w:val="nl-NL"/>
              </w:rPr>
            </w:pPr>
            <w:r w:rsidRPr="00F80BB0">
              <w:rPr>
                <w:lang w:val="nl-NL"/>
              </w:rPr>
              <w:t>Eerste voortgangsrapportage</w:t>
            </w:r>
          </w:p>
        </w:tc>
        <w:tc>
          <w:tcPr>
            <w:tcW w:w="1850" w:type="dxa"/>
            <w:tcBorders>
              <w:bottom w:val="single" w:color="auto" w:sz="4" w:space="0"/>
            </w:tcBorders>
          </w:tcPr>
          <w:p w:rsidRPr="003370F4" w:rsidR="00BB34BA" w:rsidP="00BB2A27" w:rsidRDefault="00BB34BA" w14:paraId="065D3BAD" w14:textId="77777777">
            <w:pPr>
              <w:spacing w:after="0"/>
              <w:rPr>
                <w:lang w:val="nl-NL"/>
              </w:rPr>
            </w:pPr>
            <w:r>
              <w:rPr>
                <w:lang w:val="nl-NL"/>
              </w:rPr>
              <w:t>01-01-</w:t>
            </w:r>
            <w:r w:rsidRPr="00F80BB0">
              <w:rPr>
                <w:lang w:val="nl-NL"/>
              </w:rPr>
              <w:t>2024 t/m 30</w:t>
            </w:r>
            <w:r>
              <w:rPr>
                <w:lang w:val="nl-NL"/>
              </w:rPr>
              <w:t>-06-</w:t>
            </w:r>
            <w:r w:rsidRPr="00F80BB0">
              <w:rPr>
                <w:lang w:val="nl-NL"/>
              </w:rPr>
              <w:t>2024</w:t>
            </w:r>
          </w:p>
        </w:tc>
        <w:tc>
          <w:tcPr>
            <w:tcW w:w="1918" w:type="dxa"/>
            <w:tcBorders>
              <w:bottom w:val="single" w:color="auto" w:sz="4" w:space="0"/>
            </w:tcBorders>
          </w:tcPr>
          <w:p w:rsidRPr="00F80BB0" w:rsidR="00BB34BA" w:rsidP="0032691B" w:rsidRDefault="00BB34BA" w14:paraId="41C71804" w14:textId="77777777">
            <w:pPr>
              <w:spacing w:after="0"/>
              <w:rPr>
                <w:lang w:val="nl-NL"/>
              </w:rPr>
            </w:pPr>
            <w:r w:rsidRPr="00F80BB0">
              <w:rPr>
                <w:lang w:val="nl-NL"/>
              </w:rPr>
              <w:t>10</w:t>
            </w:r>
            <w:r>
              <w:rPr>
                <w:lang w:val="nl-NL"/>
              </w:rPr>
              <w:t>-10-</w:t>
            </w:r>
            <w:r w:rsidRPr="00F80BB0">
              <w:rPr>
                <w:lang w:val="nl-NL"/>
              </w:rPr>
              <w:t>2024</w:t>
            </w:r>
          </w:p>
        </w:tc>
        <w:tc>
          <w:tcPr>
            <w:tcW w:w="1610" w:type="dxa"/>
            <w:tcBorders>
              <w:bottom w:val="single" w:color="auto" w:sz="4" w:space="0"/>
            </w:tcBorders>
          </w:tcPr>
          <w:p w:rsidRPr="00F80BB0" w:rsidR="00BB34BA" w:rsidP="00BB2A27" w:rsidRDefault="00BB34BA" w14:paraId="0DF125D3" w14:textId="77777777">
            <w:pPr>
              <w:spacing w:after="0"/>
              <w:rPr>
                <w:lang w:val="nl-NL"/>
              </w:rPr>
            </w:pPr>
            <w:r w:rsidRPr="00F80BB0">
              <w:rPr>
                <w:lang w:val="nl-NL"/>
              </w:rPr>
              <w:t>33 626, nr. 26</w:t>
            </w:r>
          </w:p>
        </w:tc>
      </w:tr>
      <w:tr w:rsidRPr="00F80BB0" w:rsidR="00BB34BA" w:rsidTr="00BB2A27" w14:paraId="2499674C" w14:textId="77777777">
        <w:tc>
          <w:tcPr>
            <w:tcW w:w="2323" w:type="dxa"/>
            <w:tcBorders>
              <w:bottom w:val="single" w:color="auto" w:sz="4" w:space="0"/>
            </w:tcBorders>
          </w:tcPr>
          <w:p w:rsidRPr="00F80BB0" w:rsidR="00BB34BA" w:rsidP="00BB2A27" w:rsidRDefault="00BB34BA" w14:paraId="2706B7BE" w14:textId="77777777">
            <w:pPr>
              <w:spacing w:after="0"/>
              <w:rPr>
                <w:lang w:val="nl-NL"/>
              </w:rPr>
            </w:pPr>
            <w:r w:rsidRPr="00F80BB0">
              <w:rPr>
                <w:lang w:val="nl-NL"/>
              </w:rPr>
              <w:t>Tweede voortgangsrapportage</w:t>
            </w:r>
          </w:p>
        </w:tc>
        <w:tc>
          <w:tcPr>
            <w:tcW w:w="1850" w:type="dxa"/>
            <w:tcBorders>
              <w:bottom w:val="single" w:color="auto" w:sz="4" w:space="0"/>
            </w:tcBorders>
          </w:tcPr>
          <w:p w:rsidRPr="003370F4" w:rsidR="00BB34BA" w:rsidP="00BB2A27" w:rsidRDefault="00BB34BA" w14:paraId="47C3CD43" w14:textId="70FE1E3E">
            <w:pPr>
              <w:spacing w:after="0"/>
              <w:rPr>
                <w:lang w:val="nl-NL"/>
              </w:rPr>
            </w:pPr>
            <w:r>
              <w:t>0</w:t>
            </w:r>
            <w:r w:rsidRPr="00F80BB0">
              <w:t>1</w:t>
            </w:r>
            <w:r>
              <w:t>-07-</w:t>
            </w:r>
            <w:r w:rsidRPr="00F80BB0">
              <w:t>2024 t/m 31</w:t>
            </w:r>
            <w:r>
              <w:t>-12-</w:t>
            </w:r>
            <w:r w:rsidRPr="00F80BB0">
              <w:t>2024</w:t>
            </w:r>
          </w:p>
        </w:tc>
        <w:tc>
          <w:tcPr>
            <w:tcW w:w="1918" w:type="dxa"/>
            <w:tcBorders>
              <w:bottom w:val="single" w:color="auto" w:sz="4" w:space="0"/>
            </w:tcBorders>
          </w:tcPr>
          <w:p w:rsidRPr="00F80BB0" w:rsidR="00BB34BA" w:rsidP="0032691B" w:rsidRDefault="00BB34BA" w14:paraId="3DA669FE" w14:textId="77777777">
            <w:pPr>
              <w:spacing w:after="0"/>
              <w:rPr>
                <w:lang w:val="nl-NL"/>
              </w:rPr>
            </w:pPr>
            <w:r w:rsidRPr="00F80BB0">
              <w:rPr>
                <w:lang w:val="nl-NL"/>
              </w:rPr>
              <w:t>12</w:t>
            </w:r>
            <w:r>
              <w:rPr>
                <w:lang w:val="nl-NL"/>
              </w:rPr>
              <w:t>-05-</w:t>
            </w:r>
            <w:r w:rsidRPr="00F80BB0">
              <w:rPr>
                <w:lang w:val="nl-NL"/>
              </w:rPr>
              <w:t>2025</w:t>
            </w:r>
          </w:p>
        </w:tc>
        <w:tc>
          <w:tcPr>
            <w:tcW w:w="1610" w:type="dxa"/>
            <w:tcBorders>
              <w:bottom w:val="single" w:color="auto" w:sz="4" w:space="0"/>
            </w:tcBorders>
          </w:tcPr>
          <w:p w:rsidRPr="00F80BB0" w:rsidR="00BB34BA" w:rsidP="00BB2A27" w:rsidRDefault="00BB34BA" w14:paraId="343D0945" w14:textId="77777777">
            <w:pPr>
              <w:spacing w:after="0"/>
              <w:rPr>
                <w:lang w:val="nl-NL"/>
              </w:rPr>
            </w:pPr>
            <w:r w:rsidRPr="00F80BB0">
              <w:rPr>
                <w:lang w:val="nl-NL"/>
              </w:rPr>
              <w:t>33 626, nr. 30</w:t>
            </w:r>
          </w:p>
        </w:tc>
      </w:tr>
      <w:tr w:rsidRPr="00F80BB0" w:rsidR="00BB34BA" w:rsidTr="00BB2A27" w14:paraId="57CF8607" w14:textId="77777777">
        <w:tc>
          <w:tcPr>
            <w:tcW w:w="2323" w:type="dxa"/>
          </w:tcPr>
          <w:p w:rsidRPr="00F80BB0" w:rsidR="00BB34BA" w:rsidP="00BB2A27" w:rsidRDefault="00BB34BA" w14:paraId="2C1C902C" w14:textId="0071BB98">
            <w:pPr>
              <w:spacing w:after="0"/>
              <w:rPr>
                <w:lang w:val="nl-NL"/>
              </w:rPr>
            </w:pPr>
            <w:r w:rsidRPr="00F80BB0">
              <w:rPr>
                <w:lang w:val="nl-NL"/>
              </w:rPr>
              <w:t xml:space="preserve">Tweede </w:t>
            </w:r>
            <w:r w:rsidR="00FE7551">
              <w:rPr>
                <w:lang w:val="nl-NL"/>
              </w:rPr>
              <w:t>b</w:t>
            </w:r>
            <w:r w:rsidRPr="00F80BB0">
              <w:rPr>
                <w:lang w:val="nl-NL"/>
              </w:rPr>
              <w:t>asisrapportage</w:t>
            </w:r>
          </w:p>
        </w:tc>
        <w:tc>
          <w:tcPr>
            <w:tcW w:w="1850" w:type="dxa"/>
          </w:tcPr>
          <w:p w:rsidRPr="003370F4" w:rsidR="00BB34BA" w:rsidP="00BB2A27" w:rsidRDefault="00CA3594" w14:paraId="5ED3BF59" w14:textId="07858FB6">
            <w:pPr>
              <w:spacing w:after="0"/>
              <w:rPr>
                <w:lang w:val="nl-NL"/>
              </w:rPr>
            </w:pPr>
            <w:r>
              <w:t>T/m</w:t>
            </w:r>
            <w:r w:rsidRPr="00F80BB0" w:rsidR="00BB34BA">
              <w:t xml:space="preserve"> 30</w:t>
            </w:r>
            <w:r w:rsidR="00BB34BA">
              <w:t>-06-</w:t>
            </w:r>
            <w:r w:rsidRPr="00F80BB0" w:rsidR="00BB34BA">
              <w:t>2025</w:t>
            </w:r>
          </w:p>
        </w:tc>
        <w:tc>
          <w:tcPr>
            <w:tcW w:w="1918" w:type="dxa"/>
          </w:tcPr>
          <w:p w:rsidRPr="00F80BB0" w:rsidR="00BB34BA" w:rsidP="0032691B" w:rsidRDefault="00BB34BA" w14:paraId="7C60B197" w14:textId="77777777">
            <w:pPr>
              <w:spacing w:after="0"/>
              <w:rPr>
                <w:lang w:val="nl-NL"/>
              </w:rPr>
            </w:pPr>
            <w:r w:rsidRPr="00F80BB0">
              <w:rPr>
                <w:lang w:val="nl-NL"/>
              </w:rPr>
              <w:t>Nader te bepalen</w:t>
            </w:r>
          </w:p>
        </w:tc>
        <w:tc>
          <w:tcPr>
            <w:tcW w:w="1610" w:type="dxa"/>
          </w:tcPr>
          <w:p w:rsidRPr="00F80BB0" w:rsidR="00BB34BA" w:rsidP="00BB2A27" w:rsidRDefault="00BB34BA" w14:paraId="2489DC27" w14:textId="77777777">
            <w:pPr>
              <w:spacing w:after="0"/>
              <w:rPr>
                <w:lang w:val="nl-NL"/>
              </w:rPr>
            </w:pPr>
            <w:r w:rsidRPr="00F80BB0">
              <w:rPr>
                <w:lang w:val="nl-NL"/>
              </w:rPr>
              <w:t>Nader te bepalen</w:t>
            </w:r>
          </w:p>
        </w:tc>
      </w:tr>
    </w:tbl>
    <w:p w:rsidR="00BB34BA" w:rsidP="00BB34BA" w:rsidRDefault="00BB34BA" w14:paraId="4F55ADC8" w14:textId="77777777">
      <w:pPr>
        <w:spacing w:after="0" w:line="240" w:lineRule="auto"/>
        <w:rPr>
          <w:color w:val="00305B"/>
          <w:sz w:val="24"/>
          <w:szCs w:val="24"/>
        </w:rPr>
      </w:pPr>
      <w:r w:rsidRPr="00F80BB0">
        <w:br w:type="page"/>
      </w:r>
    </w:p>
    <w:p w:rsidRPr="004621E2" w:rsidR="00C946E0" w:rsidP="008469E0" w:rsidRDefault="0069617F" w14:paraId="1CF542A4" w14:textId="05E8B3E0">
      <w:pPr>
        <w:pStyle w:val="Kop2"/>
      </w:pPr>
      <w:bookmarkStart w:name="_Toc212410725" w:id="12"/>
      <w:r>
        <w:t>Strategisch d</w:t>
      </w:r>
      <w:r w:rsidR="0093181C">
        <w:t xml:space="preserve">oel van het programma: </w:t>
      </w:r>
      <w:r w:rsidR="004C1914">
        <w:t>borging</w:t>
      </w:r>
      <w:r w:rsidR="0093181C">
        <w:t xml:space="preserve"> van toekomstige v</w:t>
      </w:r>
      <w:r w:rsidRPr="004621E2" w:rsidR="00F122F5">
        <w:t xml:space="preserve">oorzieningszekerheid </w:t>
      </w:r>
      <w:r w:rsidRPr="004621E2" w:rsidR="00C946E0">
        <w:t>van medische isotopen</w:t>
      </w:r>
      <w:bookmarkEnd w:id="12"/>
    </w:p>
    <w:p w:rsidRPr="0093181C" w:rsidR="00C946E0" w:rsidP="009D025E" w:rsidRDefault="00C946E0" w14:paraId="5849628B" w14:textId="17690436">
      <w:r w:rsidRPr="0093181C">
        <w:t>Veel patiënten met vaak levensbedreigende ziekten zijn afhankelijk van medische isotopen. Medische isotopen zijn radioactieve stoffen die worden gebruikt voor de diagnose van veel verschillende ziekten en de behandeling van ernstige aandoeningen, zoals prostaat-, schildklier-, of longkanker. Met de investering in het PALLAS-nieuwbouwprogramma zet het kabinet in op het</w:t>
      </w:r>
      <w:r w:rsidR="00AC0D6A">
        <w:t xml:space="preserve"> in 2032</w:t>
      </w:r>
      <w:r w:rsidRPr="0093181C">
        <w:t xml:space="preserve"> vervangen van de verouderde Hoge Flux Reactor (HFR)</w:t>
      </w:r>
      <w:r w:rsidR="00AC0D6A">
        <w:t xml:space="preserve"> en het realiseren van ver- en bewerkingscapaciteit voor de productie van medische isotopen </w:t>
      </w:r>
      <w:r w:rsidRPr="0093181C">
        <w:t xml:space="preserve">en daarmee het borgen van de toekomstige voorzieningszekerheid voor de patiënt. </w:t>
      </w:r>
    </w:p>
    <w:p w:rsidR="00C946E0" w:rsidP="009D025E" w:rsidRDefault="00C946E0" w14:paraId="6C7A9B6D" w14:textId="15409519">
      <w:r w:rsidRPr="0093181C">
        <w:t>Vanwege de radioactiviteit en halfwaardetijd van isotopen is het is niet mogelijk om voorraden van isotopen aan te leggen, waardoor nabijheid van productie de beste garantie is voor continue beschikbaarheid. Ook ontwikkelingen in het toekomstige behandellandschap spelen een rol. Nationale en internationale experts</w:t>
      </w:r>
      <w:r w:rsidRPr="0093181C">
        <w:rPr>
          <w:rStyle w:val="Voetnootmarkering"/>
        </w:rPr>
        <w:footnoteReference w:id="2"/>
      </w:r>
      <w:r w:rsidRPr="0093181C">
        <w:t xml:space="preserve"> verwachten in de nabije toekomst een sterk stijgende vraag naar therapeutische isotopen. Innovatieve geneesmiddelen op basis van isotopen zijn een hoopvolle ontwikkeling voor een grote groep patiënten, maar de nucleaire aard en de benodigde omvang van de investeringen van deze middelen maakt ze kwetsbaar voor marktmanipulatie en monopolisering met het risico op beschikbaarheidsproblemen en excessieve prijzen. Een breed aanbod van verschillende soorten isotopen, in de toekomst onder meer geproduceerd door de PALLAS-reactor (en non-exclusief aangeboden)</w:t>
      </w:r>
      <w:r w:rsidR="00415F6A">
        <w:t>,</w:t>
      </w:r>
      <w:r w:rsidRPr="0093181C">
        <w:t xml:space="preserve"> voorkomt monopolies op de belangrijke therapeutische isotopen. Ook maakt dit brede aanbod therapieontwikkeling mogelijk die </w:t>
      </w:r>
      <w:r w:rsidRPr="0093181C" w:rsidR="007E5264">
        <w:t>commercieel</w:t>
      </w:r>
      <w:r w:rsidRPr="0093181C">
        <w:t xml:space="preserve"> niet aantrekkelijk gevonden wordt door private partijen, maar die wel tegemoetkomt aan behoeften van kleinere patiëntpopulaties.</w:t>
      </w:r>
    </w:p>
    <w:p w:rsidR="00B16C8D" w:rsidP="00B16C8D" w:rsidRDefault="00B16C8D" w14:paraId="792E53C6" w14:textId="1243CB48">
      <w:pPr>
        <w:pStyle w:val="Kop2"/>
      </w:pPr>
      <w:bookmarkStart w:name="_Toc212410726" w:id="13"/>
      <w:r>
        <w:t>Probleemanalyse die aan het pro</w:t>
      </w:r>
      <w:r w:rsidR="00F1089F">
        <w:t>gramma</w:t>
      </w:r>
      <w:r>
        <w:t xml:space="preserve"> ten grondslag ligt</w:t>
      </w:r>
      <w:bookmarkEnd w:id="13"/>
    </w:p>
    <w:p w:rsidRPr="008D0D16" w:rsidR="008D0D16" w:rsidP="008D0D16" w:rsidRDefault="008D0D16" w14:paraId="60F83D17" w14:textId="50034813">
      <w:bookmarkStart w:name="_Hlk206597813" w:id="14"/>
      <w:r w:rsidRPr="008D0D16">
        <w:t>In de achtergrondanalyse bij het kabinetsbesluit van 2022</w:t>
      </w:r>
      <w:r w:rsidR="00F839E0">
        <w:rPr>
          <w:rStyle w:val="Voetnootmarkering"/>
        </w:rPr>
        <w:footnoteReference w:id="3"/>
      </w:r>
      <w:r w:rsidRPr="008D0D16">
        <w:t xml:space="preserve"> om te investeren in het PALLAS-nieuwbouwprogramma is de probleemanalyse die ten grondslag ligt aan het project beschreven. Deze analyse begint bij de problematiek dat de 60 jaar oude HFR aan het einde van zijn levensduur is, terwijl deze reactor 60 tot 70% van de Europese vraag en 30% van de wereldwijde vraag naar medische isotopen dekt. Dit creëert een urgente noodzaak om de continuïteit van de aanvoer van medische isotopen te waarborgen voor de diagnose en behandeling van ernstige aandoeningen zoals kanker en hart- en vaatziekten. Deze noodzaak wordt versterkt door de geplande sluiting van diverse andere Europese reactoren, wat de voorzieningszekerheid voor de Europese patiënt verder onder druk zet en de strategische autonomie van Europa in gevaar brengt.</w:t>
      </w:r>
    </w:p>
    <w:p w:rsidRPr="008D0D16" w:rsidR="008D0D16" w:rsidP="008D0D16" w:rsidRDefault="00F839E0" w14:paraId="2E4C8515" w14:textId="0F12CE47">
      <w:pPr>
        <w:rPr>
          <w:highlight w:val="yellow"/>
        </w:rPr>
      </w:pPr>
      <w:r>
        <w:t xml:space="preserve">In de achtergrondanalyse </w:t>
      </w:r>
      <w:r w:rsidRPr="008D0D16" w:rsidR="008D0D16">
        <w:t xml:space="preserve">zijn diverse alternatieven onderzocht en gemotiveerd afgewezen. Het </w:t>
      </w:r>
      <w:r>
        <w:t>zogenaamde nul-</w:t>
      </w:r>
      <w:r w:rsidRPr="008D0D16" w:rsidR="008D0D16">
        <w:t>scenario</w:t>
      </w:r>
      <w:r w:rsidR="00C357DE">
        <w:t xml:space="preserve"> had geen voorkeur omdat dit</w:t>
      </w:r>
      <w:r w:rsidRPr="008D0D16" w:rsidR="008D0D16">
        <w:rPr>
          <w:b/>
          <w:bCs/>
        </w:rPr>
        <w:t xml:space="preserve"> </w:t>
      </w:r>
      <w:r w:rsidRPr="008D0D16" w:rsidR="008D0D16">
        <w:t xml:space="preserve">zou leiden tot een verlies van </w:t>
      </w:r>
      <w:r w:rsidRPr="008D0D16" w:rsidR="00257438">
        <w:t>Nederlands</w:t>
      </w:r>
      <w:r w:rsidRPr="008D0D16" w:rsidR="008D0D16">
        <w:t xml:space="preserve"> strategische positie in de nucleaire geneeskunde en een verhoogd risico op tekorten aan medische isotopen. Een tweede </w:t>
      </w:r>
      <w:r w:rsidR="00C357DE">
        <w:t>scenario</w:t>
      </w:r>
      <w:r w:rsidRPr="008D0D16" w:rsidR="008D0D16">
        <w:t xml:space="preserve"> was de volledige transitie naar </w:t>
      </w:r>
      <w:r w:rsidR="00C357DE">
        <w:t xml:space="preserve">de productie van medische isotopen middels </w:t>
      </w:r>
      <w:r w:rsidRPr="008D0D16" w:rsidR="008D0D16">
        <w:t>cyclotron</w:t>
      </w:r>
      <w:r w:rsidRPr="00C357DE" w:rsidR="00C357DE">
        <w:t>s</w:t>
      </w:r>
      <w:r w:rsidRPr="008D0D16" w:rsidR="008D0D16">
        <w:t>, zoals in Denemarken</w:t>
      </w:r>
      <w:r w:rsidR="00C357DE">
        <w:t>.</w:t>
      </w:r>
      <w:r w:rsidRPr="008D0D16" w:rsidR="008D0D16">
        <w:t xml:space="preserve"> </w:t>
      </w:r>
      <w:r w:rsidR="00C357DE">
        <w:t>M</w:t>
      </w:r>
      <w:r w:rsidRPr="008D0D16" w:rsidR="008D0D16">
        <w:t xml:space="preserve">aar uit analyses bleek dat dit alternatief onvoldoende </w:t>
      </w:r>
      <w:r w:rsidR="00476C85">
        <w:t>geschikt is</w:t>
      </w:r>
      <w:r w:rsidRPr="008D0D16" w:rsidR="008D0D16">
        <w:t>, omdat cyclotrons niet alle benodigde isotopen kunnen produceren, met name de therapeutische isotopen. Het derde alternatief, invester</w:t>
      </w:r>
      <w:r w:rsidRPr="00C357DE" w:rsidR="00C357DE">
        <w:t>en</w:t>
      </w:r>
      <w:r w:rsidRPr="008D0D16" w:rsidR="008D0D16">
        <w:t xml:space="preserve"> in een buitenlandse reactor, werd afgewezen omdat dit zou leiden tot ongewenste strategische afhankelijkheid van een ander land. </w:t>
      </w:r>
      <w:r w:rsidR="005E634C">
        <w:t>N</w:t>
      </w:r>
      <w:r w:rsidRPr="001C5504" w:rsidR="008D0D16">
        <w:t>adat uit financiële analyses bleek dat private financiering onhaalbaar was vanwege de omvangrijke risico's en onzekere omzetverwachtingen</w:t>
      </w:r>
      <w:r w:rsidR="005E634C">
        <w:t xml:space="preserve">, </w:t>
      </w:r>
      <w:r w:rsidRPr="001C5504" w:rsidR="005E634C">
        <w:t>bleek overheidsinterventie in de vorm van een publieke investering de enige haalbare optie</w:t>
      </w:r>
      <w:r w:rsidR="005E634C">
        <w:t>.</w:t>
      </w:r>
      <w:r w:rsidR="00CF351E">
        <w:t xml:space="preserve"> </w:t>
      </w:r>
      <w:r w:rsidRPr="00CF351E" w:rsidR="00CF351E">
        <w:t>Voorafgaand aan het kabinetsbesluit van september 2022 om middelen te reserveren voor het PALLAS-nieuwbouwprogramma heeft NRG PALLAS B.V. destijds een investeringsvoorstel op basis van</w:t>
      </w:r>
      <w:r w:rsidR="00CF351E">
        <w:t xml:space="preserve"> een</w:t>
      </w:r>
      <w:r w:rsidRPr="00CF351E" w:rsidR="00CF351E">
        <w:t xml:space="preserve"> business case</w:t>
      </w:r>
      <w:r w:rsidR="00CF351E">
        <w:t xml:space="preserve"> </w:t>
      </w:r>
      <w:r w:rsidRPr="00CF351E" w:rsidR="00CF351E">
        <w:t>aan de Staat voorgelegd.</w:t>
      </w:r>
    </w:p>
    <w:p w:rsidRPr="008D0D16" w:rsidR="008D0D16" w:rsidP="00B16C8D" w:rsidRDefault="001C5504" w14:paraId="68CB41DF" w14:textId="49216A7B">
      <w:r w:rsidRPr="002E583B">
        <w:t>Bij het opstellen van de achtergrondanalyses is gebruik gemaakt van verschillende e</w:t>
      </w:r>
      <w:r w:rsidRPr="002E583B" w:rsidR="008D0D16">
        <w:t>xterne deskundigen</w:t>
      </w:r>
      <w:r w:rsidRPr="002E583B">
        <w:t xml:space="preserve"> en adviseurs.</w:t>
      </w:r>
      <w:r w:rsidRPr="002E583B" w:rsidR="00E27BB5">
        <w:t xml:space="preserve"> Er is gebruik gemaakt van studie</w:t>
      </w:r>
      <w:r w:rsidRPr="002E583B" w:rsidR="00BB742D">
        <w:t>s</w:t>
      </w:r>
      <w:r w:rsidRPr="002E583B" w:rsidR="00E27BB5">
        <w:t xml:space="preserve"> van de Europese Commissie</w:t>
      </w:r>
      <w:r w:rsidRPr="002E583B" w:rsidR="00BB742D">
        <w:t xml:space="preserve">, waarin wordt ingegaan op </w:t>
      </w:r>
      <w:r w:rsidRPr="002E583B" w:rsidR="00E27BB5">
        <w:t xml:space="preserve">de </w:t>
      </w:r>
      <w:r w:rsidRPr="002E583B" w:rsidR="00BB742D">
        <w:t>huidige en</w:t>
      </w:r>
      <w:r w:rsidR="00BB742D">
        <w:t xml:space="preserve"> toekomstige vraag naar medische </w:t>
      </w:r>
      <w:r w:rsidR="002E583B">
        <w:t>isotopen</w:t>
      </w:r>
      <w:r w:rsidR="00BB742D">
        <w:t>, een evaluatie van bestaande productiecapaciteit</w:t>
      </w:r>
      <w:r w:rsidR="002E583B">
        <w:t xml:space="preserve"> en de mogelijke alternatieven </w:t>
      </w:r>
      <w:r w:rsidRPr="002E583B" w:rsidR="002E583B">
        <w:t>om de Europese voorzieningszekerheid te garanderen, waaronder nieuwe reactoren, versnellertechnologie en internationale samenwerking.</w:t>
      </w:r>
      <w:r w:rsidR="00E27BB5">
        <w:t xml:space="preserve"> Ook is gebruik gemaakt van de inzichten die </w:t>
      </w:r>
      <w:r w:rsidR="00BD536C">
        <w:t xml:space="preserve">de </w:t>
      </w:r>
      <w:r w:rsidR="00E27BB5">
        <w:t>speciaal gezant medische isotopen heeft opgedaan op he</w:t>
      </w:r>
      <w:r w:rsidR="00304C7C">
        <w:t>t</w:t>
      </w:r>
      <w:r w:rsidR="00E27BB5">
        <w:t xml:space="preserve"> gebied van samenwerkings- en financieringsmogelijkheden binnen de EU en het Europese isotopenlandschap</w:t>
      </w:r>
      <w:r w:rsidR="00BB742D">
        <w:t>.</w:t>
      </w:r>
      <w:r w:rsidR="002E583B">
        <w:t xml:space="preserve"> </w:t>
      </w:r>
      <w:r w:rsidRPr="002E583B" w:rsidR="002E583B">
        <w:t xml:space="preserve">Ook is gebruik gemaakt van de adviezen van Technisch Adviseur MACE, die in zijn rol als </w:t>
      </w:r>
      <w:proofErr w:type="spellStart"/>
      <w:r w:rsidRPr="002E583B" w:rsidR="002E583B">
        <w:t>Lender’s</w:t>
      </w:r>
      <w:proofErr w:type="spellEnd"/>
      <w:r w:rsidRPr="002E583B" w:rsidR="002E583B">
        <w:t xml:space="preserve"> Technical Advisor een onafhankelijke beoordeling heeft uitgevoerd van de technische haalbaarheid, kostenraming en planning van het project. Daarbij is met name gekeken naar de kwaliteit van de contracten, de </w:t>
      </w:r>
      <w:proofErr w:type="spellStart"/>
      <w:r w:rsidRPr="002E583B" w:rsidR="002E583B">
        <w:t>toereikend</w:t>
      </w:r>
      <w:r w:rsidR="002E583B">
        <w:t>heid</w:t>
      </w:r>
      <w:proofErr w:type="spellEnd"/>
      <w:r w:rsidRPr="002E583B" w:rsidR="002E583B">
        <w:t xml:space="preserve"> van budget en risicoreserveringen, de status van vergunningen en de mate waarin de technische en organisatorische randvoorwaarden aansluiten bij een betrouwbare en tijdige realisatie.</w:t>
      </w:r>
      <w:r w:rsidR="002E583B">
        <w:t xml:space="preserve"> </w:t>
      </w:r>
      <w:r w:rsidRPr="002E583B" w:rsidR="002E583B">
        <w:t xml:space="preserve">KPMG </w:t>
      </w:r>
      <w:r w:rsidRPr="002E583B">
        <w:t>heeft</w:t>
      </w:r>
      <w:r w:rsidRPr="002E583B" w:rsidR="008D0D16">
        <w:t xml:space="preserve"> </w:t>
      </w:r>
      <w:r w:rsidRPr="002E583B">
        <w:t>het investeringsvoors</w:t>
      </w:r>
      <w:r w:rsidRPr="002E583B" w:rsidR="002E583B">
        <w:t>t</w:t>
      </w:r>
      <w:r w:rsidRPr="002E583B">
        <w:t xml:space="preserve">el van NRG PALLAS </w:t>
      </w:r>
      <w:r w:rsidR="000B473C">
        <w:t xml:space="preserve">B.V. </w:t>
      </w:r>
      <w:r w:rsidRPr="002E583B">
        <w:t>en</w:t>
      </w:r>
      <w:r w:rsidRPr="002E583B" w:rsidR="008D0D16">
        <w:t xml:space="preserve"> financiële haalbaarheid </w:t>
      </w:r>
      <w:r w:rsidRPr="002E583B">
        <w:t>v</w:t>
      </w:r>
      <w:r w:rsidRPr="002E583B" w:rsidR="008D0D16">
        <w:t xml:space="preserve">an </w:t>
      </w:r>
      <w:r w:rsidRPr="002E583B">
        <w:t>het</w:t>
      </w:r>
      <w:r w:rsidRPr="002E583B" w:rsidR="008D0D16">
        <w:t xml:space="preserve"> PALLAS-</w:t>
      </w:r>
      <w:r w:rsidRPr="002E583B">
        <w:t>nieuwbouwprogramma beoordeeld</w:t>
      </w:r>
      <w:r w:rsidRPr="002E583B" w:rsidR="008D0D16">
        <w:t>.</w:t>
      </w:r>
      <w:r w:rsidR="00424912">
        <w:t xml:space="preserve"> </w:t>
      </w:r>
      <w:r w:rsidR="00A7038E">
        <w:t xml:space="preserve">Ook heeft het Reactor Instituut Delft van de Technische Universiteit Delft een beoordeling uitgevoerd van de technologie van SHINE. Verder heeft </w:t>
      </w:r>
      <w:proofErr w:type="spellStart"/>
      <w:r w:rsidR="00A7038E">
        <w:t>Technopolis</w:t>
      </w:r>
      <w:proofErr w:type="spellEnd"/>
      <w:r w:rsidR="00A7038E">
        <w:t xml:space="preserve"> een </w:t>
      </w:r>
      <w:r w:rsidRPr="00A7038E" w:rsidR="00A7038E">
        <w:t>vergelijkend onderzoek uitgevoerd naar de productie van medische isotopen met cyclotrons in Denemarken en Nederland</w:t>
      </w:r>
      <w:r w:rsidR="00A7038E">
        <w:t>.</w:t>
      </w:r>
    </w:p>
    <w:p w:rsidR="00004255" w:rsidP="008469E0" w:rsidRDefault="00004255" w14:paraId="6CA112DE" w14:textId="6BC6F461">
      <w:pPr>
        <w:pStyle w:val="Kop2"/>
      </w:pPr>
      <w:bookmarkStart w:name="_Toc212410727" w:id="15"/>
      <w:bookmarkEnd w:id="14"/>
      <w:r w:rsidRPr="00F80BB0">
        <w:t>NRG PALLAS B.V.</w:t>
      </w:r>
      <w:bookmarkEnd w:id="15"/>
    </w:p>
    <w:p w:rsidR="00BD536C" w:rsidP="005537FA" w:rsidRDefault="005537FA" w14:paraId="4EB123F1" w14:textId="00D16E82">
      <w:r>
        <w:t xml:space="preserve">De beleidsdeelneming </w:t>
      </w:r>
      <w:r w:rsidR="00E30508">
        <w:t>NRG PALLAS B.V.</w:t>
      </w:r>
      <w:r>
        <w:t xml:space="preserve"> is een besloten vennootschap (B.V.) met beperkte aansprakelijkheid. De Staat der Nederlanden, gerepresenteerd door de minister van </w:t>
      </w:r>
      <w:r w:rsidR="005E634C">
        <w:t>Volksgezondheid, Welzijn en Sport (VWS)</w:t>
      </w:r>
      <w:r>
        <w:t xml:space="preserve">, is 100% aandeelhouder van de onderneming. </w:t>
      </w:r>
      <w:r w:rsidR="004B510C">
        <w:t xml:space="preserve">Eind 2024 zijn de </w:t>
      </w:r>
      <w:r w:rsidR="00CA004D">
        <w:t>S</w:t>
      </w:r>
      <w:r w:rsidR="004B510C">
        <w:t xml:space="preserve">tichting </w:t>
      </w:r>
      <w:proofErr w:type="spellStart"/>
      <w:r w:rsidR="004B510C">
        <w:t>Nuclear</w:t>
      </w:r>
      <w:proofErr w:type="spellEnd"/>
      <w:r w:rsidR="004B510C">
        <w:t xml:space="preserve"> Research </w:t>
      </w:r>
      <w:proofErr w:type="spellStart"/>
      <w:r w:rsidR="004B510C">
        <w:t>and</w:t>
      </w:r>
      <w:proofErr w:type="spellEnd"/>
      <w:r w:rsidR="004B510C">
        <w:t xml:space="preserve"> Consultancy</w:t>
      </w:r>
      <w:r w:rsidR="00CA004D">
        <w:t xml:space="preserve"> (hierna: Stichting NRG)</w:t>
      </w:r>
      <w:r w:rsidR="004B510C">
        <w:t xml:space="preserve"> en </w:t>
      </w:r>
      <w:r w:rsidR="00CA004D">
        <w:t xml:space="preserve">Stichting </w:t>
      </w:r>
      <w:r w:rsidR="004B510C">
        <w:t>Voorbereiding PALLAS-reactor</w:t>
      </w:r>
      <w:r w:rsidR="00CA004D">
        <w:t xml:space="preserve"> (hierna: Stichting PALLAS)</w:t>
      </w:r>
      <w:r w:rsidR="004B510C">
        <w:t xml:space="preserve"> gefuseerd. Vervolgens heeft </w:t>
      </w:r>
      <w:r w:rsidR="00D26761">
        <w:t xml:space="preserve">op 1 </w:t>
      </w:r>
      <w:r w:rsidR="004B510C">
        <w:t>mei 2025 de omzetting naar de huidige kapitaalvennootschap plaatsgevonden.</w:t>
      </w:r>
      <w:r w:rsidR="00D26761">
        <w:t xml:space="preserve"> Op die datum is ook een nieuwe CEO aangetreden.</w:t>
      </w:r>
      <w:r w:rsidR="004B510C">
        <w:t xml:space="preserve"> </w:t>
      </w:r>
      <w:r w:rsidR="00E30508">
        <w:t>NRG PALLAS B.V.</w:t>
      </w:r>
      <w:r>
        <w:t xml:space="preserve"> is verantwoordelijk voor de exploitatie van de huidige HFR en </w:t>
      </w:r>
      <w:r w:rsidR="00BD536C">
        <w:t xml:space="preserve">opdrachtgever voor </w:t>
      </w:r>
      <w:r>
        <w:t xml:space="preserve">de bouw van de nieuwe PALLAS-reactor in Petten. De beleidsdeelneming is met de HFR en de Molybdeen Productie Faciliteit momenteel </w:t>
      </w:r>
      <w:r w:rsidR="001911E1">
        <w:t>de belangrijkste partij</w:t>
      </w:r>
      <w:r>
        <w:t xml:space="preserve"> in de voorzieningszekerheid van medische isotopen. Met de huidige nucleaire infrastructuur voorziet de onderneming in 60 tot 70% van de huidige Europese vraag en 30% van de wereldwijde vraag naar medische isotopen. </w:t>
      </w:r>
    </w:p>
    <w:p w:rsidR="005537FA" w:rsidP="005537FA" w:rsidRDefault="005537FA" w14:paraId="3E49F7C0" w14:textId="0A9C260F">
      <w:r>
        <w:t xml:space="preserve">Naast bestraling wil </w:t>
      </w:r>
      <w:r w:rsidR="00E30508">
        <w:t>NRG PALLAS B.V.</w:t>
      </w:r>
      <w:r>
        <w:t xml:space="preserve"> opschuiven in de productieketen van medische isotopen en processing toepassen op het bestraalde materiaal. Processing is het </w:t>
      </w:r>
      <w:proofErr w:type="spellStart"/>
      <w:r>
        <w:t>radiochemisch</w:t>
      </w:r>
      <w:proofErr w:type="spellEnd"/>
      <w:r>
        <w:t xml:space="preserve"> scheiden en zuiveren van de gewenste isotopen uit het bestraalde materiaal. </w:t>
      </w:r>
      <w:r w:rsidR="00E30508">
        <w:t>NRG PALLAS B.V.</w:t>
      </w:r>
      <w:r>
        <w:t xml:space="preserve"> ontwikkelt dergelijke technieken voor lutetium-177 en lood-212.</w:t>
      </w:r>
      <w:r w:rsidR="00AF506A">
        <w:t xml:space="preserve"> </w:t>
      </w:r>
      <w:r>
        <w:t xml:space="preserve">Met deze stap in de keten wil </w:t>
      </w:r>
      <w:r w:rsidR="00E30508">
        <w:t>NRG PALLAS B.V.</w:t>
      </w:r>
      <w:r>
        <w:t xml:space="preserve"> inspelen op de sterk groeiende vraag naar therapeutische isotopen. Tegelijkertijd wil de onderneming zich ontwikkelen als strategische partner bij de ontwikkeling van nieuwe (kanker)therapieën. Door medische isotopen vervolgens op basis van non-exclusiviteit beschikbaar te stellen</w:t>
      </w:r>
      <w:r w:rsidR="001911E1">
        <w:t xml:space="preserve"> aan de farmaceutische industrie</w:t>
      </w:r>
      <w:r>
        <w:t xml:space="preserve">, kunnen monopolies worden voorkomen. Dit draagt bij aan het betaalbaar houden van behandelingen met medische isotopen en geeft mogelijkheden voor de ontwikkeling van innovatieve geneesmiddelen. </w:t>
      </w:r>
    </w:p>
    <w:p w:rsidR="00D01307" w:rsidP="00D01307" w:rsidRDefault="005537FA" w14:paraId="14BF9E38" w14:textId="54B672F9">
      <w:r>
        <w:t xml:space="preserve">Daarnaast biedt </w:t>
      </w:r>
      <w:r w:rsidR="00E30508">
        <w:t>NRG PALLAS B.V.</w:t>
      </w:r>
      <w:r>
        <w:t xml:space="preserve"> een aantal consultancy en nucleaire services aan, aan de nucleaire </w:t>
      </w:r>
      <w:r w:rsidR="00800F47">
        <w:t>sector en het bijbehorende toepassingsdomein</w:t>
      </w:r>
      <w:r>
        <w:t xml:space="preserve">. </w:t>
      </w:r>
      <w:r w:rsidR="00D01307">
        <w:t xml:space="preserve">Met de huidige nucleaire infrastructuur biedt </w:t>
      </w:r>
      <w:r w:rsidR="00E30508">
        <w:t>NRG PALLAS B.V.</w:t>
      </w:r>
      <w:r w:rsidR="00D01307">
        <w:t xml:space="preserve"> </w:t>
      </w:r>
      <w:r w:rsidR="00B9023C">
        <w:t xml:space="preserve">tevens </w:t>
      </w:r>
      <w:r w:rsidR="00D01307">
        <w:t>nucleair technologisch onderzoek aan. Daarnaast biedt het ook verscheidene consultancy en services aan en is het daarmee</w:t>
      </w:r>
      <w:r>
        <w:t xml:space="preserve"> betrokken bij nieuwe ontwerpen van kerncentrales,</w:t>
      </w:r>
      <w:r w:rsidR="00D01307">
        <w:t xml:space="preserve"> </w:t>
      </w:r>
      <w:r>
        <w:t>zoals Small Modular Reactors en gesmolten zout reactoren, en bij vraagstukken, zoals ontmanteling van kerncentrales en nucleair afval management. Hiermee bedien</w:t>
      </w:r>
      <w:r w:rsidR="008269F1">
        <w:t>t</w:t>
      </w:r>
      <w:r>
        <w:t xml:space="preserve"> </w:t>
      </w:r>
      <w:r w:rsidR="00E30508">
        <w:t>NRG PALLAS B.V.</w:t>
      </w:r>
      <w:r>
        <w:t xml:space="preserve"> private en publieke klanten. Van de publieke klanten is de minister van</w:t>
      </w:r>
      <w:r w:rsidR="005E634C">
        <w:t xml:space="preserve"> Klimaat en Groene Groei (</w:t>
      </w:r>
      <w:r>
        <w:t>KGG</w:t>
      </w:r>
      <w:r w:rsidR="005E634C">
        <w:t>)</w:t>
      </w:r>
      <w:r>
        <w:t xml:space="preserve"> met het PIONEER onderzoeksprogramma</w:t>
      </w:r>
      <w:r w:rsidR="002E470E">
        <w:rPr>
          <w:rStyle w:val="Voetnootmarkering"/>
        </w:rPr>
        <w:footnoteReference w:id="4"/>
      </w:r>
      <w:r>
        <w:t xml:space="preserve"> een belangrijke opdrachtgever. Andere publieke klanten zijn Euratom en de OECD-</w:t>
      </w:r>
      <w:proofErr w:type="spellStart"/>
      <w:r>
        <w:t>Nuclear</w:t>
      </w:r>
      <w:proofErr w:type="spellEnd"/>
      <w:r>
        <w:t xml:space="preserve"> Energy Agency. De private klanten zijn voornamelijk grote (nucleaire) energiebedrijven en startups die werken aan </w:t>
      </w:r>
      <w:r w:rsidR="008269F1">
        <w:t xml:space="preserve">een </w:t>
      </w:r>
      <w:r>
        <w:t>nieuwe generatie kerncentrales.</w:t>
      </w:r>
    </w:p>
    <w:p w:rsidRPr="00F80BB0" w:rsidR="00507C02" w:rsidP="008469E0" w:rsidRDefault="00DF698A" w14:paraId="140E08A5" w14:textId="70078C5F">
      <w:pPr>
        <w:pStyle w:val="Kop2"/>
      </w:pPr>
      <w:bookmarkStart w:name="_Toc212410728" w:id="16"/>
      <w:r w:rsidRPr="00F80BB0">
        <w:t>PALLAS-nieuwbouwprogramma</w:t>
      </w:r>
      <w:bookmarkEnd w:id="16"/>
    </w:p>
    <w:p w:rsidRPr="00F80BB0" w:rsidR="00C009DC" w:rsidP="009D025E" w:rsidRDefault="00C549AB" w14:paraId="2618659A" w14:textId="20C07316">
      <w:r w:rsidRPr="006C4AB4">
        <w:t>Het PALLAS- nieuwbouwprogramma bestaat uit drie deelprojecten, namelijk het PALLAS-reactor</w:t>
      </w:r>
      <w:r w:rsidR="001A77B9">
        <w:t xml:space="preserve"> project</w:t>
      </w:r>
      <w:r w:rsidRPr="006C4AB4">
        <w:t xml:space="preserve">, </w:t>
      </w:r>
      <w:r w:rsidR="001A77B9">
        <w:t>h</w:t>
      </w:r>
      <w:r w:rsidRPr="006C4AB4" w:rsidR="001A77B9">
        <w:t xml:space="preserve">et Processing </w:t>
      </w:r>
      <w:proofErr w:type="spellStart"/>
      <w:r w:rsidRPr="006C4AB4" w:rsidR="001A77B9">
        <w:t>Facilities</w:t>
      </w:r>
      <w:proofErr w:type="spellEnd"/>
      <w:r w:rsidRPr="006C4AB4" w:rsidR="001A77B9">
        <w:t xml:space="preserve"> </w:t>
      </w:r>
      <w:r w:rsidR="001A77B9">
        <w:t>p</w:t>
      </w:r>
      <w:r w:rsidRPr="006C4AB4" w:rsidR="001A77B9">
        <w:t xml:space="preserve">roject </w:t>
      </w:r>
      <w:r w:rsidR="001A77B9">
        <w:t>en</w:t>
      </w:r>
      <w:r w:rsidRPr="006C4AB4">
        <w:t xml:space="preserve"> </w:t>
      </w:r>
      <w:r w:rsidR="001A77B9">
        <w:t xml:space="preserve">het </w:t>
      </w:r>
      <w:proofErr w:type="spellStart"/>
      <w:r w:rsidRPr="006C4AB4" w:rsidR="001A77B9">
        <w:t>Operational</w:t>
      </w:r>
      <w:proofErr w:type="spellEnd"/>
      <w:r w:rsidRPr="006C4AB4" w:rsidR="001A77B9">
        <w:t xml:space="preserve"> Readiness </w:t>
      </w:r>
      <w:r w:rsidR="001A77B9">
        <w:t>p</w:t>
      </w:r>
      <w:r w:rsidRPr="006C4AB4" w:rsidR="001A77B9">
        <w:t>roject</w:t>
      </w:r>
      <w:r w:rsidR="001A77B9">
        <w:t>. AL deze drie projecten worden gerealiseerd</w:t>
      </w:r>
      <w:r w:rsidRPr="006C4AB4">
        <w:t xml:space="preserve"> op de Energy </w:t>
      </w:r>
      <w:proofErr w:type="spellStart"/>
      <w:r w:rsidRPr="006C4AB4">
        <w:t>and</w:t>
      </w:r>
      <w:proofErr w:type="spellEnd"/>
      <w:r w:rsidRPr="006C4AB4">
        <w:t xml:space="preserve"> Health Campus in Petten, gemeente Schagen. Het PALLAS-reactor </w:t>
      </w:r>
      <w:r w:rsidR="001A77B9">
        <w:t>p</w:t>
      </w:r>
      <w:r w:rsidRPr="006C4AB4">
        <w:t>roject omvat het ontwerp</w:t>
      </w:r>
      <w:r w:rsidR="00A4754B">
        <w:t>, d</w:t>
      </w:r>
      <w:r w:rsidRPr="006C4AB4">
        <w:t>e engineering, vergunningverlening, bouw en inbedrijfstelling van een complete nucleaire multipurpose reactor voor de productie van medische en industriële radio-isotopen</w:t>
      </w:r>
      <w:r w:rsidR="00A4754B">
        <w:t>. Daarnaast</w:t>
      </w:r>
      <w:r w:rsidRPr="006C4AB4">
        <w:t xml:space="preserve"> </w:t>
      </w:r>
      <w:r w:rsidR="00A4754B">
        <w:t>he</w:t>
      </w:r>
      <w:r w:rsidRPr="006C4AB4">
        <w:t>e</w:t>
      </w:r>
      <w:r w:rsidR="00A4754B">
        <w:t>ft dit project betrekking op</w:t>
      </w:r>
      <w:r w:rsidRPr="006C4AB4">
        <w:t xml:space="preserve"> het uitvoeren van nucleair technologisch onderzoek, inclusief alle gerelateerde gebouwen en faciliteiten (een logistiek gebouw, nutsvoorzieningen en kantoorgebouw).</w:t>
      </w:r>
      <w:r w:rsidRPr="003457A7" w:rsidR="003457A7">
        <w:t xml:space="preserve"> </w:t>
      </w:r>
      <w:r w:rsidR="003457A7">
        <w:t xml:space="preserve">Tot het project behoren alle activiteiten die nodig zijn om </w:t>
      </w:r>
      <w:r w:rsidR="003671F9">
        <w:t xml:space="preserve">de </w:t>
      </w:r>
      <w:r w:rsidR="003457A7">
        <w:t xml:space="preserve">Commercial </w:t>
      </w:r>
      <w:proofErr w:type="spellStart"/>
      <w:r w:rsidR="003457A7">
        <w:t>Operation</w:t>
      </w:r>
      <w:proofErr w:type="spellEnd"/>
      <w:r w:rsidR="003457A7">
        <w:t xml:space="preserve"> Date (COD, datum van commerciële exploitatie) van de PALLAS-reactor in 2032 te bereiken. </w:t>
      </w:r>
      <w:r w:rsidRPr="006C4AB4">
        <w:t xml:space="preserve">Het </w:t>
      </w:r>
      <w:r w:rsidRPr="006C4AB4" w:rsidR="006C4AB4">
        <w:t xml:space="preserve">Processing </w:t>
      </w:r>
      <w:proofErr w:type="spellStart"/>
      <w:r w:rsidRPr="006C4AB4" w:rsidR="006C4AB4">
        <w:t>Facilities</w:t>
      </w:r>
      <w:proofErr w:type="spellEnd"/>
      <w:r w:rsidR="00457AD8">
        <w:rPr>
          <w:rStyle w:val="Voetnootmarkering"/>
        </w:rPr>
        <w:footnoteReference w:id="5"/>
      </w:r>
      <w:r w:rsidRPr="006C4AB4">
        <w:t xml:space="preserve"> </w:t>
      </w:r>
      <w:r w:rsidR="001A77B9">
        <w:t>p</w:t>
      </w:r>
      <w:r w:rsidRPr="006C4AB4">
        <w:t xml:space="preserve">roject </w:t>
      </w:r>
      <w:r w:rsidR="001A77B9">
        <w:t>betreft</w:t>
      </w:r>
      <w:r w:rsidRPr="006C4AB4">
        <w:t xml:space="preserve"> het ontwerp, </w:t>
      </w:r>
      <w:r w:rsidR="00A4754B">
        <w:t xml:space="preserve">de </w:t>
      </w:r>
      <w:r w:rsidRPr="006C4AB4">
        <w:t xml:space="preserve">engineering, vergunningverlening, bouw en inbedrijfstelling van een radionucliden laboratorium voor het op grote schaal verwerken van medische isotopen. Het </w:t>
      </w:r>
      <w:proofErr w:type="spellStart"/>
      <w:r w:rsidRPr="006C4AB4">
        <w:t>Operational</w:t>
      </w:r>
      <w:proofErr w:type="spellEnd"/>
      <w:r w:rsidRPr="006C4AB4">
        <w:t xml:space="preserve"> Readiness </w:t>
      </w:r>
      <w:r w:rsidR="001A77B9">
        <w:t>p</w:t>
      </w:r>
      <w:r w:rsidRPr="006C4AB4">
        <w:t>roject omvat het inrichten</w:t>
      </w:r>
      <w:r w:rsidR="003671F9">
        <w:t>,</w:t>
      </w:r>
      <w:r w:rsidRPr="006C4AB4">
        <w:t xml:space="preserve"> opzetten en bemensen van een operationele organisatie die in staat is de bovengenoemde PALLAS-reactor en </w:t>
      </w:r>
      <w:r w:rsidR="001A77B9">
        <w:t xml:space="preserve">processing </w:t>
      </w:r>
      <w:proofErr w:type="spellStart"/>
      <w:r w:rsidR="001A77B9">
        <w:t>facilities</w:t>
      </w:r>
      <w:proofErr w:type="spellEnd"/>
      <w:r w:rsidRPr="006C4AB4">
        <w:t xml:space="preserve"> te exploiteren en deze operationele organisatie in de bedrijfsvoering van </w:t>
      </w:r>
      <w:r w:rsidRPr="006C4AB4" w:rsidR="00E30508">
        <w:t>NRG PALLAS B.V.</w:t>
      </w:r>
      <w:r w:rsidRPr="006C4AB4">
        <w:t xml:space="preserve"> te integreren.</w:t>
      </w:r>
      <w:bookmarkStart w:name="_Toc163144524" w:id="17"/>
      <w:bookmarkStart w:name="_Toc164073600" w:id="18"/>
      <w:bookmarkStart w:name="_Toc164074289" w:id="19"/>
      <w:bookmarkStart w:name="_Toc164261465" w:id="20"/>
      <w:bookmarkEnd w:id="1"/>
      <w:bookmarkEnd w:id="2"/>
      <w:bookmarkEnd w:id="3"/>
      <w:bookmarkEnd w:id="4"/>
    </w:p>
    <w:p w:rsidR="009B300E" w:rsidRDefault="009B300E" w14:paraId="47CC4B1E" w14:textId="77777777">
      <w:pPr>
        <w:spacing w:after="0" w:line="240" w:lineRule="auto"/>
        <w:rPr>
          <w:color w:val="00305B"/>
          <w:sz w:val="24"/>
          <w:szCs w:val="24"/>
        </w:rPr>
      </w:pPr>
      <w:r>
        <w:br w:type="page"/>
      </w:r>
    </w:p>
    <w:p w:rsidRPr="00F80BB0" w:rsidR="00DD1BDA" w:rsidP="0093181C" w:rsidRDefault="00BD4DCF" w14:paraId="33093915" w14:textId="5983DBA3">
      <w:pPr>
        <w:pStyle w:val="Kop1"/>
      </w:pPr>
      <w:bookmarkStart w:name="_Toc212410729" w:id="21"/>
      <w:r w:rsidRPr="00F80BB0">
        <w:t xml:space="preserve">CONTEXT EN KENMERKEN VAN </w:t>
      </w:r>
      <w:r w:rsidR="00E30508">
        <w:t>NRG PALLAS B.V.</w:t>
      </w:r>
      <w:r w:rsidRPr="00F80BB0">
        <w:t xml:space="preserve"> EN HET PALLAS-NIEUWBOUWPROGRAMMA</w:t>
      </w:r>
      <w:bookmarkEnd w:id="21"/>
      <w:r w:rsidRPr="00F80BB0">
        <w:tab/>
      </w:r>
    </w:p>
    <w:p w:rsidRPr="00F80BB0" w:rsidR="00F80BB0" w:rsidP="008469E0" w:rsidRDefault="00F80BB0" w14:paraId="1E08E5FB" w14:textId="52AC5BD9">
      <w:pPr>
        <w:pStyle w:val="Kop2"/>
      </w:pPr>
      <w:bookmarkStart w:name="_Toc212410730" w:id="22"/>
      <w:r w:rsidRPr="00F80BB0">
        <w:t>Een overzicht van besluitvormingsmoment</w:t>
      </w:r>
      <w:r w:rsidR="00F52311">
        <w:t>en</w:t>
      </w:r>
      <w:r w:rsidRPr="00F80BB0">
        <w:t xml:space="preserve"> en de betrokkenheid van de Tweede Kamer</w:t>
      </w:r>
      <w:r w:rsidR="00F52311">
        <w:t>.</w:t>
      </w:r>
      <w:bookmarkEnd w:id="22"/>
    </w:p>
    <w:p w:rsidRPr="00F80BB0" w:rsidR="00F80BB0" w:rsidP="008469E0" w:rsidRDefault="00F80BB0" w14:paraId="14628345" w14:textId="77777777">
      <w:pPr>
        <w:pStyle w:val="Kop3"/>
      </w:pPr>
      <w:r w:rsidRPr="00F80BB0">
        <w:t>Historische schets</w:t>
      </w:r>
    </w:p>
    <w:p w:rsidR="00DA0BFE" w:rsidP="009D025E" w:rsidRDefault="00DA0BFE" w14:paraId="3EEF3AD5" w14:textId="5D062605">
      <w:r>
        <w:t>In de achtergrondanalyse</w:t>
      </w:r>
      <w:r>
        <w:rPr>
          <w:rStyle w:val="Voetnootmarkering"/>
        </w:rPr>
        <w:footnoteReference w:id="6"/>
      </w:r>
      <w:r>
        <w:t xml:space="preserve"> behorend bij het kabinetsbesluit van september 2022</w:t>
      </w:r>
      <w:r>
        <w:rPr>
          <w:rStyle w:val="Voetnootmarkering"/>
        </w:rPr>
        <w:footnoteReference w:id="7"/>
      </w:r>
      <w:r>
        <w:t xml:space="preserve"> om te investeren in het PALLAS-nieuwbouwprogramma, is een historisch overzicht van het programma opgenomen. Dit overzicht is in de eerste basisrapportage van het PALLAS-nieuwbouwprogramma geactualiseerd tot en met 31 december 2023</w:t>
      </w:r>
      <w:r>
        <w:rPr>
          <w:rStyle w:val="Voetnootmarkering"/>
        </w:rPr>
        <w:footnoteReference w:id="8"/>
      </w:r>
      <w:r>
        <w:t xml:space="preserve">. In deze tweede basisrapportage is het overzicht verder aangevuld tot en met 30 juni 2025. Het volledige </w:t>
      </w:r>
      <w:r w:rsidR="004621E2">
        <w:t>historische</w:t>
      </w:r>
      <w:r>
        <w:t xml:space="preserve"> overzicht is te vinden in </w:t>
      </w:r>
      <w:r w:rsidR="004621E2">
        <w:fldChar w:fldCharType="begin"/>
      </w:r>
      <w:r w:rsidR="004621E2">
        <w:instrText xml:space="preserve"> REF _Ref205384737 \r \h </w:instrText>
      </w:r>
      <w:r w:rsidR="004621E2">
        <w:fldChar w:fldCharType="separate"/>
      </w:r>
      <w:r w:rsidR="00927CFA">
        <w:t>BIJLAGE 1</w:t>
      </w:r>
      <w:r w:rsidR="004621E2">
        <w:fldChar w:fldCharType="end"/>
      </w:r>
      <w:r w:rsidR="004621E2">
        <w:t xml:space="preserve">. </w:t>
      </w:r>
      <w:r>
        <w:t>De belangrijkste gebeurtenissen in de periode 2024–2025 zijn als volgt:</w:t>
      </w:r>
    </w:p>
    <w:p w:rsidR="00DA0BFE" w:rsidP="00F97C15" w:rsidRDefault="004621E2" w14:paraId="6B93FB28" w14:textId="0BABD46A">
      <w:pPr>
        <w:pStyle w:val="Lijstalinea"/>
        <w:numPr>
          <w:ilvl w:val="0"/>
          <w:numId w:val="25"/>
        </w:numPr>
        <w:ind w:left="0" w:hanging="357"/>
      </w:pPr>
      <w:r>
        <w:t xml:space="preserve">Op </w:t>
      </w:r>
      <w:r w:rsidR="00DA0BFE">
        <w:t>13 mei 2024</w:t>
      </w:r>
      <w:r>
        <w:t xml:space="preserve"> </w:t>
      </w:r>
      <w:r w:rsidR="00913076">
        <w:t>is</w:t>
      </w:r>
      <w:r w:rsidR="00DA0BFE">
        <w:t xml:space="preserve"> de eerste basisrapportage van het PALLAS-nieuwbouwprogramma</w:t>
      </w:r>
      <w:r w:rsidR="00115E6A">
        <w:t xml:space="preserve"> aangeboden aan de Kamer</w:t>
      </w:r>
      <w:r w:rsidR="00927CFA">
        <w:rPr>
          <w:rStyle w:val="Voetnootmarkering"/>
        </w:rPr>
        <w:footnoteReference w:id="9"/>
      </w:r>
      <w:r w:rsidR="00DA0BFE">
        <w:t xml:space="preserve">, waarin ook een raming is opgenomen van de totale benodigde investering. De probabilistische kostenanalyse schat de kosten </w:t>
      </w:r>
      <w:r w:rsidR="001F319A">
        <w:t xml:space="preserve">in </w:t>
      </w:r>
      <w:r w:rsidR="00DA0BFE">
        <w:t xml:space="preserve">tussen € 1.739 en € 2.307 </w:t>
      </w:r>
      <w:r w:rsidR="0094444A">
        <w:t>mln.</w:t>
      </w:r>
      <w:r w:rsidR="00DA0BFE">
        <w:t xml:space="preserve"> </w:t>
      </w:r>
      <w:r w:rsidR="00960A25">
        <w:t>(</w:t>
      </w:r>
      <w:r w:rsidR="00755081">
        <w:t>respectievelijk P</w:t>
      </w:r>
      <w:r w:rsidR="00C642FD">
        <w:t>1</w:t>
      </w:r>
      <w:r w:rsidR="00755081">
        <w:t>0- en P90-waarde</w:t>
      </w:r>
      <w:r w:rsidR="009D72E2">
        <w:rPr>
          <w:rStyle w:val="Voetnootmarkering"/>
        </w:rPr>
        <w:footnoteReference w:id="10"/>
      </w:r>
      <w:r w:rsidR="00755081">
        <w:t xml:space="preserve">; </w:t>
      </w:r>
      <w:r w:rsidR="00960A25">
        <w:t xml:space="preserve">prijspeil 2023). </w:t>
      </w:r>
      <w:r w:rsidR="00DA0BFE">
        <w:t xml:space="preserve">Het kabinet besluit het project te financieren op € 1.927 </w:t>
      </w:r>
      <w:r w:rsidR="0094444A">
        <w:t>mln.</w:t>
      </w:r>
      <w:r w:rsidR="00016374">
        <w:t xml:space="preserve"> (P50-waarde</w:t>
      </w:r>
      <w:r w:rsidR="00E81FEA">
        <w:t>,</w:t>
      </w:r>
      <w:r w:rsidR="001F319A">
        <w:t xml:space="preserve"> prijspeil 2023</w:t>
      </w:r>
      <w:r w:rsidR="00016374">
        <w:t>).</w:t>
      </w:r>
      <w:r w:rsidR="00960A25">
        <w:t xml:space="preserve"> </w:t>
      </w:r>
    </w:p>
    <w:p w:rsidR="00DA0BFE" w:rsidP="00F97C15" w:rsidRDefault="00DA0BFE" w14:paraId="3D42AE10" w14:textId="00129BE6">
      <w:pPr>
        <w:pStyle w:val="Lijstalinea"/>
        <w:numPr>
          <w:ilvl w:val="0"/>
          <w:numId w:val="25"/>
        </w:numPr>
        <w:ind w:left="0" w:hanging="357"/>
      </w:pPr>
      <w:r>
        <w:t>De Europese Commissie keurt</w:t>
      </w:r>
      <w:r w:rsidR="004621E2">
        <w:t xml:space="preserve"> op</w:t>
      </w:r>
      <w:r>
        <w:t xml:space="preserve"> </w:t>
      </w:r>
      <w:r w:rsidR="004621E2">
        <w:t xml:space="preserve">29 juli 2024 </w:t>
      </w:r>
      <w:r>
        <w:t>de staatssteun aan het PALLAS-</w:t>
      </w:r>
      <w:r w:rsidR="004621E2">
        <w:t>nieuwbouwprogramma</w:t>
      </w:r>
      <w:r>
        <w:t xml:space="preserve"> goed</w:t>
      </w:r>
      <w:r w:rsidR="00927CFA">
        <w:rPr>
          <w:rStyle w:val="Voetnootmarkering"/>
        </w:rPr>
        <w:footnoteReference w:id="11"/>
      </w:r>
      <w:r>
        <w:t xml:space="preserve">. Daarmee kan het </w:t>
      </w:r>
      <w:r w:rsidR="004621E2">
        <w:t>programma</w:t>
      </w:r>
      <w:r>
        <w:t xml:space="preserve"> overgaan van de voorbereidingsfase naar de uitvoeringsfase, mits een positieve uitkomst volgt op de zogeheten gate review. Ook wordt met dit besluit de fusie van Stichting PALLAS en Stichting NRG voorbereid, resulterend in een nieuwe kapitaalvennootschap met VWS als enig</w:t>
      </w:r>
      <w:r w:rsidR="00F52311">
        <w:t>e</w:t>
      </w:r>
      <w:r>
        <w:t xml:space="preserve"> aandeelhouder.</w:t>
      </w:r>
    </w:p>
    <w:p w:rsidR="00DA0BFE" w:rsidP="00F97C15" w:rsidRDefault="006B5761" w14:paraId="5A86A612" w14:textId="7EA3A241">
      <w:pPr>
        <w:pStyle w:val="Lijstalinea"/>
        <w:numPr>
          <w:ilvl w:val="0"/>
          <w:numId w:val="24"/>
        </w:numPr>
        <w:ind w:left="0" w:hanging="357"/>
      </w:pPr>
      <w:r>
        <w:t xml:space="preserve">Op </w:t>
      </w:r>
      <w:r w:rsidR="00DA0BFE">
        <w:t>14 oktober 2024</w:t>
      </w:r>
      <w:r>
        <w:t xml:space="preserve"> wordt</w:t>
      </w:r>
      <w:r w:rsidR="00DA0BFE">
        <w:t xml:space="preserve"> </w:t>
      </w:r>
      <w:r>
        <w:t>d</w:t>
      </w:r>
      <w:r w:rsidR="00DA0BFE">
        <w:t>e eerste voortgangsrapportage aan de Kamer aangeboden</w:t>
      </w:r>
      <w:r w:rsidR="00927CFA">
        <w:rPr>
          <w:rStyle w:val="Voetnootmarkering"/>
        </w:rPr>
        <w:footnoteReference w:id="12"/>
      </w:r>
      <w:r w:rsidR="00DA0BFE">
        <w:t xml:space="preserve">. </w:t>
      </w:r>
      <w:r w:rsidR="00F52311">
        <w:t>Vanwege aanpassing van het prijspeil van 2023 naar 2024 is d</w:t>
      </w:r>
      <w:r w:rsidR="00DA0BFE">
        <w:t xml:space="preserve">e raming van de totale investering bijgesteld naar een bandbreedte van € 1.801 tot € 2.399 </w:t>
      </w:r>
      <w:r w:rsidR="0094444A">
        <w:t>mln</w:t>
      </w:r>
      <w:r w:rsidR="00F52311">
        <w:t xml:space="preserve">., </w:t>
      </w:r>
      <w:r w:rsidR="00DA0BFE">
        <w:t xml:space="preserve">met een gekozen financieringsniveau van € 2.000 </w:t>
      </w:r>
      <w:r w:rsidR="0094444A">
        <w:t>mln.</w:t>
      </w:r>
      <w:r w:rsidR="00F52311">
        <w:t xml:space="preserve"> (</w:t>
      </w:r>
      <w:r w:rsidR="00E81FEA">
        <w:t xml:space="preserve">P50-waarde, </w:t>
      </w:r>
      <w:r w:rsidR="00F52311">
        <w:t>prijspeil 2024).</w:t>
      </w:r>
      <w:r w:rsidR="00DA0BFE">
        <w:t xml:space="preserve"> De fusie van </w:t>
      </w:r>
      <w:r w:rsidR="00CA004D">
        <w:t xml:space="preserve">de </w:t>
      </w:r>
      <w:r w:rsidR="00DA0BFE">
        <w:t>Stichting</w:t>
      </w:r>
      <w:r w:rsidR="00CA004D">
        <w:t>en</w:t>
      </w:r>
      <w:r w:rsidR="00DA0BFE">
        <w:t xml:space="preserve"> PALLAS en NRG wordt gepland op 1 mei 2025.</w:t>
      </w:r>
    </w:p>
    <w:p w:rsidRPr="00F52311" w:rsidR="006B5761" w:rsidP="00F97C15" w:rsidRDefault="00DA0BFE" w14:paraId="6F823D74" w14:textId="77777777">
      <w:pPr>
        <w:pStyle w:val="Lijstalinea"/>
        <w:numPr>
          <w:ilvl w:val="0"/>
          <w:numId w:val="24"/>
        </w:numPr>
        <w:ind w:left="0" w:hanging="357"/>
      </w:pPr>
      <w:r>
        <w:t>De Tweede Kamer wijst</w:t>
      </w:r>
      <w:r w:rsidR="006B5761">
        <w:t xml:space="preserve"> op 28 januari 2025</w:t>
      </w:r>
      <w:r>
        <w:t xml:space="preserve"> het PALLAS-nieuwbouwprogramma aan als groot project conform de Regeling Grote Projecten, op advies van de vaste </w:t>
      </w:r>
      <w:r w:rsidRPr="00F52311">
        <w:t>commissie voor VWS.</w:t>
      </w:r>
    </w:p>
    <w:p w:rsidRPr="00F52311" w:rsidR="006B5761" w:rsidP="00F97C15" w:rsidRDefault="002D0AAA" w14:paraId="576B7CFA" w14:textId="3AAE77FC">
      <w:pPr>
        <w:pStyle w:val="Lijstalinea"/>
        <w:numPr>
          <w:ilvl w:val="0"/>
          <w:numId w:val="24"/>
        </w:numPr>
        <w:ind w:left="0" w:hanging="357"/>
      </w:pPr>
      <w:r w:rsidRPr="00F52311">
        <w:t>Met</w:t>
      </w:r>
      <w:r w:rsidRPr="00F52311" w:rsidR="00DA0BFE">
        <w:t xml:space="preserve"> de Voorjaarsnota wordt de Kamer</w:t>
      </w:r>
      <w:r w:rsidRPr="00F52311" w:rsidR="006B5761">
        <w:t xml:space="preserve"> op 18 april 2025</w:t>
      </w:r>
      <w:r w:rsidRPr="00F52311" w:rsidR="00DA0BFE">
        <w:t xml:space="preserve"> geïnformeerd over financiële bijstellingen</w:t>
      </w:r>
      <w:r w:rsidR="00355444">
        <w:rPr>
          <w:rStyle w:val="Voetnootmarkering"/>
        </w:rPr>
        <w:footnoteReference w:id="13"/>
      </w:r>
      <w:r w:rsidRPr="00F52311" w:rsidR="00DA0BFE">
        <w:t>:</w:t>
      </w:r>
      <w:r w:rsidRPr="00F52311" w:rsidR="006B5761">
        <w:t xml:space="preserve"> </w:t>
      </w:r>
      <w:r w:rsidRPr="00F52311" w:rsidR="00DA0BFE">
        <w:t xml:space="preserve">het budget </w:t>
      </w:r>
      <w:r w:rsidRPr="00F52311" w:rsidR="00960A25">
        <w:t>van het</w:t>
      </w:r>
      <w:r w:rsidRPr="00F52311" w:rsidR="00DA0BFE">
        <w:t xml:space="preserve"> </w:t>
      </w:r>
      <w:r w:rsidRPr="00F52311" w:rsidR="00960A25">
        <w:t>PALLAS-nieuwbouwprogramma wordt m</w:t>
      </w:r>
      <w:r w:rsidRPr="00F52311" w:rsidR="00DA0BFE">
        <w:t>et € 42</w:t>
      </w:r>
      <w:r w:rsidR="00024932">
        <w:t>1</w:t>
      </w:r>
      <w:r w:rsidRPr="00F52311" w:rsidR="00DA0BFE">
        <w:t xml:space="preserve"> </w:t>
      </w:r>
      <w:r w:rsidRPr="00F52311" w:rsidR="0094444A">
        <w:t>mln.</w:t>
      </w:r>
      <w:r w:rsidRPr="00F52311" w:rsidR="00960A25">
        <w:t xml:space="preserve"> verhoogd</w:t>
      </w:r>
      <w:r w:rsidR="00DE4EC7">
        <w:t xml:space="preserve">, waarvan € 400 mln. betrekking heeft op </w:t>
      </w:r>
      <w:r w:rsidR="00710F4E">
        <w:t xml:space="preserve">meerkosten vanwege </w:t>
      </w:r>
      <w:r w:rsidR="00DE4EC7">
        <w:t>de voorlopige uitkomsten van baseline 9 en € 2</w:t>
      </w:r>
      <w:r w:rsidR="00024932">
        <w:t xml:space="preserve">1 </w:t>
      </w:r>
      <w:r w:rsidR="00DE4EC7">
        <w:t>mln. op het ongedaan maken van een in 2024 ontstaan tekort.</w:t>
      </w:r>
      <w:r w:rsidRPr="00F52311" w:rsidR="00960A25">
        <w:t xml:space="preserve"> Daarnaast wordt € 76 mln. toegekend o</w:t>
      </w:r>
      <w:r w:rsidRPr="00F52311" w:rsidR="00294C14">
        <w:t>m</w:t>
      </w:r>
      <w:r w:rsidRPr="00F52311" w:rsidR="00960A25">
        <w:t xml:space="preserve"> de liquiditeitspositie van </w:t>
      </w:r>
      <w:bookmarkStart w:name="_Hlk211594252" w:id="23"/>
      <w:r w:rsidRPr="00F52311" w:rsidR="00960A25">
        <w:t>NRG PALLAS</w:t>
      </w:r>
      <w:r w:rsidRPr="00F52311" w:rsidR="00F52311">
        <w:t xml:space="preserve"> B.V.</w:t>
      </w:r>
      <w:r w:rsidRPr="00F52311" w:rsidR="00960A25">
        <w:t xml:space="preserve"> </w:t>
      </w:r>
      <w:bookmarkEnd w:id="23"/>
      <w:r w:rsidRPr="00F52311" w:rsidR="00960A25">
        <w:t>te handhaven</w:t>
      </w:r>
      <w:r w:rsidRPr="00F52311" w:rsidR="00294C14">
        <w:t>.</w:t>
      </w:r>
    </w:p>
    <w:p w:rsidR="006B5761" w:rsidP="00F97C15" w:rsidRDefault="006B5761" w14:paraId="23D52450" w14:textId="271A768E">
      <w:pPr>
        <w:pStyle w:val="Lijstalinea"/>
        <w:numPr>
          <w:ilvl w:val="0"/>
          <w:numId w:val="24"/>
        </w:numPr>
        <w:ind w:left="0" w:hanging="357"/>
      </w:pPr>
      <w:r>
        <w:t xml:space="preserve">Op </w:t>
      </w:r>
      <w:r w:rsidR="00DA0BFE">
        <w:t>12 mei 2025</w:t>
      </w:r>
      <w:r>
        <w:t xml:space="preserve"> wordt d</w:t>
      </w:r>
      <w:r w:rsidR="00DA0BFE">
        <w:t xml:space="preserve">e tweede voortgangsrapportage aan de </w:t>
      </w:r>
      <w:r w:rsidR="00710F4E">
        <w:t xml:space="preserve">Tweede </w:t>
      </w:r>
      <w:r w:rsidR="00DA0BFE">
        <w:t>Kamer aangeboden met daarin</w:t>
      </w:r>
      <w:r w:rsidR="001F319A">
        <w:t xml:space="preserve"> een</w:t>
      </w:r>
      <w:r w:rsidR="00DA0BFE">
        <w:t xml:space="preserve"> nadere toelichting op de </w:t>
      </w:r>
      <w:r w:rsidR="001F319A">
        <w:t xml:space="preserve">in de Voorjaarsnota genoemde </w:t>
      </w:r>
      <w:r w:rsidR="00DA0BFE">
        <w:t>meerkosten</w:t>
      </w:r>
      <w:r w:rsidR="00355444">
        <w:rPr>
          <w:rStyle w:val="Voetnootmarkering"/>
        </w:rPr>
        <w:footnoteReference w:id="14"/>
      </w:r>
      <w:r w:rsidR="001F319A">
        <w:t>.</w:t>
      </w:r>
      <w:r w:rsidR="00710F4E">
        <w:t xml:space="preserve"> Er wordt aangeven dat de prognose eindstand op basis van de voorlopige uitkomsten van baseline 9 toeneemt van € 2.000 mln. tot € 2</w:t>
      </w:r>
      <w:r w:rsidRPr="00247338" w:rsidR="00710F4E">
        <w:t>.</w:t>
      </w:r>
      <w:r w:rsidRPr="001E3478" w:rsidR="00710F4E">
        <w:t xml:space="preserve">400 </w:t>
      </w:r>
      <w:r w:rsidR="00710F4E">
        <w:t xml:space="preserve">mln. (P50-waarde, prijspeil 2024). </w:t>
      </w:r>
    </w:p>
    <w:p w:rsidRPr="00F80BB0" w:rsidR="00BD4DCF" w:rsidP="00F97C15" w:rsidRDefault="00DA0BFE" w14:paraId="732C2CEF" w14:textId="5C40DE8D">
      <w:pPr>
        <w:pStyle w:val="Lijstalinea"/>
        <w:numPr>
          <w:ilvl w:val="0"/>
          <w:numId w:val="24"/>
        </w:numPr>
        <w:ind w:left="0" w:hanging="357"/>
      </w:pPr>
      <w:r>
        <w:t xml:space="preserve">De </w:t>
      </w:r>
      <w:r w:rsidR="00710F4E">
        <w:t xml:space="preserve">Tweede </w:t>
      </w:r>
      <w:r>
        <w:t>Kamer wordt</w:t>
      </w:r>
      <w:r w:rsidR="006B5761">
        <w:t xml:space="preserve"> op 1 juli 2025</w:t>
      </w:r>
      <w:r>
        <w:t xml:space="preserve"> geïnformeerd </w:t>
      </w:r>
      <w:r w:rsidR="00115E6A">
        <w:t>over de</w:t>
      </w:r>
      <w:r>
        <w:t xml:space="preserve"> toestemming </w:t>
      </w:r>
      <w:r w:rsidR="00115E6A">
        <w:t>van de minister van VWS</w:t>
      </w:r>
      <w:r>
        <w:t xml:space="preserve"> voor de start van de uitvoeringsfase van het PALLAS-reactorproject</w:t>
      </w:r>
      <w:r w:rsidR="00F52B94">
        <w:t xml:space="preserve"> als onderdeel van het PALLAS-nieuwbouwprogramma</w:t>
      </w:r>
      <w:r w:rsidR="00355444">
        <w:rPr>
          <w:rStyle w:val="Voetnootmarkering"/>
        </w:rPr>
        <w:footnoteReference w:id="15"/>
      </w:r>
      <w:r w:rsidR="00F52B94">
        <w:t>.</w:t>
      </w:r>
      <w:r>
        <w:t xml:space="preserve"> Dit besluit volgt op een positief afgeronde gate review en de afronding van </w:t>
      </w:r>
      <w:r w:rsidR="00115E6A">
        <w:t>b</w:t>
      </w:r>
      <w:r>
        <w:t xml:space="preserve">aseline 9 (inclusief onafhankelijke toetsing). </w:t>
      </w:r>
      <w:r w:rsidRPr="00F80BB0" w:rsidR="00F80BB0">
        <w:tab/>
      </w:r>
    </w:p>
    <w:p w:rsidR="0024354D" w:rsidP="0024354D" w:rsidRDefault="0024354D" w14:paraId="40F7E0B9" w14:textId="77777777">
      <w:pPr>
        <w:pStyle w:val="Kop3"/>
      </w:pPr>
      <w:r w:rsidRPr="00F80BB0">
        <w:t>Besluitvormingsmomenten en betrokkenheid van de Tweede Kamer bij het PALLAS-nieuwbouwprogramma</w:t>
      </w:r>
    </w:p>
    <w:p w:rsidR="0024354D" w:rsidP="0024354D" w:rsidRDefault="0024354D" w14:paraId="0074E830" w14:textId="21B7442E">
      <w:r>
        <w:t>Momenteel zijn er geen nieuwe besluitvormingsmoment</w:t>
      </w:r>
      <w:r w:rsidR="00B31777">
        <w:t>en voorzien,</w:t>
      </w:r>
      <w:r>
        <w:t xml:space="preserve"> waarbij de Tweede Kamer betrokken dient te worden: het </w:t>
      </w:r>
      <w:r w:rsidR="00324C97">
        <w:t xml:space="preserve">besluit van het </w:t>
      </w:r>
      <w:r>
        <w:t>kabinet in 2022 om te investeren in het PALLAS-nieuwbouwprogramma</w:t>
      </w:r>
      <w:r w:rsidR="00324C97">
        <w:t xml:space="preserve"> is volledig doorlopen</w:t>
      </w:r>
      <w:r w:rsidR="008A0B25">
        <w:t>. Daarnaast is in 2023</w:t>
      </w:r>
      <w:r>
        <w:t xml:space="preserve"> de voorhangprocedure in het kader van de Comptabiliteitswet 2016 voor het oprichten van de beleidsdeelneming </w:t>
      </w:r>
      <w:r w:rsidR="00E30508">
        <w:t>NRG PALLAS B.V.</w:t>
      </w:r>
      <w:r>
        <w:t xml:space="preserve"> </w:t>
      </w:r>
      <w:r w:rsidR="004C2581">
        <w:t>voltooid</w:t>
      </w:r>
      <w:r>
        <w:t xml:space="preserve">. </w:t>
      </w:r>
    </w:p>
    <w:p w:rsidR="008D40AF" w:rsidP="008469E0" w:rsidRDefault="00BD4DCF" w14:paraId="21C52803" w14:textId="49B344F2">
      <w:pPr>
        <w:pStyle w:val="Kop2"/>
      </w:pPr>
      <w:bookmarkStart w:name="_Toc212410731" w:id="24"/>
      <w:r w:rsidRPr="008469E0">
        <w:t xml:space="preserve">Overzicht van betrokken </w:t>
      </w:r>
      <w:r w:rsidR="00B31777">
        <w:t>overheids</w:t>
      </w:r>
      <w:r w:rsidRPr="008469E0">
        <w:t>partijen bij</w:t>
      </w:r>
      <w:r w:rsidRPr="008469E0" w:rsidR="009744CE">
        <w:t xml:space="preserve"> </w:t>
      </w:r>
      <w:r w:rsidR="00E30508">
        <w:t>NRG PALLAS B.V.</w:t>
      </w:r>
      <w:r w:rsidRPr="008469E0" w:rsidR="009744CE">
        <w:t xml:space="preserve"> en</w:t>
      </w:r>
      <w:r w:rsidRPr="008469E0">
        <w:t xml:space="preserve"> het PALLAS-nieuwbouwprogramma</w:t>
      </w:r>
      <w:bookmarkEnd w:id="24"/>
    </w:p>
    <w:p w:rsidRPr="003C7090" w:rsidR="00E55575" w:rsidP="002A22A3" w:rsidRDefault="003C7090" w14:paraId="693A8A74" w14:textId="2D5ECC12">
      <w:r w:rsidRPr="003C7090">
        <w:t xml:space="preserve">In </w:t>
      </w:r>
      <w:r w:rsidRPr="003C7090">
        <w:fldChar w:fldCharType="begin"/>
      </w:r>
      <w:r w:rsidRPr="003C7090">
        <w:instrText xml:space="preserve"> REF _Ref210919648 \h </w:instrText>
      </w:r>
      <w:r>
        <w:instrText xml:space="preserve"> \* MERGEFORMAT </w:instrText>
      </w:r>
      <w:r w:rsidRPr="003C7090">
        <w:fldChar w:fldCharType="separate"/>
      </w:r>
      <w:r w:rsidR="00927CFA">
        <w:t xml:space="preserve">Tabel </w:t>
      </w:r>
      <w:r w:rsidR="00927CFA">
        <w:rPr>
          <w:noProof/>
        </w:rPr>
        <w:t>2</w:t>
      </w:r>
      <w:r w:rsidRPr="003C7090">
        <w:fldChar w:fldCharType="end"/>
      </w:r>
      <w:r w:rsidRPr="003C7090">
        <w:t xml:space="preserve"> wordt een overzicht gegeven van overheidspartijen die betrokken zijn bij NRG PALLAS </w:t>
      </w:r>
      <w:r w:rsidR="008A0B25">
        <w:t xml:space="preserve">B.V. </w:t>
      </w:r>
      <w:r w:rsidRPr="003C7090">
        <w:t xml:space="preserve">en het PALLAS-nieuwbouwprogramma. </w:t>
      </w:r>
    </w:p>
    <w:p w:rsidR="003C7090" w:rsidP="003C7090" w:rsidRDefault="003C7090" w14:paraId="2F58EB89" w14:textId="743920F1">
      <w:pPr>
        <w:pStyle w:val="Bijschrift"/>
        <w:keepNext/>
      </w:pPr>
      <w:bookmarkStart w:name="_Ref210919648" w:id="25"/>
      <w:r>
        <w:t xml:space="preserve">Tabel </w:t>
      </w:r>
      <w:r>
        <w:fldChar w:fldCharType="begin"/>
      </w:r>
      <w:r>
        <w:instrText xml:space="preserve"> SEQ Tabel \* ARABIC </w:instrText>
      </w:r>
      <w:r>
        <w:fldChar w:fldCharType="separate"/>
      </w:r>
      <w:r w:rsidR="00450D18">
        <w:rPr>
          <w:noProof/>
        </w:rPr>
        <w:t>2</w:t>
      </w:r>
      <w:r>
        <w:fldChar w:fldCharType="end"/>
      </w:r>
      <w:bookmarkEnd w:id="25"/>
      <w:r>
        <w:t>. Overzicht van betrokken overheidspartijen bij NRG PALLAS B.V. en het PALLAS-nieuwbouwprogramma</w:t>
      </w:r>
    </w:p>
    <w:tbl>
      <w:tblPr>
        <w:tblStyle w:val="Tabelraster"/>
        <w:tblW w:w="7792" w:type="dxa"/>
        <w:tblLook w:val="04A0" w:firstRow="1" w:lastRow="0" w:firstColumn="1" w:lastColumn="0" w:noHBand="0" w:noVBand="1"/>
      </w:tblPr>
      <w:tblGrid>
        <w:gridCol w:w="2796"/>
        <w:gridCol w:w="4996"/>
      </w:tblGrid>
      <w:tr w:rsidRPr="00304C7C" w:rsidR="00304C7C" w:rsidTr="00450D18" w14:paraId="5281FD52" w14:textId="77777777">
        <w:trPr>
          <w:tblHeader/>
        </w:trPr>
        <w:tc>
          <w:tcPr>
            <w:tcW w:w="2796" w:type="dxa"/>
            <w:shd w:val="clear" w:color="auto" w:fill="002060"/>
          </w:tcPr>
          <w:p w:rsidRPr="00304C7C" w:rsidR="00F55C6A" w:rsidP="00304C7C" w:rsidRDefault="00F55C6A" w14:paraId="577D76FA" w14:textId="77777777">
            <w:pPr>
              <w:spacing w:after="0"/>
              <w:jc w:val="center"/>
              <w:rPr>
                <w:b/>
                <w:bCs/>
                <w:color w:val="FFFFFF" w:themeColor="background1"/>
                <w:lang w:val="nl-NL"/>
              </w:rPr>
            </w:pPr>
            <w:r w:rsidRPr="00304C7C">
              <w:rPr>
                <w:b/>
                <w:bCs/>
                <w:color w:val="FFFFFF" w:themeColor="background1"/>
                <w:lang w:val="nl-NL"/>
              </w:rPr>
              <w:t>Overheidspartij</w:t>
            </w:r>
          </w:p>
        </w:tc>
        <w:tc>
          <w:tcPr>
            <w:tcW w:w="4996" w:type="dxa"/>
            <w:shd w:val="clear" w:color="auto" w:fill="002060"/>
          </w:tcPr>
          <w:p w:rsidRPr="00304C7C" w:rsidR="00F55C6A" w:rsidP="00304C7C" w:rsidRDefault="00F55C6A" w14:paraId="034A3FE6" w14:textId="77777777">
            <w:pPr>
              <w:spacing w:after="0"/>
              <w:jc w:val="center"/>
              <w:rPr>
                <w:b/>
                <w:bCs/>
                <w:color w:val="FFFFFF" w:themeColor="background1"/>
                <w:lang w:val="nl-NL"/>
              </w:rPr>
            </w:pPr>
            <w:r w:rsidRPr="00304C7C">
              <w:rPr>
                <w:b/>
                <w:bCs/>
                <w:color w:val="FFFFFF" w:themeColor="background1"/>
                <w:lang w:val="nl-NL"/>
              </w:rPr>
              <w:t>Betrokkenheid</w:t>
            </w:r>
          </w:p>
        </w:tc>
      </w:tr>
      <w:tr w:rsidR="00F55C6A" w:rsidTr="00450D18" w14:paraId="36F0B886" w14:textId="77777777">
        <w:trPr>
          <w:tblHeader/>
        </w:trPr>
        <w:tc>
          <w:tcPr>
            <w:tcW w:w="2796" w:type="dxa"/>
          </w:tcPr>
          <w:p w:rsidRPr="00304C7C" w:rsidR="00F55C6A" w:rsidP="00C233E6" w:rsidRDefault="00F55C6A" w14:paraId="5FE0176B" w14:textId="77777777">
            <w:pPr>
              <w:spacing w:after="0"/>
              <w:rPr>
                <w:lang w:val="nl-NL"/>
              </w:rPr>
            </w:pPr>
            <w:r w:rsidRPr="00304C7C">
              <w:rPr>
                <w:lang w:val="nl-NL"/>
              </w:rPr>
              <w:t>Ministerie van VWS</w:t>
            </w:r>
          </w:p>
        </w:tc>
        <w:tc>
          <w:tcPr>
            <w:tcW w:w="4996" w:type="dxa"/>
          </w:tcPr>
          <w:p w:rsidRPr="00304C7C" w:rsidR="00F55C6A" w:rsidP="00F97C15" w:rsidRDefault="00F55C6A" w14:paraId="32EF528B" w14:textId="77777777">
            <w:pPr>
              <w:pStyle w:val="Lijstalinea"/>
              <w:numPr>
                <w:ilvl w:val="0"/>
                <w:numId w:val="31"/>
              </w:numPr>
              <w:spacing w:after="0"/>
              <w:rPr>
                <w:lang w:val="nl-NL"/>
              </w:rPr>
            </w:pPr>
            <w:r w:rsidRPr="00304C7C">
              <w:rPr>
                <w:lang w:val="nl-NL"/>
              </w:rPr>
              <w:t>Beleidsverantwoordelijkheid voor het PALLAS-nieuwbouwprogramma.</w:t>
            </w:r>
          </w:p>
          <w:p w:rsidRPr="00304C7C" w:rsidR="00F55C6A" w:rsidP="00F97C15" w:rsidRDefault="00F55C6A" w14:paraId="4D7C5C60" w14:textId="2073A686">
            <w:pPr>
              <w:pStyle w:val="Lijstalinea"/>
              <w:numPr>
                <w:ilvl w:val="0"/>
                <w:numId w:val="31"/>
              </w:numPr>
              <w:spacing w:after="0"/>
              <w:rPr>
                <w:lang w:val="nl-NL"/>
              </w:rPr>
            </w:pPr>
            <w:r w:rsidRPr="00304C7C">
              <w:rPr>
                <w:lang w:val="nl-NL"/>
              </w:rPr>
              <w:t>100% aandeelhouder van NRG PALLAS B.V.</w:t>
            </w:r>
          </w:p>
        </w:tc>
      </w:tr>
      <w:tr w:rsidR="00F55C6A" w:rsidTr="00450D18" w14:paraId="6DDBFC98" w14:textId="77777777">
        <w:trPr>
          <w:tblHeader/>
        </w:trPr>
        <w:tc>
          <w:tcPr>
            <w:tcW w:w="2796" w:type="dxa"/>
          </w:tcPr>
          <w:p w:rsidRPr="00304C7C" w:rsidR="00F55C6A" w:rsidP="00C233E6" w:rsidRDefault="00F55C6A" w14:paraId="4BE3CADD" w14:textId="21291149">
            <w:pPr>
              <w:spacing w:after="0"/>
              <w:rPr>
                <w:lang w:val="nl-NL"/>
              </w:rPr>
            </w:pPr>
            <w:r w:rsidRPr="00304C7C">
              <w:rPr>
                <w:lang w:val="nl-NL"/>
              </w:rPr>
              <w:t>Ministerie van K</w:t>
            </w:r>
            <w:r w:rsidR="00F91F66">
              <w:rPr>
                <w:lang w:val="nl-NL"/>
              </w:rPr>
              <w:t>GG</w:t>
            </w:r>
          </w:p>
        </w:tc>
        <w:tc>
          <w:tcPr>
            <w:tcW w:w="4996" w:type="dxa"/>
          </w:tcPr>
          <w:p w:rsidRPr="00304C7C" w:rsidR="00F55C6A" w:rsidP="00F97C15" w:rsidRDefault="00F55C6A" w14:paraId="7CEA667C" w14:textId="4F8F580D">
            <w:pPr>
              <w:pStyle w:val="Lijstalinea"/>
              <w:numPr>
                <w:ilvl w:val="0"/>
                <w:numId w:val="31"/>
              </w:numPr>
              <w:spacing w:after="0"/>
              <w:rPr>
                <w:lang w:val="nl-NL"/>
              </w:rPr>
            </w:pPr>
            <w:r w:rsidRPr="00304C7C">
              <w:rPr>
                <w:lang w:val="nl-NL"/>
              </w:rPr>
              <w:t>Beleidsverantwoordelijk voor de positionering van kernenergie in het energiebeleid en de Nederlandse positie op het gebied van nucleair onderzoek.</w:t>
            </w:r>
          </w:p>
          <w:p w:rsidR="00F55C6A" w:rsidP="00F97C15" w:rsidRDefault="00F55C6A" w14:paraId="476A99F5" w14:textId="5801B32B">
            <w:pPr>
              <w:pStyle w:val="Lijstalinea"/>
              <w:numPr>
                <w:ilvl w:val="0"/>
                <w:numId w:val="31"/>
              </w:numPr>
              <w:spacing w:after="0"/>
              <w:rPr>
                <w:lang w:val="nl-NL"/>
              </w:rPr>
            </w:pPr>
            <w:r w:rsidRPr="00304C7C">
              <w:rPr>
                <w:lang w:val="nl-NL"/>
              </w:rPr>
              <w:t xml:space="preserve">Heeft </w:t>
            </w:r>
            <w:r w:rsidR="00783A78">
              <w:rPr>
                <w:lang w:val="nl-NL"/>
              </w:rPr>
              <w:t xml:space="preserve">in 2014 </w:t>
            </w:r>
            <w:r w:rsidR="008A0B25">
              <w:rPr>
                <w:lang w:val="nl-NL"/>
              </w:rPr>
              <w:t xml:space="preserve">€ </w:t>
            </w:r>
            <w:r w:rsidRPr="00304C7C">
              <w:rPr>
                <w:lang w:val="nl-NL"/>
              </w:rPr>
              <w:t xml:space="preserve">40 </w:t>
            </w:r>
            <w:r w:rsidR="008A0B25">
              <w:rPr>
                <w:lang w:val="nl-NL"/>
              </w:rPr>
              <w:t>mln.</w:t>
            </w:r>
            <w:r w:rsidRPr="00304C7C">
              <w:rPr>
                <w:lang w:val="nl-NL"/>
              </w:rPr>
              <w:t xml:space="preserve"> aan leningen verstrekt voor het PALLAS-nieuwbouwprogramma.</w:t>
            </w:r>
          </w:p>
          <w:p w:rsidRPr="00304C7C" w:rsidR="00304C7C" w:rsidP="00F97C15" w:rsidRDefault="00304C7C" w14:paraId="64F14018" w14:textId="2D089CAC">
            <w:pPr>
              <w:pStyle w:val="Lijstalinea"/>
              <w:numPr>
                <w:ilvl w:val="0"/>
                <w:numId w:val="31"/>
              </w:numPr>
              <w:spacing w:after="0"/>
              <w:rPr>
                <w:lang w:val="nl-NL"/>
              </w:rPr>
            </w:pPr>
            <w:r>
              <w:rPr>
                <w:lang w:val="nl-NL"/>
              </w:rPr>
              <w:t>Heeft in het verleden diverse leningen aan NRG verstrekt.</w:t>
            </w:r>
          </w:p>
          <w:p w:rsidRPr="00304C7C" w:rsidR="00F55C6A" w:rsidP="00F97C15" w:rsidRDefault="00F55C6A" w14:paraId="5FA13008" w14:textId="7C05A1FD">
            <w:pPr>
              <w:pStyle w:val="Lijstalinea"/>
              <w:numPr>
                <w:ilvl w:val="0"/>
                <w:numId w:val="31"/>
              </w:numPr>
              <w:spacing w:after="0"/>
              <w:rPr>
                <w:lang w:val="nl-NL"/>
              </w:rPr>
            </w:pPr>
            <w:r w:rsidRPr="00304C7C">
              <w:rPr>
                <w:lang w:val="nl-NL"/>
              </w:rPr>
              <w:t xml:space="preserve">Is opdrachtgever van het </w:t>
            </w:r>
            <w:r w:rsidRPr="00304C7C" w:rsidR="008A0B25">
              <w:rPr>
                <w:lang w:val="nl-NL"/>
              </w:rPr>
              <w:t>PIONEER-onderzoeksprogramma</w:t>
            </w:r>
            <w:r w:rsidRPr="00304C7C">
              <w:rPr>
                <w:lang w:val="nl-NL"/>
              </w:rPr>
              <w:t>.</w:t>
            </w:r>
          </w:p>
          <w:p w:rsidRPr="00304C7C" w:rsidR="00F55C6A" w:rsidP="00F97C15" w:rsidRDefault="00F55C6A" w14:paraId="45BC8F8D" w14:textId="3BAC0438">
            <w:pPr>
              <w:pStyle w:val="Lijstalinea"/>
              <w:numPr>
                <w:ilvl w:val="0"/>
                <w:numId w:val="31"/>
              </w:numPr>
              <w:spacing w:after="0"/>
              <w:rPr>
                <w:lang w:val="nl-NL"/>
              </w:rPr>
            </w:pPr>
            <w:r w:rsidRPr="00304C7C">
              <w:rPr>
                <w:lang w:val="nl-NL"/>
              </w:rPr>
              <w:t>Is beleidsverantwoordelijk voor het historisch afval</w:t>
            </w:r>
            <w:r w:rsidR="004C2581">
              <w:rPr>
                <w:lang w:val="nl-NL"/>
              </w:rPr>
              <w:t xml:space="preserve"> van NRG PALLAS B.V.</w:t>
            </w:r>
            <w:r w:rsidRPr="00304C7C">
              <w:rPr>
                <w:lang w:val="nl-NL"/>
              </w:rPr>
              <w:t>.</w:t>
            </w:r>
          </w:p>
        </w:tc>
      </w:tr>
      <w:tr w:rsidR="00F55C6A" w:rsidTr="00450D18" w14:paraId="295DEBF9" w14:textId="77777777">
        <w:trPr>
          <w:tblHeader/>
        </w:trPr>
        <w:tc>
          <w:tcPr>
            <w:tcW w:w="2796" w:type="dxa"/>
          </w:tcPr>
          <w:p w:rsidRPr="00304C7C" w:rsidR="00F55C6A" w:rsidP="00C233E6" w:rsidRDefault="00F55C6A" w14:paraId="2C5B5B07" w14:textId="0F963E9A">
            <w:pPr>
              <w:spacing w:after="0"/>
              <w:rPr>
                <w:lang w:val="nl-NL"/>
              </w:rPr>
            </w:pPr>
            <w:r w:rsidRPr="00304C7C">
              <w:rPr>
                <w:lang w:val="nl-NL"/>
              </w:rPr>
              <w:t>Provincie Noord-Holland</w:t>
            </w:r>
          </w:p>
        </w:tc>
        <w:tc>
          <w:tcPr>
            <w:tcW w:w="4996" w:type="dxa"/>
          </w:tcPr>
          <w:p w:rsidRPr="00304C7C" w:rsidR="00F55C6A" w:rsidP="00F97C15" w:rsidRDefault="00F55C6A" w14:paraId="3B332E9C" w14:textId="6702DFBF">
            <w:pPr>
              <w:pStyle w:val="Lijstalinea"/>
              <w:numPr>
                <w:ilvl w:val="0"/>
                <w:numId w:val="31"/>
              </w:numPr>
              <w:spacing w:after="0"/>
              <w:rPr>
                <w:lang w:val="nl-NL"/>
              </w:rPr>
            </w:pPr>
            <w:r w:rsidRPr="00304C7C">
              <w:rPr>
                <w:lang w:val="nl-NL"/>
              </w:rPr>
              <w:t xml:space="preserve">Heeft </w:t>
            </w:r>
            <w:r w:rsidR="00783A78">
              <w:rPr>
                <w:lang w:val="nl-NL"/>
              </w:rPr>
              <w:t xml:space="preserve">in 2014 </w:t>
            </w:r>
            <w:r w:rsidR="008A0B25">
              <w:rPr>
                <w:lang w:val="nl-NL"/>
              </w:rPr>
              <w:t xml:space="preserve">€ </w:t>
            </w:r>
            <w:r w:rsidRPr="00304C7C">
              <w:rPr>
                <w:lang w:val="nl-NL"/>
              </w:rPr>
              <w:t xml:space="preserve">40 </w:t>
            </w:r>
            <w:r w:rsidR="008A0B25">
              <w:rPr>
                <w:lang w:val="nl-NL"/>
              </w:rPr>
              <w:t>mln.</w:t>
            </w:r>
            <w:r w:rsidRPr="00304C7C">
              <w:rPr>
                <w:lang w:val="nl-NL"/>
              </w:rPr>
              <w:t xml:space="preserve"> aan leningen verstrekt voor het PALLAS-nieuwbouwprogramma.</w:t>
            </w:r>
          </w:p>
          <w:p w:rsidRPr="00304C7C" w:rsidR="00F55C6A" w:rsidP="00F97C15" w:rsidRDefault="00F55C6A" w14:paraId="47BFEFC3" w14:textId="4191C4C7">
            <w:pPr>
              <w:pStyle w:val="Lijstalinea"/>
              <w:numPr>
                <w:ilvl w:val="0"/>
                <w:numId w:val="31"/>
              </w:numPr>
              <w:spacing w:after="0"/>
              <w:rPr>
                <w:lang w:val="nl-NL"/>
              </w:rPr>
            </w:pPr>
            <w:r w:rsidRPr="00304C7C">
              <w:rPr>
                <w:lang w:val="nl-NL"/>
              </w:rPr>
              <w:t xml:space="preserve">Is vergunningsverlener </w:t>
            </w:r>
            <w:r w:rsidRPr="00304C7C" w:rsidR="002A22A3">
              <w:rPr>
                <w:lang w:val="nl-NL"/>
              </w:rPr>
              <w:t>in het kader van de Wet natuurbescherming (Omgevingsdienst Noord-Holland Noord).</w:t>
            </w:r>
          </w:p>
        </w:tc>
      </w:tr>
      <w:tr w:rsidR="002A22A3" w:rsidTr="00450D18" w14:paraId="0BAE7DCB" w14:textId="77777777">
        <w:trPr>
          <w:tblHeader/>
        </w:trPr>
        <w:tc>
          <w:tcPr>
            <w:tcW w:w="2796" w:type="dxa"/>
          </w:tcPr>
          <w:p w:rsidRPr="00304C7C" w:rsidR="002A22A3" w:rsidP="002A22A3" w:rsidRDefault="002A22A3" w14:paraId="374FCA34" w14:textId="71FA804C">
            <w:pPr>
              <w:spacing w:after="0"/>
              <w:rPr>
                <w:lang w:val="nl-NL"/>
              </w:rPr>
            </w:pPr>
            <w:r w:rsidRPr="00304C7C">
              <w:rPr>
                <w:lang w:val="nl-NL"/>
              </w:rPr>
              <w:t>Autoriteit Nucleaire Veiligheid en Stralingsbescherming</w:t>
            </w:r>
          </w:p>
        </w:tc>
        <w:tc>
          <w:tcPr>
            <w:tcW w:w="4996" w:type="dxa"/>
          </w:tcPr>
          <w:p w:rsidRPr="00304C7C" w:rsidR="002A22A3" w:rsidP="00F97C15" w:rsidRDefault="002A22A3" w14:paraId="0B0CF8B9" w14:textId="440899BC">
            <w:pPr>
              <w:pStyle w:val="Lijstalinea"/>
              <w:numPr>
                <w:ilvl w:val="0"/>
                <w:numId w:val="31"/>
              </w:numPr>
              <w:spacing w:after="0"/>
              <w:rPr>
                <w:lang w:val="nl-NL"/>
              </w:rPr>
            </w:pPr>
            <w:r w:rsidRPr="00304C7C">
              <w:rPr>
                <w:lang w:val="nl-NL"/>
              </w:rPr>
              <w:t>Vergunningverlener en toezichthouder in het kader van de Kernenergiewet.</w:t>
            </w:r>
          </w:p>
        </w:tc>
      </w:tr>
      <w:tr w:rsidR="002A22A3" w:rsidTr="00450D18" w14:paraId="413CEAB2" w14:textId="77777777">
        <w:trPr>
          <w:tblHeader/>
        </w:trPr>
        <w:tc>
          <w:tcPr>
            <w:tcW w:w="2796" w:type="dxa"/>
          </w:tcPr>
          <w:p w:rsidRPr="00304C7C" w:rsidR="002A22A3" w:rsidP="002A22A3" w:rsidRDefault="002A22A3" w14:paraId="6C34E466" w14:textId="142F280F">
            <w:pPr>
              <w:spacing w:after="0"/>
              <w:rPr>
                <w:lang w:val="nl-NL"/>
              </w:rPr>
            </w:pPr>
            <w:r w:rsidRPr="00304C7C">
              <w:rPr>
                <w:lang w:val="nl-NL"/>
              </w:rPr>
              <w:t>Gemeente Schagen</w:t>
            </w:r>
          </w:p>
        </w:tc>
        <w:tc>
          <w:tcPr>
            <w:tcW w:w="4996" w:type="dxa"/>
          </w:tcPr>
          <w:p w:rsidRPr="00304C7C" w:rsidR="002A22A3" w:rsidP="00F97C15" w:rsidRDefault="002A22A3" w14:paraId="442B03C8" w14:textId="7E92102A">
            <w:pPr>
              <w:pStyle w:val="Lijstalinea"/>
              <w:numPr>
                <w:ilvl w:val="0"/>
                <w:numId w:val="31"/>
              </w:numPr>
              <w:spacing w:after="0"/>
              <w:rPr>
                <w:lang w:val="nl-NL"/>
              </w:rPr>
            </w:pPr>
            <w:r w:rsidRPr="00304C7C">
              <w:rPr>
                <w:lang w:val="nl-NL"/>
              </w:rPr>
              <w:t>Vergunningverlener en toezichthouder in het kader van Omgevingswet.</w:t>
            </w:r>
          </w:p>
        </w:tc>
      </w:tr>
      <w:tr w:rsidR="002A22A3" w:rsidTr="00450D18" w14:paraId="7345890A" w14:textId="77777777">
        <w:trPr>
          <w:tblHeader/>
        </w:trPr>
        <w:tc>
          <w:tcPr>
            <w:tcW w:w="2796" w:type="dxa"/>
          </w:tcPr>
          <w:p w:rsidRPr="00304C7C" w:rsidR="002A22A3" w:rsidP="002A22A3" w:rsidRDefault="002A22A3" w14:paraId="71DA6BCE" w14:textId="62C1EE54">
            <w:pPr>
              <w:spacing w:after="0"/>
              <w:rPr>
                <w:lang w:val="nl-NL"/>
              </w:rPr>
            </w:pPr>
            <w:r w:rsidRPr="00304C7C">
              <w:rPr>
                <w:lang w:val="nl-NL"/>
              </w:rPr>
              <w:t>Rijkswaterstaat</w:t>
            </w:r>
          </w:p>
        </w:tc>
        <w:tc>
          <w:tcPr>
            <w:tcW w:w="4996" w:type="dxa"/>
          </w:tcPr>
          <w:p w:rsidRPr="00304C7C" w:rsidR="002A22A3" w:rsidP="00F97C15" w:rsidRDefault="002A22A3" w14:paraId="6366A144" w14:textId="58E1A2A6">
            <w:pPr>
              <w:pStyle w:val="Lijstalinea"/>
              <w:numPr>
                <w:ilvl w:val="0"/>
                <w:numId w:val="31"/>
              </w:numPr>
              <w:spacing w:after="0"/>
              <w:rPr>
                <w:lang w:val="nl-NL"/>
              </w:rPr>
            </w:pPr>
            <w:r w:rsidRPr="00304C7C">
              <w:rPr>
                <w:lang w:val="nl-NL"/>
              </w:rPr>
              <w:t>Vergunningverlener en toezichthouder in het kader van Waterwet.</w:t>
            </w:r>
          </w:p>
        </w:tc>
      </w:tr>
    </w:tbl>
    <w:p w:rsidR="00F55C6A" w:rsidP="008D40AF" w:rsidRDefault="00F55C6A" w14:paraId="7190B505" w14:textId="77777777"/>
    <w:p w:rsidR="00BD1F9A" w:rsidP="00BD1F9A" w:rsidRDefault="00BD4DCF" w14:paraId="38461203" w14:textId="77777777">
      <w:pPr>
        <w:pStyle w:val="Kop2"/>
      </w:pPr>
      <w:bookmarkStart w:name="_Toc212410732" w:id="26"/>
      <w:r w:rsidRPr="00F80BB0">
        <w:t>Context en omgeving PALLAS-nieuwbouwprogramma</w:t>
      </w:r>
      <w:bookmarkEnd w:id="26"/>
    </w:p>
    <w:p w:rsidR="00BD1F9A" w:rsidP="00BD1F9A" w:rsidRDefault="00BD1F9A" w14:paraId="7281DE1D" w14:textId="6738DD35">
      <w:pPr>
        <w:pStyle w:val="Kop3"/>
      </w:pPr>
      <w:r>
        <w:t>Eerste nieuwe reactor sinds 50 jaar</w:t>
      </w:r>
    </w:p>
    <w:p w:rsidR="00BD1F9A" w:rsidP="00BD1F9A" w:rsidRDefault="00BD1F9A" w14:paraId="09CF5880" w14:textId="28C5279D">
      <w:pPr>
        <w:spacing w:after="0"/>
      </w:pPr>
      <w:r>
        <w:t>Sinds de oplevering van de Kerncentrale Bors</w:t>
      </w:r>
      <w:r w:rsidR="00107FDF">
        <w:t>s</w:t>
      </w:r>
      <w:r>
        <w:t>ele is er in Nederland geen nieuwe</w:t>
      </w:r>
      <w:r w:rsidR="00FA0979">
        <w:t xml:space="preserve"> </w:t>
      </w:r>
      <w:r>
        <w:t>kernreactor gebouwd. Nederland heeft een relatief breed nucleair programma, maar</w:t>
      </w:r>
      <w:r w:rsidR="00FA0979">
        <w:t xml:space="preserve"> </w:t>
      </w:r>
      <w:r>
        <w:t>er is binnen Nederland zeer beperkte ervaring met nucleaire nieuwbouwprojecten</w:t>
      </w:r>
      <w:r w:rsidR="00FA0979">
        <w:t xml:space="preserve"> </w:t>
      </w:r>
      <w:r>
        <w:t>zoals het PALLAS-nieuwbouwprogramma. Het gevolg hiervan is dat alle betrokken</w:t>
      </w:r>
      <w:r w:rsidR="00FA0979">
        <w:t xml:space="preserve"> </w:t>
      </w:r>
      <w:r>
        <w:t>partijen, waaronder ook vergunningverlenende en toezichthoudende instanties niet</w:t>
      </w:r>
      <w:r w:rsidR="00FA0979">
        <w:t xml:space="preserve"> </w:t>
      </w:r>
      <w:r>
        <w:t>kunnen putten uit jarenlange ervaring. Dit vraagt om extra aandacht en</w:t>
      </w:r>
      <w:r w:rsidR="00FA0979">
        <w:t xml:space="preserve"> </w:t>
      </w:r>
      <w:r>
        <w:t xml:space="preserve">inspanningen van </w:t>
      </w:r>
      <w:r w:rsidR="00E30508">
        <w:t>NRG PALLAS B.V.</w:t>
      </w:r>
      <w:r>
        <w:t xml:space="preserve"> om betrokken partijen mee te nemen en aan te laten sluiten </w:t>
      </w:r>
      <w:r w:rsidR="008A0B25">
        <w:t>op</w:t>
      </w:r>
      <w:r>
        <w:t xml:space="preserve"> het nieuwbouwprogramma.</w:t>
      </w:r>
    </w:p>
    <w:p w:rsidR="00BD1F9A" w:rsidP="00C826D2" w:rsidRDefault="00BD1F9A" w14:paraId="7282D062" w14:textId="44EC2FAF">
      <w:pPr>
        <w:pStyle w:val="Kop3"/>
        <w:keepNext/>
      </w:pPr>
      <w:r>
        <w:t xml:space="preserve">Voortgang in een onrustige tijd met veel onzekerheden </w:t>
      </w:r>
    </w:p>
    <w:p w:rsidR="00BD1F9A" w:rsidP="00BD1F9A" w:rsidRDefault="00F42898" w14:paraId="20560A32" w14:textId="468BA851">
      <w:pPr>
        <w:spacing w:after="0"/>
      </w:pPr>
      <w:r w:rsidRPr="00F42898">
        <w:t>In de eerste basisrapportage</w:t>
      </w:r>
      <w:r w:rsidR="003C7090">
        <w:rPr>
          <w:rStyle w:val="Voetnootmarkering"/>
        </w:rPr>
        <w:footnoteReference w:id="16"/>
      </w:r>
      <w:r w:rsidRPr="00F42898">
        <w:t xml:space="preserve"> is vastgesteld dat het PALLAS-nieuwbouwprogramma voortgang boekt in een onzekere tijd. Een aantal van de genoemde </w:t>
      </w:r>
      <w:r w:rsidR="00C826D2">
        <w:t>onzekerheden</w:t>
      </w:r>
      <w:r w:rsidRPr="00F42898">
        <w:t xml:space="preserve"> is verwerkt in de geactualiseerde planning en kostenraming</w:t>
      </w:r>
      <w:r w:rsidR="00C826D2">
        <w:rPr>
          <w:rStyle w:val="Voetnootmarkering"/>
        </w:rPr>
        <w:footnoteReference w:id="17"/>
      </w:r>
      <w:r w:rsidR="00C826D2">
        <w:t>. Echter, er blijven onzekerheden bestaan en gezien d</w:t>
      </w:r>
      <w:r w:rsidRPr="00F42898">
        <w:t xml:space="preserve">e mondiale aard </w:t>
      </w:r>
      <w:r w:rsidR="00C826D2">
        <w:t xml:space="preserve">hiervan </w:t>
      </w:r>
      <w:r w:rsidRPr="00F42898">
        <w:t xml:space="preserve">blijft er een </w:t>
      </w:r>
      <w:r w:rsidR="00107FDF">
        <w:t>reële</w:t>
      </w:r>
      <w:r w:rsidRPr="00F42898">
        <w:t xml:space="preserve"> </w:t>
      </w:r>
      <w:r w:rsidR="00C826D2">
        <w:t xml:space="preserve">kans dat deze </w:t>
      </w:r>
      <w:r w:rsidR="00107FDF">
        <w:t xml:space="preserve">ook </w:t>
      </w:r>
      <w:r w:rsidR="00C826D2">
        <w:t>zullen neerslaan op de kosten of planning van het PALLAS-nieuwbouwprogramma.</w:t>
      </w:r>
      <w:r w:rsidRPr="00F42898">
        <w:t xml:space="preserve"> Hoewel de inflationaire druk sinds 2022 is afgenomen, blijven de prijzen voor specialistische bouwmaterialen en </w:t>
      </w:r>
      <w:proofErr w:type="spellStart"/>
      <w:r w:rsidRPr="00F42898">
        <w:t>high-tech</w:t>
      </w:r>
      <w:proofErr w:type="spellEnd"/>
      <w:r w:rsidRPr="00F42898">
        <w:t xml:space="preserve"> componenten hoog; daarnaast beïnvloeden geopolitieke spanningen en handelsbeperkingen energieprijzen en de levering van kritische installaties. De krapte op de arbeidsmarkt voor technisch en nucleair gekwalificeerd personeel</w:t>
      </w:r>
      <w:r w:rsidR="00C826D2">
        <w:t xml:space="preserve">, </w:t>
      </w:r>
      <w:r w:rsidRPr="00F42898">
        <w:t xml:space="preserve">gecombineerd met de gelijktijdige uitvoering van grote infrastructurele en </w:t>
      </w:r>
      <w:proofErr w:type="spellStart"/>
      <w:r w:rsidRPr="00F42898">
        <w:t>energietransitieprojecten</w:t>
      </w:r>
      <w:proofErr w:type="spellEnd"/>
      <w:r w:rsidRPr="00F42898">
        <w:t xml:space="preserve"> in Nederland en Europa</w:t>
      </w:r>
      <w:r w:rsidR="00C826D2">
        <w:t xml:space="preserve">, </w:t>
      </w:r>
      <w:r w:rsidRPr="00F42898">
        <w:t>versterkt de concurrentie om arbeid en middelen.</w:t>
      </w:r>
    </w:p>
    <w:p w:rsidR="00BD1F9A" w:rsidP="00943270" w:rsidRDefault="00BD1F9A" w14:paraId="1FD1E2DA" w14:textId="293787BA">
      <w:pPr>
        <w:pStyle w:val="Kop3"/>
      </w:pPr>
      <w:r>
        <w:t>Nucleaire veiligheid is een basisvoorwaarde</w:t>
      </w:r>
    </w:p>
    <w:p w:rsidR="00BD1F9A" w:rsidP="00BD1F9A" w:rsidRDefault="00BD1F9A" w14:paraId="51F891FF" w14:textId="77777777">
      <w:pPr>
        <w:spacing w:after="0"/>
      </w:pPr>
      <w:r>
        <w:t xml:space="preserve">De Autoriteit Nucleaire Veiligheid en Stralingsbescherming (ANVS) heeft in februari </w:t>
      </w:r>
    </w:p>
    <w:p w:rsidR="00BD1F9A" w:rsidP="00BD1F9A" w:rsidRDefault="00BD1F9A" w14:paraId="627F1DA3" w14:textId="73CE783B">
      <w:pPr>
        <w:spacing w:after="0"/>
      </w:pPr>
      <w:r>
        <w:t>2023 de oprichtingsvergunning verleend voor de bouw van de PALLAS-reactor. Het</w:t>
      </w:r>
      <w:r w:rsidR="00FA0979">
        <w:t xml:space="preserve"> </w:t>
      </w:r>
      <w:r>
        <w:t>is voor het eerst in decennia dat in Nederland een vergunning is verleend voor de</w:t>
      </w:r>
      <w:r w:rsidR="00FA0979">
        <w:t xml:space="preserve"> </w:t>
      </w:r>
      <w:r>
        <w:t>bouw van een nieuwe nucleaire installatie</w:t>
      </w:r>
      <w:r w:rsidR="00943270">
        <w:t xml:space="preserve"> van deze aard en omvang</w:t>
      </w:r>
      <w:r>
        <w:t xml:space="preserve">. Aan de vergunningverlening ging een lang traject vooraf. In dit traject heeft </w:t>
      </w:r>
      <w:r w:rsidR="00E30508">
        <w:t>NRG PALLAS B.V.</w:t>
      </w:r>
      <w:r>
        <w:t xml:space="preserve"> de installatie ontworpen, veiligheidsanalyses uitgevoerd en een uitgebreid veiligheidsdossier aangeleverd bij</w:t>
      </w:r>
      <w:r w:rsidR="00943270">
        <w:t xml:space="preserve"> </w:t>
      </w:r>
      <w:r>
        <w:t>de ANVS. De ANVS heeft de veiligheids- en milieu-impact van de installatie beoordeeld en getoetst aan de wettelijke vereisten en de laatste stand van de techniek op het gebied van nucleaire veiligheid. Onderdeel van de onderbouwende</w:t>
      </w:r>
      <w:r w:rsidR="00943270">
        <w:t xml:space="preserve"> </w:t>
      </w:r>
      <w:r>
        <w:t>documentatie bij de vergunning waren onder meer een veiligheidsrapport en een</w:t>
      </w:r>
      <w:r w:rsidR="00943270">
        <w:t xml:space="preserve"> </w:t>
      </w:r>
      <w:r>
        <w:t>milieueffectrapportage (</w:t>
      </w:r>
      <w:proofErr w:type="spellStart"/>
      <w:r>
        <w:t>mer</w:t>
      </w:r>
      <w:proofErr w:type="spellEnd"/>
      <w:r>
        <w:t xml:space="preserve">). </w:t>
      </w:r>
    </w:p>
    <w:p w:rsidR="00BD1F9A" w:rsidP="00BD1F9A" w:rsidRDefault="00BD1F9A" w14:paraId="5209D2DE" w14:textId="26D7EAB3">
      <w:pPr>
        <w:spacing w:after="0"/>
      </w:pPr>
      <w:r>
        <w:t>Op meerdere momenten in het vergunningsproces was ruimte voor inspraak van</w:t>
      </w:r>
      <w:r w:rsidR="00FA0979">
        <w:t xml:space="preserve"> </w:t>
      </w:r>
      <w:r>
        <w:t xml:space="preserve">belanghebbenden. Daarnaast heeft de ANVS gebruik gemaakt van advies door de </w:t>
      </w:r>
    </w:p>
    <w:p w:rsidR="00BD1F9A" w:rsidP="00BD1F9A" w:rsidRDefault="00BD1F9A" w14:paraId="5DEB7932" w14:textId="77777777">
      <w:pPr>
        <w:spacing w:after="0"/>
      </w:pPr>
      <w:r>
        <w:t xml:space="preserve">Commissie </w:t>
      </w:r>
      <w:proofErr w:type="spellStart"/>
      <w:r>
        <w:t>mer</w:t>
      </w:r>
      <w:proofErr w:type="spellEnd"/>
      <w:r>
        <w:t xml:space="preserve"> en technische ondersteuning van de Duitse nucleaire </w:t>
      </w:r>
    </w:p>
    <w:p w:rsidRPr="00FA0979" w:rsidR="00BD1F9A" w:rsidP="00BD1F9A" w:rsidRDefault="00BD1F9A" w14:paraId="55671DA3" w14:textId="79F599FB">
      <w:pPr>
        <w:spacing w:after="0"/>
        <w:rPr>
          <w:lang w:val="de-DE"/>
        </w:rPr>
      </w:pPr>
      <w:proofErr w:type="spellStart"/>
      <w:r w:rsidRPr="00BC117A">
        <w:rPr>
          <w:lang w:val="de-DE"/>
        </w:rPr>
        <w:t>expertorganisatie</w:t>
      </w:r>
      <w:proofErr w:type="spellEnd"/>
      <w:r w:rsidRPr="00BC117A">
        <w:rPr>
          <w:lang w:val="de-DE"/>
        </w:rPr>
        <w:t xml:space="preserve"> Gesellschaft für Anlagen- und Reaktorsicherheit (GRS) GmbH en</w:t>
      </w:r>
      <w:r w:rsidR="00FA0979">
        <w:rPr>
          <w:lang w:val="de-DE"/>
        </w:rPr>
        <w:t xml:space="preserve"> </w:t>
      </w:r>
      <w:r w:rsidRPr="00FA0979">
        <w:rPr>
          <w:lang w:val="de-DE"/>
        </w:rPr>
        <w:t xml:space="preserve">de </w:t>
      </w:r>
      <w:proofErr w:type="spellStart"/>
      <w:r w:rsidRPr="00FA0979">
        <w:rPr>
          <w:lang w:val="de-DE"/>
        </w:rPr>
        <w:t>omgevingsdienst</w:t>
      </w:r>
      <w:proofErr w:type="spellEnd"/>
      <w:r w:rsidRPr="00FA0979">
        <w:rPr>
          <w:lang w:val="de-DE"/>
        </w:rPr>
        <w:t xml:space="preserve"> </w:t>
      </w:r>
      <w:proofErr w:type="spellStart"/>
      <w:r w:rsidRPr="00FA0979">
        <w:rPr>
          <w:lang w:val="de-DE"/>
        </w:rPr>
        <w:t>Noord</w:t>
      </w:r>
      <w:proofErr w:type="spellEnd"/>
      <w:r w:rsidRPr="00FA0979">
        <w:rPr>
          <w:lang w:val="de-DE"/>
        </w:rPr>
        <w:t xml:space="preserve">-Holland </w:t>
      </w:r>
      <w:proofErr w:type="spellStart"/>
      <w:r w:rsidRPr="00FA0979">
        <w:rPr>
          <w:lang w:val="de-DE"/>
        </w:rPr>
        <w:t>Noord</w:t>
      </w:r>
      <w:proofErr w:type="spellEnd"/>
      <w:r w:rsidRPr="00FA0979">
        <w:rPr>
          <w:lang w:val="de-DE"/>
        </w:rPr>
        <w:t xml:space="preserve">. </w:t>
      </w:r>
    </w:p>
    <w:p w:rsidRPr="002D31B5" w:rsidR="009B300E" w:rsidP="002D31B5" w:rsidRDefault="00BD1F9A" w14:paraId="363C428D" w14:textId="50FAA8D0">
      <w:pPr>
        <w:spacing w:after="0"/>
      </w:pPr>
      <w:r>
        <w:t xml:space="preserve">De ANVS heeft geoordeeld dat de reactor voldoet aan alle veiligheids- en </w:t>
      </w:r>
      <w:r w:rsidR="00FA0979">
        <w:t>m</w:t>
      </w:r>
      <w:r>
        <w:t>ilieueisen. Daarom verleende zij een oprichtingsvergunning. Daarmee is de ANVS</w:t>
      </w:r>
      <w:r w:rsidR="00FA0979">
        <w:t xml:space="preserve"> </w:t>
      </w:r>
      <w:r>
        <w:t xml:space="preserve">gestart met het toezicht op het PALLAS-nieuwbouwprogramma. De ANVS heeft een kernteam opgericht voor het toezicht op </w:t>
      </w:r>
      <w:r w:rsidR="00943270">
        <w:t>het</w:t>
      </w:r>
      <w:r>
        <w:t xml:space="preserve"> PALLAS-reactor</w:t>
      </w:r>
      <w:r w:rsidR="00943270">
        <w:t>project</w:t>
      </w:r>
      <w:r>
        <w:t>, om</w:t>
      </w:r>
      <w:r w:rsidR="00943270">
        <w:t xml:space="preserve"> </w:t>
      </w:r>
      <w:r>
        <w:t>te zorgen voor de nodige flexibiliteit en slagkracht. In de huidige fase ligt de focus</w:t>
      </w:r>
      <w:r w:rsidR="00943270">
        <w:t xml:space="preserve"> </w:t>
      </w:r>
      <w:r>
        <w:t>van het toezicht met name op de PALLAS-organisatie en op de invulling van de vergunningsvoorschriften. Hierbij focust de ANVS op een goede kwaliteitsbewaking</w:t>
      </w:r>
      <w:r w:rsidR="00943270">
        <w:t xml:space="preserve"> </w:t>
      </w:r>
      <w:r>
        <w:t xml:space="preserve">door </w:t>
      </w:r>
      <w:r w:rsidR="00E30508">
        <w:t>NRG PALLAS B.V.</w:t>
      </w:r>
      <w:r>
        <w:t xml:space="preserve"> bij de bouw en het ontwerp.</w:t>
      </w:r>
      <w:r w:rsidR="002D31B5">
        <w:t xml:space="preserve"> </w:t>
      </w:r>
      <w:r>
        <w:t xml:space="preserve">De ANVS heeft periodiek overleg met </w:t>
      </w:r>
      <w:r w:rsidR="00E30508">
        <w:t>NRG PALLAS B.V.</w:t>
      </w:r>
      <w:r>
        <w:t xml:space="preserve"> op verschillende niveaus. </w:t>
      </w:r>
      <w:r w:rsidR="009B300E">
        <w:br w:type="page"/>
      </w:r>
    </w:p>
    <w:p w:rsidRPr="00F80BB0" w:rsidR="00BD4DCF" w:rsidP="00EA1AB9" w:rsidRDefault="00BD4DCF" w14:paraId="62CB422B" w14:textId="6F1FD5BD">
      <w:pPr>
        <w:pStyle w:val="Kop1"/>
      </w:pPr>
      <w:bookmarkStart w:name="_Toc212410733" w:id="27"/>
      <w:r w:rsidRPr="00F80BB0">
        <w:t xml:space="preserve">DE GOVERNANCE VAN </w:t>
      </w:r>
      <w:r w:rsidR="00E30508">
        <w:t>NRG PALLAS B.V.</w:t>
      </w:r>
      <w:r w:rsidRPr="00F80BB0">
        <w:t xml:space="preserve"> EN HET PALLAS-NIEUWBOUWPROGRAMMA</w:t>
      </w:r>
      <w:bookmarkEnd w:id="27"/>
    </w:p>
    <w:p w:rsidRPr="00F80BB0" w:rsidR="00AE3290" w:rsidP="008469E0" w:rsidRDefault="00AE3290" w14:paraId="47892BD4" w14:textId="345889F6">
      <w:pPr>
        <w:pStyle w:val="Kop2"/>
      </w:pPr>
      <w:bookmarkStart w:name="_Toc212410734" w:id="28"/>
      <w:proofErr w:type="spellStart"/>
      <w:r w:rsidRPr="00F80BB0">
        <w:t>Governanceplan</w:t>
      </w:r>
      <w:bookmarkEnd w:id="28"/>
      <w:proofErr w:type="spellEnd"/>
    </w:p>
    <w:p w:rsidRPr="00F80BB0" w:rsidR="00AE3290" w:rsidP="009D025E" w:rsidRDefault="00AE3290" w14:paraId="46A8B1A4" w14:textId="6C703728">
      <w:r w:rsidRPr="00F80BB0">
        <w:t xml:space="preserve">Het uitwerken van een plan van aanpak voor de </w:t>
      </w:r>
      <w:proofErr w:type="spellStart"/>
      <w:r w:rsidRPr="00F80BB0">
        <w:t>governance</w:t>
      </w:r>
      <w:proofErr w:type="spellEnd"/>
      <w:r w:rsidRPr="00F80BB0">
        <w:t xml:space="preserve"> rondom </w:t>
      </w:r>
      <w:r w:rsidR="00E30508">
        <w:t>NRG PALLAS B.V.</w:t>
      </w:r>
      <w:r w:rsidRPr="00F80BB0">
        <w:t xml:space="preserve"> en het PALLAS-nieuwbouwprogramma, samen met betrokken departementen, was één van de randvoorwaarden voor definitieve kabinetsbesluitvorming. Dit </w:t>
      </w:r>
      <w:proofErr w:type="spellStart"/>
      <w:r w:rsidRPr="00F80BB0">
        <w:t>governanceplan</w:t>
      </w:r>
      <w:proofErr w:type="spellEnd"/>
      <w:r w:rsidRPr="00F80BB0">
        <w:t xml:space="preserve"> is op 19 september 2023 aan de Staten-Generaal aangeboden in het kader van schriftelijke in kennis stelling (conform artikel 4.7 CW) van het voornemen tot oprichting privaatrechtelijke rechtspersoon ‘</w:t>
      </w:r>
      <w:proofErr w:type="spellStart"/>
      <w:r w:rsidRPr="00F80BB0">
        <w:t>NewCo</w:t>
      </w:r>
      <w:proofErr w:type="spellEnd"/>
      <w:r w:rsidRPr="00F80BB0">
        <w:t>’</w:t>
      </w:r>
      <w:r w:rsidRPr="00F80BB0">
        <w:rPr>
          <w:vertAlign w:val="superscript"/>
        </w:rPr>
        <w:footnoteReference w:id="18"/>
      </w:r>
      <w:r w:rsidRPr="00F80BB0">
        <w:rPr>
          <w:rStyle w:val="Voetnootmarkering"/>
          <w:rFonts w:eastAsia="DejaVu Sans"/>
        </w:rPr>
        <w:footnoteReference w:id="19"/>
      </w:r>
      <w:r w:rsidRPr="00F80BB0">
        <w:t xml:space="preserve">. Het plan is opgesteld door </w:t>
      </w:r>
      <w:r w:rsidR="002901CE">
        <w:t xml:space="preserve">het ministerie van </w:t>
      </w:r>
      <w:r w:rsidRPr="00F80BB0">
        <w:t xml:space="preserve">VWS in samenwerking met de ministeries van </w:t>
      </w:r>
      <w:r w:rsidRPr="00F80BB0" w:rsidR="00C32DFB">
        <w:t>I</w:t>
      </w:r>
      <w:r w:rsidR="00C32DFB">
        <w:t>nfrastructuur en Waterstaat (</w:t>
      </w:r>
      <w:proofErr w:type="spellStart"/>
      <w:r w:rsidR="00C32DFB">
        <w:t>IenW</w:t>
      </w:r>
      <w:proofErr w:type="spellEnd"/>
      <w:r w:rsidR="00C32DFB">
        <w:t>)</w:t>
      </w:r>
      <w:r w:rsidRPr="00F80BB0">
        <w:t xml:space="preserve">, </w:t>
      </w:r>
      <w:r w:rsidR="00C32DFB">
        <w:t>Economische Zaken en Klimaat (</w:t>
      </w:r>
      <w:r w:rsidRPr="00F80BB0">
        <w:t>EZK</w:t>
      </w:r>
      <w:r w:rsidR="00C32DFB">
        <w:t>)</w:t>
      </w:r>
      <w:r w:rsidRPr="00F80BB0">
        <w:t>, O</w:t>
      </w:r>
      <w:r w:rsidR="00C32DFB">
        <w:t>nderwijs, Cultuur en Wetenschap (O</w:t>
      </w:r>
      <w:r w:rsidRPr="00F80BB0">
        <w:t>CW</w:t>
      </w:r>
      <w:r w:rsidR="00C32DFB">
        <w:t>)</w:t>
      </w:r>
      <w:r w:rsidRPr="00F80BB0">
        <w:t xml:space="preserve"> en Financiën, de</w:t>
      </w:r>
      <w:r w:rsidR="00C32DFB">
        <w:t xml:space="preserve"> </w:t>
      </w:r>
      <w:r w:rsidRPr="00F80BB0" w:rsidR="00C32DFB">
        <w:t>ANVS</w:t>
      </w:r>
      <w:r w:rsidR="00C32DFB">
        <w:rPr>
          <w:rStyle w:val="Voetnootmarkering"/>
        </w:rPr>
        <w:footnoteReference w:id="20"/>
      </w:r>
      <w:r w:rsidRPr="00F80BB0">
        <w:t xml:space="preserve"> en Rijkswaterstaat.</w:t>
      </w:r>
    </w:p>
    <w:p w:rsidR="00AE3290" w:rsidP="009D025E" w:rsidRDefault="00E522E4" w14:paraId="50B3CCC6" w14:textId="3F85AECC">
      <w:r>
        <w:rPr>
          <w:noProof/>
        </w:rPr>
        <mc:AlternateContent>
          <mc:Choice Requires="wpg">
            <w:drawing>
              <wp:anchor distT="0" distB="0" distL="114300" distR="114300" simplePos="0" relativeHeight="251686914" behindDoc="0" locked="0" layoutInCell="1" allowOverlap="1" wp14:editId="546B30D1" wp14:anchorId="068FA15A">
                <wp:simplePos x="0" y="0"/>
                <wp:positionH relativeFrom="column">
                  <wp:posOffset>-7225</wp:posOffset>
                </wp:positionH>
                <wp:positionV relativeFrom="paragraph">
                  <wp:posOffset>976786</wp:posOffset>
                </wp:positionV>
                <wp:extent cx="4966970" cy="2919095"/>
                <wp:effectExtent l="0" t="0" r="5080" b="0"/>
                <wp:wrapTopAndBottom/>
                <wp:docPr id="844842103" name="Groep 2"/>
                <wp:cNvGraphicFramePr/>
                <a:graphic xmlns:a="http://schemas.openxmlformats.org/drawingml/2006/main">
                  <a:graphicData uri="http://schemas.microsoft.com/office/word/2010/wordprocessingGroup">
                    <wpg:wgp>
                      <wpg:cNvGrpSpPr/>
                      <wpg:grpSpPr>
                        <a:xfrm>
                          <a:off x="0" y="0"/>
                          <a:ext cx="4966970" cy="2919095"/>
                          <a:chOff x="0" y="0"/>
                          <a:chExt cx="4966970" cy="2919095"/>
                        </a:xfrm>
                      </wpg:grpSpPr>
                      <pic:pic xmlns:pic="http://schemas.openxmlformats.org/drawingml/2006/picture">
                        <pic:nvPicPr>
                          <pic:cNvPr id="564765185" name="Graphic 1"/>
                          <pic:cNvPicPr>
                            <a:picLocks noChangeAspect="1"/>
                          </pic:cNvPicPr>
                        </pic:nvPicPr>
                        <pic:blipFill rotWithShape="1">
                          <a:blip r:embed="rId8">
                            <a:extLst>
                              <a:ext uri="{96DAC541-7B7A-43D3-8B79-37D633B846F1}">
                                <asvg:svgBlip xmlns:asvg="http://schemas.microsoft.com/office/drawing/2016/SVG/main" r:embed="rId9"/>
                              </a:ext>
                            </a:extLst>
                          </a:blip>
                          <a:srcRect l="8362" t="24166" r="1886" b="19378"/>
                          <a:stretch/>
                        </pic:blipFill>
                        <pic:spPr bwMode="auto">
                          <a:xfrm>
                            <a:off x="0" y="0"/>
                            <a:ext cx="4966970" cy="2306320"/>
                          </a:xfrm>
                          <a:prstGeom prst="rect">
                            <a:avLst/>
                          </a:prstGeom>
                          <a:ln>
                            <a:noFill/>
                          </a:ln>
                          <a:extLst>
                            <a:ext uri="{53640926-AAD7-44D8-BBD7-CCE9431645EC}">
                              <a14:shadowObscured xmlns:a14="http://schemas.microsoft.com/office/drawing/2010/main"/>
                            </a:ext>
                          </a:extLst>
                        </pic:spPr>
                      </pic:pic>
                      <wps:wsp>
                        <wps:cNvPr id="13772401" name="Tekstvak 1"/>
                        <wps:cNvSpPr txBox="1"/>
                        <wps:spPr>
                          <a:xfrm>
                            <a:off x="0" y="2363470"/>
                            <a:ext cx="4966970" cy="555625"/>
                          </a:xfrm>
                          <a:prstGeom prst="rect">
                            <a:avLst/>
                          </a:prstGeom>
                          <a:solidFill>
                            <a:prstClr val="white"/>
                          </a:solidFill>
                          <a:ln>
                            <a:noFill/>
                          </a:ln>
                        </wps:spPr>
                        <wps:txbx>
                          <w:txbxContent>
                            <w:p w:rsidRPr="00AE1C14" w:rsidR="00E44965" w:rsidP="00E44965" w:rsidRDefault="00E44965" w14:paraId="350282A4" w14:textId="31BF1D90">
                              <w:pPr>
                                <w:pStyle w:val="Bijschrift"/>
                                <w:rPr>
                                  <w:noProof/>
                                  <w:color w:val="000000"/>
                                </w:rPr>
                              </w:pPr>
                              <w:bookmarkStart w:name="_Ref211871211" w:id="29"/>
                              <w:r>
                                <w:t xml:space="preserve">Figuur </w:t>
                              </w:r>
                              <w:r>
                                <w:fldChar w:fldCharType="begin"/>
                              </w:r>
                              <w:r>
                                <w:instrText xml:space="preserve"> SEQ Figuur \* ARABIC </w:instrText>
                              </w:r>
                              <w:r>
                                <w:fldChar w:fldCharType="separate"/>
                              </w:r>
                              <w:r w:rsidR="0097578A">
                                <w:rPr>
                                  <w:noProof/>
                                </w:rPr>
                                <w:t>1</w:t>
                              </w:r>
                              <w:r>
                                <w:fldChar w:fldCharType="end"/>
                              </w:r>
                              <w:bookmarkEnd w:id="29"/>
                              <w:r>
                                <w:t xml:space="preserve">. </w:t>
                              </w:r>
                              <w:r w:rsidRPr="0003016C">
                                <w:t>Het governanceplan richt zich op de fase vanaf het moment van oprichting van NRG PALLAS B.V. tot aan het moment dat het PALLAS-nieuwbouwprogramma is gerealiseerd en operationeel is gemaakt en ziet daarmee ook toe op het laatste deel van de voorbereidin</w:t>
                              </w:r>
                              <w:r>
                                <w:t>g van de bouw.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ep 2" style="position:absolute;margin-left:-.55pt;margin-top:76.9pt;width:391.1pt;height:229.85pt;z-index:251686914" coordsize="49669,29190" o:spid="_x0000_s10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" w14:anchorId="068FA15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 style="position:absolute;width:49669;height:2306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">
                  <v:imagedata cropleft="5480f" croptop="15837f" cropright="1236f" cropbottom="12700f" o:title="" r:id="rId10"/>
                </v:shape>
                <v:shapetype id="_x0000_t202" coordsize="21600,21600" o:spt="202" path="m,l,21600r21600,l21600,xe">
                  <v:stroke joinstyle="miter"/>
                  <v:path gradientshapeok="t" o:connecttype="rect"/>
                </v:shapetype>
                <v:shape id="_x0000_s1028" style="position:absolute;top:23634;width:49669;height:5556;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">
                  <v:textbox style="mso-fit-shape-to-text:t" inset="0,0,0,0">
                    <w:txbxContent>
                      <w:p w:rsidRPr="00AE1C14" w:rsidR="00E44965" w:rsidP="00E44965" w:rsidRDefault="00E44965" w14:paraId="350282A4" w14:textId="31BF1D90">
                        <w:pPr>
                          <w:pStyle w:val="Bijschrift"/>
                          <w:rPr>
                            <w:noProof/>
                            <w:color w:val="000000"/>
                          </w:rPr>
                        </w:pPr>
                        <w:bookmarkStart w:name="_Ref211871211" w:id="30"/>
                        <w:r>
                          <w:t xml:space="preserve">Figuur </w:t>
                        </w:r>
                        <w:r>
                          <w:fldChar w:fldCharType="begin"/>
                        </w:r>
                        <w:r>
                          <w:instrText xml:space="preserve"> SEQ Figuur \* ARABIC </w:instrText>
                        </w:r>
                        <w:r>
                          <w:fldChar w:fldCharType="separate"/>
                        </w:r>
                        <w:r w:rsidR="0097578A">
                          <w:rPr>
                            <w:noProof/>
                          </w:rPr>
                          <w:t>1</w:t>
                        </w:r>
                        <w:r>
                          <w:fldChar w:fldCharType="end"/>
                        </w:r>
                        <w:bookmarkEnd w:id="30"/>
                        <w:r>
                          <w:t xml:space="preserve">. </w:t>
                        </w:r>
                        <w:r w:rsidRPr="0003016C">
                          <w:t>Het governanceplan richt zich op de fase vanaf het moment van oprichting van NRG PALLAS B.V. tot aan het moment dat het PALLAS-nieuwbouwprogramma is gerealiseerd en operationeel is gemaakt en ziet daarmee ook toe op het laatste deel van de voorbereidin</w:t>
                        </w:r>
                        <w:r>
                          <w:t>g van de bouw.</w:t>
                        </w:r>
                      </w:p>
                    </w:txbxContent>
                  </v:textbox>
                </v:shape>
                <w10:wrap type="topAndBottom"/>
              </v:group>
            </w:pict>
          </mc:Fallback>
        </mc:AlternateContent>
      </w:r>
      <w:r w:rsidRPr="00F80BB0" w:rsidR="00AE3290">
        <w:t xml:space="preserve">Het </w:t>
      </w:r>
      <w:proofErr w:type="spellStart"/>
      <w:r w:rsidRPr="00F80BB0" w:rsidR="00AE3290">
        <w:t>governanceplan</w:t>
      </w:r>
      <w:proofErr w:type="spellEnd"/>
      <w:r w:rsidRPr="00F80BB0" w:rsidR="00AE3290">
        <w:t xml:space="preserve"> beschrijft de wijze waarop de </w:t>
      </w:r>
      <w:proofErr w:type="spellStart"/>
      <w:r w:rsidRPr="00F80BB0" w:rsidR="00AE3290">
        <w:t>governance</w:t>
      </w:r>
      <w:proofErr w:type="spellEnd"/>
      <w:r w:rsidRPr="00F80BB0" w:rsidR="00AE3290">
        <w:t xml:space="preserve"> aan de zijde van de Staat is ingericht. Het plan richt zich op de fase vanaf het moment dat de deelneming </w:t>
      </w:r>
      <w:r w:rsidR="00E30508">
        <w:t>NRG PALLAS B.V.</w:t>
      </w:r>
      <w:r w:rsidRPr="00F80BB0" w:rsidR="00AE3290">
        <w:t xml:space="preserve"> is opgericht</w:t>
      </w:r>
      <w:r w:rsidR="00AF506A">
        <w:t xml:space="preserve"> </w:t>
      </w:r>
      <w:r w:rsidRPr="00F80BB0" w:rsidR="00AE3290">
        <w:t>tot aan het moment dat het PALLAS-nieuwbouwprogramma is gerealiseerd en operationeel is gemaakt (beoogd in 203</w:t>
      </w:r>
      <w:r w:rsidR="00EE7E8A">
        <w:t>2</w:t>
      </w:r>
      <w:r w:rsidRPr="00F80BB0" w:rsidR="00AE3290">
        <w:t xml:space="preserve">) en omvat daarmee het laatste deel van de voorbereidende fase, de gehele bouwfase en het </w:t>
      </w:r>
      <w:proofErr w:type="spellStart"/>
      <w:r w:rsidRPr="00F80BB0" w:rsidR="00AE3290">
        <w:t>Operational</w:t>
      </w:r>
      <w:proofErr w:type="spellEnd"/>
      <w:r w:rsidRPr="00F80BB0" w:rsidR="00AE3290">
        <w:t xml:space="preserve"> Readiness Project (zie</w:t>
      </w:r>
      <w:r w:rsidR="00B17100">
        <w:t xml:space="preserve"> </w:t>
      </w:r>
      <w:r w:rsidR="00B17100">
        <w:fldChar w:fldCharType="begin"/>
      </w:r>
      <w:r w:rsidR="00B17100">
        <w:instrText xml:space="preserve"> REF _Ref211871211 \h </w:instrText>
      </w:r>
      <w:r w:rsidR="00B17100">
        <w:fldChar w:fldCharType="separate"/>
      </w:r>
      <w:r>
        <w:t xml:space="preserve">Figuur </w:t>
      </w:r>
      <w:r>
        <w:rPr>
          <w:noProof/>
        </w:rPr>
        <w:t>1</w:t>
      </w:r>
      <w:r w:rsidR="00B17100">
        <w:fldChar w:fldCharType="end"/>
      </w:r>
      <w:r w:rsidRPr="00F80BB0" w:rsidR="00AE3290">
        <w:t>).</w:t>
      </w:r>
    </w:p>
    <w:p w:rsidR="00E44965" w:rsidP="009D025E" w:rsidRDefault="00E44965" w14:paraId="408A7D3B" w14:textId="25FC2377"/>
    <w:p w:rsidRPr="00F80BB0" w:rsidR="00AE3290" w:rsidP="009D025E" w:rsidRDefault="001033E2" w14:paraId="1CC3ACDC" w14:textId="16C582AB">
      <w:r w:rsidRPr="00F80BB0">
        <w:t xml:space="preserve">Er is sprake van een complex stakeholderveld, waarbij de Staat en </w:t>
      </w:r>
      <w:r>
        <w:t xml:space="preserve">NRG PALLAS B.V. </w:t>
      </w:r>
      <w:r w:rsidRPr="00F80BB0" w:rsidR="00AE3290">
        <w:t xml:space="preserve">zich vanuit verschillende rollen tot elkaar moeten verhouden. Naast de beleidsverantwoordelijkheid voor het bredere medische isotopenbeleid vervult </w:t>
      </w:r>
      <w:r w:rsidR="002901CE">
        <w:t xml:space="preserve">het ministerie van </w:t>
      </w:r>
      <w:r w:rsidRPr="00F80BB0" w:rsidR="00AE3290">
        <w:t xml:space="preserve">VWS de rol van (enige) aandeelhouder van </w:t>
      </w:r>
      <w:r w:rsidR="00E30508">
        <w:t>NRG PALLAS B.V.</w:t>
      </w:r>
      <w:r w:rsidRPr="00F80BB0" w:rsidR="00AE3290">
        <w:t xml:space="preserve"> en</w:t>
      </w:r>
      <w:r w:rsidR="00AF506A">
        <w:t xml:space="preserve"> </w:t>
      </w:r>
      <w:r w:rsidRPr="00F80BB0" w:rsidR="00AE3290">
        <w:t>stelt in die hoedanigheid financ</w:t>
      </w:r>
      <w:r w:rsidRPr="00F80BB0" w:rsidR="006B6820">
        <w:t xml:space="preserve">iering ter beschikking aan </w:t>
      </w:r>
      <w:r w:rsidR="00E30508">
        <w:t>NRG PALLAS B.V.</w:t>
      </w:r>
      <w:r w:rsidRPr="00F80BB0" w:rsidR="006B6820">
        <w:t xml:space="preserve"> </w:t>
      </w:r>
      <w:r w:rsidR="008126FA">
        <w:t>voor</w:t>
      </w:r>
      <w:r w:rsidR="00AF506A">
        <w:t xml:space="preserve"> </w:t>
      </w:r>
      <w:r w:rsidRPr="00F80BB0" w:rsidR="00AE3290">
        <w:t xml:space="preserve">het PALLAS-nieuwbouwprogramma. </w:t>
      </w:r>
      <w:r>
        <w:t>KGG</w:t>
      </w:r>
      <w:r w:rsidRPr="00F80BB0" w:rsidR="00AE3290">
        <w:t xml:space="preserve"> blijft beleidsverantwoordelijk voor het historisch afval van </w:t>
      </w:r>
      <w:r w:rsidR="00E30508">
        <w:t>NRG PALLAS B.V.</w:t>
      </w:r>
      <w:r w:rsidRPr="00F80BB0" w:rsidR="00AE3290">
        <w:t xml:space="preserve"> en de subsidiering van energieonderzoek in de huidige en nieuwe reactor. </w:t>
      </w:r>
      <w:r w:rsidR="00E30508">
        <w:t>NRG PALLAS B.V.</w:t>
      </w:r>
      <w:r w:rsidRPr="00F80BB0" w:rsidR="00AE3290">
        <w:t xml:space="preserve"> is verantwoordelijk voor het voortzetten van de activiteiten van NRG, waaronder het continueren van de exploitatie van de HFR en voor de realisatie van het PALLAS-nieuwbouwprogramma. </w:t>
      </w:r>
      <w:r w:rsidR="00E34E85">
        <w:rPr>
          <w:color w:val="auto"/>
          <w:highlight w:val="yellow"/>
        </w:rPr>
        <w:fldChar w:fldCharType="begin"/>
      </w:r>
      <w:r w:rsidR="00E34E85">
        <w:instrText xml:space="preserve"> REF _Ref211849616 \h </w:instrText>
      </w:r>
      <w:r w:rsidR="00E34E85">
        <w:rPr>
          <w:color w:val="auto"/>
          <w:highlight w:val="yellow"/>
        </w:rPr>
      </w:r>
      <w:r w:rsidR="00E34E85">
        <w:rPr>
          <w:color w:val="auto"/>
          <w:highlight w:val="yellow"/>
        </w:rPr>
        <w:fldChar w:fldCharType="separate"/>
      </w:r>
      <w:r w:rsidR="00927CFA">
        <w:t xml:space="preserve">Figuur </w:t>
      </w:r>
      <w:r w:rsidR="00927CFA">
        <w:rPr>
          <w:noProof/>
        </w:rPr>
        <w:t>2</w:t>
      </w:r>
      <w:r w:rsidR="00E34E85">
        <w:rPr>
          <w:color w:val="auto"/>
          <w:highlight w:val="yellow"/>
        </w:rPr>
        <w:fldChar w:fldCharType="end"/>
      </w:r>
      <w:r w:rsidRPr="00F80BB0" w:rsidR="00AE3290">
        <w:rPr>
          <w:color w:val="auto"/>
        </w:rPr>
        <w:t xml:space="preserve"> </w:t>
      </w:r>
      <w:r w:rsidRPr="00F80BB0" w:rsidR="00AE3290">
        <w:t xml:space="preserve">geeft een overzicht van de belangrijkste relaties. Gelet op de kansen en risico’s die gepaard gaan met het nieuwbouwprogramma is het van belang dat de Staat een goede </w:t>
      </w:r>
      <w:r w:rsidR="00E522E4">
        <w:rPr>
          <w:noProof/>
        </w:rPr>
        <mc:AlternateContent>
          <mc:Choice Requires="wpg">
            <w:drawing>
              <wp:anchor distT="0" distB="0" distL="114300" distR="114300" simplePos="0" relativeHeight="251666434" behindDoc="0" locked="0" layoutInCell="1" allowOverlap="1" wp14:editId="43DC071A" wp14:anchorId="2F70A665">
                <wp:simplePos x="0" y="0"/>
                <wp:positionH relativeFrom="column">
                  <wp:posOffset>-111125</wp:posOffset>
                </wp:positionH>
                <wp:positionV relativeFrom="paragraph">
                  <wp:posOffset>1653540</wp:posOffset>
                </wp:positionV>
                <wp:extent cx="5107940" cy="3479800"/>
                <wp:effectExtent l="0" t="0" r="0" b="6350"/>
                <wp:wrapTopAndBottom/>
                <wp:docPr id="302286555" name="Groep 1"/>
                <wp:cNvGraphicFramePr/>
                <a:graphic xmlns:a="http://schemas.openxmlformats.org/drawingml/2006/main">
                  <a:graphicData uri="http://schemas.microsoft.com/office/word/2010/wordprocessingGroup">
                    <wpg:wgp>
                      <wpg:cNvGrpSpPr/>
                      <wpg:grpSpPr>
                        <a:xfrm>
                          <a:off x="0" y="0"/>
                          <a:ext cx="5107940" cy="3479800"/>
                          <a:chOff x="0" y="0"/>
                          <a:chExt cx="5113192" cy="3479800"/>
                        </a:xfrm>
                      </wpg:grpSpPr>
                      <pic:pic xmlns:pic="http://schemas.openxmlformats.org/drawingml/2006/picture">
                        <pic:nvPicPr>
                          <pic:cNvPr id="1058669822" name="Afbeelding 4"/>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4992370" cy="2867025"/>
                          </a:xfrm>
                          <a:prstGeom prst="rect">
                            <a:avLst/>
                          </a:prstGeom>
                          <a:noFill/>
                          <a:ln>
                            <a:noFill/>
                          </a:ln>
                          <a:extLst>
                            <a:ext uri="{53640926-AAD7-44D8-BBD7-CCE9431645EC}">
                              <a14:shadowObscured xmlns:a14="http://schemas.microsoft.com/office/drawing/2010/main"/>
                            </a:ext>
                          </a:extLst>
                        </pic:spPr>
                      </pic:pic>
                      <wps:wsp>
                        <wps:cNvPr id="1923434397" name="Tekstvak 1"/>
                        <wps:cNvSpPr txBox="1"/>
                        <wps:spPr>
                          <a:xfrm>
                            <a:off x="120822" y="2924175"/>
                            <a:ext cx="4992370" cy="555625"/>
                          </a:xfrm>
                          <a:prstGeom prst="rect">
                            <a:avLst/>
                          </a:prstGeom>
                          <a:solidFill>
                            <a:prstClr val="white"/>
                          </a:solidFill>
                          <a:ln>
                            <a:noFill/>
                          </a:ln>
                        </wps:spPr>
                        <wps:txbx>
                          <w:txbxContent>
                            <w:p w:rsidRPr="002C5598" w:rsidR="00405901" w:rsidP="00405901" w:rsidRDefault="00405901" w14:paraId="7E6E81EB" w14:textId="17136956">
                              <w:pPr>
                                <w:pStyle w:val="Bijschrift"/>
                                <w:rPr>
                                  <w:noProof/>
                                  <w:color w:val="000000"/>
                                </w:rPr>
                              </w:pPr>
                              <w:bookmarkStart w:name="_Ref211849616" w:id="31"/>
                              <w:r>
                                <w:t xml:space="preserve">Figuur </w:t>
                              </w:r>
                              <w:r>
                                <w:fldChar w:fldCharType="begin"/>
                              </w:r>
                              <w:r>
                                <w:instrText xml:space="preserve"> SEQ Figuur \* ARABIC </w:instrText>
                              </w:r>
                              <w:r>
                                <w:fldChar w:fldCharType="separate"/>
                              </w:r>
                              <w:r w:rsidR="0097578A">
                                <w:rPr>
                                  <w:noProof/>
                                </w:rPr>
                                <w:t>2</w:t>
                              </w:r>
                              <w:r>
                                <w:fldChar w:fldCharType="end"/>
                              </w:r>
                              <w:bookmarkEnd w:id="31"/>
                              <w:r>
                                <w:t xml:space="preserve">. </w:t>
                              </w:r>
                              <w:r w:rsidRPr="004D3FA2">
                                <w:t>Overzicht van de rollen van VWS met NRG PALLAS B.V. en de belangrijkste relaties</w:t>
                              </w:r>
                              <w:r w:rsidR="00E34E85">
                                <w:t>.</w:t>
                              </w:r>
                              <w:r w:rsidR="00E34E85">
                                <w:br/>
                              </w:r>
                              <w:r w:rsidR="00E34E85">
                                <w:br/>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id="Groep 1" style="position:absolute;margin-left:-8.75pt;margin-top:130.2pt;width:402.2pt;height:274pt;z-index:251666434;mso-width-relative:margin" coordsize="51131,34798" o:spid="_x0000_s1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" w14:anchorId="2F70A665">
                <v:shape id="Afbeelding 4" style="position:absolute;width:49923;height:2867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">
                  <v:imagedata o:title="" r:id="rId12"/>
                </v:shape>
                <v:shape id="_x0000_s1031" style="position:absolute;left:1208;top:29241;width:49923;height:5557;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">
                  <v:textbox style="mso-fit-shape-to-text:t" inset="0,0,0,0">
                    <w:txbxContent>
                      <w:p w:rsidRPr="002C5598" w:rsidR="00405901" w:rsidP="00405901" w:rsidRDefault="00405901" w14:paraId="7E6E81EB" w14:textId="17136956">
                        <w:pPr>
                          <w:pStyle w:val="Bijschrift"/>
                          <w:rPr>
                            <w:noProof/>
                            <w:color w:val="000000"/>
                          </w:rPr>
                        </w:pPr>
                        <w:bookmarkStart w:name="_Ref211849616" w:id="32"/>
                        <w:r>
                          <w:t xml:space="preserve">Figuur </w:t>
                        </w:r>
                        <w:r>
                          <w:fldChar w:fldCharType="begin"/>
                        </w:r>
                        <w:r>
                          <w:instrText xml:space="preserve"> SEQ Figuur \* ARABIC </w:instrText>
                        </w:r>
                        <w:r>
                          <w:fldChar w:fldCharType="separate"/>
                        </w:r>
                        <w:r w:rsidR="0097578A">
                          <w:rPr>
                            <w:noProof/>
                          </w:rPr>
                          <w:t>2</w:t>
                        </w:r>
                        <w:r>
                          <w:fldChar w:fldCharType="end"/>
                        </w:r>
                        <w:bookmarkEnd w:id="32"/>
                        <w:r>
                          <w:t xml:space="preserve">. </w:t>
                        </w:r>
                        <w:r w:rsidRPr="004D3FA2">
                          <w:t>Overzicht van de rollen van VWS met NRG PALLAS B.V. en de belangrijkste relaties</w:t>
                        </w:r>
                        <w:r w:rsidR="00E34E85">
                          <w:t>.</w:t>
                        </w:r>
                        <w:r w:rsidR="00E34E85">
                          <w:br/>
                        </w:r>
                        <w:r w:rsidR="00E34E85">
                          <w:br/>
                        </w:r>
                      </w:p>
                    </w:txbxContent>
                  </v:textbox>
                </v:shape>
                <w10:wrap type="topAndBottom"/>
              </v:group>
            </w:pict>
          </mc:Fallback>
        </mc:AlternateContent>
      </w:r>
      <w:r w:rsidRPr="00F80BB0" w:rsidR="00AE3290">
        <w:t xml:space="preserve">invulling geeft aan haar </w:t>
      </w:r>
      <w:r w:rsidRPr="00F80BB0" w:rsidR="006B6820">
        <w:t xml:space="preserve">rol als </w:t>
      </w:r>
      <w:r w:rsidRPr="00F80BB0" w:rsidR="00AE3290">
        <w:t xml:space="preserve">aandeelhouder, grip houdt op de realisatie van het nieuwbouwprogramma en zich </w:t>
      </w:r>
      <w:r w:rsidRPr="00F80BB0" w:rsidR="006B6820">
        <w:t>als</w:t>
      </w:r>
      <w:r w:rsidRPr="00F80BB0" w:rsidR="00AE3290">
        <w:t xml:space="preserve"> aandeelhouder inspant om de </w:t>
      </w:r>
      <w:r w:rsidRPr="00F80BB0" w:rsidR="006B6820">
        <w:t xml:space="preserve">publieke </w:t>
      </w:r>
      <w:r w:rsidRPr="00F80BB0" w:rsidR="00AE3290">
        <w:t xml:space="preserve">investering in het PALLAS-nieuwbouwprogramma maximaal maatschappelijk te laten renderen. </w:t>
      </w:r>
    </w:p>
    <w:p w:rsidRPr="003370F4" w:rsidR="00AE3290" w:rsidP="00E34E85" w:rsidRDefault="00AE3290" w14:paraId="19CB411A" w14:textId="22FD7FC9">
      <w:pPr>
        <w:pStyle w:val="Kop2"/>
        <w:spacing w:before="0"/>
      </w:pPr>
      <w:bookmarkStart w:name="_Toc164073616" w:id="33"/>
      <w:bookmarkStart w:name="_Toc164074307" w:id="34"/>
      <w:bookmarkStart w:name="_Toc164261472" w:id="35"/>
      <w:bookmarkStart w:name="_Toc212410735" w:id="36"/>
      <w:r w:rsidRPr="003370F4">
        <w:t xml:space="preserve">Inrichting van de </w:t>
      </w:r>
      <w:proofErr w:type="spellStart"/>
      <w:r w:rsidRPr="003370F4">
        <w:t>governance</w:t>
      </w:r>
      <w:bookmarkEnd w:id="33"/>
      <w:bookmarkEnd w:id="34"/>
      <w:bookmarkEnd w:id="35"/>
      <w:bookmarkEnd w:id="36"/>
      <w:proofErr w:type="spellEnd"/>
    </w:p>
    <w:p w:rsidRPr="00F80BB0" w:rsidR="00AE3290" w:rsidP="00776E30" w:rsidRDefault="00AE3290" w14:paraId="258D395F" w14:textId="26180574">
      <w:pPr>
        <w:spacing w:after="0"/>
      </w:pPr>
      <w:r w:rsidRPr="00F80BB0">
        <w:t xml:space="preserve">De </w:t>
      </w:r>
      <w:proofErr w:type="spellStart"/>
      <w:r w:rsidRPr="00F80BB0">
        <w:t>governancestructuur</w:t>
      </w:r>
      <w:proofErr w:type="spellEnd"/>
      <w:r w:rsidRPr="00F80BB0">
        <w:t xml:space="preserve"> is langs twee lijnen opgebouwd, namelijk:</w:t>
      </w:r>
    </w:p>
    <w:p w:rsidRPr="00F80BB0" w:rsidR="00AE3290" w:rsidP="00F97C15" w:rsidRDefault="00AE3290" w14:paraId="35DEAA75" w14:textId="2270DFAD">
      <w:pPr>
        <w:pStyle w:val="Lijstalinea"/>
        <w:numPr>
          <w:ilvl w:val="0"/>
          <w:numId w:val="17"/>
        </w:numPr>
      </w:pPr>
      <w:proofErr w:type="spellStart"/>
      <w:r w:rsidRPr="00F80BB0">
        <w:t>governance</w:t>
      </w:r>
      <w:proofErr w:type="spellEnd"/>
      <w:r w:rsidRPr="00F80BB0">
        <w:t xml:space="preserve"> rondom het aandeelhouderschap van </w:t>
      </w:r>
      <w:r w:rsidR="00E30508">
        <w:t>NRG PALLAS B.V.</w:t>
      </w:r>
      <w:r w:rsidRPr="00F80BB0">
        <w:t xml:space="preserve">; </w:t>
      </w:r>
    </w:p>
    <w:p w:rsidRPr="00F80BB0" w:rsidR="00AE3290" w:rsidP="00F97C15" w:rsidRDefault="00AE3290" w14:paraId="3A3E2624" w14:textId="60D27B42">
      <w:pPr>
        <w:pStyle w:val="Lijstalinea"/>
        <w:numPr>
          <w:ilvl w:val="0"/>
          <w:numId w:val="17"/>
        </w:numPr>
      </w:pPr>
      <w:r w:rsidRPr="00F80BB0">
        <w:t xml:space="preserve">additionele </w:t>
      </w:r>
      <w:proofErr w:type="spellStart"/>
      <w:r w:rsidRPr="00F80BB0">
        <w:t>governance</w:t>
      </w:r>
      <w:proofErr w:type="spellEnd"/>
      <w:r w:rsidRPr="00F80BB0">
        <w:t xml:space="preserve"> op de realisatie van het PALLAS-nieuwbouwprogramma.</w:t>
      </w:r>
    </w:p>
    <w:p w:rsidRPr="00F80BB0" w:rsidR="00AE3290" w:rsidP="008469E0" w:rsidRDefault="00AE3290" w14:paraId="7D4A1289" w14:textId="568C0475">
      <w:pPr>
        <w:pStyle w:val="Kop2"/>
      </w:pPr>
      <w:bookmarkStart w:name="_Toc164073617" w:id="37"/>
      <w:bookmarkStart w:name="_Toc164074308" w:id="38"/>
      <w:bookmarkStart w:name="_Toc212410736" w:id="39"/>
      <w:proofErr w:type="spellStart"/>
      <w:r w:rsidRPr="00F80BB0">
        <w:t>Governance</w:t>
      </w:r>
      <w:proofErr w:type="spellEnd"/>
      <w:r w:rsidRPr="00F80BB0">
        <w:t xml:space="preserve"> rondom het aandeelhouderschap van </w:t>
      </w:r>
      <w:bookmarkEnd w:id="37"/>
      <w:bookmarkEnd w:id="38"/>
      <w:r w:rsidR="00E30508">
        <w:t>NRG PALLAS B.V.</w:t>
      </w:r>
      <w:bookmarkEnd w:id="39"/>
    </w:p>
    <w:p w:rsidR="008E1383" w:rsidP="009D025E" w:rsidRDefault="001033E2" w14:paraId="1E3EE461" w14:textId="13385B8E">
      <w:r>
        <w:t xml:space="preserve">Op 1 mei 2025 is NRG PALLAS B.V. opgericht met de Staat als 100% </w:t>
      </w:r>
      <w:r w:rsidR="001F70A0">
        <w:t xml:space="preserve">aandeelhouder. NRG PALLAS B.V. </w:t>
      </w:r>
      <w:r w:rsidR="00C642FD">
        <w:t xml:space="preserve">zet </w:t>
      </w:r>
      <w:r w:rsidRPr="00F80BB0" w:rsidR="00AE3290">
        <w:t xml:space="preserve">de bestaande activiteiten van NRG voort en </w:t>
      </w:r>
      <w:r w:rsidR="00C642FD">
        <w:t xml:space="preserve">realiseert </w:t>
      </w:r>
      <w:r w:rsidRPr="00F80BB0" w:rsidR="00AE3290">
        <w:t xml:space="preserve">het </w:t>
      </w:r>
      <w:r w:rsidR="001F70A0">
        <w:t xml:space="preserve">PALLAS </w:t>
      </w:r>
      <w:r w:rsidRPr="00F80BB0" w:rsidR="00AE3290">
        <w:t xml:space="preserve">nieuwbouwprogramma. Van </w:t>
      </w:r>
      <w:r w:rsidR="001F70A0">
        <w:t xml:space="preserve">NRG PALLAS B.V. </w:t>
      </w:r>
      <w:r w:rsidRPr="00F80BB0" w:rsidR="00AE3290">
        <w:t>wordt verwacht dat zij op een bedrijfsmatige manier opereert en dat hiermee de beschikbaar gestelde middelen binnen circa 3</w:t>
      </w:r>
      <w:r w:rsidR="001F70A0">
        <w:t>5</w:t>
      </w:r>
      <w:r w:rsidRPr="00F80BB0" w:rsidR="00AE3290">
        <w:t xml:space="preserve"> jaar kunnen worden terug</w:t>
      </w:r>
      <w:r w:rsidR="00C642FD">
        <w:t>verdiend</w:t>
      </w:r>
      <w:r w:rsidRPr="00F80BB0" w:rsidR="00AE3290">
        <w:t xml:space="preserve">. De Raad van Bestuur van </w:t>
      </w:r>
      <w:r w:rsidR="001F70A0">
        <w:t xml:space="preserve">NRG PALLAS B.V. </w:t>
      </w:r>
      <w:r w:rsidRPr="00F80BB0" w:rsidR="00AE3290">
        <w:t xml:space="preserve">is verantwoordelijk voor de dagelijkse bedrijfsvoering en voor de lange termijnkoers van de onderneming. De Raad van Commissarissen houdt toezicht. De Raad van Bestuur en Raad van Commissarissen van </w:t>
      </w:r>
      <w:r w:rsidR="001F70A0">
        <w:t>NRG PALLAS B.V.</w:t>
      </w:r>
      <w:r w:rsidRPr="00F80BB0" w:rsidR="00AE3290">
        <w:t xml:space="preserve"> handelen binnen de kaders van het vennootschapsrecht</w:t>
      </w:r>
      <w:r w:rsidR="00C642FD">
        <w:t>,</w:t>
      </w:r>
      <w:r w:rsidR="00910A88">
        <w:t xml:space="preserve"> </w:t>
      </w:r>
      <w:r w:rsidRPr="00F80BB0" w:rsidR="00AE3290">
        <w:t xml:space="preserve">de Corporate </w:t>
      </w:r>
      <w:proofErr w:type="spellStart"/>
      <w:r w:rsidRPr="00F80BB0" w:rsidR="00AE3290">
        <w:t>Governance</w:t>
      </w:r>
      <w:proofErr w:type="spellEnd"/>
      <w:r w:rsidRPr="00F80BB0" w:rsidR="00AE3290">
        <w:t xml:space="preserve"> Code</w:t>
      </w:r>
      <w:r w:rsidR="00C642FD">
        <w:t xml:space="preserve"> en het Deelnemingenbeleid Rijksoverheid</w:t>
      </w:r>
      <w:r w:rsidRPr="00F80BB0" w:rsidR="00AE3290">
        <w:t>.</w:t>
      </w:r>
    </w:p>
    <w:p w:rsidR="001E4857" w:rsidP="001E4857" w:rsidRDefault="00AE3290" w14:paraId="54E927D3" w14:textId="57A0EA57">
      <w:r w:rsidRPr="00F80BB0">
        <w:t xml:space="preserve">De Staat legt als aandeelhouder van </w:t>
      </w:r>
      <w:r w:rsidR="00E30508">
        <w:t>NRG PALLAS B.V.</w:t>
      </w:r>
      <w:r w:rsidRPr="00F80BB0" w:rsidR="006B6820">
        <w:t xml:space="preserve"> </w:t>
      </w:r>
      <w:r w:rsidRPr="00F80BB0">
        <w:t xml:space="preserve">verantwoording af aan de Tweede Kamer. Met het aandeelhouderschap </w:t>
      </w:r>
      <w:r w:rsidR="001033E2">
        <w:t>heeft</w:t>
      </w:r>
      <w:r w:rsidRPr="00F80BB0">
        <w:t xml:space="preserve"> de Staat zeggenschapsrechten, bijvoorbeeld over de strategie van </w:t>
      </w:r>
      <w:r w:rsidR="00E30508">
        <w:t>NRG PALLAS B.V.</w:t>
      </w:r>
      <w:r w:rsidRPr="00F80BB0" w:rsidR="006B6820">
        <w:t xml:space="preserve"> </w:t>
      </w:r>
      <w:r w:rsidRPr="00F80BB0">
        <w:t xml:space="preserve">(consultatierecht), de samenstelling van de </w:t>
      </w:r>
      <w:r w:rsidR="005E1920">
        <w:t>R</w:t>
      </w:r>
      <w:r w:rsidRPr="00F80BB0">
        <w:t xml:space="preserve">aad van </w:t>
      </w:r>
      <w:r w:rsidR="005E1920">
        <w:t>B</w:t>
      </w:r>
      <w:r w:rsidRPr="00F80BB0">
        <w:t xml:space="preserve">estuur en </w:t>
      </w:r>
      <w:r w:rsidR="005E1920">
        <w:t>R</w:t>
      </w:r>
      <w:r w:rsidRPr="00F80BB0">
        <w:t xml:space="preserve">aad van </w:t>
      </w:r>
      <w:r w:rsidR="005E1920">
        <w:t>C</w:t>
      </w:r>
      <w:r w:rsidRPr="00F80BB0">
        <w:t xml:space="preserve">ommissarissen, het dividendbeleid, de jaarlijkse vaststelling van de jaarrekening en winstuitkering en goedkeuringsrecht bij grote investeringen. Het aandeelhouderschap van de Staat </w:t>
      </w:r>
      <w:r w:rsidR="001033E2">
        <w:t>is</w:t>
      </w:r>
      <w:r w:rsidRPr="00F80BB0">
        <w:t xml:space="preserve"> bij</w:t>
      </w:r>
      <w:r w:rsidR="005E1920">
        <w:t xml:space="preserve"> het ministerie van</w:t>
      </w:r>
      <w:r w:rsidRPr="00F80BB0">
        <w:t xml:space="preserve"> VWS belegd. Voor de invulling van het aandeelhouderschap en de uitoefening van zeggenschapsrechten geldt </w:t>
      </w:r>
      <w:r w:rsidR="005E1920">
        <w:t xml:space="preserve">dat het ministerie van </w:t>
      </w:r>
      <w:r w:rsidRPr="00F80BB0">
        <w:t xml:space="preserve">VWS zich houdt aan de kaders van het vennootschapsrecht en handelt conform de Nota Deelnemingenbeleid </w:t>
      </w:r>
      <w:r w:rsidRPr="00F80BB0" w:rsidR="006B6820">
        <w:t xml:space="preserve">Rijksoverheid </w:t>
      </w:r>
      <w:r w:rsidRPr="00F80BB0">
        <w:t>2022</w:t>
      </w:r>
      <w:r w:rsidRPr="00F80BB0" w:rsidR="006B6820">
        <w:rPr>
          <w:rStyle w:val="Voetnootmarkering"/>
          <w:rFonts w:eastAsia="DejaVu Sans"/>
        </w:rPr>
        <w:footnoteReference w:id="21"/>
      </w:r>
      <w:r w:rsidRPr="00F80BB0">
        <w:t xml:space="preserve">. Aanvullende afspraken, bijvoorbeeld rondom rapportageverplichtingen en de rechten van de aandeelhouder </w:t>
      </w:r>
      <w:r w:rsidRPr="00F80BB0" w:rsidR="007B76CA">
        <w:t xml:space="preserve">zijn </w:t>
      </w:r>
      <w:r w:rsidRPr="00F80BB0">
        <w:t xml:space="preserve">vastgelegd in de statuten van </w:t>
      </w:r>
      <w:r w:rsidR="00E30508">
        <w:t>NRG PALLAS B.V.</w:t>
      </w:r>
      <w:r w:rsidRPr="00F80BB0">
        <w:t xml:space="preserve"> </w:t>
      </w:r>
      <w:r w:rsidR="0097578A">
        <w:rPr>
          <w:highlight w:val="yellow"/>
        </w:rPr>
        <w:fldChar w:fldCharType="begin"/>
      </w:r>
      <w:r w:rsidR="0097578A">
        <w:instrText xml:space="preserve"> REF _Ref211936590 \h </w:instrText>
      </w:r>
      <w:r w:rsidR="0097578A">
        <w:rPr>
          <w:highlight w:val="yellow"/>
        </w:rPr>
      </w:r>
      <w:r w:rsidR="0097578A">
        <w:rPr>
          <w:highlight w:val="yellow"/>
        </w:rPr>
        <w:fldChar w:fldCharType="separate"/>
      </w:r>
      <w:r w:rsidR="0097578A">
        <w:t xml:space="preserve">Figuur </w:t>
      </w:r>
      <w:r w:rsidR="0097578A">
        <w:rPr>
          <w:noProof/>
        </w:rPr>
        <w:t>4</w:t>
      </w:r>
      <w:r w:rsidR="0097578A">
        <w:rPr>
          <w:highlight w:val="yellow"/>
        </w:rPr>
        <w:fldChar w:fldCharType="end"/>
      </w:r>
      <w:r w:rsidR="0097578A">
        <w:t xml:space="preserve"> </w:t>
      </w:r>
      <w:r w:rsidRPr="00F80BB0">
        <w:t xml:space="preserve">beschrijft op hoofdlijnen de aandeelhoudersrelatie tussen </w:t>
      </w:r>
      <w:r w:rsidR="00E30508">
        <w:t>NRG PALLAS B.V.</w:t>
      </w:r>
      <w:r w:rsidRPr="00F80BB0" w:rsidR="007B76CA">
        <w:t xml:space="preserve"> </w:t>
      </w:r>
      <w:r w:rsidRPr="00F80BB0">
        <w:t xml:space="preserve">en </w:t>
      </w:r>
      <w:r w:rsidR="005E1920">
        <w:t xml:space="preserve">het ministerie van </w:t>
      </w:r>
      <w:r w:rsidRPr="00F80BB0">
        <w:t xml:space="preserve">VWS. In hoofdstuk 2 van het </w:t>
      </w:r>
      <w:proofErr w:type="spellStart"/>
      <w:r w:rsidRPr="00F80BB0">
        <w:t>Governanceplan</w:t>
      </w:r>
      <w:proofErr w:type="spellEnd"/>
      <w:r w:rsidRPr="00F80BB0">
        <w:t xml:space="preserve"> wordt uitgebreider ingegaan op de onderlinge relatie en ieders verantwoordelijkheden, rechten en plichten.</w:t>
      </w:r>
      <w:bookmarkStart w:name="_Toc164073618" w:id="40"/>
      <w:bookmarkStart w:name="_Toc164074309" w:id="41"/>
    </w:p>
    <w:p w:rsidR="0097578A" w:rsidP="0097578A" w:rsidRDefault="0097578A" w14:paraId="1CA7F3BF" w14:textId="723EA300">
      <w:r>
        <w:rPr>
          <w:noProof/>
        </w:rPr>
        <mc:AlternateContent>
          <mc:Choice Requires="wps">
            <w:drawing>
              <wp:anchor distT="0" distB="0" distL="114300" distR="114300" simplePos="0" relativeHeight="251689986" behindDoc="0" locked="0" layoutInCell="1" allowOverlap="1" wp14:editId="5B95390A" wp14:anchorId="01252ED7">
                <wp:simplePos x="0" y="0"/>
                <wp:positionH relativeFrom="column">
                  <wp:posOffset>-76835</wp:posOffset>
                </wp:positionH>
                <wp:positionV relativeFrom="paragraph">
                  <wp:posOffset>4100195</wp:posOffset>
                </wp:positionV>
                <wp:extent cx="5059680" cy="635"/>
                <wp:effectExtent l="0" t="0" r="0" b="0"/>
                <wp:wrapTopAndBottom/>
                <wp:docPr id="905294740" name="Tekstvak 1"/>
                <wp:cNvGraphicFramePr/>
                <a:graphic xmlns:a="http://schemas.openxmlformats.org/drawingml/2006/main">
                  <a:graphicData uri="http://schemas.microsoft.com/office/word/2010/wordprocessingShape">
                    <wps:wsp>
                      <wps:cNvSpPr txBox="1"/>
                      <wps:spPr>
                        <a:xfrm>
                          <a:off x="0" y="0"/>
                          <a:ext cx="5059680" cy="635"/>
                        </a:xfrm>
                        <a:prstGeom prst="rect">
                          <a:avLst/>
                        </a:prstGeom>
                        <a:solidFill>
                          <a:prstClr val="white"/>
                        </a:solidFill>
                        <a:ln>
                          <a:noFill/>
                        </a:ln>
                      </wps:spPr>
                      <wps:txbx>
                        <w:txbxContent>
                          <w:p w:rsidRPr="002555CC" w:rsidR="0097578A" w:rsidP="0097578A" w:rsidRDefault="0097578A" w14:paraId="521AD4E9" w14:textId="5B1B25F7">
                            <w:pPr>
                              <w:pStyle w:val="Bijschrift"/>
                              <w:rPr>
                                <w:noProof/>
                                <w:color w:val="000000"/>
                              </w:rPr>
                            </w:pPr>
                            <w:bookmarkStart w:name="_Ref211936590" w:id="42"/>
                            <w:r>
                              <w:t xml:space="preserve">Figuur </w:t>
                            </w:r>
                            <w:r>
                              <w:fldChar w:fldCharType="begin"/>
                            </w:r>
                            <w:r>
                              <w:instrText xml:space="preserve"> SEQ Figuur \* ARABIC </w:instrText>
                            </w:r>
                            <w:r>
                              <w:fldChar w:fldCharType="separate"/>
                            </w:r>
                            <w:r>
                              <w:rPr>
                                <w:noProof/>
                              </w:rPr>
                              <w:t>4</w:t>
                            </w:r>
                            <w:r>
                              <w:fldChar w:fldCharType="end"/>
                            </w:r>
                            <w:bookmarkEnd w:id="42"/>
                            <w:r>
                              <w:t xml:space="preserve">. </w:t>
                            </w:r>
                            <w:r w:rsidRPr="00D83BD2">
                              <w:t>Beschrijving van de aandeelhoudersrelatie tussen VWS en NRG PALLAS B.V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 style="position:absolute;margin-left:-6.05pt;margin-top:322.85pt;width:398.4pt;height:.05pt;z-index:251689986;visibility:visible;mso-wrap-style:square;mso-wrap-distance-left:9pt;mso-wrap-distance-top:0;mso-wrap-distance-right:9pt;mso-wrap-distance-bottom:0;mso-position-horizontal:absolute;mso-position-horizontal-relative:text;mso-position-vertical:absolute;mso-position-vertical-relative:text;v-text-anchor:top" o:spid="_x0000_s10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" w14:anchorId="01252ED7">
                <v:textbox style="mso-fit-shape-to-text:t" inset="0,0,0,0">
                  <w:txbxContent>
                    <w:p w:rsidRPr="002555CC" w:rsidR="0097578A" w:rsidP="0097578A" w:rsidRDefault="0097578A" w14:paraId="521AD4E9" w14:textId="5B1B25F7">
                      <w:pPr>
                        <w:pStyle w:val="Bijschrift"/>
                        <w:rPr>
                          <w:noProof/>
                          <w:color w:val="000000"/>
                        </w:rPr>
                      </w:pPr>
                      <w:bookmarkStart w:name="_Ref211936590" w:id="43"/>
                      <w:r>
                        <w:t xml:space="preserve">Figuur </w:t>
                      </w:r>
                      <w:r>
                        <w:fldChar w:fldCharType="begin"/>
                      </w:r>
                      <w:r>
                        <w:instrText xml:space="preserve"> SEQ Figuur \* ARABIC </w:instrText>
                      </w:r>
                      <w:r>
                        <w:fldChar w:fldCharType="separate"/>
                      </w:r>
                      <w:r>
                        <w:rPr>
                          <w:noProof/>
                        </w:rPr>
                        <w:t>4</w:t>
                      </w:r>
                      <w:r>
                        <w:fldChar w:fldCharType="end"/>
                      </w:r>
                      <w:bookmarkEnd w:id="43"/>
                      <w:r>
                        <w:t xml:space="preserve">. </w:t>
                      </w:r>
                      <w:r w:rsidRPr="00D83BD2">
                        <w:t>Beschrijving van de aandeelhoudersrelatie tussen VWS en NRG PALLAS B.V</w:t>
                      </w:r>
                    </w:p>
                  </w:txbxContent>
                </v:textbox>
                <w10:wrap type="topAndBottom"/>
              </v:shape>
            </w:pict>
          </mc:Fallback>
        </mc:AlternateContent>
      </w:r>
      <w:r>
        <w:rPr>
          <w:noProof/>
        </w:rPr>
        <w:drawing>
          <wp:anchor distT="0" distB="0" distL="114300" distR="114300" simplePos="0" relativeHeight="251687938" behindDoc="0" locked="0" layoutInCell="1" allowOverlap="1" wp14:editId="29FA54CD" wp14:anchorId="41DC76EE">
            <wp:simplePos x="0" y="0"/>
            <wp:positionH relativeFrom="column">
              <wp:posOffset>-76835</wp:posOffset>
            </wp:positionH>
            <wp:positionV relativeFrom="paragraph">
              <wp:posOffset>307975</wp:posOffset>
            </wp:positionV>
            <wp:extent cx="5059680" cy="3735070"/>
            <wp:effectExtent l="0" t="0" r="7620" b="0"/>
            <wp:wrapTopAndBottom/>
            <wp:docPr id="175969958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59680" cy="3735070"/>
                    </a:xfrm>
                    <a:prstGeom prst="rect">
                      <a:avLst/>
                    </a:prstGeom>
                    <a:noFill/>
                  </pic:spPr>
                </pic:pic>
              </a:graphicData>
            </a:graphic>
            <wp14:sizeRelH relativeFrom="page">
              <wp14:pctWidth>0</wp14:pctWidth>
            </wp14:sizeRelH>
            <wp14:sizeRelV relativeFrom="page">
              <wp14:pctHeight>0</wp14:pctHeight>
            </wp14:sizeRelV>
          </wp:anchor>
        </w:drawing>
      </w:r>
    </w:p>
    <w:p w:rsidR="0097578A" w:rsidP="0097578A" w:rsidRDefault="0097578A" w14:paraId="6B04FB0D" w14:textId="77777777"/>
    <w:p w:rsidRPr="00F80BB0" w:rsidR="00AE3290" w:rsidP="008469E0" w:rsidRDefault="00AE3290" w14:paraId="43C67345" w14:textId="52AB9CB7">
      <w:pPr>
        <w:pStyle w:val="Kop3"/>
      </w:pPr>
      <w:proofErr w:type="spellStart"/>
      <w:r w:rsidRPr="00F80BB0">
        <w:t>Governance</w:t>
      </w:r>
      <w:proofErr w:type="spellEnd"/>
      <w:r w:rsidRPr="00F80BB0">
        <w:t xml:space="preserve"> op de realisatie van het PALLAS-nieuwbouwprogramma</w:t>
      </w:r>
      <w:bookmarkEnd w:id="40"/>
      <w:bookmarkEnd w:id="41"/>
    </w:p>
    <w:p w:rsidR="00641FE8" w:rsidP="009D025E" w:rsidRDefault="001F70A0" w14:paraId="5699C2E6" w14:textId="04A43304">
      <w:r>
        <w:t>Gezien de risico’s die kunnen voortkomen uit het PALLAS-nieuwbouwprogramma zijn er naast de</w:t>
      </w:r>
      <w:r w:rsidRPr="00F80BB0" w:rsidR="00AE3290">
        <w:t xml:space="preserve"> reguliere</w:t>
      </w:r>
      <w:r>
        <w:t xml:space="preserve"> </w:t>
      </w:r>
      <w:proofErr w:type="spellStart"/>
      <w:r w:rsidRPr="00F80BB0" w:rsidR="00AE3290">
        <w:t>governance</w:t>
      </w:r>
      <w:proofErr w:type="spellEnd"/>
      <w:r>
        <w:t xml:space="preserve"> afspraken, zoals vastgelegd in de statuten van de onderneming, additionele </w:t>
      </w:r>
      <w:proofErr w:type="spellStart"/>
      <w:r>
        <w:t>governance</w:t>
      </w:r>
      <w:proofErr w:type="spellEnd"/>
      <w:r>
        <w:t xml:space="preserve"> afspraken met de onderneming gemaakt </w:t>
      </w:r>
      <w:r w:rsidR="005C0B63">
        <w:t>over</w:t>
      </w:r>
      <w:r>
        <w:t xml:space="preserve"> het PALLAS-nieuwbouwprogramma</w:t>
      </w:r>
      <w:r w:rsidRPr="00F80BB0" w:rsidR="00AE3290">
        <w:t xml:space="preserve">. Voor deze additionele </w:t>
      </w:r>
      <w:proofErr w:type="spellStart"/>
      <w:r w:rsidRPr="00F80BB0" w:rsidR="00AE3290">
        <w:t>governance</w:t>
      </w:r>
      <w:proofErr w:type="spellEnd"/>
      <w:r w:rsidRPr="00F80BB0" w:rsidR="00AE3290">
        <w:t xml:space="preserve"> op het nieuwbouwprogramma </w:t>
      </w:r>
      <w:r>
        <w:t>is</w:t>
      </w:r>
      <w:r w:rsidRPr="00F80BB0" w:rsidR="00AE3290">
        <w:t xml:space="preserve"> zoveel mogelijk aangesloten op het </w:t>
      </w:r>
      <w:proofErr w:type="spellStart"/>
      <w:r w:rsidRPr="00F80BB0" w:rsidR="00AE3290">
        <w:t>Governancemodel</w:t>
      </w:r>
      <w:proofErr w:type="spellEnd"/>
      <w:r w:rsidRPr="00F80BB0" w:rsidR="00AE3290">
        <w:t xml:space="preserve"> Grote Projecten van</w:t>
      </w:r>
      <w:r w:rsidR="005E1920">
        <w:t xml:space="preserve"> het ministerie van</w:t>
      </w:r>
      <w:r w:rsidRPr="00F80BB0" w:rsidR="00AE3290">
        <w:t xml:space="preserve"> </w:t>
      </w:r>
      <w:proofErr w:type="spellStart"/>
      <w:r w:rsidRPr="00F80BB0" w:rsidR="00AE3290">
        <w:t>IenW</w:t>
      </w:r>
      <w:proofErr w:type="spellEnd"/>
      <w:r w:rsidRPr="00F80BB0" w:rsidR="00AE3290">
        <w:t xml:space="preserve"> en de vereisten uit de Regeling.</w:t>
      </w:r>
      <w:r w:rsidR="00641FE8">
        <w:t xml:space="preserve"> Deze additionele </w:t>
      </w:r>
      <w:proofErr w:type="spellStart"/>
      <w:r w:rsidR="00641FE8">
        <w:t>goverance</w:t>
      </w:r>
      <w:proofErr w:type="spellEnd"/>
      <w:r w:rsidR="00641FE8">
        <w:t xml:space="preserve"> afspraken zijn vastgelegd in financieringsovereenkomsten</w:t>
      </w:r>
      <w:r w:rsidR="00641FE8">
        <w:rPr>
          <w:rStyle w:val="Voetnootmarkering"/>
        </w:rPr>
        <w:footnoteReference w:id="22"/>
      </w:r>
      <w:r w:rsidR="00641FE8">
        <w:t xml:space="preserve"> tussen </w:t>
      </w:r>
      <w:r w:rsidR="005E1920">
        <w:t xml:space="preserve">het ministerie van </w:t>
      </w:r>
      <w:r w:rsidR="00641FE8">
        <w:t>VWS en NRG PALLAS</w:t>
      </w:r>
      <w:r w:rsidR="005C0B63">
        <w:t xml:space="preserve"> B.V.</w:t>
      </w:r>
      <w:r w:rsidR="00641FE8">
        <w:t xml:space="preserve"> Deze financieringsovereenkomsten zijn op 11 juli 2025 gesloten waarmee </w:t>
      </w:r>
      <w:r w:rsidR="001046E9">
        <w:t xml:space="preserve">ook de aanvullende </w:t>
      </w:r>
      <w:proofErr w:type="spellStart"/>
      <w:r w:rsidR="001046E9">
        <w:t>governance</w:t>
      </w:r>
      <w:proofErr w:type="spellEnd"/>
      <w:r w:rsidR="00641FE8">
        <w:t xml:space="preserve"> afspraken </w:t>
      </w:r>
      <w:r w:rsidR="00556F00">
        <w:t xml:space="preserve">van </w:t>
      </w:r>
      <w:r w:rsidR="005C0B63">
        <w:t>kracht</w:t>
      </w:r>
      <w:r w:rsidR="00556F00">
        <w:t xml:space="preserve"> zijn</w:t>
      </w:r>
      <w:r w:rsidR="00EB5F19">
        <w:t>.</w:t>
      </w:r>
      <w:r w:rsidR="00556F00">
        <w:t xml:space="preserve"> </w:t>
      </w:r>
    </w:p>
    <w:p w:rsidRPr="00F80BB0" w:rsidR="00AE3290" w:rsidP="009D025E" w:rsidRDefault="00AE3290" w14:paraId="686268BF" w14:textId="45E6345D">
      <w:r w:rsidRPr="00F80BB0">
        <w:t>Besluitvorming</w:t>
      </w:r>
      <w:r w:rsidR="00EB5F19">
        <w:t xml:space="preserve"> in het kader van het PALLAS-nieuwbouwprogramma</w:t>
      </w:r>
      <w:r w:rsidRPr="00F80BB0">
        <w:t xml:space="preserve"> vindt op kwartaalbasis plaats volgens een beproefd sturings- en verantwoordingsmodel dat in de statuten en financieringsovereenkomsten </w:t>
      </w:r>
      <w:r w:rsidR="00EB5F19">
        <w:t>is</w:t>
      </w:r>
      <w:r w:rsidRPr="00F80BB0">
        <w:t xml:space="preserve"> vastgelegd. </w:t>
      </w:r>
      <w:r w:rsidR="00E30508">
        <w:t>NRG PALLAS B.V.</w:t>
      </w:r>
      <w:r w:rsidRPr="00F80BB0" w:rsidR="007B76CA">
        <w:t xml:space="preserve"> </w:t>
      </w:r>
      <w:r w:rsidRPr="00F80BB0">
        <w:t>informeert</w:t>
      </w:r>
      <w:r w:rsidR="008579F6">
        <w:t xml:space="preserve"> het ministerie van</w:t>
      </w:r>
      <w:r w:rsidRPr="00F80BB0">
        <w:t xml:space="preserve"> VWS tussentijds over</w:t>
      </w:r>
      <w:r w:rsidRPr="00F80BB0" w:rsidR="00264A94">
        <w:t xml:space="preserve"> de aspecten</w:t>
      </w:r>
      <w:r w:rsidR="00AF506A">
        <w:t xml:space="preserve"> </w:t>
      </w:r>
      <w:r w:rsidRPr="00F80BB0">
        <w:t xml:space="preserve">scope, planning, </w:t>
      </w:r>
      <w:r w:rsidRPr="00F80BB0" w:rsidR="00264A94">
        <w:t>geld (ramingen en budget)</w:t>
      </w:r>
      <w:r w:rsidRPr="00F80BB0">
        <w:t xml:space="preserve"> en risico’s van het pro</w:t>
      </w:r>
      <w:r w:rsidRPr="00F80BB0" w:rsidR="00264A94">
        <w:t>gramma</w:t>
      </w:r>
      <w:r w:rsidRPr="00F80BB0">
        <w:t>. Grote</w:t>
      </w:r>
      <w:r w:rsidRPr="00F80BB0" w:rsidR="00264A94">
        <w:t xml:space="preserve"> afwijkingen en eventuele</w:t>
      </w:r>
      <w:r w:rsidRPr="00F80BB0">
        <w:t xml:space="preserve"> wijzigingen worden</w:t>
      </w:r>
      <w:r w:rsidRPr="00F80BB0" w:rsidR="00264A94">
        <w:t xml:space="preserve"> op kwartaalbasis</w:t>
      </w:r>
      <w:r w:rsidRPr="00F80BB0">
        <w:t xml:space="preserve"> ter</w:t>
      </w:r>
      <w:r w:rsidRPr="00F80BB0" w:rsidR="00264A94">
        <w:t xml:space="preserve"> </w:t>
      </w:r>
      <w:r w:rsidRPr="00F80BB0">
        <w:t>besluitvorming voorgelegd. Wijzigingen ten aanzien van scope, planning en budget worden altijd voorgelegd aan de minister.</w:t>
      </w:r>
    </w:p>
    <w:p w:rsidRPr="00F80BB0" w:rsidR="00AE3290" w:rsidP="009D025E" w:rsidRDefault="00AA404E" w14:paraId="22595E26" w14:textId="20218A2F">
      <w:r>
        <w:fldChar w:fldCharType="begin"/>
      </w:r>
      <w:r>
        <w:instrText xml:space="preserve"> REF _Ref211550686 \h </w:instrText>
      </w:r>
      <w:r>
        <w:fldChar w:fldCharType="separate"/>
      </w:r>
      <w:r w:rsidR="00927CFA">
        <w:t xml:space="preserve">Figuur </w:t>
      </w:r>
      <w:r w:rsidR="00927CFA">
        <w:rPr>
          <w:noProof/>
        </w:rPr>
        <w:t>4</w:t>
      </w:r>
      <w:r>
        <w:fldChar w:fldCharType="end"/>
      </w:r>
      <w:r>
        <w:t xml:space="preserve"> </w:t>
      </w:r>
      <w:r w:rsidRPr="00F80BB0" w:rsidR="00AE3290">
        <w:t xml:space="preserve">beschrijft de verantwoordingslijnen van </w:t>
      </w:r>
      <w:r w:rsidR="008579F6">
        <w:t xml:space="preserve">het ministerie van </w:t>
      </w:r>
      <w:r w:rsidRPr="00F80BB0" w:rsidR="00AE3290">
        <w:t xml:space="preserve">VWS en </w:t>
      </w:r>
      <w:r w:rsidR="00E30508">
        <w:t>NRG PALLAS B.V.</w:t>
      </w:r>
      <w:r w:rsidRPr="00F80BB0" w:rsidR="00264A94">
        <w:t xml:space="preserve"> </w:t>
      </w:r>
      <w:r w:rsidRPr="00F80BB0" w:rsidR="00AE3290">
        <w:t>en de gezamenlijke overlegcyclus rondom verantwoording en besluitvorming:</w:t>
      </w:r>
    </w:p>
    <w:p w:rsidRPr="00F80BB0" w:rsidR="00AE3290" w:rsidP="00F97C15" w:rsidRDefault="00E30508" w14:paraId="597DADD2" w14:textId="7F386D0A">
      <w:pPr>
        <w:pStyle w:val="Lijstalinea"/>
        <w:numPr>
          <w:ilvl w:val="0"/>
          <w:numId w:val="18"/>
        </w:numPr>
      </w:pPr>
      <w:r>
        <w:t>NRG PALLAS B.V.</w:t>
      </w:r>
      <w:r w:rsidRPr="00F80BB0" w:rsidR="00264A94">
        <w:t xml:space="preserve"> </w:t>
      </w:r>
      <w:r w:rsidRPr="00F80BB0" w:rsidR="00AE3290">
        <w:t xml:space="preserve">is </w:t>
      </w:r>
      <w:r w:rsidR="004C2581">
        <w:t xml:space="preserve">opdrachtgever voor het PALLAS-nieuwbouwprogramma en daarmee </w:t>
      </w:r>
      <w:r w:rsidRPr="00F80BB0" w:rsidR="00AE3290">
        <w:t xml:space="preserve">verantwoordelijk voor het binnen tijd en budget realiseren van het nieuwbouwprogramma en het adequaat beheersen van de risico’s. </w:t>
      </w:r>
      <w:r>
        <w:t>NRG PALLAS B.V.</w:t>
      </w:r>
      <w:r w:rsidRPr="00F80BB0" w:rsidR="00264A94">
        <w:t xml:space="preserve"> </w:t>
      </w:r>
      <w:r w:rsidRPr="00F80BB0" w:rsidR="00AE3290">
        <w:t xml:space="preserve">heeft daartoe een interne PALLAS-programmaorganisatie ingericht die werkt volgens de principes van Integraal Projectmanagement (IPM). De </w:t>
      </w:r>
      <w:r w:rsidR="005C0B63">
        <w:t>p</w:t>
      </w:r>
      <w:r w:rsidRPr="00F80BB0" w:rsidR="00AE3290">
        <w:t>rogrammadirecteur PALLAS staat aan het hoofd van de pro</w:t>
      </w:r>
      <w:r w:rsidRPr="00F80BB0" w:rsidR="00264A94">
        <w:t>grammao</w:t>
      </w:r>
      <w:r w:rsidRPr="00F80BB0" w:rsidR="00AE3290">
        <w:t xml:space="preserve">rganisatie, en legt verantwoording af aan de raad van bestuur van </w:t>
      </w:r>
      <w:r>
        <w:t>NRG PALLAS B.V.</w:t>
      </w:r>
    </w:p>
    <w:p w:rsidRPr="00F80BB0" w:rsidR="00AE3290" w:rsidP="00F97C15" w:rsidRDefault="00AE3290" w14:paraId="45823F35" w14:textId="1E7C441D">
      <w:pPr>
        <w:pStyle w:val="Lijstalinea"/>
        <w:numPr>
          <w:ilvl w:val="0"/>
          <w:numId w:val="18"/>
        </w:numPr>
      </w:pPr>
      <w:r w:rsidRPr="00F80BB0">
        <w:t xml:space="preserve">Bij </w:t>
      </w:r>
      <w:r w:rsidR="008579F6">
        <w:t xml:space="preserve">het ministerie van </w:t>
      </w:r>
      <w:r w:rsidRPr="00F80BB0">
        <w:t xml:space="preserve">VWS zijn de werkzaamheden belegd bij de programmadirectie </w:t>
      </w:r>
      <w:r w:rsidR="008579F6">
        <w:t>M</w:t>
      </w:r>
      <w:r w:rsidRPr="00F80BB0">
        <w:t xml:space="preserve">edische </w:t>
      </w:r>
      <w:r w:rsidR="008579F6">
        <w:t>I</w:t>
      </w:r>
      <w:r w:rsidRPr="00F80BB0">
        <w:t xml:space="preserve">sotopen die onder leiding staat van de </w:t>
      </w:r>
      <w:r w:rsidR="005C0B63">
        <w:t>p</w:t>
      </w:r>
      <w:r w:rsidRPr="00F80BB0">
        <w:t xml:space="preserve">rogrammadirecteur Medische Isotopen en in de lijnaansturing onder het Directoraat-Generaal Curatieve Zorg valt. De minister van </w:t>
      </w:r>
      <w:r w:rsidR="00C32DFB">
        <w:t>VWS</w:t>
      </w:r>
      <w:r w:rsidRPr="00F80BB0">
        <w:t xml:space="preserve"> is politiek verantwoordelijk.</w:t>
      </w:r>
    </w:p>
    <w:p w:rsidR="00EB5F19" w:rsidP="00EB5F19" w:rsidRDefault="00E30508" w14:paraId="3BD82553" w14:textId="37821012">
      <w:pPr>
        <w:pStyle w:val="Lijstalinea"/>
        <w:numPr>
          <w:ilvl w:val="0"/>
          <w:numId w:val="18"/>
        </w:numPr>
      </w:pPr>
      <w:r>
        <w:t>NRG PALLAS B.V.</w:t>
      </w:r>
      <w:r w:rsidRPr="00F80BB0" w:rsidR="00AE3290">
        <w:t xml:space="preserve"> en </w:t>
      </w:r>
      <w:r w:rsidR="008579F6">
        <w:t xml:space="preserve">het ministerie van </w:t>
      </w:r>
      <w:r w:rsidRPr="00F80BB0" w:rsidR="00AE3290">
        <w:t xml:space="preserve">VWS bespreken de stand van zaken maandelijks in het </w:t>
      </w:r>
      <w:proofErr w:type="spellStart"/>
      <w:r w:rsidRPr="00F80BB0" w:rsidR="00AE3290">
        <w:t>Programmabeheersingsoverleg</w:t>
      </w:r>
      <w:proofErr w:type="spellEnd"/>
      <w:r w:rsidRPr="00F80BB0" w:rsidR="00AE3290">
        <w:t xml:space="preserve">. </w:t>
      </w:r>
      <w:r>
        <w:t>NRG PALLAS B.V.</w:t>
      </w:r>
      <w:r w:rsidRPr="00F80BB0" w:rsidR="00200763">
        <w:t xml:space="preserve"> </w:t>
      </w:r>
      <w:r w:rsidRPr="00F80BB0" w:rsidR="00AE3290">
        <w:t xml:space="preserve">legt op kwartaalbasis verantwoording af in het Verantwoordings- en Besluitvormingsoverleg, waar ook besluiten genomen kunnen worden, bijvoorbeeld over het verstrekken van een nieuwe tranche aan financiering. Als men er in het </w:t>
      </w:r>
      <w:r w:rsidRPr="00F80BB0" w:rsidR="005C0B63">
        <w:t>Verantwoordings- en Besluitvormingsoverleg</w:t>
      </w:r>
      <w:r w:rsidRPr="00F80BB0" w:rsidR="00AE3290">
        <w:t xml:space="preserve"> niet uitkomt kan geëscaleerd worden naar het Escalatieoverleg VWS – </w:t>
      </w:r>
      <w:r>
        <w:t>NRG PALLAS B.V.</w:t>
      </w:r>
      <w:r w:rsidRPr="00F80BB0" w:rsidR="00AE3290">
        <w:t xml:space="preserve"> en daarna eventueel naar een Bestuurlijk Overleg.</w:t>
      </w:r>
    </w:p>
    <w:p w:rsidR="00EA1AB9" w:rsidP="00422BF4" w:rsidRDefault="00AA404E" w14:paraId="1C89028E" w14:textId="74F702ED">
      <w:r>
        <w:rPr>
          <w:noProof/>
        </w:rPr>
        <mc:AlternateContent>
          <mc:Choice Requires="wpg">
            <w:drawing>
              <wp:anchor distT="0" distB="0" distL="114300" distR="114300" simplePos="0" relativeHeight="251681794" behindDoc="0" locked="0" layoutInCell="1" allowOverlap="1" wp14:editId="6DC1EE33" wp14:anchorId="2E6834A0">
                <wp:simplePos x="0" y="0"/>
                <wp:positionH relativeFrom="column">
                  <wp:posOffset>-241935</wp:posOffset>
                </wp:positionH>
                <wp:positionV relativeFrom="paragraph">
                  <wp:posOffset>2540</wp:posOffset>
                </wp:positionV>
                <wp:extent cx="5582285" cy="4721860"/>
                <wp:effectExtent l="0" t="0" r="0" b="2540"/>
                <wp:wrapTopAndBottom/>
                <wp:docPr id="514925695" name="Groep 9"/>
                <wp:cNvGraphicFramePr/>
                <a:graphic xmlns:a="http://schemas.openxmlformats.org/drawingml/2006/main">
                  <a:graphicData uri="http://schemas.microsoft.com/office/word/2010/wordprocessingGroup">
                    <wpg:wgp>
                      <wpg:cNvGrpSpPr/>
                      <wpg:grpSpPr>
                        <a:xfrm>
                          <a:off x="0" y="0"/>
                          <a:ext cx="5582285" cy="4721860"/>
                          <a:chOff x="0" y="0"/>
                          <a:chExt cx="5582285" cy="4721860"/>
                        </a:xfrm>
                      </wpg:grpSpPr>
                      <pic:pic xmlns:pic="http://schemas.openxmlformats.org/drawingml/2006/picture">
                        <pic:nvPicPr>
                          <pic:cNvPr id="63860678" name="Afbeelding 8"/>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446395" cy="4200525"/>
                          </a:xfrm>
                          <a:prstGeom prst="rect">
                            <a:avLst/>
                          </a:prstGeom>
                          <a:noFill/>
                          <a:ln>
                            <a:noFill/>
                          </a:ln>
                          <a:extLst>
                            <a:ext uri="{53640926-AAD7-44D8-BBD7-CCE9431645EC}">
                              <a14:shadowObscured xmlns:a14="http://schemas.microsoft.com/office/drawing/2010/main"/>
                            </a:ext>
                          </a:extLst>
                        </pic:spPr>
                      </pic:pic>
                      <wps:wsp>
                        <wps:cNvPr id="270054901" name="Tekstvak 1"/>
                        <wps:cNvSpPr txBox="1"/>
                        <wps:spPr>
                          <a:xfrm>
                            <a:off x="238125" y="4305300"/>
                            <a:ext cx="5344160" cy="416560"/>
                          </a:xfrm>
                          <a:prstGeom prst="rect">
                            <a:avLst/>
                          </a:prstGeom>
                          <a:solidFill>
                            <a:prstClr val="white"/>
                          </a:solidFill>
                          <a:ln>
                            <a:noFill/>
                          </a:ln>
                        </wps:spPr>
                        <wps:txbx>
                          <w:txbxContent>
                            <w:p w:rsidR="00C32DFB" w:rsidP="00AA404E" w:rsidRDefault="00AA404E" w14:paraId="1B06D079" w14:textId="297AEA68">
                              <w:pPr>
                                <w:pStyle w:val="Bijschrift"/>
                              </w:pPr>
                              <w:bookmarkStart w:name="_Ref211550686" w:id="44"/>
                              <w:r>
                                <w:t xml:space="preserve">Figuur </w:t>
                              </w:r>
                              <w:r>
                                <w:fldChar w:fldCharType="begin"/>
                              </w:r>
                              <w:r>
                                <w:instrText xml:space="preserve"> SEQ Figuur \* ARABIC </w:instrText>
                              </w:r>
                              <w:r>
                                <w:fldChar w:fldCharType="separate"/>
                              </w:r>
                              <w:r w:rsidR="0097578A">
                                <w:rPr>
                                  <w:noProof/>
                                </w:rPr>
                                <w:t>5</w:t>
                              </w:r>
                              <w:r>
                                <w:fldChar w:fldCharType="end"/>
                              </w:r>
                              <w:bookmarkEnd w:id="44"/>
                              <w:r>
                                <w:t xml:space="preserve">. </w:t>
                              </w:r>
                              <w:r w:rsidRPr="00CD330C">
                                <w:t>Overzicht op hoofdlijnen van de verantwoordingslijnen aan de zijde van VWS</w:t>
                              </w:r>
                            </w:p>
                            <w:p w:rsidRPr="009C7BEF" w:rsidR="00AA404E" w:rsidP="00AA404E" w:rsidRDefault="00AA404E" w14:paraId="5F9CE61E" w14:textId="02F6E33D">
                              <w:pPr>
                                <w:pStyle w:val="Bijschrift"/>
                                <w:rPr>
                                  <w:noProof/>
                                  <w:color w:val="000000"/>
                                </w:rPr>
                              </w:pPr>
                              <w:r w:rsidRPr="00CD330C">
                                <w:t xml:space="preserve"> (linkerzijde) en NRG PALLAS</w:t>
                              </w:r>
                              <w:r w:rsidR="000706EC">
                                <w:t xml:space="preserve"> B.V.</w:t>
                              </w:r>
                              <w:r w:rsidRPr="00CD330C">
                                <w:t xml:space="preserve"> (rechterzijde) en van de gezamenlijke overlegcyclus rondom verantwoording en besluitvorming (midden)</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ep 9" style="position:absolute;margin-left:-19.05pt;margin-top:.2pt;width:439.55pt;height:371.8pt;z-index:251681794" coordsize="55822,47218" o:spid="_x0000_s1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" w14:anchorId="2E6834A0">
                <v:shape id="Afbeelding 8" style="position:absolute;width:54463;height:42005;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">
                  <v:imagedata o:title="" r:id="rId15"/>
                </v:shape>
                <v:shape id="_x0000_s1035" style="position:absolute;left:2381;top:43053;width:53441;height:4165;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">
                  <v:textbox style="mso-fit-shape-to-text:t" inset="0,0,0,0">
                    <w:txbxContent>
                      <w:p w:rsidR="00C32DFB" w:rsidP="00AA404E" w:rsidRDefault="00AA404E" w14:paraId="1B06D079" w14:textId="297AEA68">
                        <w:pPr>
                          <w:pStyle w:val="Bijschrift"/>
                        </w:pPr>
                        <w:bookmarkStart w:name="_Ref211550686" w:id="45"/>
                        <w:r>
                          <w:t xml:space="preserve">Figuur </w:t>
                        </w:r>
                        <w:r>
                          <w:fldChar w:fldCharType="begin"/>
                        </w:r>
                        <w:r>
                          <w:instrText xml:space="preserve"> SEQ Figuur \* ARABIC </w:instrText>
                        </w:r>
                        <w:r>
                          <w:fldChar w:fldCharType="separate"/>
                        </w:r>
                        <w:r w:rsidR="0097578A">
                          <w:rPr>
                            <w:noProof/>
                          </w:rPr>
                          <w:t>5</w:t>
                        </w:r>
                        <w:r>
                          <w:fldChar w:fldCharType="end"/>
                        </w:r>
                        <w:bookmarkEnd w:id="45"/>
                        <w:r>
                          <w:t xml:space="preserve">. </w:t>
                        </w:r>
                        <w:r w:rsidRPr="00CD330C">
                          <w:t>Overzicht op hoofdlijnen van de verantwoordingslijnen aan de zijde van VWS</w:t>
                        </w:r>
                      </w:p>
                      <w:p w:rsidRPr="009C7BEF" w:rsidR="00AA404E" w:rsidP="00AA404E" w:rsidRDefault="00AA404E" w14:paraId="5F9CE61E" w14:textId="02F6E33D">
                        <w:pPr>
                          <w:pStyle w:val="Bijschrift"/>
                          <w:rPr>
                            <w:noProof/>
                            <w:color w:val="000000"/>
                          </w:rPr>
                        </w:pPr>
                        <w:r w:rsidRPr="00CD330C">
                          <w:t xml:space="preserve"> (linkerzijde) en NRG PALLAS</w:t>
                        </w:r>
                        <w:r w:rsidR="000706EC">
                          <w:t xml:space="preserve"> B.V.</w:t>
                        </w:r>
                        <w:r w:rsidRPr="00CD330C">
                          <w:t xml:space="preserve"> (rechterzijde) en van de gezamenlijke overlegcyclus rondom verantwoording en besluitvorming (midden)</w:t>
                        </w:r>
                        <w:r>
                          <w:t>.</w:t>
                        </w:r>
                      </w:p>
                    </w:txbxContent>
                  </v:textbox>
                </v:shape>
                <w10:wrap type="topAndBottom"/>
              </v:group>
            </w:pict>
          </mc:Fallback>
        </mc:AlternateContent>
      </w:r>
      <w:r w:rsidR="007066AB">
        <w:br/>
      </w:r>
      <w:r w:rsidRPr="00EB5F19" w:rsidR="00EB5F19">
        <w:t xml:space="preserve">In het </w:t>
      </w:r>
      <w:proofErr w:type="spellStart"/>
      <w:r w:rsidRPr="00EB5F19" w:rsidR="00EB5F19">
        <w:t>Govern</w:t>
      </w:r>
      <w:r w:rsidR="003F19ED">
        <w:t>an</w:t>
      </w:r>
      <w:r w:rsidRPr="00EB5F19" w:rsidR="00EB5F19">
        <w:t>ceplan</w:t>
      </w:r>
      <w:proofErr w:type="spellEnd"/>
      <w:r w:rsidRPr="00EB5F19" w:rsidR="00EB5F19">
        <w:t xml:space="preserve"> wordt nader ingegaan op de relatie tussen </w:t>
      </w:r>
      <w:r w:rsidR="008579F6">
        <w:t xml:space="preserve">het ministerie van </w:t>
      </w:r>
      <w:r w:rsidRPr="00EB5F19" w:rsidR="00EB5F19">
        <w:t xml:space="preserve">VWS en NRG PALLAS B.V., de wijze waarop besluiten tot stand komen en de wijze waarop NRG PALLAS B.V. en </w:t>
      </w:r>
      <w:r w:rsidR="008579F6">
        <w:t xml:space="preserve">het ministerie van </w:t>
      </w:r>
      <w:r w:rsidRPr="00EB5F19" w:rsidR="00EB5F19">
        <w:t>VWS, conform de Regeling, verantwoording afleggen.</w:t>
      </w:r>
    </w:p>
    <w:p w:rsidRPr="00422BF4" w:rsidR="007066AB" w:rsidP="00422BF4" w:rsidRDefault="007066AB" w14:paraId="39389AAA" w14:textId="5D6F5ABC"/>
    <w:bookmarkEnd w:id="5"/>
    <w:bookmarkEnd w:id="17"/>
    <w:bookmarkEnd w:id="18"/>
    <w:bookmarkEnd w:id="19"/>
    <w:bookmarkEnd w:id="20"/>
    <w:p w:rsidR="00422BF4" w:rsidRDefault="00422BF4" w14:paraId="6048822F" w14:textId="07C7EEF0">
      <w:pPr>
        <w:spacing w:after="0" w:line="240" w:lineRule="auto"/>
        <w:rPr>
          <w:color w:val="00305B"/>
          <w:sz w:val="24"/>
          <w:szCs w:val="24"/>
        </w:rPr>
      </w:pPr>
      <w:r>
        <w:br w:type="page"/>
      </w:r>
    </w:p>
    <w:p w:rsidRPr="00F80BB0" w:rsidR="00DF698A" w:rsidP="00EA1AB9" w:rsidRDefault="000D6ADE" w14:paraId="01E75F72" w14:textId="1279A8AC">
      <w:pPr>
        <w:pStyle w:val="Kop1"/>
      </w:pPr>
      <w:bookmarkStart w:name="_Toc212410737" w:id="46"/>
      <w:r w:rsidRPr="00F80BB0">
        <w:t>PRO</w:t>
      </w:r>
      <w:r w:rsidRPr="00F80BB0" w:rsidR="00BD4DCF">
        <w:t>GRAMMA</w:t>
      </w:r>
      <w:r w:rsidRPr="00F80BB0">
        <w:t>BEHEERSING</w:t>
      </w:r>
      <w:bookmarkEnd w:id="46"/>
    </w:p>
    <w:p w:rsidR="001F497D" w:rsidP="00D24716" w:rsidRDefault="001F497D" w14:paraId="6915E6C3" w14:textId="47F378D6">
      <w:pPr>
        <w:pStyle w:val="Kop2"/>
      </w:pPr>
      <w:bookmarkStart w:name="_Toc212410738" w:id="47"/>
      <w:r>
        <w:t>Inleiding</w:t>
      </w:r>
      <w:bookmarkEnd w:id="47"/>
    </w:p>
    <w:p w:rsidRPr="001F497D" w:rsidR="001F497D" w:rsidP="001F497D" w:rsidRDefault="001F497D" w14:paraId="6A13988A" w14:textId="7C7009B8">
      <w:r>
        <w:t>In dit hoofdstuk wordt er ingegaan op de aspecten scope, financiën</w:t>
      </w:r>
      <w:r w:rsidR="00C539BD">
        <w:t>, planning</w:t>
      </w:r>
      <w:r>
        <w:t xml:space="preserve"> en risico’s van het PALLAS-nieuwbouwprogramma. De in dit hoofdstuk gepresenteerde informatie is gebaseerd op baseline 9 en vormt daarmee </w:t>
      </w:r>
      <w:r w:rsidR="00C539BD">
        <w:t>de</w:t>
      </w:r>
      <w:r>
        <w:t xml:space="preserve"> referentie voor toekomstige voortgangsrapportage</w:t>
      </w:r>
      <w:r w:rsidR="00C539BD">
        <w:t>s</w:t>
      </w:r>
      <w:r>
        <w:t xml:space="preserve">. </w:t>
      </w:r>
      <w:r w:rsidR="00D67B84">
        <w:t>Met de Kamerbrief van 1 juli 2025 is de Kamer geïnformeerd over baseline 9</w:t>
      </w:r>
      <w:r w:rsidR="00D67B84">
        <w:rPr>
          <w:rStyle w:val="Voetnootmarkering"/>
        </w:rPr>
        <w:footnoteReference w:id="23"/>
      </w:r>
      <w:r w:rsidR="00D67B84">
        <w:t xml:space="preserve">. </w:t>
      </w:r>
      <w:r>
        <w:t>Tevens wordt er in komende paragra</w:t>
      </w:r>
      <w:r w:rsidR="00C539BD">
        <w:t>f</w:t>
      </w:r>
      <w:r>
        <w:t>en ingegaan op de</w:t>
      </w:r>
      <w:r w:rsidR="007919E3">
        <w:t xml:space="preserve"> eventuele</w:t>
      </w:r>
      <w:r>
        <w:t xml:space="preserve"> mutaties ten opzichte van de </w:t>
      </w:r>
      <w:r w:rsidR="00000AE6">
        <w:t>meest recente</w:t>
      </w:r>
      <w:r w:rsidR="007F3C35">
        <w:t xml:space="preserve"> (de tweede)</w:t>
      </w:r>
      <w:r w:rsidR="00C539BD">
        <w:t xml:space="preserve"> </w:t>
      </w:r>
      <w:r>
        <w:t>voortgangsrapportage</w:t>
      </w:r>
      <w:r>
        <w:rPr>
          <w:rStyle w:val="Voetnootmarkering"/>
        </w:rPr>
        <w:footnoteReference w:id="24"/>
      </w:r>
      <w:r w:rsidR="00E12174">
        <w:t>.</w:t>
      </w:r>
    </w:p>
    <w:p w:rsidR="00D24716" w:rsidP="00D24716" w:rsidRDefault="00D24716" w14:paraId="491AEB04" w14:textId="137ACCF7">
      <w:pPr>
        <w:pStyle w:val="Kop2"/>
      </w:pPr>
      <w:bookmarkStart w:name="_Toc212410739" w:id="48"/>
      <w:r>
        <w:t>Scope van het PALLAS-nieuwbouwprogramma</w:t>
      </w:r>
      <w:bookmarkEnd w:id="48"/>
    </w:p>
    <w:p w:rsidR="00D24716" w:rsidP="00D24716" w:rsidRDefault="001B2646" w14:paraId="28B6D2BE" w14:textId="11AB1177">
      <w:r w:rsidRPr="00F80BB0">
        <w:t>Deze paragraaf beschrijft de actuele scope van het programma. De scope beschrijft wat het pro</w:t>
      </w:r>
      <w:r w:rsidR="00343C51">
        <w:t>gramma</w:t>
      </w:r>
      <w:r w:rsidRPr="00F80BB0">
        <w:t xml:space="preserve"> fysiek en functioneel gaat opleveren.</w:t>
      </w:r>
      <w:r>
        <w:t xml:space="preserve"> </w:t>
      </w:r>
      <w:r w:rsidR="00D24716">
        <w:t xml:space="preserve">Het PALLAS- nieuwbouwprogramma bestaat uit </w:t>
      </w:r>
      <w:r>
        <w:t>drie</w:t>
      </w:r>
      <w:r w:rsidR="00D24716">
        <w:t xml:space="preserve"> deelprojecten, namelijk het PALLAS-reactor Project, het Processing </w:t>
      </w:r>
      <w:proofErr w:type="spellStart"/>
      <w:r w:rsidR="00D24716">
        <w:t>Facilities</w:t>
      </w:r>
      <w:proofErr w:type="spellEnd"/>
      <w:r w:rsidR="00D24716">
        <w:t xml:space="preserve"> Project</w:t>
      </w:r>
      <w:r w:rsidR="00343C51">
        <w:t xml:space="preserve"> en</w:t>
      </w:r>
      <w:r w:rsidR="00D24716">
        <w:t xml:space="preserve"> het </w:t>
      </w:r>
      <w:proofErr w:type="spellStart"/>
      <w:r w:rsidR="00D24716">
        <w:t>Operational</w:t>
      </w:r>
      <w:proofErr w:type="spellEnd"/>
      <w:r w:rsidR="00D24716">
        <w:t xml:space="preserve"> Readiness Project. </w:t>
      </w:r>
      <w:r w:rsidR="005E3A3E">
        <w:t>Hieronder</w:t>
      </w:r>
      <w:r w:rsidR="007F3C35">
        <w:t xml:space="preserve"> wordt ingegaan op de scope van elk van de</w:t>
      </w:r>
      <w:r w:rsidR="00D24716">
        <w:t xml:space="preserve"> </w:t>
      </w:r>
      <w:r w:rsidR="007919E3">
        <w:t>drie</w:t>
      </w:r>
      <w:r w:rsidR="00D24716">
        <w:t xml:space="preserve"> deelprojecten</w:t>
      </w:r>
      <w:r w:rsidR="00F1089F">
        <w:t xml:space="preserve"> die allen worden gerealiseerd</w:t>
      </w:r>
      <w:r w:rsidRPr="006C4AB4" w:rsidR="00F1089F">
        <w:t xml:space="preserve"> op de Energy </w:t>
      </w:r>
      <w:proofErr w:type="spellStart"/>
      <w:r w:rsidRPr="006C4AB4" w:rsidR="00F1089F">
        <w:t>and</w:t>
      </w:r>
      <w:proofErr w:type="spellEnd"/>
      <w:r w:rsidRPr="006C4AB4" w:rsidR="00F1089F">
        <w:t xml:space="preserve"> Health Campus in Petten, gemeente Schagen.</w:t>
      </w:r>
    </w:p>
    <w:p w:rsidR="00D24716" w:rsidP="00D24716" w:rsidRDefault="00D24716" w14:paraId="08BF9825" w14:textId="70677652">
      <w:pPr>
        <w:pStyle w:val="Kop3"/>
      </w:pPr>
      <w:r>
        <w:t>Scope van het PALLAS-reactor</w:t>
      </w:r>
      <w:r w:rsidR="00C53F15">
        <w:t xml:space="preserve"> </w:t>
      </w:r>
      <w:r w:rsidR="00F1089F">
        <w:t>p</w:t>
      </w:r>
      <w:r>
        <w:t>roject</w:t>
      </w:r>
    </w:p>
    <w:p w:rsidR="00D24716" w:rsidP="00D24716" w:rsidRDefault="00D24716" w14:paraId="06B2A02D" w14:textId="5298F15C">
      <w:r>
        <w:t xml:space="preserve">Het PALLAS-reactor </w:t>
      </w:r>
      <w:r w:rsidR="00F1089F">
        <w:t>p</w:t>
      </w:r>
      <w:r>
        <w:t>roject omvat het ontwerp</w:t>
      </w:r>
      <w:r w:rsidR="00F1089F">
        <w:t>, d</w:t>
      </w:r>
      <w:r>
        <w:t>e engineering, vergunningverlening, bouw en inbedrijfstelling van een complete nucleaire multipurpose reactor voor de productie van medische en industriële radio</w:t>
      </w:r>
      <w:r w:rsidR="00F1089F">
        <w:t>-</w:t>
      </w:r>
      <w:r>
        <w:t>isotopen</w:t>
      </w:r>
      <w:r w:rsidR="00F1089F">
        <w:t>.</w:t>
      </w:r>
      <w:r>
        <w:t xml:space="preserve"> </w:t>
      </w:r>
      <w:r w:rsidR="00F1089F">
        <w:t>Daarnaast</w:t>
      </w:r>
      <w:r w:rsidRPr="006C4AB4" w:rsidR="00F1089F">
        <w:t xml:space="preserve"> </w:t>
      </w:r>
      <w:r w:rsidR="00F1089F">
        <w:t>he</w:t>
      </w:r>
      <w:r w:rsidRPr="006C4AB4" w:rsidR="00F1089F">
        <w:t>e</w:t>
      </w:r>
      <w:r w:rsidR="00F1089F">
        <w:t>ft dit project betrekking op</w:t>
      </w:r>
      <w:r>
        <w:t xml:space="preserve"> het uitvoeren van nucleair technologisch onderzoek, inclusief alle gerelateerde gebouwen en faciliteiten (een logistiek gebouw, nutsvoorzieningen en kantoorgebouw)</w:t>
      </w:r>
      <w:r w:rsidR="00F1089F">
        <w:t xml:space="preserve">. </w:t>
      </w:r>
      <w:r>
        <w:t xml:space="preserve">Tot het project behoren alle activiteiten die nodig zijn om </w:t>
      </w:r>
      <w:r w:rsidR="003F19ED">
        <w:t xml:space="preserve">de </w:t>
      </w:r>
      <w:r>
        <w:t xml:space="preserve">Commercial </w:t>
      </w:r>
      <w:proofErr w:type="spellStart"/>
      <w:r>
        <w:t>Operation</w:t>
      </w:r>
      <w:proofErr w:type="spellEnd"/>
      <w:r>
        <w:t xml:space="preserve"> Date (</w:t>
      </w:r>
      <w:r w:rsidR="007919E3">
        <w:t xml:space="preserve">COD, </w:t>
      </w:r>
      <w:r>
        <w:t xml:space="preserve">datum van commerciële exploitatie) </w:t>
      </w:r>
      <w:r w:rsidR="00480AA7">
        <w:t xml:space="preserve">van de PALLAS-reactor </w:t>
      </w:r>
      <w:r>
        <w:t>in 203</w:t>
      </w:r>
      <w:r w:rsidR="003F3BC2">
        <w:t xml:space="preserve">2 </w:t>
      </w:r>
      <w:r>
        <w:t>te bereiken.</w:t>
      </w:r>
    </w:p>
    <w:p w:rsidR="00D24716" w:rsidP="00D24716" w:rsidRDefault="00D24716" w14:paraId="0DB79041" w14:textId="7CC9FC7A">
      <w:pPr>
        <w:pStyle w:val="Kop3"/>
      </w:pPr>
      <w:r>
        <w:t xml:space="preserve">Scope van het Processing </w:t>
      </w:r>
      <w:proofErr w:type="spellStart"/>
      <w:r>
        <w:t>Facilities</w:t>
      </w:r>
      <w:proofErr w:type="spellEnd"/>
      <w:r>
        <w:t xml:space="preserve"> </w:t>
      </w:r>
      <w:r w:rsidR="001515D5">
        <w:t>p</w:t>
      </w:r>
      <w:r>
        <w:t>roject</w:t>
      </w:r>
    </w:p>
    <w:p w:rsidR="001515D5" w:rsidP="001B2646" w:rsidRDefault="00D24716" w14:paraId="227CE75E" w14:textId="0A3B9C8D">
      <w:r>
        <w:t xml:space="preserve">Het Processing </w:t>
      </w:r>
      <w:proofErr w:type="spellStart"/>
      <w:r>
        <w:t>Facilities</w:t>
      </w:r>
      <w:proofErr w:type="spellEnd"/>
      <w:r>
        <w:t xml:space="preserve"> project omvat het ontwerp, </w:t>
      </w:r>
      <w:r w:rsidR="001515D5">
        <w:t xml:space="preserve">de </w:t>
      </w:r>
      <w:r>
        <w:t>engineering, vergunningverlening, bouw en inbedrijfstelling van een radionucliden laboratorium voor het</w:t>
      </w:r>
      <w:r w:rsidR="001515D5">
        <w:t xml:space="preserve"> op</w:t>
      </w:r>
      <w:r>
        <w:t xml:space="preserve"> </w:t>
      </w:r>
      <w:r w:rsidR="001515D5">
        <w:t xml:space="preserve">grote schaal </w:t>
      </w:r>
      <w:r>
        <w:t>verwerken van medische isotopen</w:t>
      </w:r>
      <w:r w:rsidR="001515D5">
        <w:t>.</w:t>
      </w:r>
      <w:r>
        <w:t xml:space="preserve"> Het Processing </w:t>
      </w:r>
      <w:proofErr w:type="spellStart"/>
      <w:r>
        <w:t>Facilities</w:t>
      </w:r>
      <w:proofErr w:type="spellEnd"/>
      <w:r>
        <w:t xml:space="preserve"> </w:t>
      </w:r>
      <w:r w:rsidR="001515D5">
        <w:t>p</w:t>
      </w:r>
      <w:r>
        <w:t xml:space="preserve">roject vervangt het </w:t>
      </w:r>
      <w:proofErr w:type="spellStart"/>
      <w:r>
        <w:t>Nuclear</w:t>
      </w:r>
      <w:proofErr w:type="spellEnd"/>
      <w:r>
        <w:t xml:space="preserve"> Health Centre </w:t>
      </w:r>
      <w:r w:rsidR="001515D5">
        <w:t>p</w:t>
      </w:r>
      <w:r>
        <w:t xml:space="preserve">roject. </w:t>
      </w:r>
    </w:p>
    <w:p w:rsidR="00C53F15" w:rsidP="00C53F15" w:rsidRDefault="00C53F15" w14:paraId="2EC5D63F" w14:textId="1524E870">
      <w:pPr>
        <w:pStyle w:val="Kop3"/>
      </w:pPr>
      <w:r>
        <w:t xml:space="preserve">Scope van het </w:t>
      </w:r>
      <w:proofErr w:type="spellStart"/>
      <w:r>
        <w:t>Operational</w:t>
      </w:r>
      <w:proofErr w:type="spellEnd"/>
      <w:r>
        <w:t xml:space="preserve"> Readiness </w:t>
      </w:r>
      <w:r w:rsidR="00F1089F">
        <w:t>p</w:t>
      </w:r>
      <w:r>
        <w:t>roject</w:t>
      </w:r>
    </w:p>
    <w:p w:rsidRPr="00F80BB0" w:rsidR="001515D5" w:rsidP="001B2646" w:rsidRDefault="00D24716" w14:paraId="0DFF920A" w14:textId="717274C2">
      <w:r>
        <w:t xml:space="preserve">Het </w:t>
      </w:r>
      <w:proofErr w:type="spellStart"/>
      <w:r>
        <w:t>Operational</w:t>
      </w:r>
      <w:proofErr w:type="spellEnd"/>
      <w:r>
        <w:t xml:space="preserve"> Readiness </w:t>
      </w:r>
      <w:r w:rsidR="001515D5">
        <w:t>p</w:t>
      </w:r>
      <w:r>
        <w:t>roject omvat het inrichten</w:t>
      </w:r>
      <w:r w:rsidR="003F19ED">
        <w:t>,</w:t>
      </w:r>
      <w:r>
        <w:t xml:space="preserve"> opzetten en bemensen van een operationele organisatie die in staat is de bovengenoemde PALLAS-reactor en </w:t>
      </w:r>
      <w:r w:rsidR="00C53F15">
        <w:t>processingfacilit</w:t>
      </w:r>
      <w:r w:rsidR="00E558BA">
        <w:t>eiten</w:t>
      </w:r>
      <w:r>
        <w:t xml:space="preserve"> te exploiteren en deze operationele organisatie in de bedrijfsvoering van </w:t>
      </w:r>
      <w:r w:rsidR="00C53F15">
        <w:t xml:space="preserve">NRG PALLAS B.V. </w:t>
      </w:r>
      <w:r>
        <w:t>te integreren.</w:t>
      </w:r>
    </w:p>
    <w:p w:rsidRPr="00F80BB0" w:rsidR="000D6ADE" w:rsidP="008469E0" w:rsidRDefault="000D6ADE" w14:paraId="28E5AF81" w14:textId="462F485D">
      <w:pPr>
        <w:pStyle w:val="Kop3"/>
      </w:pPr>
      <w:bookmarkStart w:name="_Toc164073632" w:id="49"/>
      <w:bookmarkStart w:name="_Toc164074323" w:id="50"/>
      <w:r w:rsidRPr="00F80BB0">
        <w:t>Scopewijzigingen</w:t>
      </w:r>
      <w:bookmarkEnd w:id="49"/>
      <w:bookmarkEnd w:id="50"/>
      <w:r w:rsidR="00A52B98">
        <w:t xml:space="preserve"> ten opzichte van </w:t>
      </w:r>
      <w:r w:rsidR="008030C6">
        <w:t xml:space="preserve">de </w:t>
      </w:r>
      <w:r w:rsidR="00A52B98">
        <w:t>eerste basisrapportage</w:t>
      </w:r>
    </w:p>
    <w:p w:rsidR="00D24716" w:rsidP="009D025E" w:rsidRDefault="00D24716" w14:paraId="2FA92CBE" w14:textId="2912C23F">
      <w:r w:rsidRPr="00D24716">
        <w:t xml:space="preserve">Zoals in de eerste basisrapportage is aangeven, heeft </w:t>
      </w:r>
      <w:r w:rsidR="00E30508">
        <w:t>NRG PALLAS B.V.</w:t>
      </w:r>
      <w:r w:rsidRPr="00D24716">
        <w:t xml:space="preserve"> de business case en functionele eisen van het </w:t>
      </w:r>
      <w:r w:rsidR="001515D5">
        <w:t>NHC</w:t>
      </w:r>
      <w:r w:rsidRPr="00D24716">
        <w:t xml:space="preserve"> in 2024 geëvalueerd. Het afgeronde voorlopig ontwerp van het NHC blijft behouden, maar zal pas gerealiseerd worden als de vraag naar processing de capaciteit daarvoor dreigt te gaan overstijgen. Daarmee blijft het </w:t>
      </w:r>
      <w:r w:rsidR="001515D5">
        <w:t>NHC</w:t>
      </w:r>
      <w:r w:rsidRPr="00D24716">
        <w:t xml:space="preserve"> een belangrijk onderdeel </w:t>
      </w:r>
      <w:r w:rsidR="009642DA">
        <w:t>van</w:t>
      </w:r>
      <w:r w:rsidRPr="00D24716">
        <w:t xml:space="preserve"> de lange termijnstrategie van </w:t>
      </w:r>
      <w:r w:rsidR="00E30508">
        <w:t>NRG PALLAS B.V.</w:t>
      </w:r>
      <w:r w:rsidRPr="00D24716">
        <w:t xml:space="preserve"> Tevens heeft </w:t>
      </w:r>
      <w:r w:rsidR="00E30508">
        <w:t>NRG PALLAS B.V.</w:t>
      </w:r>
      <w:r w:rsidRPr="00D24716">
        <w:t xml:space="preserve"> </w:t>
      </w:r>
      <w:r w:rsidR="008030C6">
        <w:t xml:space="preserve">ervoor </w:t>
      </w:r>
      <w:r w:rsidRPr="00D24716">
        <w:t xml:space="preserve">gekozen om op korte termijn een andere </w:t>
      </w:r>
      <w:r w:rsidR="00131748">
        <w:t>voorziening</w:t>
      </w:r>
      <w:r w:rsidRPr="00D24716">
        <w:t xml:space="preserve"> te realiseren waarmee beter ingesprongen kan worden op recente ontwikkelingen op het gebied van processingtechnieken (veel meer opbrengst per processing lijn) en een vroegere marktintroductie. Deze nieuwe </w:t>
      </w:r>
      <w:r w:rsidR="00131748">
        <w:t>voorziening</w:t>
      </w:r>
      <w:r w:rsidRPr="00D24716">
        <w:t xml:space="preserve">, met als naam processing </w:t>
      </w:r>
      <w:proofErr w:type="spellStart"/>
      <w:r w:rsidRPr="00D24716">
        <w:t>facilities</w:t>
      </w:r>
      <w:proofErr w:type="spellEnd"/>
      <w:r w:rsidRPr="00D24716">
        <w:t xml:space="preserve"> zal naast het al bestaande FIELD-LAB gebouwd worden waarmee in totaal vijf productielijnen beschikbaar komen. Hiermee kunnen de financiële (en publieke) doelstellingen uit de vernieuwde business case gerealiseerd worden. Ook leidt deze compactere processingfaciliteit tot een aanzienlijke kostenbesparing (lagere investering). </w:t>
      </w:r>
      <w:r w:rsidR="00E30508">
        <w:t>NRG PALLAS B.V.</w:t>
      </w:r>
      <w:r w:rsidRPr="00D24716" w:rsidR="00E944FF">
        <w:t xml:space="preserve"> heeft deze wijziging verwerkt in baseline 9.</w:t>
      </w:r>
    </w:p>
    <w:p w:rsidRPr="00F80BB0" w:rsidR="000D6ADE" w:rsidP="009D025E" w:rsidRDefault="007F74AA" w14:paraId="78E14A58" w14:textId="4174276A">
      <w:r>
        <w:t xml:space="preserve">Om de PALLAS-reactor, en met name het </w:t>
      </w:r>
      <w:proofErr w:type="spellStart"/>
      <w:r>
        <w:t>Secondary</w:t>
      </w:r>
      <w:proofErr w:type="spellEnd"/>
      <w:r>
        <w:t xml:space="preserve"> </w:t>
      </w:r>
      <w:proofErr w:type="spellStart"/>
      <w:r>
        <w:t>Cooling</w:t>
      </w:r>
      <w:proofErr w:type="spellEnd"/>
      <w:r>
        <w:t xml:space="preserve"> System Building en een Support Building te kunnen realiseren, dient eerst gebouw 15 gesloopt te worden. In het oorspronkelijke plan ging NRG PALLAS B.V. ervanuit dat </w:t>
      </w:r>
      <w:r w:rsidRPr="00E944FF">
        <w:t xml:space="preserve">de </w:t>
      </w:r>
      <w:r>
        <w:t xml:space="preserve">in gebouw 15 </w:t>
      </w:r>
      <w:r w:rsidRPr="00E944FF">
        <w:t>gehuisveste functies</w:t>
      </w:r>
      <w:r>
        <w:t xml:space="preserve"> en gebruikers</w:t>
      </w:r>
      <w:r w:rsidRPr="00E944FF">
        <w:t xml:space="preserve"> naar het </w:t>
      </w:r>
      <w:r>
        <w:t xml:space="preserve">NHC moesten verhuizen. </w:t>
      </w:r>
      <w:r w:rsidR="00D24716">
        <w:t xml:space="preserve">Het niet op korte termijn realiseren van het </w:t>
      </w:r>
      <w:r w:rsidR="00764F23">
        <w:t>NHC</w:t>
      </w:r>
      <w:r w:rsidR="00D24716">
        <w:t xml:space="preserve"> heeft</w:t>
      </w:r>
      <w:r>
        <w:t xml:space="preserve"> als</w:t>
      </w:r>
      <w:r w:rsidR="00D24716">
        <w:t xml:space="preserve"> gevolg</w:t>
      </w:r>
      <w:r>
        <w:t xml:space="preserve"> dat deze verhuizing niet door kan gaan.</w:t>
      </w:r>
      <w:r w:rsidR="00D24716">
        <w:t xml:space="preserve"> </w:t>
      </w:r>
      <w:r w:rsidRPr="00E944FF" w:rsidR="00E944FF">
        <w:t>Daarom is er</w:t>
      </w:r>
      <w:r w:rsidR="001B0CA8">
        <w:t>voor</w:t>
      </w:r>
      <w:r w:rsidRPr="00E944FF" w:rsidR="00E944FF">
        <w:t xml:space="preserve"> gekozen om de gebruikers en functies van gebouw 15 over te brengen naar gebouw 29. Hiervoor is het noodzakelijk dat het bestaande gebouw 29 uitgebreid wordt.</w:t>
      </w:r>
      <w:r w:rsidR="00E944FF">
        <w:t xml:space="preserve"> Ook dit onderdeel van de </w:t>
      </w:r>
      <w:r>
        <w:t>scope</w:t>
      </w:r>
      <w:r w:rsidR="00E944FF">
        <w:t xml:space="preserve">wijziging heeft </w:t>
      </w:r>
      <w:r w:rsidR="00E30508">
        <w:t>NRG PALLAS B.V.</w:t>
      </w:r>
      <w:r w:rsidR="00E944FF">
        <w:t xml:space="preserve"> verwerkt in </w:t>
      </w:r>
      <w:r w:rsidR="001B0CA8">
        <w:t>b</w:t>
      </w:r>
      <w:r w:rsidR="00E944FF">
        <w:t>aseline 9.</w:t>
      </w:r>
      <w:r w:rsidR="00D24716">
        <w:br/>
      </w:r>
      <w:r w:rsidR="00D24716">
        <w:br/>
        <w:t xml:space="preserve">Naar aanleiding van deze wijziging heeft de minister van VWS aangegeven dat deze wijziging </w:t>
      </w:r>
      <w:r w:rsidR="00E558BA">
        <w:t>tezamen</w:t>
      </w:r>
      <w:r w:rsidR="00D24716">
        <w:t xml:space="preserve"> met de strategie op het gebied van processing van </w:t>
      </w:r>
      <w:r w:rsidR="00E30508">
        <w:t>NRG PALLAS B.V.</w:t>
      </w:r>
      <w:r w:rsidR="00D24716">
        <w:t xml:space="preserve"> conform de statuten van </w:t>
      </w:r>
      <w:r w:rsidR="00E30508">
        <w:t>NRG PALLAS B.V.</w:t>
      </w:r>
      <w:r w:rsidR="00D24716">
        <w:t xml:space="preserve"> formeel </w:t>
      </w:r>
      <w:r w:rsidR="003F19ED">
        <w:t xml:space="preserve">aan hem </w:t>
      </w:r>
      <w:r w:rsidR="00D24716">
        <w:t xml:space="preserve">ter goedkeuring moet worden. Dit zal </w:t>
      </w:r>
      <w:r w:rsidR="00E558BA">
        <w:t xml:space="preserve">naar verwachting </w:t>
      </w:r>
      <w:r w:rsidR="00480AA7">
        <w:t xml:space="preserve">eind </w:t>
      </w:r>
      <w:r w:rsidR="00D24716">
        <w:t xml:space="preserve">2025 </w:t>
      </w:r>
      <w:r w:rsidR="00480AA7">
        <w:t xml:space="preserve">of begin 2026 </w:t>
      </w:r>
      <w:r w:rsidR="00D24716">
        <w:t xml:space="preserve">plaatsvinden. Tot het moment van besluitvorming mag </w:t>
      </w:r>
      <w:r w:rsidR="00E30508">
        <w:t>NRG PALLAS B.V.</w:t>
      </w:r>
      <w:r w:rsidR="00D24716">
        <w:t xml:space="preserve"> </w:t>
      </w:r>
      <w:r w:rsidR="001B0CA8">
        <w:t>uitsluitend voorbereidende werkzaamheden uitvoeren voor he</w:t>
      </w:r>
      <w:r w:rsidR="006D6C6D">
        <w:t>t</w:t>
      </w:r>
      <w:r w:rsidR="001B0CA8">
        <w:t xml:space="preserve"> Processing </w:t>
      </w:r>
      <w:proofErr w:type="spellStart"/>
      <w:r w:rsidR="001B0CA8">
        <w:t>Facilties</w:t>
      </w:r>
      <w:proofErr w:type="spellEnd"/>
      <w:r w:rsidR="001B0CA8">
        <w:t xml:space="preserve"> project. </w:t>
      </w:r>
    </w:p>
    <w:p w:rsidRPr="00F80BB0" w:rsidR="00736BBE" w:rsidP="008469E0" w:rsidRDefault="00736BBE" w14:paraId="6607872A" w14:textId="1B7DF7BA">
      <w:pPr>
        <w:pStyle w:val="Kop2"/>
      </w:pPr>
      <w:bookmarkStart w:name="_Toc212410740" w:id="51"/>
      <w:r w:rsidRPr="00F80BB0">
        <w:t>Planning</w:t>
      </w:r>
      <w:bookmarkEnd w:id="51"/>
    </w:p>
    <w:p w:rsidRPr="00F80BB0" w:rsidR="00CC1E75" w:rsidP="009D025E" w:rsidRDefault="000D6ADE" w14:paraId="78EBABE9" w14:textId="2DC552D7">
      <w:r w:rsidRPr="00F80BB0">
        <w:t>In deze paragraaf worden de relevante ontwikkelingen van de projectplanning en belangrijke mijlpaaldata gerapporteerd.</w:t>
      </w:r>
    </w:p>
    <w:p w:rsidRPr="00F80BB0" w:rsidR="000D6ADE" w:rsidP="008469E0" w:rsidRDefault="000D6ADE" w14:paraId="5F95EBE5" w14:textId="442B66CE">
      <w:pPr>
        <w:pStyle w:val="Kop3"/>
      </w:pPr>
      <w:r w:rsidRPr="00F80BB0">
        <w:t>Mijlpalen PALLAS-nieuwbouwprogramma</w:t>
      </w:r>
    </w:p>
    <w:p w:rsidR="004D087F" w:rsidP="00605947" w:rsidRDefault="004D087F" w14:paraId="2C1BD2BE" w14:textId="18D248B9">
      <w:r>
        <w:t xml:space="preserve">De planning van het PALLAS-nieuwbouwprogramma is tot stand gekomen op basis van een probabilistische raming waarin met name de projectrisico’s zijn meegenomen. Deze probabilistische planning geeft aan dat er een spreiding zit op de einddatum van het programma als geheel en de drie onderdelen. </w:t>
      </w:r>
      <w:r w:rsidR="00013E74">
        <w:fldChar w:fldCharType="begin"/>
      </w:r>
      <w:r w:rsidR="00013E74">
        <w:instrText xml:space="preserve"> REF _Ref211854293 \h </w:instrText>
      </w:r>
      <w:r w:rsidR="00013E74">
        <w:fldChar w:fldCharType="separate"/>
      </w:r>
      <w:r w:rsidR="00927CFA">
        <w:t xml:space="preserve">Tabel </w:t>
      </w:r>
      <w:r w:rsidR="00927CFA">
        <w:rPr>
          <w:noProof/>
        </w:rPr>
        <w:t>3</w:t>
      </w:r>
      <w:r w:rsidR="00013E74">
        <w:fldChar w:fldCharType="end"/>
      </w:r>
      <w:r>
        <w:t xml:space="preserve"> </w:t>
      </w:r>
      <w:r w:rsidR="009F4BF6">
        <w:t>geeft</w:t>
      </w:r>
      <w:r w:rsidR="003F14E7">
        <w:t xml:space="preserve"> een overzicht van de</w:t>
      </w:r>
      <w:r w:rsidR="009F4BF6">
        <w:t xml:space="preserve"> mijlpalen </w:t>
      </w:r>
      <w:r w:rsidR="003F14E7">
        <w:t>van</w:t>
      </w:r>
      <w:r w:rsidR="009F4BF6">
        <w:t xml:space="preserve"> het PALLAS-nieuwbouwprogramma </w:t>
      </w:r>
      <w:r w:rsidR="003F14E7">
        <w:t>inclusief</w:t>
      </w:r>
      <w:r w:rsidR="009F4BF6">
        <w:t xml:space="preserve"> de drie </w:t>
      </w:r>
      <w:r w:rsidR="003F14E7">
        <w:t>deelprojecten</w:t>
      </w:r>
      <w:r w:rsidR="009F4BF6">
        <w:t xml:space="preserve"> op basis van P50-waarden, gebaseerd op baseline 9. De wijzigingen in de planning ten opzichte van de tweede voortgangsrapportage zijn </w:t>
      </w:r>
      <w:r w:rsidR="003F19ED">
        <w:t>eveneens</w:t>
      </w:r>
      <w:r w:rsidR="009F4BF6">
        <w:t xml:space="preserve"> opgenomen</w:t>
      </w:r>
      <w:r>
        <w:t xml:space="preserve">. </w:t>
      </w:r>
    </w:p>
    <w:p w:rsidR="00013E74" w:rsidP="00013E74" w:rsidRDefault="00013E74" w14:paraId="6DAB60DD" w14:textId="2055E309">
      <w:pPr>
        <w:pStyle w:val="Bijschrift"/>
        <w:keepNext/>
      </w:pPr>
      <w:bookmarkStart w:name="_Ref211854293" w:id="52"/>
      <w:r>
        <w:t xml:space="preserve">Tabel </w:t>
      </w:r>
      <w:r>
        <w:fldChar w:fldCharType="begin"/>
      </w:r>
      <w:r>
        <w:instrText xml:space="preserve"> SEQ Tabel \* ARABIC </w:instrText>
      </w:r>
      <w:r>
        <w:fldChar w:fldCharType="separate"/>
      </w:r>
      <w:r w:rsidR="00450D18">
        <w:rPr>
          <w:noProof/>
        </w:rPr>
        <w:t>3</w:t>
      </w:r>
      <w:r>
        <w:fldChar w:fldCharType="end"/>
      </w:r>
      <w:bookmarkEnd w:id="52"/>
      <w:r>
        <w:t xml:space="preserve">. </w:t>
      </w:r>
      <w:r w:rsidRPr="008A1DDA">
        <w:t>Mijlpalen en bijbehorende data (P50 waarden)</w:t>
      </w:r>
      <w:r>
        <w:t>.</w:t>
      </w:r>
    </w:p>
    <w:tbl>
      <w:tblPr>
        <w:tblStyle w:val="Tabelraster"/>
        <w:tblW w:w="7901" w:type="dxa"/>
        <w:tblLayout w:type="fixed"/>
        <w:tblLook w:val="04A0" w:firstRow="1" w:lastRow="0" w:firstColumn="1" w:lastColumn="0" w:noHBand="0" w:noVBand="1"/>
      </w:tblPr>
      <w:tblGrid>
        <w:gridCol w:w="364"/>
        <w:gridCol w:w="2750"/>
        <w:gridCol w:w="1412"/>
        <w:gridCol w:w="1198"/>
        <w:gridCol w:w="968"/>
        <w:gridCol w:w="1199"/>
        <w:gridCol w:w="10"/>
      </w:tblGrid>
      <w:tr w:rsidRPr="00F80BB0" w:rsidR="004D087F" w:rsidTr="00450D18" w14:paraId="1D64ACFF" w14:textId="77777777">
        <w:trPr>
          <w:gridAfter w:val="1"/>
          <w:wAfter w:w="10" w:type="dxa"/>
          <w:tblHeader/>
        </w:trPr>
        <w:tc>
          <w:tcPr>
            <w:tcW w:w="3114" w:type="dxa"/>
            <w:gridSpan w:val="2"/>
            <w:tcBorders>
              <w:top w:val="single" w:color="auto" w:sz="4" w:space="0"/>
              <w:left w:val="single" w:color="auto" w:sz="4" w:space="0"/>
              <w:bottom w:val="single" w:color="auto" w:sz="4" w:space="0"/>
              <w:right w:val="single" w:color="auto" w:sz="4" w:space="0"/>
            </w:tcBorders>
            <w:shd w:val="clear" w:color="auto" w:fill="00305B"/>
            <w:vAlign w:val="center"/>
          </w:tcPr>
          <w:p w:rsidRPr="00C31F99" w:rsidR="004D087F" w:rsidP="008412C6" w:rsidRDefault="004D087F" w14:paraId="2C0A1EB8" w14:textId="77777777">
            <w:pPr>
              <w:spacing w:after="0"/>
              <w:rPr>
                <w:b/>
                <w:bCs/>
                <w:color w:val="FFFFFF" w:themeColor="background1"/>
                <w:sz w:val="16"/>
                <w:szCs w:val="16"/>
                <w:lang w:val="nl-NL"/>
              </w:rPr>
            </w:pPr>
            <w:bookmarkStart w:name="_Hlk163570180" w:id="53"/>
            <w:r w:rsidRPr="00C31F99">
              <w:rPr>
                <w:b/>
                <w:bCs/>
                <w:color w:val="FFFFFF" w:themeColor="background1"/>
                <w:sz w:val="16"/>
                <w:szCs w:val="16"/>
                <w:lang w:val="nl-NL"/>
              </w:rPr>
              <w:t>Mijlpalen</w:t>
            </w:r>
          </w:p>
        </w:tc>
        <w:tc>
          <w:tcPr>
            <w:tcW w:w="1412" w:type="dxa"/>
            <w:tcBorders>
              <w:top w:val="single" w:color="auto" w:sz="4" w:space="0"/>
              <w:left w:val="single" w:color="auto" w:sz="4" w:space="0"/>
              <w:bottom w:val="single" w:color="auto" w:sz="4" w:space="0"/>
              <w:right w:val="single" w:color="auto" w:sz="4" w:space="0"/>
            </w:tcBorders>
            <w:shd w:val="clear" w:color="auto" w:fill="00305B"/>
            <w:vAlign w:val="center"/>
          </w:tcPr>
          <w:p w:rsidRPr="00C31F99" w:rsidR="004D087F" w:rsidP="008412C6" w:rsidRDefault="004D087F" w14:paraId="1B493790" w14:textId="77777777">
            <w:pPr>
              <w:spacing w:after="0"/>
              <w:rPr>
                <w:b/>
                <w:bCs/>
                <w:color w:val="FFFFFF" w:themeColor="background1"/>
                <w:sz w:val="16"/>
                <w:szCs w:val="16"/>
                <w:lang w:val="nl-NL"/>
              </w:rPr>
            </w:pPr>
            <w:r>
              <w:rPr>
                <w:b/>
                <w:bCs/>
                <w:color w:val="FFFFFF" w:themeColor="background1"/>
                <w:sz w:val="16"/>
                <w:szCs w:val="16"/>
                <w:lang w:val="nl-NL"/>
              </w:rPr>
              <w:t>Tweede</w:t>
            </w:r>
            <w:r w:rsidRPr="00C31F99">
              <w:rPr>
                <w:b/>
                <w:bCs/>
                <w:color w:val="FFFFFF" w:themeColor="background1"/>
                <w:sz w:val="16"/>
                <w:szCs w:val="16"/>
                <w:lang w:val="nl-NL"/>
              </w:rPr>
              <w:t xml:space="preserve"> </w:t>
            </w:r>
            <w:proofErr w:type="spellStart"/>
            <w:r w:rsidRPr="00C31F99">
              <w:rPr>
                <w:b/>
                <w:bCs/>
                <w:color w:val="FFFFFF" w:themeColor="background1"/>
                <w:sz w:val="16"/>
                <w:szCs w:val="16"/>
                <w:lang w:val="nl-NL"/>
              </w:rPr>
              <w:t>voortgangs</w:t>
            </w:r>
            <w:r>
              <w:rPr>
                <w:b/>
                <w:bCs/>
                <w:color w:val="FFFFFF" w:themeColor="background1"/>
                <w:sz w:val="16"/>
                <w:szCs w:val="16"/>
                <w:lang w:val="nl-NL"/>
              </w:rPr>
              <w:t>-</w:t>
            </w:r>
            <w:r w:rsidRPr="00C31F99">
              <w:rPr>
                <w:b/>
                <w:bCs/>
                <w:color w:val="FFFFFF" w:themeColor="background1"/>
                <w:sz w:val="16"/>
                <w:szCs w:val="16"/>
                <w:lang w:val="nl-NL"/>
              </w:rPr>
              <w:t>rapportage</w:t>
            </w:r>
            <w:proofErr w:type="spellEnd"/>
          </w:p>
        </w:tc>
        <w:tc>
          <w:tcPr>
            <w:tcW w:w="1198" w:type="dxa"/>
            <w:tcBorders>
              <w:top w:val="single" w:color="auto" w:sz="4" w:space="0"/>
              <w:left w:val="single" w:color="auto" w:sz="4" w:space="0"/>
              <w:bottom w:val="single" w:color="auto" w:sz="4" w:space="0"/>
              <w:right w:val="single" w:color="auto" w:sz="4" w:space="0"/>
            </w:tcBorders>
            <w:shd w:val="clear" w:color="auto" w:fill="00305B"/>
            <w:vAlign w:val="center"/>
          </w:tcPr>
          <w:p w:rsidRPr="00C31F99" w:rsidR="004D087F" w:rsidP="008412C6" w:rsidRDefault="004D087F" w14:paraId="62E5440F" w14:textId="77777777">
            <w:pPr>
              <w:spacing w:after="0"/>
              <w:rPr>
                <w:b/>
                <w:bCs/>
                <w:color w:val="FFFFFF" w:themeColor="background1"/>
                <w:sz w:val="16"/>
                <w:szCs w:val="16"/>
                <w:lang w:val="nl-NL"/>
              </w:rPr>
            </w:pPr>
            <w:r w:rsidRPr="00C31F99">
              <w:rPr>
                <w:b/>
                <w:bCs/>
                <w:color w:val="FFFFFF" w:themeColor="background1"/>
                <w:sz w:val="16"/>
                <w:szCs w:val="16"/>
                <w:lang w:val="nl-NL"/>
              </w:rPr>
              <w:t>Status</w:t>
            </w:r>
          </w:p>
        </w:tc>
        <w:tc>
          <w:tcPr>
            <w:tcW w:w="968" w:type="dxa"/>
            <w:tcBorders>
              <w:top w:val="single" w:color="auto" w:sz="4" w:space="0"/>
              <w:left w:val="single" w:color="auto" w:sz="4" w:space="0"/>
              <w:bottom w:val="single" w:color="auto" w:sz="4" w:space="0"/>
              <w:right w:val="single" w:color="auto" w:sz="4" w:space="0"/>
            </w:tcBorders>
            <w:shd w:val="clear" w:color="auto" w:fill="00305B"/>
            <w:vAlign w:val="center"/>
          </w:tcPr>
          <w:p w:rsidRPr="00C31F99" w:rsidR="004D087F" w:rsidP="008412C6" w:rsidRDefault="004D087F" w14:paraId="1070EEDC" w14:textId="77777777">
            <w:pPr>
              <w:spacing w:after="0"/>
              <w:rPr>
                <w:b/>
                <w:bCs/>
                <w:color w:val="FFFFFF" w:themeColor="background1"/>
                <w:sz w:val="16"/>
                <w:szCs w:val="16"/>
                <w:lang w:val="nl-NL"/>
              </w:rPr>
            </w:pPr>
            <w:r w:rsidRPr="00C31F99">
              <w:rPr>
                <w:b/>
                <w:bCs/>
                <w:color w:val="FFFFFF" w:themeColor="background1"/>
                <w:sz w:val="16"/>
                <w:szCs w:val="16"/>
                <w:lang w:val="nl-NL"/>
              </w:rPr>
              <w:t>Mutatie</w:t>
            </w:r>
          </w:p>
        </w:tc>
        <w:tc>
          <w:tcPr>
            <w:tcW w:w="1199" w:type="dxa"/>
            <w:tcBorders>
              <w:top w:val="single" w:color="auto" w:sz="4" w:space="0"/>
              <w:left w:val="single" w:color="auto" w:sz="4" w:space="0"/>
              <w:bottom w:val="single" w:color="auto" w:sz="4" w:space="0"/>
              <w:right w:val="single" w:color="auto" w:sz="4" w:space="0"/>
            </w:tcBorders>
            <w:shd w:val="clear" w:color="auto" w:fill="00305B"/>
            <w:vAlign w:val="center"/>
          </w:tcPr>
          <w:p w:rsidRPr="00C31F99" w:rsidR="004D087F" w:rsidP="008412C6" w:rsidRDefault="004D087F" w14:paraId="5788279E" w14:textId="77777777">
            <w:pPr>
              <w:spacing w:after="0"/>
              <w:rPr>
                <w:b/>
                <w:bCs/>
                <w:color w:val="FFFFFF" w:themeColor="background1"/>
                <w:sz w:val="16"/>
                <w:szCs w:val="16"/>
                <w:lang w:val="nl-NL"/>
              </w:rPr>
            </w:pPr>
            <w:r w:rsidRPr="00C31F99">
              <w:rPr>
                <w:b/>
                <w:bCs/>
                <w:color w:val="FFFFFF" w:themeColor="background1"/>
                <w:sz w:val="16"/>
                <w:szCs w:val="16"/>
                <w:lang w:val="nl-NL"/>
              </w:rPr>
              <w:t>Actuele prognose</w:t>
            </w:r>
            <w:r w:rsidRPr="00C31F99">
              <w:rPr>
                <w:b/>
                <w:bCs/>
                <w:color w:val="FFFFFF" w:themeColor="background1"/>
                <w:sz w:val="16"/>
                <w:szCs w:val="16"/>
                <w:lang w:val="nl-NL"/>
              </w:rPr>
              <w:br/>
              <w:t>3</w:t>
            </w:r>
            <w:r>
              <w:rPr>
                <w:b/>
                <w:bCs/>
                <w:color w:val="FFFFFF" w:themeColor="background1"/>
                <w:sz w:val="16"/>
                <w:szCs w:val="16"/>
                <w:lang w:val="nl-NL"/>
              </w:rPr>
              <w:t>0</w:t>
            </w:r>
            <w:r w:rsidRPr="00C31F99">
              <w:rPr>
                <w:b/>
                <w:bCs/>
                <w:color w:val="FFFFFF" w:themeColor="background1"/>
                <w:sz w:val="16"/>
                <w:szCs w:val="16"/>
                <w:lang w:val="nl-NL"/>
              </w:rPr>
              <w:t>-</w:t>
            </w:r>
            <w:r>
              <w:rPr>
                <w:b/>
                <w:bCs/>
                <w:color w:val="FFFFFF" w:themeColor="background1"/>
                <w:sz w:val="16"/>
                <w:szCs w:val="16"/>
                <w:lang w:val="nl-NL"/>
              </w:rPr>
              <w:t>06</w:t>
            </w:r>
            <w:r w:rsidRPr="00C31F99">
              <w:rPr>
                <w:b/>
                <w:bCs/>
                <w:color w:val="FFFFFF" w:themeColor="background1"/>
                <w:sz w:val="16"/>
                <w:szCs w:val="16"/>
                <w:lang w:val="nl-NL"/>
              </w:rPr>
              <w:t>-202</w:t>
            </w:r>
            <w:r>
              <w:rPr>
                <w:b/>
                <w:bCs/>
                <w:color w:val="FFFFFF" w:themeColor="background1"/>
                <w:sz w:val="16"/>
                <w:szCs w:val="16"/>
                <w:lang w:val="nl-NL"/>
              </w:rPr>
              <w:t>5</w:t>
            </w:r>
          </w:p>
        </w:tc>
      </w:tr>
      <w:tr w:rsidRPr="00F80BB0" w:rsidR="004D087F" w:rsidTr="00450D18" w14:paraId="46BD936C" w14:textId="77777777">
        <w:trPr>
          <w:tblHeader/>
        </w:trPr>
        <w:tc>
          <w:tcPr>
            <w:tcW w:w="7901" w:type="dxa"/>
            <w:gridSpan w:val="7"/>
            <w:tcBorders>
              <w:top w:val="single" w:color="auto" w:sz="4" w:space="0"/>
            </w:tcBorders>
            <w:shd w:val="clear" w:color="auto" w:fill="76D2B6"/>
          </w:tcPr>
          <w:p w:rsidRPr="00C31F99" w:rsidR="004D087F" w:rsidP="008412C6" w:rsidRDefault="004D087F" w14:paraId="3A4D68E3" w14:textId="77777777">
            <w:pPr>
              <w:spacing w:after="0"/>
              <w:rPr>
                <w:sz w:val="16"/>
                <w:szCs w:val="16"/>
                <w:lang w:val="nl-NL"/>
              </w:rPr>
            </w:pPr>
            <w:r w:rsidRPr="00C31F99">
              <w:rPr>
                <w:sz w:val="16"/>
                <w:szCs w:val="16"/>
                <w:lang w:val="nl-NL"/>
              </w:rPr>
              <w:t>PALLAS-nieuwbouwprogramma</w:t>
            </w:r>
          </w:p>
        </w:tc>
      </w:tr>
      <w:tr w:rsidRPr="00F80BB0" w:rsidR="004D087F" w:rsidTr="00450D18" w14:paraId="794FD2C0" w14:textId="77777777">
        <w:trPr>
          <w:gridAfter w:val="1"/>
          <w:wAfter w:w="10" w:type="dxa"/>
          <w:tblHeader/>
        </w:trPr>
        <w:tc>
          <w:tcPr>
            <w:tcW w:w="364" w:type="dxa"/>
            <w:tcBorders>
              <w:bottom w:val="single" w:color="auto" w:sz="4" w:space="0"/>
            </w:tcBorders>
          </w:tcPr>
          <w:p w:rsidRPr="00C31F99" w:rsidR="004D087F" w:rsidP="008412C6" w:rsidRDefault="004D087F" w14:paraId="71CD7098" w14:textId="77777777">
            <w:pPr>
              <w:pStyle w:val="Lijstalinea"/>
              <w:numPr>
                <w:ilvl w:val="0"/>
                <w:numId w:val="16"/>
              </w:numPr>
              <w:spacing w:after="0"/>
              <w:rPr>
                <w:sz w:val="16"/>
                <w:szCs w:val="16"/>
                <w:lang w:val="nl-NL"/>
              </w:rPr>
            </w:pPr>
          </w:p>
        </w:tc>
        <w:tc>
          <w:tcPr>
            <w:tcW w:w="2750" w:type="dxa"/>
            <w:tcBorders>
              <w:bottom w:val="single" w:color="auto" w:sz="4" w:space="0"/>
            </w:tcBorders>
            <w:vAlign w:val="center"/>
          </w:tcPr>
          <w:p w:rsidRPr="00C31F99" w:rsidR="004D087F" w:rsidP="008412C6" w:rsidRDefault="004D087F" w14:paraId="716579AB" w14:textId="77777777">
            <w:pPr>
              <w:spacing w:after="0"/>
              <w:rPr>
                <w:sz w:val="16"/>
                <w:szCs w:val="16"/>
                <w:lang w:val="nl-NL"/>
              </w:rPr>
            </w:pPr>
            <w:r w:rsidRPr="00C31F99">
              <w:rPr>
                <w:sz w:val="16"/>
                <w:szCs w:val="16"/>
                <w:lang w:val="nl-NL"/>
              </w:rPr>
              <w:t>PALLAS-nieuwbouwprogramma gereed</w:t>
            </w:r>
          </w:p>
        </w:tc>
        <w:tc>
          <w:tcPr>
            <w:tcW w:w="1412" w:type="dxa"/>
            <w:tcBorders>
              <w:bottom w:val="single" w:color="auto" w:sz="4" w:space="0"/>
            </w:tcBorders>
            <w:vAlign w:val="center"/>
          </w:tcPr>
          <w:p w:rsidRPr="00C31F99" w:rsidR="004D087F" w:rsidP="008412C6" w:rsidRDefault="004D087F" w14:paraId="5CF9781A" w14:textId="77777777">
            <w:pPr>
              <w:spacing w:after="0"/>
              <w:rPr>
                <w:sz w:val="16"/>
                <w:szCs w:val="16"/>
                <w:lang w:val="nl-NL"/>
              </w:rPr>
            </w:pPr>
            <w:r w:rsidRPr="00C31F99">
              <w:rPr>
                <w:sz w:val="16"/>
                <w:szCs w:val="16"/>
                <w:lang w:val="nl-NL"/>
              </w:rPr>
              <w:t>2031</w:t>
            </w:r>
          </w:p>
        </w:tc>
        <w:tc>
          <w:tcPr>
            <w:tcW w:w="1198" w:type="dxa"/>
            <w:tcBorders>
              <w:bottom w:val="single" w:color="auto" w:sz="4" w:space="0"/>
            </w:tcBorders>
            <w:vAlign w:val="center"/>
          </w:tcPr>
          <w:p w:rsidRPr="00C31F99" w:rsidR="004D087F" w:rsidP="008412C6" w:rsidRDefault="00B31EF0" w14:paraId="69815556" w14:textId="11675BB2">
            <w:pPr>
              <w:spacing w:after="0"/>
              <w:rPr>
                <w:sz w:val="16"/>
                <w:szCs w:val="16"/>
                <w:lang w:val="nl-NL"/>
              </w:rPr>
            </w:pPr>
            <w:r w:rsidRPr="00C31F99">
              <w:rPr>
                <w:sz w:val="16"/>
                <w:szCs w:val="16"/>
                <w:lang w:val="nl-NL"/>
              </w:rPr>
              <w:t>Nog niet opgeleverd</w:t>
            </w:r>
          </w:p>
        </w:tc>
        <w:tc>
          <w:tcPr>
            <w:tcW w:w="968" w:type="dxa"/>
            <w:tcBorders>
              <w:bottom w:val="single" w:color="auto" w:sz="4" w:space="0"/>
            </w:tcBorders>
            <w:shd w:val="clear" w:color="auto" w:fill="auto"/>
            <w:vAlign w:val="center"/>
          </w:tcPr>
          <w:p w:rsidRPr="00C31F99" w:rsidR="004D087F" w:rsidP="008412C6" w:rsidRDefault="004D087F" w14:paraId="21B3A08E" w14:textId="77777777">
            <w:pPr>
              <w:spacing w:after="0"/>
              <w:rPr>
                <w:sz w:val="16"/>
                <w:szCs w:val="16"/>
                <w:lang w:val="nl-NL"/>
              </w:rPr>
            </w:pPr>
            <w:r w:rsidRPr="007D483C">
              <w:rPr>
                <w:sz w:val="16"/>
                <w:szCs w:val="16"/>
                <w:lang w:val="nl-NL"/>
              </w:rPr>
              <w:t>+1 jaar</w:t>
            </w:r>
          </w:p>
        </w:tc>
        <w:tc>
          <w:tcPr>
            <w:tcW w:w="1199" w:type="dxa"/>
            <w:tcBorders>
              <w:bottom w:val="single" w:color="auto" w:sz="4" w:space="0"/>
            </w:tcBorders>
            <w:vAlign w:val="center"/>
          </w:tcPr>
          <w:p w:rsidRPr="00C31F99" w:rsidR="004D087F" w:rsidP="008412C6" w:rsidRDefault="004D087F" w14:paraId="03233909" w14:textId="77777777">
            <w:pPr>
              <w:spacing w:after="0"/>
              <w:rPr>
                <w:sz w:val="16"/>
                <w:szCs w:val="16"/>
                <w:lang w:val="nl-NL"/>
              </w:rPr>
            </w:pPr>
            <w:r w:rsidRPr="00C31F99">
              <w:rPr>
                <w:sz w:val="16"/>
                <w:szCs w:val="16"/>
                <w:lang w:val="nl-NL"/>
              </w:rPr>
              <w:t>203</w:t>
            </w:r>
            <w:r>
              <w:rPr>
                <w:sz w:val="16"/>
                <w:szCs w:val="16"/>
                <w:lang w:val="nl-NL"/>
              </w:rPr>
              <w:t>2</w:t>
            </w:r>
          </w:p>
        </w:tc>
      </w:tr>
      <w:tr w:rsidRPr="00F80BB0" w:rsidR="004D087F" w:rsidTr="00450D18" w14:paraId="086EAB07" w14:textId="77777777">
        <w:trPr>
          <w:trHeight w:val="248"/>
          <w:tblHeader/>
        </w:trPr>
        <w:tc>
          <w:tcPr>
            <w:tcW w:w="7901" w:type="dxa"/>
            <w:gridSpan w:val="7"/>
            <w:shd w:val="clear" w:color="auto" w:fill="76D2B6"/>
          </w:tcPr>
          <w:p w:rsidRPr="00C31F99" w:rsidR="004D087F" w:rsidP="008412C6" w:rsidRDefault="004D087F" w14:paraId="065510B5" w14:textId="77777777">
            <w:pPr>
              <w:spacing w:after="0"/>
              <w:rPr>
                <w:sz w:val="16"/>
                <w:szCs w:val="16"/>
                <w:lang w:val="nl-NL"/>
              </w:rPr>
            </w:pPr>
            <w:r w:rsidRPr="00C31F99">
              <w:rPr>
                <w:sz w:val="16"/>
                <w:szCs w:val="16"/>
                <w:lang w:val="nl-NL"/>
              </w:rPr>
              <w:t>PALLAS-reactor</w:t>
            </w:r>
          </w:p>
        </w:tc>
      </w:tr>
      <w:tr w:rsidRPr="00F80BB0" w:rsidR="004D087F" w:rsidTr="00450D18" w14:paraId="3E410640" w14:textId="77777777">
        <w:trPr>
          <w:gridAfter w:val="1"/>
          <w:wAfter w:w="10" w:type="dxa"/>
          <w:tblHeader/>
        </w:trPr>
        <w:tc>
          <w:tcPr>
            <w:tcW w:w="364" w:type="dxa"/>
            <w:tcBorders>
              <w:bottom w:val="single" w:color="auto" w:sz="4" w:space="0"/>
            </w:tcBorders>
          </w:tcPr>
          <w:p w:rsidRPr="00C31F99" w:rsidR="004D087F" w:rsidP="008412C6" w:rsidRDefault="004D087F" w14:paraId="18A3D2A9" w14:textId="77777777">
            <w:pPr>
              <w:pStyle w:val="Lijstalinea"/>
              <w:numPr>
                <w:ilvl w:val="0"/>
                <w:numId w:val="16"/>
              </w:numPr>
              <w:spacing w:after="0"/>
              <w:rPr>
                <w:sz w:val="16"/>
                <w:szCs w:val="16"/>
                <w:lang w:val="nl-NL"/>
              </w:rPr>
            </w:pPr>
          </w:p>
        </w:tc>
        <w:tc>
          <w:tcPr>
            <w:tcW w:w="2750" w:type="dxa"/>
            <w:tcBorders>
              <w:bottom w:val="single" w:color="auto" w:sz="4" w:space="0"/>
            </w:tcBorders>
          </w:tcPr>
          <w:p w:rsidRPr="00C31F99" w:rsidR="004D087F" w:rsidP="008412C6" w:rsidRDefault="004D087F" w14:paraId="5FD549D3" w14:textId="77777777">
            <w:pPr>
              <w:spacing w:after="0"/>
              <w:rPr>
                <w:sz w:val="16"/>
                <w:szCs w:val="16"/>
                <w:lang w:val="nl-NL"/>
              </w:rPr>
            </w:pPr>
            <w:r w:rsidRPr="00C31F99">
              <w:rPr>
                <w:sz w:val="16"/>
                <w:szCs w:val="16"/>
                <w:lang w:val="nl-NL"/>
              </w:rPr>
              <w:t xml:space="preserve">Commerciële </w:t>
            </w:r>
            <w:proofErr w:type="spellStart"/>
            <w:r w:rsidRPr="00C31F99">
              <w:rPr>
                <w:sz w:val="16"/>
                <w:szCs w:val="16"/>
                <w:lang w:val="nl-NL"/>
              </w:rPr>
              <w:t>inbedrijfname</w:t>
            </w:r>
            <w:proofErr w:type="spellEnd"/>
            <w:r w:rsidRPr="00C31F99">
              <w:rPr>
                <w:sz w:val="16"/>
                <w:szCs w:val="16"/>
                <w:lang w:val="nl-NL"/>
              </w:rPr>
              <w:t xml:space="preserve"> PALLAS-reactor</w:t>
            </w:r>
          </w:p>
        </w:tc>
        <w:tc>
          <w:tcPr>
            <w:tcW w:w="1412" w:type="dxa"/>
            <w:tcBorders>
              <w:bottom w:val="single" w:color="auto" w:sz="4" w:space="0"/>
            </w:tcBorders>
          </w:tcPr>
          <w:p w:rsidRPr="00C31F99" w:rsidR="004D087F" w:rsidP="008412C6" w:rsidRDefault="004D087F" w14:paraId="147E18D8" w14:textId="77777777">
            <w:pPr>
              <w:spacing w:after="0"/>
              <w:rPr>
                <w:sz w:val="16"/>
                <w:szCs w:val="16"/>
                <w:lang w:val="nl-NL"/>
              </w:rPr>
            </w:pPr>
            <w:r w:rsidRPr="00C31F99">
              <w:rPr>
                <w:sz w:val="16"/>
                <w:szCs w:val="16"/>
                <w:lang w:val="nl-NL"/>
              </w:rPr>
              <w:t>2031</w:t>
            </w:r>
          </w:p>
        </w:tc>
        <w:tc>
          <w:tcPr>
            <w:tcW w:w="1198" w:type="dxa"/>
            <w:tcBorders>
              <w:bottom w:val="single" w:color="auto" w:sz="4" w:space="0"/>
            </w:tcBorders>
          </w:tcPr>
          <w:p w:rsidRPr="00C31F99" w:rsidR="004D087F" w:rsidP="008412C6" w:rsidRDefault="004D087F" w14:paraId="448BCD3E" w14:textId="77777777">
            <w:pPr>
              <w:spacing w:after="0"/>
              <w:rPr>
                <w:sz w:val="16"/>
                <w:szCs w:val="16"/>
                <w:lang w:val="nl-NL"/>
              </w:rPr>
            </w:pPr>
            <w:r w:rsidRPr="00C31F99">
              <w:rPr>
                <w:sz w:val="16"/>
                <w:szCs w:val="16"/>
                <w:lang w:val="nl-NL"/>
              </w:rPr>
              <w:t>Nog niet opgeleverd</w:t>
            </w:r>
          </w:p>
        </w:tc>
        <w:tc>
          <w:tcPr>
            <w:tcW w:w="968" w:type="dxa"/>
            <w:tcBorders>
              <w:bottom w:val="single" w:color="auto" w:sz="4" w:space="0"/>
            </w:tcBorders>
            <w:shd w:val="clear" w:color="auto" w:fill="auto"/>
          </w:tcPr>
          <w:p w:rsidRPr="00C31F99" w:rsidR="004D087F" w:rsidP="008412C6" w:rsidRDefault="004D087F" w14:paraId="424D94E5" w14:textId="77777777">
            <w:pPr>
              <w:spacing w:after="0"/>
              <w:rPr>
                <w:sz w:val="16"/>
                <w:szCs w:val="16"/>
                <w:lang w:val="nl-NL"/>
              </w:rPr>
            </w:pPr>
            <w:r>
              <w:rPr>
                <w:sz w:val="16"/>
                <w:szCs w:val="16"/>
                <w:lang w:val="nl-NL"/>
              </w:rPr>
              <w:t>+1 jaar</w:t>
            </w:r>
          </w:p>
        </w:tc>
        <w:tc>
          <w:tcPr>
            <w:tcW w:w="1199" w:type="dxa"/>
            <w:tcBorders>
              <w:bottom w:val="single" w:color="auto" w:sz="4" w:space="0"/>
            </w:tcBorders>
          </w:tcPr>
          <w:p w:rsidRPr="00C31F99" w:rsidR="004D087F" w:rsidP="008412C6" w:rsidRDefault="004D087F" w14:paraId="3555F912" w14:textId="77777777">
            <w:pPr>
              <w:spacing w:after="0"/>
              <w:rPr>
                <w:sz w:val="16"/>
                <w:szCs w:val="16"/>
                <w:lang w:val="nl-NL"/>
              </w:rPr>
            </w:pPr>
            <w:r w:rsidRPr="00C31F99">
              <w:rPr>
                <w:sz w:val="16"/>
                <w:szCs w:val="16"/>
                <w:lang w:val="nl-NL"/>
              </w:rPr>
              <w:t>203</w:t>
            </w:r>
            <w:r>
              <w:rPr>
                <w:sz w:val="16"/>
                <w:szCs w:val="16"/>
                <w:lang w:val="nl-NL"/>
              </w:rPr>
              <w:t>2</w:t>
            </w:r>
          </w:p>
        </w:tc>
      </w:tr>
      <w:tr w:rsidRPr="00F80BB0" w:rsidR="004D087F" w:rsidTr="00450D18" w14:paraId="212321EE" w14:textId="77777777">
        <w:trPr>
          <w:tblHeader/>
        </w:trPr>
        <w:tc>
          <w:tcPr>
            <w:tcW w:w="7901" w:type="dxa"/>
            <w:gridSpan w:val="7"/>
            <w:shd w:val="clear" w:color="auto" w:fill="76D2B6"/>
          </w:tcPr>
          <w:p w:rsidRPr="00C31F99" w:rsidR="004D087F" w:rsidP="008412C6" w:rsidRDefault="004D087F" w14:paraId="5F998F81" w14:textId="77777777">
            <w:pPr>
              <w:spacing w:after="0"/>
              <w:rPr>
                <w:sz w:val="16"/>
                <w:szCs w:val="16"/>
                <w:lang w:val="nl-NL"/>
              </w:rPr>
            </w:pPr>
            <w:r>
              <w:rPr>
                <w:sz w:val="16"/>
                <w:szCs w:val="16"/>
                <w:lang w:val="nl-NL"/>
              </w:rPr>
              <w:t xml:space="preserve">Processing </w:t>
            </w:r>
            <w:proofErr w:type="spellStart"/>
            <w:r>
              <w:rPr>
                <w:sz w:val="16"/>
                <w:szCs w:val="16"/>
                <w:lang w:val="nl-NL"/>
              </w:rPr>
              <w:t>Facilities</w:t>
            </w:r>
            <w:proofErr w:type="spellEnd"/>
          </w:p>
        </w:tc>
      </w:tr>
      <w:tr w:rsidRPr="00F80BB0" w:rsidR="004D087F" w:rsidTr="00450D18" w14:paraId="786783F0" w14:textId="77777777">
        <w:trPr>
          <w:gridAfter w:val="1"/>
          <w:wAfter w:w="10" w:type="dxa"/>
          <w:tblHeader/>
        </w:trPr>
        <w:tc>
          <w:tcPr>
            <w:tcW w:w="364" w:type="dxa"/>
            <w:tcBorders>
              <w:bottom w:val="single" w:color="auto" w:sz="4" w:space="0"/>
            </w:tcBorders>
          </w:tcPr>
          <w:p w:rsidRPr="00C31F99" w:rsidR="004D087F" w:rsidP="008412C6" w:rsidRDefault="004D087F" w14:paraId="5BD967AC" w14:textId="77777777">
            <w:pPr>
              <w:pStyle w:val="Lijstalinea"/>
              <w:numPr>
                <w:ilvl w:val="0"/>
                <w:numId w:val="16"/>
              </w:numPr>
              <w:spacing w:after="0"/>
              <w:rPr>
                <w:sz w:val="16"/>
                <w:szCs w:val="16"/>
                <w:lang w:val="nl-NL"/>
              </w:rPr>
            </w:pPr>
          </w:p>
        </w:tc>
        <w:tc>
          <w:tcPr>
            <w:tcW w:w="2750" w:type="dxa"/>
            <w:tcBorders>
              <w:bottom w:val="single" w:color="auto" w:sz="4" w:space="0"/>
            </w:tcBorders>
          </w:tcPr>
          <w:p w:rsidRPr="00C31F99" w:rsidR="004D087F" w:rsidP="008412C6" w:rsidRDefault="004D087F" w14:paraId="3E6B24E0" w14:textId="77777777">
            <w:pPr>
              <w:spacing w:after="0"/>
              <w:rPr>
                <w:sz w:val="16"/>
                <w:szCs w:val="16"/>
                <w:lang w:val="nl-NL"/>
              </w:rPr>
            </w:pPr>
            <w:r w:rsidRPr="00C31F99">
              <w:rPr>
                <w:sz w:val="16"/>
                <w:szCs w:val="16"/>
                <w:lang w:val="nl-NL"/>
              </w:rPr>
              <w:t xml:space="preserve">Commerciële </w:t>
            </w:r>
            <w:proofErr w:type="spellStart"/>
            <w:r w:rsidRPr="00C31F99">
              <w:rPr>
                <w:sz w:val="16"/>
                <w:szCs w:val="16"/>
                <w:lang w:val="nl-NL"/>
              </w:rPr>
              <w:t>inbedrijfname</w:t>
            </w:r>
            <w:proofErr w:type="spellEnd"/>
            <w:r w:rsidRPr="00C31F99">
              <w:rPr>
                <w:sz w:val="16"/>
                <w:szCs w:val="16"/>
                <w:lang w:val="nl-NL"/>
              </w:rPr>
              <w:t xml:space="preserve"> </w:t>
            </w:r>
            <w:r>
              <w:rPr>
                <w:sz w:val="16"/>
                <w:szCs w:val="16"/>
                <w:lang w:val="nl-NL"/>
              </w:rPr>
              <w:t>Processing Faciliteit</w:t>
            </w:r>
          </w:p>
        </w:tc>
        <w:tc>
          <w:tcPr>
            <w:tcW w:w="1412" w:type="dxa"/>
            <w:tcBorders>
              <w:bottom w:val="single" w:color="auto" w:sz="4" w:space="0"/>
            </w:tcBorders>
          </w:tcPr>
          <w:p w:rsidRPr="00C31F99" w:rsidR="004D087F" w:rsidP="008412C6" w:rsidRDefault="00B31EF0" w14:paraId="2F7274BA" w14:textId="5533808B">
            <w:pPr>
              <w:spacing w:after="0"/>
              <w:rPr>
                <w:sz w:val="16"/>
                <w:szCs w:val="16"/>
                <w:lang w:val="nl-NL"/>
              </w:rPr>
            </w:pPr>
            <w:r>
              <w:rPr>
                <w:sz w:val="16"/>
                <w:szCs w:val="16"/>
                <w:lang w:val="nl-NL"/>
              </w:rPr>
              <w:t>n.v.t.</w:t>
            </w:r>
          </w:p>
        </w:tc>
        <w:tc>
          <w:tcPr>
            <w:tcW w:w="1198" w:type="dxa"/>
            <w:tcBorders>
              <w:bottom w:val="single" w:color="auto" w:sz="4" w:space="0"/>
            </w:tcBorders>
          </w:tcPr>
          <w:p w:rsidRPr="00C31F99" w:rsidR="004D087F" w:rsidP="008412C6" w:rsidRDefault="004D087F" w14:paraId="54F4C4C2" w14:textId="77777777">
            <w:pPr>
              <w:spacing w:after="0"/>
              <w:rPr>
                <w:sz w:val="16"/>
                <w:szCs w:val="16"/>
                <w:lang w:val="nl-NL"/>
              </w:rPr>
            </w:pPr>
            <w:r w:rsidRPr="00C31F99">
              <w:rPr>
                <w:sz w:val="16"/>
                <w:szCs w:val="16"/>
                <w:lang w:val="nl-NL"/>
              </w:rPr>
              <w:t>Nog niet opgeleverd</w:t>
            </w:r>
          </w:p>
        </w:tc>
        <w:tc>
          <w:tcPr>
            <w:tcW w:w="968" w:type="dxa"/>
            <w:tcBorders>
              <w:bottom w:val="single" w:color="auto" w:sz="4" w:space="0"/>
            </w:tcBorders>
            <w:shd w:val="clear" w:color="auto" w:fill="auto"/>
          </w:tcPr>
          <w:p w:rsidRPr="003F3BC2" w:rsidR="004D087F" w:rsidP="008412C6" w:rsidRDefault="00B31EF0" w14:paraId="4D2D215D" w14:textId="61F9A0D3">
            <w:pPr>
              <w:spacing w:after="0"/>
              <w:rPr>
                <w:sz w:val="16"/>
                <w:szCs w:val="16"/>
                <w:lang w:val="nl-NL"/>
              </w:rPr>
            </w:pPr>
            <w:r>
              <w:rPr>
                <w:sz w:val="16"/>
                <w:szCs w:val="16"/>
                <w:lang w:val="nl-NL"/>
              </w:rPr>
              <w:t>n.v.t.</w:t>
            </w:r>
          </w:p>
        </w:tc>
        <w:tc>
          <w:tcPr>
            <w:tcW w:w="1199" w:type="dxa"/>
            <w:tcBorders>
              <w:bottom w:val="single" w:color="auto" w:sz="4" w:space="0"/>
            </w:tcBorders>
          </w:tcPr>
          <w:p w:rsidRPr="00C31F99" w:rsidR="004D087F" w:rsidP="008412C6" w:rsidRDefault="004D087F" w14:paraId="5765D349" w14:textId="77777777">
            <w:pPr>
              <w:spacing w:after="0"/>
              <w:rPr>
                <w:sz w:val="16"/>
                <w:szCs w:val="16"/>
                <w:lang w:val="nl-NL"/>
              </w:rPr>
            </w:pPr>
            <w:r>
              <w:rPr>
                <w:sz w:val="16"/>
                <w:szCs w:val="16"/>
                <w:lang w:val="nl-NL"/>
              </w:rPr>
              <w:t>2029</w:t>
            </w:r>
          </w:p>
        </w:tc>
      </w:tr>
      <w:tr w:rsidRPr="00F80BB0" w:rsidR="004D087F" w:rsidTr="00450D18" w14:paraId="71980F24" w14:textId="77777777">
        <w:trPr>
          <w:tblHeader/>
        </w:trPr>
        <w:tc>
          <w:tcPr>
            <w:tcW w:w="7901" w:type="dxa"/>
            <w:gridSpan w:val="7"/>
            <w:shd w:val="clear" w:color="auto" w:fill="76D2B6"/>
          </w:tcPr>
          <w:p w:rsidRPr="00C31F99" w:rsidR="004D087F" w:rsidP="008412C6" w:rsidRDefault="004D087F" w14:paraId="363D8806" w14:textId="77777777">
            <w:pPr>
              <w:spacing w:after="0"/>
              <w:rPr>
                <w:sz w:val="16"/>
                <w:szCs w:val="16"/>
                <w:lang w:val="nl-NL"/>
              </w:rPr>
            </w:pPr>
            <w:proofErr w:type="spellStart"/>
            <w:r w:rsidRPr="00C31F99">
              <w:rPr>
                <w:sz w:val="16"/>
                <w:szCs w:val="16"/>
                <w:lang w:val="nl-NL"/>
              </w:rPr>
              <w:t>Operational</w:t>
            </w:r>
            <w:proofErr w:type="spellEnd"/>
            <w:r w:rsidRPr="00C31F99">
              <w:rPr>
                <w:sz w:val="16"/>
                <w:szCs w:val="16"/>
                <w:lang w:val="nl-NL"/>
              </w:rPr>
              <w:t xml:space="preserve"> Readiness</w:t>
            </w:r>
          </w:p>
        </w:tc>
      </w:tr>
      <w:tr w:rsidRPr="00F80BB0" w:rsidR="004D087F" w:rsidTr="00450D18" w14:paraId="2E5E1B87" w14:textId="77777777">
        <w:trPr>
          <w:gridAfter w:val="1"/>
          <w:wAfter w:w="10" w:type="dxa"/>
          <w:tblHeader/>
        </w:trPr>
        <w:tc>
          <w:tcPr>
            <w:tcW w:w="364" w:type="dxa"/>
          </w:tcPr>
          <w:p w:rsidRPr="00C31F99" w:rsidR="004D087F" w:rsidP="008412C6" w:rsidRDefault="004D087F" w14:paraId="7189C46C" w14:textId="77777777">
            <w:pPr>
              <w:pStyle w:val="Lijstalinea"/>
              <w:numPr>
                <w:ilvl w:val="0"/>
                <w:numId w:val="16"/>
              </w:numPr>
              <w:spacing w:after="0"/>
              <w:rPr>
                <w:sz w:val="16"/>
                <w:szCs w:val="16"/>
                <w:lang w:val="nl-NL"/>
              </w:rPr>
            </w:pPr>
          </w:p>
        </w:tc>
        <w:tc>
          <w:tcPr>
            <w:tcW w:w="2750" w:type="dxa"/>
          </w:tcPr>
          <w:p w:rsidRPr="00C31F99" w:rsidR="004D087F" w:rsidP="008412C6" w:rsidRDefault="004D087F" w14:paraId="4D415640" w14:textId="77777777">
            <w:pPr>
              <w:spacing w:after="0"/>
              <w:rPr>
                <w:sz w:val="16"/>
                <w:szCs w:val="16"/>
                <w:lang w:val="nl-NL"/>
              </w:rPr>
            </w:pPr>
            <w:r w:rsidRPr="00C31F99">
              <w:rPr>
                <w:sz w:val="16"/>
                <w:szCs w:val="16"/>
                <w:lang w:val="nl-NL"/>
              </w:rPr>
              <w:t xml:space="preserve">Organisatie geschikt voor start bedrijfsvoering </w:t>
            </w:r>
            <w:r>
              <w:rPr>
                <w:sz w:val="16"/>
                <w:szCs w:val="16"/>
                <w:lang w:val="nl-NL"/>
              </w:rPr>
              <w:t xml:space="preserve">Processing </w:t>
            </w:r>
            <w:proofErr w:type="spellStart"/>
            <w:r>
              <w:rPr>
                <w:sz w:val="16"/>
                <w:szCs w:val="16"/>
                <w:lang w:val="nl-NL"/>
              </w:rPr>
              <w:t>Facilities</w:t>
            </w:r>
            <w:proofErr w:type="spellEnd"/>
          </w:p>
        </w:tc>
        <w:tc>
          <w:tcPr>
            <w:tcW w:w="1412" w:type="dxa"/>
          </w:tcPr>
          <w:p w:rsidRPr="00C31F99" w:rsidR="004D087F" w:rsidP="008412C6" w:rsidRDefault="00B31EF0" w14:paraId="5E96A832" w14:textId="230B168D">
            <w:pPr>
              <w:spacing w:after="0"/>
              <w:rPr>
                <w:sz w:val="16"/>
                <w:szCs w:val="16"/>
                <w:lang w:val="nl-NL"/>
              </w:rPr>
            </w:pPr>
            <w:r>
              <w:rPr>
                <w:sz w:val="16"/>
                <w:szCs w:val="16"/>
                <w:lang w:val="nl-NL"/>
              </w:rPr>
              <w:t>n.v.t.</w:t>
            </w:r>
          </w:p>
        </w:tc>
        <w:tc>
          <w:tcPr>
            <w:tcW w:w="1198" w:type="dxa"/>
          </w:tcPr>
          <w:p w:rsidRPr="00C31F99" w:rsidR="004D087F" w:rsidP="008412C6" w:rsidRDefault="004D087F" w14:paraId="54BF62ED" w14:textId="77777777">
            <w:pPr>
              <w:spacing w:after="0"/>
              <w:rPr>
                <w:sz w:val="16"/>
                <w:szCs w:val="16"/>
                <w:lang w:val="nl-NL"/>
              </w:rPr>
            </w:pPr>
            <w:r w:rsidRPr="00C31F99">
              <w:rPr>
                <w:sz w:val="16"/>
                <w:szCs w:val="16"/>
                <w:lang w:val="nl-NL"/>
              </w:rPr>
              <w:t>Nog niet opgeleverd</w:t>
            </w:r>
          </w:p>
        </w:tc>
        <w:tc>
          <w:tcPr>
            <w:tcW w:w="968" w:type="dxa"/>
          </w:tcPr>
          <w:p w:rsidRPr="00C31F99" w:rsidR="004D087F" w:rsidP="008412C6" w:rsidRDefault="00B31EF0" w14:paraId="4D42F2FE" w14:textId="1B7C9071">
            <w:pPr>
              <w:spacing w:after="0"/>
              <w:rPr>
                <w:sz w:val="16"/>
                <w:szCs w:val="16"/>
                <w:lang w:val="nl-NL"/>
              </w:rPr>
            </w:pPr>
            <w:r>
              <w:rPr>
                <w:sz w:val="16"/>
                <w:szCs w:val="16"/>
                <w:lang w:val="nl-NL"/>
              </w:rPr>
              <w:t>n.v.t.</w:t>
            </w:r>
          </w:p>
        </w:tc>
        <w:tc>
          <w:tcPr>
            <w:tcW w:w="1199" w:type="dxa"/>
          </w:tcPr>
          <w:p w:rsidRPr="00C31F99" w:rsidR="004D087F" w:rsidP="008412C6" w:rsidRDefault="004D087F" w14:paraId="1C70CC66" w14:textId="77777777">
            <w:pPr>
              <w:spacing w:after="0"/>
              <w:rPr>
                <w:sz w:val="16"/>
                <w:szCs w:val="16"/>
                <w:lang w:val="nl-NL"/>
              </w:rPr>
            </w:pPr>
            <w:r w:rsidRPr="00C31F99">
              <w:rPr>
                <w:sz w:val="16"/>
                <w:szCs w:val="16"/>
                <w:lang w:val="nl-NL"/>
              </w:rPr>
              <w:t>Nader te bepalen</w:t>
            </w:r>
          </w:p>
        </w:tc>
      </w:tr>
      <w:tr w:rsidRPr="00F80BB0" w:rsidR="004D087F" w:rsidTr="00450D18" w14:paraId="7E50E4B9" w14:textId="77777777">
        <w:trPr>
          <w:gridAfter w:val="1"/>
          <w:wAfter w:w="10" w:type="dxa"/>
          <w:tblHeader/>
        </w:trPr>
        <w:tc>
          <w:tcPr>
            <w:tcW w:w="364" w:type="dxa"/>
          </w:tcPr>
          <w:p w:rsidRPr="00C31F99" w:rsidR="004D087F" w:rsidP="008412C6" w:rsidRDefault="004D087F" w14:paraId="6B52E5E7" w14:textId="77777777">
            <w:pPr>
              <w:pStyle w:val="Lijstalinea"/>
              <w:numPr>
                <w:ilvl w:val="0"/>
                <w:numId w:val="16"/>
              </w:numPr>
              <w:spacing w:after="0"/>
              <w:rPr>
                <w:sz w:val="16"/>
                <w:szCs w:val="16"/>
                <w:lang w:val="nl-NL"/>
              </w:rPr>
            </w:pPr>
          </w:p>
        </w:tc>
        <w:tc>
          <w:tcPr>
            <w:tcW w:w="2750" w:type="dxa"/>
          </w:tcPr>
          <w:p w:rsidRPr="00C31F99" w:rsidR="004D087F" w:rsidP="008412C6" w:rsidRDefault="004D087F" w14:paraId="664AC348" w14:textId="77777777">
            <w:pPr>
              <w:spacing w:after="0"/>
              <w:rPr>
                <w:sz w:val="16"/>
                <w:szCs w:val="16"/>
                <w:lang w:val="nl-NL"/>
              </w:rPr>
            </w:pPr>
            <w:r w:rsidRPr="00C31F99">
              <w:rPr>
                <w:sz w:val="16"/>
                <w:szCs w:val="16"/>
                <w:lang w:val="nl-NL"/>
              </w:rPr>
              <w:t>Organisatie geschikt voor start Bedrijfsvoering PALLAS-reactor</w:t>
            </w:r>
          </w:p>
        </w:tc>
        <w:tc>
          <w:tcPr>
            <w:tcW w:w="1412" w:type="dxa"/>
          </w:tcPr>
          <w:p w:rsidRPr="00C31F99" w:rsidR="004D087F" w:rsidP="008412C6" w:rsidRDefault="004D087F" w14:paraId="5D327E71" w14:textId="77777777">
            <w:pPr>
              <w:spacing w:after="0"/>
              <w:rPr>
                <w:sz w:val="16"/>
                <w:szCs w:val="16"/>
                <w:lang w:val="nl-NL"/>
              </w:rPr>
            </w:pPr>
            <w:r w:rsidRPr="00C31F99">
              <w:rPr>
                <w:sz w:val="16"/>
                <w:szCs w:val="16"/>
                <w:lang w:val="nl-NL"/>
              </w:rPr>
              <w:t>2028</w:t>
            </w:r>
          </w:p>
        </w:tc>
        <w:tc>
          <w:tcPr>
            <w:tcW w:w="1198" w:type="dxa"/>
          </w:tcPr>
          <w:p w:rsidRPr="00C31F99" w:rsidR="004D087F" w:rsidP="008412C6" w:rsidRDefault="004D087F" w14:paraId="7529945B" w14:textId="77777777">
            <w:pPr>
              <w:spacing w:after="0"/>
              <w:rPr>
                <w:sz w:val="16"/>
                <w:szCs w:val="16"/>
                <w:lang w:val="nl-NL"/>
              </w:rPr>
            </w:pPr>
            <w:r w:rsidRPr="00C31F99">
              <w:rPr>
                <w:sz w:val="16"/>
                <w:szCs w:val="16"/>
                <w:lang w:val="nl-NL"/>
              </w:rPr>
              <w:t>Nog niet opgeleverd</w:t>
            </w:r>
          </w:p>
        </w:tc>
        <w:tc>
          <w:tcPr>
            <w:tcW w:w="968" w:type="dxa"/>
          </w:tcPr>
          <w:p w:rsidRPr="00C31F99" w:rsidR="004D087F" w:rsidP="008412C6" w:rsidRDefault="00B31EF0" w14:paraId="572D690F" w14:textId="57CFB50F">
            <w:pPr>
              <w:spacing w:after="0"/>
              <w:rPr>
                <w:sz w:val="16"/>
                <w:szCs w:val="16"/>
                <w:lang w:val="nl-NL"/>
              </w:rPr>
            </w:pPr>
            <w:r>
              <w:rPr>
                <w:sz w:val="16"/>
                <w:szCs w:val="16"/>
                <w:lang w:val="nl-NL"/>
              </w:rPr>
              <w:t>+3 jaar</w:t>
            </w:r>
          </w:p>
        </w:tc>
        <w:tc>
          <w:tcPr>
            <w:tcW w:w="1199" w:type="dxa"/>
          </w:tcPr>
          <w:p w:rsidRPr="00C31F99" w:rsidR="004D087F" w:rsidP="008412C6" w:rsidRDefault="004D087F" w14:paraId="042443FD" w14:textId="77777777">
            <w:pPr>
              <w:spacing w:after="0"/>
              <w:rPr>
                <w:sz w:val="16"/>
                <w:szCs w:val="16"/>
                <w:lang w:val="nl-NL"/>
              </w:rPr>
            </w:pPr>
            <w:r w:rsidRPr="00C31F99">
              <w:rPr>
                <w:sz w:val="16"/>
                <w:szCs w:val="16"/>
                <w:lang w:val="nl-NL"/>
              </w:rPr>
              <w:t>20</w:t>
            </w:r>
            <w:r>
              <w:rPr>
                <w:sz w:val="16"/>
                <w:szCs w:val="16"/>
                <w:lang w:val="nl-NL"/>
              </w:rPr>
              <w:t>31</w:t>
            </w:r>
          </w:p>
        </w:tc>
      </w:tr>
      <w:bookmarkEnd w:id="53"/>
    </w:tbl>
    <w:p w:rsidR="004D087F" w:rsidP="00605947" w:rsidRDefault="004D087F" w14:paraId="4D60C84C" w14:textId="77777777"/>
    <w:p w:rsidR="00013E74" w:rsidP="00013E74" w:rsidRDefault="00BD159D" w14:paraId="1C0B5B54" w14:textId="04FD5882">
      <w:pPr>
        <w:spacing w:after="0"/>
      </w:pPr>
      <w:r>
        <w:t>Ten opzichte van de vorige voortgangsrapportage vindt d</w:t>
      </w:r>
      <w:r w:rsidR="009F4BF6">
        <w:t>e verwachte oplevering van het PALLAS-nieuwbouwprogramma</w:t>
      </w:r>
      <w:r w:rsidR="00605947">
        <w:t xml:space="preserve"> volgens de P50-planning</w:t>
      </w:r>
      <w:r w:rsidR="009F4BF6">
        <w:t xml:space="preserve"> plaats in 2032 in plaats van 2031. Hetzelfde geldt voor de commerciële </w:t>
      </w:r>
      <w:proofErr w:type="spellStart"/>
      <w:r w:rsidR="003F19ED">
        <w:t>inbedrijfname</w:t>
      </w:r>
      <w:proofErr w:type="spellEnd"/>
      <w:r w:rsidR="003F19ED">
        <w:t xml:space="preserve"> </w:t>
      </w:r>
      <w:r w:rsidR="009F4BF6">
        <w:t xml:space="preserve">van de PALLAS-reactor. De planning op basis van P90-waarden is als volgt: </w:t>
      </w:r>
    </w:p>
    <w:p w:rsidR="00013E74" w:rsidP="00013E74" w:rsidRDefault="00013E74" w14:paraId="47E02A15" w14:textId="71DD185F">
      <w:pPr>
        <w:pStyle w:val="Lijstalinea"/>
        <w:numPr>
          <w:ilvl w:val="0"/>
          <w:numId w:val="41"/>
        </w:numPr>
      </w:pPr>
      <w:r w:rsidRPr="00013E74">
        <w:t>Organisatie geschikt voor start Bedrijfsvoering PALLAS-reactor</w:t>
      </w:r>
      <w:r>
        <w:t>: 2032.</w:t>
      </w:r>
    </w:p>
    <w:p w:rsidRPr="00013E74" w:rsidR="00ED2460" w:rsidP="00013E74" w:rsidRDefault="00013E74" w14:paraId="1C89FFF7" w14:textId="063922F6">
      <w:pPr>
        <w:pStyle w:val="Lijstalinea"/>
        <w:numPr>
          <w:ilvl w:val="0"/>
          <w:numId w:val="41"/>
        </w:numPr>
      </w:pPr>
      <w:r>
        <w:t>O</w:t>
      </w:r>
      <w:r w:rsidR="009F4BF6">
        <w:t>plevering PALLAS-</w:t>
      </w:r>
      <w:proofErr w:type="spellStart"/>
      <w:r w:rsidR="009F4BF6">
        <w:t>nieuwbouwprgramma</w:t>
      </w:r>
      <w:proofErr w:type="spellEnd"/>
      <w:r w:rsidR="009F4BF6">
        <w:t xml:space="preserve"> en commerciële </w:t>
      </w:r>
      <w:proofErr w:type="spellStart"/>
      <w:r w:rsidR="009F4BF6">
        <w:t>inbedrijfname</w:t>
      </w:r>
      <w:proofErr w:type="spellEnd"/>
      <w:r w:rsidR="009F4BF6">
        <w:t xml:space="preserve"> van de PALLAS-reactor</w:t>
      </w:r>
      <w:r>
        <w:t>:</w:t>
      </w:r>
      <w:r w:rsidR="009F4BF6">
        <w:t xml:space="preserve"> 2033</w:t>
      </w:r>
      <w:r>
        <w:t>.</w:t>
      </w:r>
    </w:p>
    <w:p w:rsidRPr="00F80BB0" w:rsidR="00736BBE" w:rsidP="008469E0" w:rsidRDefault="00736BBE" w14:paraId="32756F4D" w14:textId="31CEA4D2">
      <w:pPr>
        <w:pStyle w:val="Kop2"/>
      </w:pPr>
      <w:bookmarkStart w:name="_Toc212410741" w:id="54"/>
      <w:r w:rsidRPr="00F80BB0">
        <w:t>Financiën</w:t>
      </w:r>
      <w:bookmarkStart w:name="_Hlk207624225" w:id="55"/>
      <w:bookmarkEnd w:id="54"/>
    </w:p>
    <w:p w:rsidRPr="00013E74" w:rsidR="008C43E2" w:rsidP="00386117" w:rsidRDefault="008C43E2" w14:paraId="18579BB7" w14:textId="4C7A94C9">
      <w:pPr>
        <w:spacing w:after="0" w:line="240" w:lineRule="atLeast"/>
      </w:pPr>
      <w:r w:rsidRPr="00013E74">
        <w:t>Financiering van het PALLAS-nieuwbouwprogramma vindt plaats met zowel eigen vermogen</w:t>
      </w:r>
      <w:r w:rsidRPr="00013E74" w:rsidR="007B444F">
        <w:t xml:space="preserve"> (aandelenkapitaal</w:t>
      </w:r>
      <w:r w:rsidRPr="00013E74" w:rsidR="008A7771">
        <w:t>)</w:t>
      </w:r>
      <w:r w:rsidRPr="00013E74">
        <w:t xml:space="preserve"> als vreemd vermogen</w:t>
      </w:r>
      <w:r w:rsidRPr="00013E74" w:rsidR="007B444F">
        <w:t xml:space="preserve"> (leningen)</w:t>
      </w:r>
      <w:r w:rsidRPr="00013E74" w:rsidR="00B25605">
        <w:t xml:space="preserve">. De </w:t>
      </w:r>
      <w:r w:rsidRPr="00013E74" w:rsidR="007B444F">
        <w:t xml:space="preserve">rentedragende </w:t>
      </w:r>
      <w:r w:rsidRPr="00013E74" w:rsidR="00B25605">
        <w:t xml:space="preserve">leningen zullen naar verwachting vanaf </w:t>
      </w:r>
      <w:r w:rsidRPr="00013E74" w:rsidR="007B444F">
        <w:t xml:space="preserve">2035 </w:t>
      </w:r>
      <w:r w:rsidRPr="00013E74" w:rsidR="00B25605">
        <w:t>door NRG PALLAS B.V. worden terugbetaald aan de staat</w:t>
      </w:r>
      <w:r w:rsidRPr="00013E74">
        <w:t xml:space="preserve">. Er is </w:t>
      </w:r>
      <w:r w:rsidRPr="00013E74" w:rsidR="00B25605">
        <w:t xml:space="preserve">dus geen </w:t>
      </w:r>
      <w:r w:rsidRPr="00013E74">
        <w:t xml:space="preserve">sprake van subsidies. </w:t>
      </w:r>
      <w:r w:rsidRPr="00013E74" w:rsidR="00386117">
        <w:t xml:space="preserve">Onttrekking van gelden voor het PALLAS-nieuwbouwprogramma uit de financieringsovereenkomsten vindt op kwartaalbasis plaats naar gelang de voortgang. </w:t>
      </w:r>
      <w:r w:rsidRPr="00013E74" w:rsidR="008A7771">
        <w:t xml:space="preserve">Normaliter wordt de meerjarige begroting van </w:t>
      </w:r>
      <w:r w:rsidR="003F19ED">
        <w:t xml:space="preserve">het ministerie van </w:t>
      </w:r>
      <w:r w:rsidRPr="00013E74" w:rsidR="008A7771">
        <w:t>VWS t</w:t>
      </w:r>
      <w:r w:rsidRPr="00013E74">
        <w:t>wee keer per jaar (in de Miljoenennota en de Voorjaarsnota)</w:t>
      </w:r>
      <w:r w:rsidRPr="00013E74" w:rsidR="008A7771">
        <w:t xml:space="preserve"> </w:t>
      </w:r>
      <w:r w:rsidRPr="00013E74">
        <w:t>met de meerjarige financieringsbehoefte van NRG PALLAS B.V</w:t>
      </w:r>
      <w:r w:rsidR="003F19ED">
        <w:t>. in lijn gebracht.</w:t>
      </w:r>
      <w:r w:rsidRPr="00013E74">
        <w:t xml:space="preserve"> Dit gebeurt op basis van </w:t>
      </w:r>
      <w:r w:rsidRPr="00013E74" w:rsidR="00D21D6B">
        <w:t>de meest recente</w:t>
      </w:r>
      <w:r w:rsidRPr="00013E74">
        <w:t xml:space="preserve"> probabilistische analyses van de planning en de kosten.</w:t>
      </w:r>
    </w:p>
    <w:p w:rsidRPr="00F80BB0" w:rsidR="000D6ADE" w:rsidP="008469E0" w:rsidRDefault="000D6ADE" w14:paraId="01822018" w14:textId="1865A40D">
      <w:pPr>
        <w:pStyle w:val="Kop3"/>
      </w:pPr>
      <w:r w:rsidRPr="00F80BB0">
        <w:t>Samenvatting</w:t>
      </w:r>
    </w:p>
    <w:p w:rsidR="00D97AA4" w:rsidP="008C43E2" w:rsidRDefault="008C43E2" w14:paraId="2C162EFE" w14:textId="4BE34075">
      <w:pPr>
        <w:pStyle w:val="Plattetekst"/>
        <w:spacing w:before="21" w:line="264" w:lineRule="auto"/>
        <w:ind w:right="206"/>
      </w:pPr>
      <w:r>
        <w:t xml:space="preserve">De prognose eindstand van het PALLAS-nieuwbouwprogramma bedraagt per 30 juni 2025 in totaal € 2.529 mln. (P50-waarde, prijspeil 2025). Dit bedrag representeert echter niet de totale financieringsbehoefte van NRG PALLAS B.V. voor het programma. Deze heeft een omvang van € 2.473 mln. (prijspeil 2025) en is daarmee € 56 mln. lager dan de prognose eindstand. </w:t>
      </w:r>
      <w:r w:rsidR="00D97AA4">
        <w:t>NRG PALLAS B.V. heeft de financieringsbehoefte lager vastgesteld dan de prognose eindstand vanwege</w:t>
      </w:r>
      <w:r w:rsidRPr="00D97AA4" w:rsidR="00D97AA4">
        <w:t xml:space="preserve"> een pakket </w:t>
      </w:r>
      <w:r w:rsidR="00D97AA4">
        <w:t>besparings</w:t>
      </w:r>
      <w:r w:rsidRPr="00D97AA4" w:rsidR="00D97AA4">
        <w:t xml:space="preserve">maatregelen </w:t>
      </w:r>
      <w:r w:rsidR="00D97AA4">
        <w:t>dat onderdeel is van b</w:t>
      </w:r>
      <w:r w:rsidRPr="00D97AA4" w:rsidR="00D97AA4">
        <w:t>aseline 9.</w:t>
      </w:r>
    </w:p>
    <w:p w:rsidRPr="009142F7" w:rsidR="008C43E2" w:rsidP="009142F7" w:rsidRDefault="008C43E2" w14:paraId="2C7FAFF5" w14:textId="369B5666">
      <w:pPr>
        <w:pStyle w:val="Plattetekst"/>
        <w:spacing w:before="21" w:line="264" w:lineRule="auto"/>
        <w:ind w:right="109"/>
        <w:rPr>
          <w:iCs/>
        </w:rPr>
      </w:pPr>
      <w:bookmarkStart w:name="_Hlk211809613" w:id="56"/>
      <w:r>
        <w:rPr>
          <w:iCs/>
          <w:spacing w:val="-2"/>
        </w:rPr>
        <w:t xml:space="preserve">Tot en met </w:t>
      </w:r>
      <w:r w:rsidR="001A0F88">
        <w:rPr>
          <w:iCs/>
          <w:spacing w:val="-2"/>
        </w:rPr>
        <w:t>8 juli</w:t>
      </w:r>
      <w:r>
        <w:rPr>
          <w:iCs/>
          <w:spacing w:val="-2"/>
        </w:rPr>
        <w:t xml:space="preserve"> 2025 heeft NRG PALLAS B.V. in totaal € 753 mln. ontvangen voor het PALLAS-nieuwbouwprogramma. Aangezien de totale financieringsbehoefte van NRG PALLAS B.V. € 2.473 mln. bedraagt, resteert een kapitaalbehoefte van € 1.720 mln. voor het programma. In de Rijksbegroting is hiervoor nu meerjarig € 1.690 mln. opgenomen</w:t>
      </w:r>
      <w:r>
        <w:t xml:space="preserve">. Daarom is momenteel sprake van een budgetspanning van € 30 mln. </w:t>
      </w:r>
      <w:r w:rsidRPr="00BD1280" w:rsidR="009B3159">
        <w:t xml:space="preserve">Deze budgetspanning wordt veroorzaakt door een discrepantie tussen de </w:t>
      </w:r>
      <w:r w:rsidR="009B3159">
        <w:t>prijs</w:t>
      </w:r>
      <w:r w:rsidRPr="00BD1280" w:rsidR="009B3159">
        <w:t xml:space="preserve">indexatie </w:t>
      </w:r>
      <w:r w:rsidR="009B3159">
        <w:t>die van toepassing is op</w:t>
      </w:r>
      <w:r w:rsidRPr="00BD1280" w:rsidR="009B3159">
        <w:t xml:space="preserve"> </w:t>
      </w:r>
      <w:r w:rsidR="009B3159">
        <w:t xml:space="preserve">het </w:t>
      </w:r>
      <w:r w:rsidRPr="00BD1280" w:rsidR="009B3159">
        <w:t>PALLAS</w:t>
      </w:r>
      <w:r w:rsidR="009B3159">
        <w:t xml:space="preserve">-nieuwbouwprogramma </w:t>
      </w:r>
      <w:r w:rsidRPr="00BD1280" w:rsidR="009B3159">
        <w:t xml:space="preserve">en de </w:t>
      </w:r>
      <w:r w:rsidR="009B3159">
        <w:t>prijs</w:t>
      </w:r>
      <w:r w:rsidRPr="00BD1280" w:rsidR="009B3159">
        <w:t xml:space="preserve">indexatie van de </w:t>
      </w:r>
      <w:r w:rsidR="009B3159">
        <w:t>PALLAS-reeks in de VWS-begroting die is ontvangen van het ministerie van Financiën.</w:t>
      </w:r>
      <w:r w:rsidRPr="00BD1280" w:rsidR="009B3159">
        <w:t xml:space="preserve"> Deze </w:t>
      </w:r>
      <w:r w:rsidR="009B3159">
        <w:t>discrepantie</w:t>
      </w:r>
      <w:r w:rsidRPr="00BD1280" w:rsidR="009B3159">
        <w:t xml:space="preserve"> wordt bezien bij de </w:t>
      </w:r>
      <w:r w:rsidR="009B3159">
        <w:t>v</w:t>
      </w:r>
      <w:r w:rsidRPr="00BD1280" w:rsidR="009B3159">
        <w:t>oorjaarsbesluitvorming 202</w:t>
      </w:r>
      <w:r w:rsidR="009B3159">
        <w:t>6</w:t>
      </w:r>
      <w:r w:rsidRPr="00BD1280" w:rsidR="009B3159">
        <w:t>.</w:t>
      </w:r>
      <w:r w:rsidR="009B3159">
        <w:t xml:space="preserve"> </w:t>
      </w:r>
      <w:bookmarkEnd w:id="56"/>
    </w:p>
    <w:p w:rsidRPr="00F80BB0" w:rsidR="000D6ADE" w:rsidP="009142F7" w:rsidRDefault="00C10A46" w14:paraId="4887C6B6" w14:textId="4C2BFD30">
      <w:pPr>
        <w:pStyle w:val="Kop3"/>
        <w:keepNext/>
      </w:pPr>
      <w:r>
        <w:t xml:space="preserve">Financieringsbehoefte NRG PALLAS B.V. </w:t>
      </w:r>
      <w:r w:rsidR="001F1E47">
        <w:t>en p</w:t>
      </w:r>
      <w:r w:rsidRPr="00F80BB0" w:rsidR="000D6ADE">
        <w:t>rognose eindstand</w:t>
      </w:r>
      <w:r w:rsidR="001F1E47">
        <w:t xml:space="preserve"> PALLAS-nieuwbouwprogramma</w:t>
      </w:r>
    </w:p>
    <w:p w:rsidRPr="009142F7" w:rsidR="007B444F" w:rsidP="009142F7" w:rsidRDefault="008C43E2" w14:paraId="7E1B706F" w14:textId="3DC97706">
      <w:bookmarkStart w:name="_Hlk209008130" w:id="57"/>
      <w:r>
        <w:t>In februari 2025 verschenen de voorlopige uitkomsten van baseline 9</w:t>
      </w:r>
      <w:r w:rsidR="009142F7">
        <w:rPr>
          <w:rStyle w:val="Voetnootmarkering"/>
        </w:rPr>
        <w:footnoteReference w:id="25"/>
      </w:r>
      <w:r>
        <w:t xml:space="preserve">. Deze wezen op totale kosten van het PALLAS-nieuwbouwprogramma van € 2.400 mln. (P50-waarde, prijspeil 2024). Hierbij was nog geen probabilistische analyse uitgevoerd. In juni 2025 heeft NRG PALLAS B.V. dit bedrag op de gebruikelijke wijze geïndexeerd met behulp van twee indices van het CBS: de inputprijsindex Grond-, Weg- en Waterbouw (GWW) met als deelgebied Civieltechnische werken en bouw (4221) en de consumentenprijsindex (CPI). Dit heeft geleid tot een totaal kostenniveau van het PALLAS-nieuwbouwprogramma van </w:t>
      </w:r>
      <w:r w:rsidRPr="00F97235">
        <w:t>€ 2.473 mln</w:t>
      </w:r>
      <w:r>
        <w:t>. (P50-waarde, prijspeil 2025).</w:t>
      </w:r>
      <w:r w:rsidR="00C10A46">
        <w:t xml:space="preserve"> Dit bedrag representeert</w:t>
      </w:r>
      <w:r w:rsidR="00A71E47">
        <w:t xml:space="preserve"> de totale financieringsbehoefte van NRG PALLAS B.V. voor het PALLAS-nieuwbouwprogramma over de gehele looptijd.</w:t>
      </w:r>
      <w:r w:rsidR="009142F7">
        <w:t xml:space="preserve"> </w:t>
      </w:r>
      <w:r w:rsidR="00910A88">
        <w:t>T</w:t>
      </w:r>
      <w:r w:rsidR="007B444F">
        <w:rPr>
          <w:spacing w:val="-2"/>
        </w:rPr>
        <w:t xml:space="preserve">abel </w:t>
      </w:r>
      <w:r w:rsidR="00910A88">
        <w:rPr>
          <w:spacing w:val="-2"/>
        </w:rPr>
        <w:t xml:space="preserve">4 </w:t>
      </w:r>
      <w:r w:rsidR="007B444F">
        <w:rPr>
          <w:spacing w:val="-2"/>
        </w:rPr>
        <w:t>geeft het verloop van de totale financieringsbehoefte van NRG PALLAS B.V. voor het nieuwbouwprogramma weer (bedragen in € mln.).</w:t>
      </w:r>
    </w:p>
    <w:p w:rsidR="007B444F" w:rsidP="007B444F" w:rsidRDefault="007B444F" w14:paraId="7DB55838" w14:textId="453A073C">
      <w:pPr>
        <w:pStyle w:val="Bijschrift"/>
        <w:keepNext/>
      </w:pPr>
      <w:r>
        <w:t xml:space="preserve">Tabel </w:t>
      </w:r>
      <w:r>
        <w:fldChar w:fldCharType="begin"/>
      </w:r>
      <w:r>
        <w:instrText xml:space="preserve"> SEQ Tabel \* ARABIC </w:instrText>
      </w:r>
      <w:r>
        <w:fldChar w:fldCharType="separate"/>
      </w:r>
      <w:r w:rsidR="00450D18">
        <w:rPr>
          <w:noProof/>
        </w:rPr>
        <w:t>4</w:t>
      </w:r>
      <w:r>
        <w:fldChar w:fldCharType="end"/>
      </w:r>
      <w:r>
        <w:t xml:space="preserve">. Mutatieoverzicht totale financieringsbehoefte voor PALLAS-nieuwbouwprogramma </w:t>
      </w:r>
    </w:p>
    <w:tbl>
      <w:tblPr>
        <w:tblStyle w:val="TableNormal"/>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2547"/>
        <w:gridCol w:w="1716"/>
        <w:gridCol w:w="1359"/>
        <w:gridCol w:w="950"/>
        <w:gridCol w:w="1085"/>
      </w:tblGrid>
      <w:tr w:rsidR="007B444F" w:rsidTr="00400425" w14:paraId="12E8ED72" w14:textId="77777777">
        <w:trPr>
          <w:trHeight w:val="240"/>
        </w:trPr>
        <w:tc>
          <w:tcPr>
            <w:tcW w:w="2547" w:type="dxa"/>
            <w:shd w:val="clear" w:color="auto" w:fill="002F5B"/>
          </w:tcPr>
          <w:p w:rsidR="007B444F" w:rsidP="00400425" w:rsidRDefault="007B444F" w14:paraId="31064CF6" w14:textId="77777777">
            <w:pPr>
              <w:pStyle w:val="TableParagraph"/>
              <w:spacing w:line="169" w:lineRule="exact"/>
              <w:ind w:left="463"/>
              <w:rPr>
                <w:b/>
                <w:sz w:val="14"/>
              </w:rPr>
            </w:pPr>
            <w:r>
              <w:rPr>
                <w:b/>
                <w:color w:val="FFFFFF"/>
                <w:spacing w:val="-2"/>
                <w:sz w:val="14"/>
              </w:rPr>
              <w:t>Rapportage</w:t>
            </w:r>
          </w:p>
        </w:tc>
        <w:tc>
          <w:tcPr>
            <w:tcW w:w="1716" w:type="dxa"/>
            <w:shd w:val="clear" w:color="auto" w:fill="002F5B"/>
          </w:tcPr>
          <w:p w:rsidR="007B444F" w:rsidP="00400425" w:rsidRDefault="007B444F" w14:paraId="59C35381" w14:textId="77777777">
            <w:pPr>
              <w:pStyle w:val="TableParagraph"/>
              <w:spacing w:line="169" w:lineRule="exact"/>
              <w:ind w:left="6"/>
              <w:jc w:val="center"/>
              <w:rPr>
                <w:b/>
                <w:sz w:val="14"/>
              </w:rPr>
            </w:pPr>
            <w:proofErr w:type="spellStart"/>
            <w:r>
              <w:rPr>
                <w:b/>
                <w:color w:val="FFFFFF"/>
                <w:spacing w:val="-2"/>
                <w:sz w:val="14"/>
              </w:rPr>
              <w:t>Betreft</w:t>
            </w:r>
            <w:proofErr w:type="spellEnd"/>
          </w:p>
        </w:tc>
        <w:tc>
          <w:tcPr>
            <w:tcW w:w="1359" w:type="dxa"/>
            <w:shd w:val="clear" w:color="auto" w:fill="002F5B"/>
          </w:tcPr>
          <w:p w:rsidR="007B444F" w:rsidP="00400425" w:rsidRDefault="007B444F" w14:paraId="35676969" w14:textId="77777777">
            <w:pPr>
              <w:pStyle w:val="TableParagraph"/>
              <w:spacing w:line="169" w:lineRule="exact"/>
              <w:ind w:left="137"/>
              <w:rPr>
                <w:b/>
                <w:sz w:val="14"/>
              </w:rPr>
            </w:pPr>
            <w:proofErr w:type="spellStart"/>
            <w:r>
              <w:rPr>
                <w:b/>
                <w:color w:val="FFFFFF"/>
                <w:spacing w:val="-2"/>
                <w:sz w:val="14"/>
              </w:rPr>
              <w:t>Mutatie</w:t>
            </w:r>
            <w:proofErr w:type="spellEnd"/>
          </w:p>
        </w:tc>
        <w:tc>
          <w:tcPr>
            <w:tcW w:w="950" w:type="dxa"/>
            <w:shd w:val="clear" w:color="auto" w:fill="002F5B"/>
          </w:tcPr>
          <w:p w:rsidR="007B444F" w:rsidP="00400425" w:rsidRDefault="007B444F" w14:paraId="5B43AA0C" w14:textId="77777777">
            <w:pPr>
              <w:pStyle w:val="TableParagraph"/>
              <w:spacing w:line="169" w:lineRule="exact"/>
              <w:ind w:left="10" w:right="3"/>
              <w:jc w:val="center"/>
              <w:rPr>
                <w:b/>
                <w:sz w:val="14"/>
              </w:rPr>
            </w:pPr>
            <w:proofErr w:type="spellStart"/>
            <w:r>
              <w:rPr>
                <w:b/>
                <w:color w:val="FFFFFF"/>
                <w:spacing w:val="-2"/>
                <w:sz w:val="14"/>
              </w:rPr>
              <w:t>Prijspeil</w:t>
            </w:r>
            <w:proofErr w:type="spellEnd"/>
          </w:p>
        </w:tc>
        <w:tc>
          <w:tcPr>
            <w:tcW w:w="1085" w:type="dxa"/>
            <w:shd w:val="clear" w:color="auto" w:fill="002F5B"/>
          </w:tcPr>
          <w:p w:rsidR="007B444F" w:rsidP="00400425" w:rsidRDefault="007B444F" w14:paraId="4DDF8472" w14:textId="77777777">
            <w:pPr>
              <w:pStyle w:val="TableParagraph"/>
              <w:spacing w:line="169" w:lineRule="exact"/>
              <w:ind w:left="262"/>
              <w:rPr>
                <w:b/>
                <w:sz w:val="14"/>
              </w:rPr>
            </w:pPr>
            <w:proofErr w:type="spellStart"/>
            <w:r>
              <w:rPr>
                <w:b/>
                <w:color w:val="FFFFFF"/>
                <w:spacing w:val="-2"/>
                <w:sz w:val="14"/>
              </w:rPr>
              <w:t>Bedrag</w:t>
            </w:r>
            <w:proofErr w:type="spellEnd"/>
          </w:p>
        </w:tc>
      </w:tr>
      <w:tr w:rsidR="007B444F" w:rsidTr="00400425" w14:paraId="7D011E99" w14:textId="77777777">
        <w:trPr>
          <w:trHeight w:val="525"/>
        </w:trPr>
        <w:tc>
          <w:tcPr>
            <w:tcW w:w="2547" w:type="dxa"/>
          </w:tcPr>
          <w:p w:rsidRPr="00340D08" w:rsidR="007B444F" w:rsidP="00400425" w:rsidRDefault="007B444F" w14:paraId="0CE9F4B3" w14:textId="77777777">
            <w:pPr>
              <w:pStyle w:val="TableParagraph"/>
              <w:spacing w:before="0" w:line="240" w:lineRule="exact"/>
              <w:ind w:left="107" w:right="357"/>
              <w:rPr>
                <w:sz w:val="14"/>
                <w:lang w:val="nl-NL"/>
              </w:rPr>
            </w:pPr>
            <w:r>
              <w:rPr>
                <w:bCs/>
                <w:sz w:val="14"/>
                <w:lang w:val="nl-NL"/>
              </w:rPr>
              <w:t>Rapport met v</w:t>
            </w:r>
            <w:r w:rsidRPr="00340D08">
              <w:rPr>
                <w:bCs/>
                <w:sz w:val="14"/>
                <w:lang w:val="nl-NL"/>
              </w:rPr>
              <w:t xml:space="preserve">oorlopige uitkomsten </w:t>
            </w:r>
            <w:r>
              <w:rPr>
                <w:bCs/>
                <w:sz w:val="14"/>
                <w:lang w:val="nl-NL"/>
              </w:rPr>
              <w:t>b</w:t>
            </w:r>
            <w:r w:rsidRPr="00340D08">
              <w:rPr>
                <w:sz w:val="14"/>
                <w:lang w:val="nl-NL"/>
              </w:rPr>
              <w:t xml:space="preserve">aseline 9 </w:t>
            </w:r>
            <w:r>
              <w:rPr>
                <w:sz w:val="14"/>
                <w:lang w:val="nl-NL"/>
              </w:rPr>
              <w:t>uit</w:t>
            </w:r>
            <w:r w:rsidRPr="00340D08">
              <w:rPr>
                <w:sz w:val="14"/>
                <w:lang w:val="nl-NL"/>
              </w:rPr>
              <w:t xml:space="preserve"> februari 2025</w:t>
            </w:r>
          </w:p>
        </w:tc>
        <w:tc>
          <w:tcPr>
            <w:tcW w:w="1716" w:type="dxa"/>
          </w:tcPr>
          <w:p w:rsidRPr="00B72DB4" w:rsidR="007B444F" w:rsidP="00400425" w:rsidRDefault="007B444F" w14:paraId="065D390B" w14:textId="77777777">
            <w:pPr>
              <w:pStyle w:val="TableParagraph"/>
              <w:ind w:left="107"/>
              <w:rPr>
                <w:bCs/>
                <w:sz w:val="14"/>
              </w:rPr>
            </w:pPr>
            <w:proofErr w:type="spellStart"/>
            <w:r>
              <w:rPr>
                <w:bCs/>
                <w:sz w:val="14"/>
              </w:rPr>
              <w:t>Totale</w:t>
            </w:r>
            <w:proofErr w:type="spellEnd"/>
            <w:r>
              <w:rPr>
                <w:bCs/>
                <w:sz w:val="14"/>
              </w:rPr>
              <w:t xml:space="preserve"> </w:t>
            </w:r>
            <w:proofErr w:type="spellStart"/>
            <w:r>
              <w:rPr>
                <w:bCs/>
                <w:sz w:val="14"/>
              </w:rPr>
              <w:t>financieringsbehoefte</w:t>
            </w:r>
            <w:proofErr w:type="spellEnd"/>
          </w:p>
        </w:tc>
        <w:tc>
          <w:tcPr>
            <w:tcW w:w="1359" w:type="dxa"/>
          </w:tcPr>
          <w:p w:rsidRPr="00B72DB4" w:rsidR="007B444F" w:rsidP="00400425" w:rsidRDefault="007B444F" w14:paraId="41620F72" w14:textId="77777777">
            <w:pPr>
              <w:pStyle w:val="TableParagraph"/>
              <w:spacing w:before="0"/>
              <w:rPr>
                <w:rFonts w:ascii="Times New Roman"/>
                <w:bCs/>
                <w:sz w:val="16"/>
              </w:rPr>
            </w:pPr>
          </w:p>
        </w:tc>
        <w:tc>
          <w:tcPr>
            <w:tcW w:w="950" w:type="dxa"/>
          </w:tcPr>
          <w:p w:rsidRPr="00B72DB4" w:rsidR="007B444F" w:rsidP="00400425" w:rsidRDefault="007B444F" w14:paraId="69F767F2" w14:textId="77777777">
            <w:pPr>
              <w:pStyle w:val="TableParagraph"/>
              <w:ind w:left="10" w:right="2"/>
              <w:jc w:val="center"/>
              <w:rPr>
                <w:bCs/>
                <w:spacing w:val="-4"/>
                <w:sz w:val="14"/>
              </w:rPr>
            </w:pPr>
            <w:r w:rsidRPr="00B72DB4">
              <w:rPr>
                <w:bCs/>
                <w:spacing w:val="-4"/>
                <w:sz w:val="14"/>
              </w:rPr>
              <w:t>2024</w:t>
            </w:r>
          </w:p>
        </w:tc>
        <w:tc>
          <w:tcPr>
            <w:tcW w:w="1085" w:type="dxa"/>
          </w:tcPr>
          <w:p w:rsidRPr="00B72DB4" w:rsidR="007B444F" w:rsidP="00400425" w:rsidRDefault="007B444F" w14:paraId="535B9F75" w14:textId="77777777">
            <w:pPr>
              <w:pStyle w:val="TableParagraph"/>
              <w:ind w:right="97"/>
              <w:jc w:val="right"/>
              <w:rPr>
                <w:bCs/>
                <w:spacing w:val="-2"/>
                <w:sz w:val="14"/>
              </w:rPr>
            </w:pPr>
            <w:r w:rsidRPr="00B72DB4">
              <w:rPr>
                <w:bCs/>
                <w:spacing w:val="-2"/>
                <w:sz w:val="14"/>
              </w:rPr>
              <w:t>2.400</w:t>
            </w:r>
          </w:p>
        </w:tc>
      </w:tr>
      <w:tr w:rsidR="007B444F" w:rsidTr="00400425" w14:paraId="10B67FD0" w14:textId="77777777">
        <w:trPr>
          <w:trHeight w:val="418"/>
        </w:trPr>
        <w:tc>
          <w:tcPr>
            <w:tcW w:w="2547" w:type="dxa"/>
          </w:tcPr>
          <w:p w:rsidRPr="00B72DB4" w:rsidR="007B444F" w:rsidP="00400425" w:rsidRDefault="007B444F" w14:paraId="2EFFBE48" w14:textId="77777777">
            <w:pPr>
              <w:pStyle w:val="TableParagraph"/>
              <w:spacing w:before="0" w:line="240" w:lineRule="exact"/>
              <w:ind w:left="107" w:right="357"/>
              <w:rPr>
                <w:bCs/>
                <w:sz w:val="14"/>
              </w:rPr>
            </w:pPr>
            <w:r>
              <w:rPr>
                <w:bCs/>
                <w:sz w:val="14"/>
              </w:rPr>
              <w:t>Tweed</w:t>
            </w:r>
            <w:r w:rsidRPr="00B72DB4">
              <w:rPr>
                <w:bCs/>
                <w:sz w:val="14"/>
              </w:rPr>
              <w:t xml:space="preserve">e </w:t>
            </w:r>
            <w:proofErr w:type="spellStart"/>
            <w:r w:rsidRPr="00B72DB4">
              <w:rPr>
                <w:bCs/>
                <w:sz w:val="14"/>
              </w:rPr>
              <w:t>basisrapportage</w:t>
            </w:r>
            <w:proofErr w:type="spellEnd"/>
          </w:p>
        </w:tc>
        <w:tc>
          <w:tcPr>
            <w:tcW w:w="1716" w:type="dxa"/>
          </w:tcPr>
          <w:p w:rsidRPr="00B72DB4" w:rsidR="007B444F" w:rsidP="00400425" w:rsidRDefault="007B444F" w14:paraId="24339CCF" w14:textId="77777777">
            <w:pPr>
              <w:pStyle w:val="TableParagraph"/>
              <w:ind w:left="107"/>
              <w:rPr>
                <w:bCs/>
                <w:sz w:val="14"/>
              </w:rPr>
            </w:pPr>
            <w:r w:rsidRPr="00B72DB4">
              <w:rPr>
                <w:bCs/>
                <w:sz w:val="14"/>
              </w:rPr>
              <w:t>GWW</w:t>
            </w:r>
            <w:r w:rsidRPr="00B72DB4">
              <w:rPr>
                <w:bCs/>
                <w:spacing w:val="-3"/>
                <w:sz w:val="14"/>
              </w:rPr>
              <w:t xml:space="preserve"> </w:t>
            </w:r>
            <w:r w:rsidRPr="00B72DB4">
              <w:rPr>
                <w:bCs/>
                <w:sz w:val="14"/>
              </w:rPr>
              <w:t>(4221)</w:t>
            </w:r>
            <w:r w:rsidRPr="00B72DB4">
              <w:rPr>
                <w:bCs/>
                <w:spacing w:val="-3"/>
                <w:sz w:val="14"/>
              </w:rPr>
              <w:t xml:space="preserve"> </w:t>
            </w:r>
            <w:r w:rsidRPr="00B72DB4">
              <w:rPr>
                <w:bCs/>
                <w:sz w:val="14"/>
              </w:rPr>
              <w:t>en</w:t>
            </w:r>
            <w:r w:rsidRPr="00B72DB4">
              <w:rPr>
                <w:bCs/>
                <w:spacing w:val="-4"/>
                <w:sz w:val="14"/>
              </w:rPr>
              <w:t xml:space="preserve"> </w:t>
            </w:r>
            <w:r w:rsidRPr="00B72DB4">
              <w:rPr>
                <w:bCs/>
                <w:sz w:val="14"/>
              </w:rPr>
              <w:t>CPI</w:t>
            </w:r>
            <w:r w:rsidRPr="00B72DB4">
              <w:rPr>
                <w:bCs/>
                <w:spacing w:val="-3"/>
                <w:sz w:val="14"/>
              </w:rPr>
              <w:t xml:space="preserve"> </w:t>
            </w:r>
            <w:r w:rsidRPr="00B72DB4">
              <w:rPr>
                <w:bCs/>
                <w:spacing w:val="-4"/>
                <w:sz w:val="14"/>
              </w:rPr>
              <w:t>2025</w:t>
            </w:r>
          </w:p>
        </w:tc>
        <w:tc>
          <w:tcPr>
            <w:tcW w:w="1359" w:type="dxa"/>
          </w:tcPr>
          <w:p w:rsidRPr="00B72DB4" w:rsidR="007B444F" w:rsidP="00400425" w:rsidRDefault="007B444F" w14:paraId="6B138411" w14:textId="77777777">
            <w:pPr>
              <w:pStyle w:val="TableParagraph"/>
              <w:spacing w:before="0"/>
              <w:rPr>
                <w:rFonts w:ascii="Times New Roman"/>
                <w:bCs/>
                <w:sz w:val="16"/>
              </w:rPr>
            </w:pPr>
            <w:r>
              <w:rPr>
                <w:bCs/>
                <w:spacing w:val="-2"/>
                <w:sz w:val="14"/>
              </w:rPr>
              <w:t xml:space="preserve"> </w:t>
            </w:r>
            <w:proofErr w:type="spellStart"/>
            <w:r w:rsidRPr="00B72DB4">
              <w:rPr>
                <w:bCs/>
                <w:spacing w:val="-2"/>
                <w:sz w:val="14"/>
              </w:rPr>
              <w:t>Indexering</w:t>
            </w:r>
            <w:proofErr w:type="spellEnd"/>
          </w:p>
        </w:tc>
        <w:tc>
          <w:tcPr>
            <w:tcW w:w="950" w:type="dxa"/>
          </w:tcPr>
          <w:p w:rsidRPr="00B72DB4" w:rsidR="007B444F" w:rsidP="00400425" w:rsidRDefault="007B444F" w14:paraId="66BE7C54" w14:textId="77777777">
            <w:pPr>
              <w:pStyle w:val="TableParagraph"/>
              <w:ind w:left="10" w:right="2"/>
              <w:jc w:val="center"/>
              <w:rPr>
                <w:bCs/>
                <w:spacing w:val="-4"/>
                <w:sz w:val="14"/>
              </w:rPr>
            </w:pPr>
            <w:r w:rsidRPr="00B72DB4">
              <w:rPr>
                <w:bCs/>
                <w:spacing w:val="-4"/>
                <w:sz w:val="14"/>
              </w:rPr>
              <w:t>2025</w:t>
            </w:r>
          </w:p>
        </w:tc>
        <w:tc>
          <w:tcPr>
            <w:tcW w:w="1085" w:type="dxa"/>
          </w:tcPr>
          <w:p w:rsidRPr="00B72DB4" w:rsidR="007B444F" w:rsidP="00400425" w:rsidRDefault="00A43C87" w14:paraId="34B4A1F8" w14:textId="69FFF984">
            <w:pPr>
              <w:pStyle w:val="TableParagraph"/>
              <w:ind w:right="97"/>
              <w:jc w:val="right"/>
              <w:rPr>
                <w:bCs/>
                <w:spacing w:val="-2"/>
                <w:sz w:val="14"/>
              </w:rPr>
            </w:pPr>
            <w:r>
              <w:rPr>
                <w:bCs/>
                <w:spacing w:val="-2"/>
                <w:sz w:val="14"/>
              </w:rPr>
              <w:t>+</w:t>
            </w:r>
            <w:r w:rsidRPr="00B72DB4" w:rsidR="007B444F">
              <w:rPr>
                <w:bCs/>
                <w:spacing w:val="-2"/>
                <w:sz w:val="14"/>
              </w:rPr>
              <w:t>73</w:t>
            </w:r>
          </w:p>
        </w:tc>
      </w:tr>
      <w:tr w:rsidRPr="00271147" w:rsidR="007B444F" w:rsidTr="00400425" w14:paraId="505B8D45" w14:textId="77777777">
        <w:trPr>
          <w:trHeight w:val="410"/>
        </w:trPr>
        <w:tc>
          <w:tcPr>
            <w:tcW w:w="2547" w:type="dxa"/>
          </w:tcPr>
          <w:p w:rsidRPr="00271147" w:rsidR="007B444F" w:rsidP="00400425" w:rsidRDefault="007B444F" w14:paraId="44520470" w14:textId="77777777">
            <w:pPr>
              <w:pStyle w:val="TableParagraph"/>
              <w:spacing w:before="0" w:line="240" w:lineRule="exact"/>
              <w:ind w:left="107" w:right="357"/>
              <w:rPr>
                <w:b/>
                <w:sz w:val="14"/>
              </w:rPr>
            </w:pPr>
            <w:r w:rsidRPr="00271147">
              <w:rPr>
                <w:b/>
                <w:sz w:val="14"/>
              </w:rPr>
              <w:t xml:space="preserve">Tweede </w:t>
            </w:r>
            <w:proofErr w:type="spellStart"/>
            <w:r w:rsidRPr="00271147">
              <w:rPr>
                <w:b/>
                <w:sz w:val="14"/>
              </w:rPr>
              <w:t>basisrapportage</w:t>
            </w:r>
            <w:proofErr w:type="spellEnd"/>
          </w:p>
        </w:tc>
        <w:tc>
          <w:tcPr>
            <w:tcW w:w="1716" w:type="dxa"/>
          </w:tcPr>
          <w:p w:rsidRPr="00271147" w:rsidR="007B444F" w:rsidP="00400425" w:rsidRDefault="007B444F" w14:paraId="1981072B" w14:textId="77777777">
            <w:pPr>
              <w:pStyle w:val="TableParagraph"/>
              <w:ind w:left="107"/>
              <w:rPr>
                <w:b/>
                <w:sz w:val="14"/>
              </w:rPr>
            </w:pPr>
            <w:proofErr w:type="spellStart"/>
            <w:r w:rsidRPr="00271147">
              <w:rPr>
                <w:b/>
                <w:sz w:val="14"/>
              </w:rPr>
              <w:t>Totale</w:t>
            </w:r>
            <w:proofErr w:type="spellEnd"/>
            <w:r w:rsidRPr="00271147">
              <w:rPr>
                <w:b/>
                <w:sz w:val="14"/>
              </w:rPr>
              <w:t xml:space="preserve"> </w:t>
            </w:r>
            <w:proofErr w:type="spellStart"/>
            <w:r w:rsidRPr="00271147">
              <w:rPr>
                <w:b/>
                <w:sz w:val="14"/>
              </w:rPr>
              <w:t>financierings</w:t>
            </w:r>
            <w:r>
              <w:rPr>
                <w:b/>
                <w:sz w:val="14"/>
              </w:rPr>
              <w:t>-</w:t>
            </w:r>
            <w:r w:rsidRPr="00271147">
              <w:rPr>
                <w:b/>
                <w:sz w:val="14"/>
              </w:rPr>
              <w:t>behoefte</w:t>
            </w:r>
            <w:proofErr w:type="spellEnd"/>
          </w:p>
        </w:tc>
        <w:tc>
          <w:tcPr>
            <w:tcW w:w="1359" w:type="dxa"/>
          </w:tcPr>
          <w:p w:rsidRPr="00271147" w:rsidR="007B444F" w:rsidP="00400425" w:rsidRDefault="007B444F" w14:paraId="05FCC53B" w14:textId="77777777">
            <w:pPr>
              <w:pStyle w:val="TableParagraph"/>
              <w:spacing w:before="0"/>
              <w:rPr>
                <w:rFonts w:ascii="Times New Roman"/>
                <w:b/>
                <w:sz w:val="16"/>
              </w:rPr>
            </w:pPr>
          </w:p>
        </w:tc>
        <w:tc>
          <w:tcPr>
            <w:tcW w:w="950" w:type="dxa"/>
          </w:tcPr>
          <w:p w:rsidRPr="00271147" w:rsidR="007B444F" w:rsidP="00400425" w:rsidRDefault="007B444F" w14:paraId="4D271C49" w14:textId="77777777">
            <w:pPr>
              <w:pStyle w:val="TableParagraph"/>
              <w:ind w:left="10" w:right="2"/>
              <w:jc w:val="center"/>
              <w:rPr>
                <w:b/>
                <w:spacing w:val="-4"/>
                <w:sz w:val="14"/>
              </w:rPr>
            </w:pPr>
            <w:r w:rsidRPr="00271147">
              <w:rPr>
                <w:b/>
                <w:spacing w:val="-4"/>
                <w:sz w:val="14"/>
              </w:rPr>
              <w:t>2025</w:t>
            </w:r>
          </w:p>
        </w:tc>
        <w:tc>
          <w:tcPr>
            <w:tcW w:w="1085" w:type="dxa"/>
          </w:tcPr>
          <w:p w:rsidRPr="00271147" w:rsidR="007B444F" w:rsidP="00400425" w:rsidRDefault="007B444F" w14:paraId="7074EAAB" w14:textId="77777777">
            <w:pPr>
              <w:pStyle w:val="TableParagraph"/>
              <w:ind w:right="97"/>
              <w:jc w:val="right"/>
              <w:rPr>
                <w:b/>
                <w:spacing w:val="-2"/>
                <w:sz w:val="14"/>
              </w:rPr>
            </w:pPr>
            <w:r w:rsidRPr="00271147">
              <w:rPr>
                <w:b/>
                <w:spacing w:val="-2"/>
                <w:sz w:val="14"/>
              </w:rPr>
              <w:t>2.473</w:t>
            </w:r>
          </w:p>
        </w:tc>
      </w:tr>
    </w:tbl>
    <w:p w:rsidR="007B444F" w:rsidP="008C43E2" w:rsidRDefault="007B444F" w14:paraId="4446CB82" w14:textId="77777777"/>
    <w:p w:rsidR="008C43E2" w:rsidP="008C43E2" w:rsidRDefault="008C43E2" w14:paraId="44D867BF" w14:textId="63476050">
      <w:r>
        <w:t xml:space="preserve">Eind mei 2025 zijn de resultaten van de probabilistische analyse van de planning en de kosten van baseline 9 bekend geworden in prijspeil 2024. Er is sprake van een spreiding op de kostenraming van het project. Deze lag tussen € 2.220 mln. en € 2.800 mln. (respectievelijk P10- en P90-waarden, prijspeil 2024). De P50-waarde van de kostenraming wordt beschouwd als de prognose eindstand. Deze bedroeg € 2.454 mln. (P50-waarde, prijspeil 2024). Omgerekend naar prijspeil 2025 bedraagt de prognose </w:t>
      </w:r>
      <w:r w:rsidRPr="00B200A9">
        <w:t>eindstand € 2.529 mln. (de</w:t>
      </w:r>
      <w:r>
        <w:t xml:space="preserve"> P10- en P90-waarde in prijspeil 2025 zijn respectievelijk € 2.289 en € 2.890 mln.). Exogene risico’s maken overigens geen onderdeel uit van de probabilistische analyses.</w:t>
      </w:r>
    </w:p>
    <w:bookmarkEnd w:id="57"/>
    <w:p w:rsidR="000B326B" w:rsidP="008C43E2" w:rsidRDefault="00910A88" w14:paraId="4531987A" w14:textId="52A325E0">
      <w:r>
        <w:t>Tabel 5</w:t>
      </w:r>
      <w:r w:rsidRPr="001F1E47" w:rsidR="008C43E2">
        <w:t xml:space="preserve"> geeft de actuele prognose eindstand van </w:t>
      </w:r>
      <w:r w:rsidR="008C43E2">
        <w:t xml:space="preserve">€ </w:t>
      </w:r>
      <w:r w:rsidRPr="001F1E47" w:rsidR="008C43E2">
        <w:t xml:space="preserve">2.529 </w:t>
      </w:r>
      <w:r w:rsidR="008C43E2">
        <w:t>mln.</w:t>
      </w:r>
      <w:r w:rsidRPr="001F1E47" w:rsidR="008C43E2">
        <w:t xml:space="preserve"> van het programma weer als gevolg van de verschillende mutaties vanaf </w:t>
      </w:r>
      <w:r w:rsidR="008C43E2">
        <w:t>2022</w:t>
      </w:r>
      <w:r w:rsidR="008C43E2">
        <w:rPr>
          <w:rStyle w:val="Voetnootmarkering"/>
        </w:rPr>
        <w:footnoteReference w:id="26"/>
      </w:r>
      <w:r w:rsidRPr="001F1E47" w:rsidR="008C43E2">
        <w:t xml:space="preserve"> (bedragen in € mln.).</w:t>
      </w:r>
    </w:p>
    <w:p w:rsidR="006B6D57" w:rsidP="006B6D57" w:rsidRDefault="006B6D57" w14:paraId="16B00C0D" w14:textId="14807165">
      <w:pPr>
        <w:pStyle w:val="Bijschrift"/>
        <w:keepNext/>
      </w:pPr>
      <w:r>
        <w:t xml:space="preserve">Tabel </w:t>
      </w:r>
      <w:r>
        <w:fldChar w:fldCharType="begin"/>
      </w:r>
      <w:r>
        <w:instrText xml:space="preserve"> SEQ Tabel \* ARABIC </w:instrText>
      </w:r>
      <w:r>
        <w:fldChar w:fldCharType="separate"/>
      </w:r>
      <w:r w:rsidR="00450D18">
        <w:rPr>
          <w:noProof/>
        </w:rPr>
        <w:t>5</w:t>
      </w:r>
      <w:r>
        <w:fldChar w:fldCharType="end"/>
      </w:r>
      <w:r>
        <w:t xml:space="preserve">. </w:t>
      </w:r>
      <w:r w:rsidRPr="008503F3">
        <w:t xml:space="preserve">Mutatieoverzicht prognose eindstand PALLAS-nieuwbouwprogramma </w:t>
      </w:r>
    </w:p>
    <w:tbl>
      <w:tblPr>
        <w:tblStyle w:val="TableNormal"/>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1839"/>
        <w:gridCol w:w="2424"/>
        <w:gridCol w:w="1359"/>
        <w:gridCol w:w="950"/>
        <w:gridCol w:w="1085"/>
      </w:tblGrid>
      <w:tr w:rsidR="006B6D57" w:rsidTr="00450D18" w14:paraId="1398333E" w14:textId="77777777">
        <w:trPr>
          <w:trHeight w:val="240"/>
          <w:tblHeader/>
        </w:trPr>
        <w:tc>
          <w:tcPr>
            <w:tcW w:w="1839" w:type="dxa"/>
            <w:shd w:val="clear" w:color="auto" w:fill="002F5B"/>
          </w:tcPr>
          <w:p w:rsidR="006B6D57" w:rsidP="00EE665D" w:rsidRDefault="006B6D57" w14:paraId="7398CB8E" w14:textId="77777777">
            <w:pPr>
              <w:pStyle w:val="TableParagraph"/>
              <w:spacing w:line="169" w:lineRule="exact"/>
              <w:ind w:left="463"/>
              <w:rPr>
                <w:b/>
                <w:sz w:val="14"/>
              </w:rPr>
            </w:pPr>
            <w:r>
              <w:rPr>
                <w:b/>
                <w:color w:val="FFFFFF"/>
                <w:spacing w:val="-2"/>
                <w:sz w:val="14"/>
              </w:rPr>
              <w:t>Rapportage</w:t>
            </w:r>
          </w:p>
        </w:tc>
        <w:tc>
          <w:tcPr>
            <w:tcW w:w="2424" w:type="dxa"/>
            <w:shd w:val="clear" w:color="auto" w:fill="002F5B"/>
          </w:tcPr>
          <w:p w:rsidR="006B6D57" w:rsidP="00EE665D" w:rsidRDefault="006B6D57" w14:paraId="47C60DFB" w14:textId="77777777">
            <w:pPr>
              <w:pStyle w:val="TableParagraph"/>
              <w:spacing w:line="169" w:lineRule="exact"/>
              <w:ind w:left="6"/>
              <w:jc w:val="center"/>
              <w:rPr>
                <w:b/>
                <w:sz w:val="14"/>
              </w:rPr>
            </w:pPr>
            <w:proofErr w:type="spellStart"/>
            <w:r>
              <w:rPr>
                <w:b/>
                <w:color w:val="FFFFFF"/>
                <w:spacing w:val="-2"/>
                <w:sz w:val="14"/>
              </w:rPr>
              <w:t>Betreft</w:t>
            </w:r>
            <w:proofErr w:type="spellEnd"/>
          </w:p>
        </w:tc>
        <w:tc>
          <w:tcPr>
            <w:tcW w:w="1359" w:type="dxa"/>
            <w:shd w:val="clear" w:color="auto" w:fill="002F5B"/>
          </w:tcPr>
          <w:p w:rsidR="006B6D57" w:rsidP="00EE665D" w:rsidRDefault="006B6D57" w14:paraId="141338B8" w14:textId="77777777">
            <w:pPr>
              <w:pStyle w:val="TableParagraph"/>
              <w:spacing w:line="169" w:lineRule="exact"/>
              <w:ind w:left="137"/>
              <w:rPr>
                <w:b/>
                <w:sz w:val="14"/>
              </w:rPr>
            </w:pPr>
            <w:proofErr w:type="spellStart"/>
            <w:r>
              <w:rPr>
                <w:b/>
                <w:color w:val="FFFFFF"/>
                <w:spacing w:val="-2"/>
                <w:sz w:val="14"/>
              </w:rPr>
              <w:t>Mutatie</w:t>
            </w:r>
            <w:proofErr w:type="spellEnd"/>
          </w:p>
        </w:tc>
        <w:tc>
          <w:tcPr>
            <w:tcW w:w="950" w:type="dxa"/>
            <w:shd w:val="clear" w:color="auto" w:fill="002F5B"/>
          </w:tcPr>
          <w:p w:rsidR="006B6D57" w:rsidP="00EE665D" w:rsidRDefault="006B6D57" w14:paraId="407398DA" w14:textId="77777777">
            <w:pPr>
              <w:pStyle w:val="TableParagraph"/>
              <w:spacing w:line="169" w:lineRule="exact"/>
              <w:ind w:left="10" w:right="3"/>
              <w:jc w:val="center"/>
              <w:rPr>
                <w:b/>
                <w:sz w:val="14"/>
              </w:rPr>
            </w:pPr>
            <w:proofErr w:type="spellStart"/>
            <w:r>
              <w:rPr>
                <w:b/>
                <w:color w:val="FFFFFF"/>
                <w:spacing w:val="-2"/>
                <w:sz w:val="14"/>
              </w:rPr>
              <w:t>Prijspeil</w:t>
            </w:r>
            <w:proofErr w:type="spellEnd"/>
          </w:p>
        </w:tc>
        <w:tc>
          <w:tcPr>
            <w:tcW w:w="1085" w:type="dxa"/>
            <w:shd w:val="clear" w:color="auto" w:fill="002F5B"/>
          </w:tcPr>
          <w:p w:rsidR="006B6D57" w:rsidP="00EE665D" w:rsidRDefault="006B6D57" w14:paraId="2DBBAAE7" w14:textId="77777777">
            <w:pPr>
              <w:pStyle w:val="TableParagraph"/>
              <w:spacing w:line="169" w:lineRule="exact"/>
              <w:ind w:left="262"/>
              <w:rPr>
                <w:b/>
                <w:sz w:val="14"/>
              </w:rPr>
            </w:pPr>
            <w:proofErr w:type="spellStart"/>
            <w:r>
              <w:rPr>
                <w:b/>
                <w:color w:val="FFFFFF"/>
                <w:spacing w:val="-2"/>
                <w:sz w:val="14"/>
              </w:rPr>
              <w:t>Bedrag</w:t>
            </w:r>
            <w:proofErr w:type="spellEnd"/>
          </w:p>
        </w:tc>
      </w:tr>
      <w:tr w:rsidR="006B6D57" w:rsidTr="00450D18" w14:paraId="0DCD770E" w14:textId="77777777">
        <w:trPr>
          <w:trHeight w:val="239"/>
          <w:tblHeader/>
        </w:trPr>
        <w:tc>
          <w:tcPr>
            <w:tcW w:w="1839" w:type="dxa"/>
          </w:tcPr>
          <w:p w:rsidRPr="006B6D57" w:rsidR="006B6D57" w:rsidP="00EE665D" w:rsidRDefault="006B6D57" w14:paraId="50F28466" w14:textId="77777777">
            <w:pPr>
              <w:pStyle w:val="TableParagraph"/>
              <w:spacing w:line="169" w:lineRule="exact"/>
              <w:ind w:left="107"/>
              <w:rPr>
                <w:sz w:val="14"/>
              </w:rPr>
            </w:pPr>
            <w:proofErr w:type="spellStart"/>
            <w:r w:rsidRPr="006B6D57">
              <w:rPr>
                <w:spacing w:val="-2"/>
                <w:sz w:val="14"/>
              </w:rPr>
              <w:t>Achtergrondanalyse</w:t>
            </w:r>
            <w:proofErr w:type="spellEnd"/>
          </w:p>
        </w:tc>
        <w:tc>
          <w:tcPr>
            <w:tcW w:w="2424" w:type="dxa"/>
          </w:tcPr>
          <w:p w:rsidRPr="00BC117A" w:rsidR="006B6D57" w:rsidP="00EE665D" w:rsidRDefault="006B6D57" w14:paraId="02CE23B6" w14:textId="77777777">
            <w:pPr>
              <w:pStyle w:val="TableParagraph"/>
              <w:spacing w:line="169" w:lineRule="exact"/>
              <w:ind w:left="107"/>
              <w:rPr>
                <w:sz w:val="14"/>
                <w:lang w:val="nl-NL"/>
              </w:rPr>
            </w:pPr>
            <w:r w:rsidRPr="00BC117A">
              <w:rPr>
                <w:sz w:val="14"/>
                <w:lang w:val="nl-NL"/>
              </w:rPr>
              <w:t>Prognose eindstand op basis van baseline</w:t>
            </w:r>
            <w:r w:rsidRPr="00BC117A">
              <w:rPr>
                <w:spacing w:val="-7"/>
                <w:sz w:val="14"/>
                <w:lang w:val="nl-NL"/>
              </w:rPr>
              <w:t xml:space="preserve"> </w:t>
            </w:r>
            <w:r w:rsidRPr="00BC117A">
              <w:rPr>
                <w:spacing w:val="-10"/>
                <w:sz w:val="14"/>
                <w:lang w:val="nl-NL"/>
              </w:rPr>
              <w:t>8</w:t>
            </w:r>
          </w:p>
        </w:tc>
        <w:tc>
          <w:tcPr>
            <w:tcW w:w="1359" w:type="dxa"/>
          </w:tcPr>
          <w:p w:rsidRPr="00BC117A" w:rsidR="006B6D57" w:rsidP="00EE665D" w:rsidRDefault="006B6D57" w14:paraId="393CAAC0" w14:textId="77777777">
            <w:pPr>
              <w:pStyle w:val="TableParagraph"/>
              <w:spacing w:before="0"/>
              <w:rPr>
                <w:rFonts w:ascii="Times New Roman"/>
                <w:sz w:val="14"/>
                <w:lang w:val="nl-NL"/>
              </w:rPr>
            </w:pPr>
          </w:p>
        </w:tc>
        <w:tc>
          <w:tcPr>
            <w:tcW w:w="950" w:type="dxa"/>
          </w:tcPr>
          <w:p w:rsidRPr="006B6D57" w:rsidR="006B6D57" w:rsidP="00EE665D" w:rsidRDefault="006B6D57" w14:paraId="676F52FA" w14:textId="77777777">
            <w:pPr>
              <w:pStyle w:val="TableParagraph"/>
              <w:spacing w:line="169" w:lineRule="exact"/>
              <w:ind w:left="10"/>
              <w:jc w:val="center"/>
              <w:rPr>
                <w:sz w:val="14"/>
              </w:rPr>
            </w:pPr>
            <w:r w:rsidRPr="006B6D57">
              <w:rPr>
                <w:spacing w:val="-4"/>
                <w:sz w:val="14"/>
              </w:rPr>
              <w:t>2022</w:t>
            </w:r>
          </w:p>
        </w:tc>
        <w:tc>
          <w:tcPr>
            <w:tcW w:w="1085" w:type="dxa"/>
          </w:tcPr>
          <w:p w:rsidRPr="006B6D57" w:rsidR="006B6D57" w:rsidP="00EE665D" w:rsidRDefault="006B6D57" w14:paraId="34CF3FC0" w14:textId="77777777">
            <w:pPr>
              <w:pStyle w:val="TableParagraph"/>
              <w:spacing w:line="169" w:lineRule="exact"/>
              <w:ind w:right="98"/>
              <w:jc w:val="right"/>
              <w:rPr>
                <w:sz w:val="14"/>
              </w:rPr>
            </w:pPr>
            <w:r w:rsidRPr="006B6D57">
              <w:rPr>
                <w:spacing w:val="-2"/>
                <w:sz w:val="14"/>
              </w:rPr>
              <w:t>1.840</w:t>
            </w:r>
          </w:p>
        </w:tc>
      </w:tr>
      <w:tr w:rsidR="006B6D57" w:rsidTr="00450D18" w14:paraId="7D83B4FC" w14:textId="77777777">
        <w:trPr>
          <w:trHeight w:val="242"/>
          <w:tblHeader/>
        </w:trPr>
        <w:tc>
          <w:tcPr>
            <w:tcW w:w="1839" w:type="dxa"/>
          </w:tcPr>
          <w:p w:rsidRPr="006B6D57" w:rsidR="006B6D57" w:rsidP="00EE665D" w:rsidRDefault="007F73BF" w14:paraId="1E5D0072" w14:textId="53E3B281">
            <w:pPr>
              <w:pStyle w:val="TableParagraph"/>
              <w:spacing w:before="53" w:line="169" w:lineRule="exact"/>
              <w:ind w:left="107"/>
              <w:rPr>
                <w:sz w:val="14"/>
              </w:rPr>
            </w:pPr>
            <w:r>
              <w:rPr>
                <w:spacing w:val="-2"/>
                <w:sz w:val="14"/>
              </w:rPr>
              <w:t xml:space="preserve">Eerste </w:t>
            </w:r>
            <w:proofErr w:type="spellStart"/>
            <w:r>
              <w:rPr>
                <w:spacing w:val="-2"/>
                <w:sz w:val="14"/>
              </w:rPr>
              <w:t>basisrapportage</w:t>
            </w:r>
            <w:proofErr w:type="spellEnd"/>
          </w:p>
        </w:tc>
        <w:tc>
          <w:tcPr>
            <w:tcW w:w="2424" w:type="dxa"/>
          </w:tcPr>
          <w:p w:rsidRPr="006B6D57" w:rsidR="006B6D57" w:rsidP="00EE665D" w:rsidRDefault="006B6D57" w14:paraId="70E6DD45" w14:textId="77777777">
            <w:pPr>
              <w:pStyle w:val="TableParagraph"/>
              <w:spacing w:before="53" w:line="169" w:lineRule="exact"/>
              <w:ind w:left="107"/>
              <w:rPr>
                <w:sz w:val="14"/>
              </w:rPr>
            </w:pPr>
            <w:r w:rsidRPr="006B6D57">
              <w:rPr>
                <w:sz w:val="14"/>
              </w:rPr>
              <w:t>GWW</w:t>
            </w:r>
            <w:r w:rsidRPr="006B6D57">
              <w:rPr>
                <w:spacing w:val="-3"/>
                <w:sz w:val="14"/>
              </w:rPr>
              <w:t xml:space="preserve"> </w:t>
            </w:r>
            <w:r w:rsidRPr="006B6D57">
              <w:rPr>
                <w:sz w:val="14"/>
              </w:rPr>
              <w:t>(4221)</w:t>
            </w:r>
            <w:r w:rsidRPr="006B6D57">
              <w:rPr>
                <w:spacing w:val="-3"/>
                <w:sz w:val="14"/>
              </w:rPr>
              <w:t xml:space="preserve"> </w:t>
            </w:r>
            <w:r w:rsidRPr="006B6D57">
              <w:rPr>
                <w:sz w:val="14"/>
              </w:rPr>
              <w:t>en</w:t>
            </w:r>
            <w:r w:rsidRPr="006B6D57">
              <w:rPr>
                <w:spacing w:val="-4"/>
                <w:sz w:val="14"/>
              </w:rPr>
              <w:t xml:space="preserve"> </w:t>
            </w:r>
            <w:r w:rsidRPr="006B6D57">
              <w:rPr>
                <w:sz w:val="14"/>
              </w:rPr>
              <w:t>CPI</w:t>
            </w:r>
            <w:r w:rsidRPr="006B6D57">
              <w:rPr>
                <w:spacing w:val="-3"/>
                <w:sz w:val="14"/>
              </w:rPr>
              <w:t xml:space="preserve"> </w:t>
            </w:r>
            <w:r w:rsidRPr="006B6D57">
              <w:rPr>
                <w:spacing w:val="-4"/>
                <w:sz w:val="14"/>
              </w:rPr>
              <w:t>2023</w:t>
            </w:r>
          </w:p>
        </w:tc>
        <w:tc>
          <w:tcPr>
            <w:tcW w:w="1359" w:type="dxa"/>
          </w:tcPr>
          <w:p w:rsidRPr="006B6D57" w:rsidR="006B6D57" w:rsidP="00EE665D" w:rsidRDefault="006B6D57" w14:paraId="63C38152" w14:textId="77777777">
            <w:pPr>
              <w:pStyle w:val="TableParagraph"/>
              <w:spacing w:before="53" w:line="169" w:lineRule="exact"/>
              <w:ind w:left="108"/>
              <w:rPr>
                <w:sz w:val="14"/>
              </w:rPr>
            </w:pPr>
            <w:proofErr w:type="spellStart"/>
            <w:r w:rsidRPr="006B6D57">
              <w:rPr>
                <w:spacing w:val="-2"/>
                <w:sz w:val="14"/>
              </w:rPr>
              <w:t>Indexering</w:t>
            </w:r>
            <w:proofErr w:type="spellEnd"/>
          </w:p>
        </w:tc>
        <w:tc>
          <w:tcPr>
            <w:tcW w:w="950" w:type="dxa"/>
          </w:tcPr>
          <w:p w:rsidRPr="006B6D57" w:rsidR="006B6D57" w:rsidP="00EE665D" w:rsidRDefault="006B6D57" w14:paraId="5E451E4C" w14:textId="77777777">
            <w:pPr>
              <w:pStyle w:val="TableParagraph"/>
              <w:spacing w:before="53" w:line="169" w:lineRule="exact"/>
              <w:ind w:left="10"/>
              <w:jc w:val="center"/>
              <w:rPr>
                <w:sz w:val="14"/>
              </w:rPr>
            </w:pPr>
            <w:r w:rsidRPr="006B6D57">
              <w:rPr>
                <w:spacing w:val="-4"/>
                <w:sz w:val="14"/>
              </w:rPr>
              <w:t>2023</w:t>
            </w:r>
          </w:p>
        </w:tc>
        <w:tc>
          <w:tcPr>
            <w:tcW w:w="1085" w:type="dxa"/>
          </w:tcPr>
          <w:p w:rsidRPr="006B6D57" w:rsidR="006B6D57" w:rsidP="00EE665D" w:rsidRDefault="00A43C87" w14:paraId="1CA83EF3" w14:textId="6D530A6B">
            <w:pPr>
              <w:pStyle w:val="TableParagraph"/>
              <w:spacing w:before="53" w:line="169" w:lineRule="exact"/>
              <w:ind w:right="95"/>
              <w:jc w:val="right"/>
              <w:rPr>
                <w:sz w:val="14"/>
              </w:rPr>
            </w:pPr>
            <w:r>
              <w:rPr>
                <w:spacing w:val="-5"/>
                <w:sz w:val="14"/>
              </w:rPr>
              <w:t>+</w:t>
            </w:r>
            <w:r w:rsidRPr="006B6D57" w:rsidR="006B6D57">
              <w:rPr>
                <w:spacing w:val="-5"/>
                <w:sz w:val="14"/>
              </w:rPr>
              <w:t>87</w:t>
            </w:r>
          </w:p>
        </w:tc>
      </w:tr>
      <w:tr w:rsidRPr="002250C9" w:rsidR="006B6D57" w:rsidTr="00450D18" w14:paraId="56A4799E" w14:textId="77777777">
        <w:trPr>
          <w:trHeight w:val="239"/>
          <w:tblHeader/>
        </w:trPr>
        <w:tc>
          <w:tcPr>
            <w:tcW w:w="1839" w:type="dxa"/>
          </w:tcPr>
          <w:p w:rsidRPr="006B6D57" w:rsidR="006B6D57" w:rsidP="00EE665D" w:rsidRDefault="007F73BF" w14:paraId="40C3170A" w14:textId="22BCA67D">
            <w:pPr>
              <w:pStyle w:val="TableParagraph"/>
              <w:spacing w:line="169" w:lineRule="exact"/>
              <w:ind w:left="107"/>
              <w:rPr>
                <w:bCs/>
                <w:sz w:val="14"/>
              </w:rPr>
            </w:pPr>
            <w:r>
              <w:rPr>
                <w:spacing w:val="-2"/>
                <w:sz w:val="14"/>
              </w:rPr>
              <w:t xml:space="preserve">Eerste </w:t>
            </w:r>
            <w:proofErr w:type="spellStart"/>
            <w:r>
              <w:rPr>
                <w:spacing w:val="-2"/>
                <w:sz w:val="14"/>
              </w:rPr>
              <w:t>basisrapportage</w:t>
            </w:r>
            <w:proofErr w:type="spellEnd"/>
          </w:p>
        </w:tc>
        <w:tc>
          <w:tcPr>
            <w:tcW w:w="2424" w:type="dxa"/>
          </w:tcPr>
          <w:p w:rsidRPr="006B6D57" w:rsidR="006B6D57" w:rsidP="00EE665D" w:rsidRDefault="006B6D57" w14:paraId="1757BF44" w14:textId="77777777">
            <w:pPr>
              <w:pStyle w:val="TableParagraph"/>
              <w:spacing w:line="169" w:lineRule="exact"/>
              <w:ind w:left="107"/>
              <w:rPr>
                <w:bCs/>
                <w:sz w:val="14"/>
              </w:rPr>
            </w:pPr>
            <w:r w:rsidRPr="006B6D57">
              <w:rPr>
                <w:bCs/>
                <w:sz w:val="14"/>
              </w:rPr>
              <w:t>Prognose</w:t>
            </w:r>
            <w:r w:rsidRPr="006B6D57">
              <w:rPr>
                <w:bCs/>
                <w:spacing w:val="-11"/>
                <w:sz w:val="14"/>
              </w:rPr>
              <w:t xml:space="preserve"> </w:t>
            </w:r>
            <w:proofErr w:type="spellStart"/>
            <w:r w:rsidRPr="006B6D57">
              <w:rPr>
                <w:bCs/>
                <w:spacing w:val="-2"/>
                <w:sz w:val="14"/>
              </w:rPr>
              <w:t>eindstand</w:t>
            </w:r>
            <w:proofErr w:type="spellEnd"/>
          </w:p>
        </w:tc>
        <w:tc>
          <w:tcPr>
            <w:tcW w:w="1359" w:type="dxa"/>
          </w:tcPr>
          <w:p w:rsidRPr="006B6D57" w:rsidR="006B6D57" w:rsidP="00EE665D" w:rsidRDefault="006B6D57" w14:paraId="1C514502" w14:textId="77777777">
            <w:pPr>
              <w:pStyle w:val="TableParagraph"/>
              <w:spacing w:before="0"/>
              <w:rPr>
                <w:rFonts w:ascii="Times New Roman"/>
                <w:bCs/>
                <w:sz w:val="14"/>
              </w:rPr>
            </w:pPr>
          </w:p>
        </w:tc>
        <w:tc>
          <w:tcPr>
            <w:tcW w:w="950" w:type="dxa"/>
          </w:tcPr>
          <w:p w:rsidRPr="006B6D57" w:rsidR="006B6D57" w:rsidP="00EE665D" w:rsidRDefault="006B6D57" w14:paraId="74D12521" w14:textId="77777777">
            <w:pPr>
              <w:pStyle w:val="TableParagraph"/>
              <w:spacing w:line="169" w:lineRule="exact"/>
              <w:ind w:left="10" w:right="2"/>
              <w:jc w:val="center"/>
              <w:rPr>
                <w:bCs/>
                <w:sz w:val="14"/>
              </w:rPr>
            </w:pPr>
            <w:r w:rsidRPr="006B6D57">
              <w:rPr>
                <w:bCs/>
                <w:spacing w:val="-4"/>
                <w:sz w:val="14"/>
              </w:rPr>
              <w:t>2023</w:t>
            </w:r>
          </w:p>
        </w:tc>
        <w:tc>
          <w:tcPr>
            <w:tcW w:w="1085" w:type="dxa"/>
          </w:tcPr>
          <w:p w:rsidRPr="006B6D57" w:rsidR="006B6D57" w:rsidP="00EE665D" w:rsidRDefault="006B6D57" w14:paraId="168A672A" w14:textId="77777777">
            <w:pPr>
              <w:pStyle w:val="TableParagraph"/>
              <w:spacing w:line="169" w:lineRule="exact"/>
              <w:ind w:right="97"/>
              <w:jc w:val="right"/>
              <w:rPr>
                <w:bCs/>
                <w:sz w:val="14"/>
              </w:rPr>
            </w:pPr>
            <w:r w:rsidRPr="006B6D57">
              <w:rPr>
                <w:bCs/>
                <w:spacing w:val="-2"/>
                <w:sz w:val="14"/>
              </w:rPr>
              <w:t>1.927</w:t>
            </w:r>
          </w:p>
        </w:tc>
      </w:tr>
      <w:tr w:rsidR="006B6D57" w:rsidTr="00450D18" w14:paraId="5BA9E8E5" w14:textId="77777777">
        <w:trPr>
          <w:trHeight w:val="479"/>
          <w:tblHeader/>
        </w:trPr>
        <w:tc>
          <w:tcPr>
            <w:tcW w:w="1839" w:type="dxa"/>
          </w:tcPr>
          <w:p w:rsidRPr="006B6D57" w:rsidR="006B6D57" w:rsidP="00EE665D" w:rsidRDefault="006B6D57" w14:paraId="7EDA878C" w14:textId="77777777">
            <w:pPr>
              <w:pStyle w:val="TableParagraph"/>
              <w:ind w:left="107"/>
              <w:rPr>
                <w:sz w:val="14"/>
              </w:rPr>
            </w:pPr>
            <w:r w:rsidRPr="006B6D57">
              <w:rPr>
                <w:sz w:val="14"/>
              </w:rPr>
              <w:t>Eerste</w:t>
            </w:r>
            <w:r w:rsidRPr="006B6D57">
              <w:rPr>
                <w:spacing w:val="-6"/>
                <w:sz w:val="14"/>
              </w:rPr>
              <w:t xml:space="preserve"> </w:t>
            </w:r>
            <w:proofErr w:type="spellStart"/>
            <w:r w:rsidRPr="006B6D57">
              <w:rPr>
                <w:spacing w:val="-2"/>
                <w:sz w:val="14"/>
              </w:rPr>
              <w:t>voortgangs</w:t>
            </w:r>
            <w:proofErr w:type="spellEnd"/>
            <w:r w:rsidRPr="006B6D57">
              <w:rPr>
                <w:spacing w:val="-2"/>
                <w:sz w:val="14"/>
              </w:rPr>
              <w:t>-</w:t>
            </w:r>
          </w:p>
          <w:p w:rsidRPr="006B6D57" w:rsidR="006B6D57" w:rsidP="00EE665D" w:rsidRDefault="006B6D57" w14:paraId="208F0E4E" w14:textId="77777777">
            <w:pPr>
              <w:pStyle w:val="TableParagraph"/>
              <w:spacing w:before="70" w:line="169" w:lineRule="exact"/>
              <w:ind w:left="107"/>
              <w:rPr>
                <w:sz w:val="14"/>
              </w:rPr>
            </w:pPr>
            <w:r w:rsidRPr="006B6D57">
              <w:rPr>
                <w:spacing w:val="-2"/>
                <w:sz w:val="14"/>
              </w:rPr>
              <w:t>rapportage</w:t>
            </w:r>
          </w:p>
        </w:tc>
        <w:tc>
          <w:tcPr>
            <w:tcW w:w="2424" w:type="dxa"/>
          </w:tcPr>
          <w:p w:rsidRPr="006B6D57" w:rsidR="006B6D57" w:rsidP="00EE665D" w:rsidRDefault="006B6D57" w14:paraId="2B249756" w14:textId="77777777">
            <w:pPr>
              <w:pStyle w:val="TableParagraph"/>
              <w:ind w:left="107"/>
              <w:rPr>
                <w:sz w:val="14"/>
              </w:rPr>
            </w:pPr>
            <w:r w:rsidRPr="006B6D57">
              <w:rPr>
                <w:sz w:val="14"/>
              </w:rPr>
              <w:t>GWW</w:t>
            </w:r>
            <w:r w:rsidRPr="006B6D57">
              <w:rPr>
                <w:spacing w:val="-3"/>
                <w:sz w:val="14"/>
              </w:rPr>
              <w:t xml:space="preserve"> </w:t>
            </w:r>
            <w:r w:rsidRPr="006B6D57">
              <w:rPr>
                <w:sz w:val="14"/>
              </w:rPr>
              <w:t>(4221)</w:t>
            </w:r>
            <w:r w:rsidRPr="006B6D57">
              <w:rPr>
                <w:spacing w:val="-3"/>
                <w:sz w:val="14"/>
              </w:rPr>
              <w:t xml:space="preserve"> </w:t>
            </w:r>
            <w:r w:rsidRPr="006B6D57">
              <w:rPr>
                <w:sz w:val="14"/>
              </w:rPr>
              <w:t>en</w:t>
            </w:r>
            <w:r w:rsidRPr="006B6D57">
              <w:rPr>
                <w:spacing w:val="-4"/>
                <w:sz w:val="14"/>
              </w:rPr>
              <w:t xml:space="preserve"> </w:t>
            </w:r>
            <w:r w:rsidRPr="006B6D57">
              <w:rPr>
                <w:sz w:val="14"/>
              </w:rPr>
              <w:t>CPI</w:t>
            </w:r>
            <w:r w:rsidRPr="006B6D57">
              <w:rPr>
                <w:spacing w:val="-3"/>
                <w:sz w:val="14"/>
              </w:rPr>
              <w:t xml:space="preserve"> </w:t>
            </w:r>
            <w:r w:rsidRPr="006B6D57">
              <w:rPr>
                <w:spacing w:val="-4"/>
                <w:sz w:val="14"/>
              </w:rPr>
              <w:t>2024</w:t>
            </w:r>
          </w:p>
        </w:tc>
        <w:tc>
          <w:tcPr>
            <w:tcW w:w="1359" w:type="dxa"/>
          </w:tcPr>
          <w:p w:rsidRPr="006B6D57" w:rsidR="006B6D57" w:rsidP="00EE665D" w:rsidRDefault="006B6D57" w14:paraId="35CE7F48" w14:textId="77777777">
            <w:pPr>
              <w:pStyle w:val="TableParagraph"/>
              <w:ind w:left="108"/>
              <w:rPr>
                <w:sz w:val="14"/>
              </w:rPr>
            </w:pPr>
            <w:proofErr w:type="spellStart"/>
            <w:r w:rsidRPr="006B6D57">
              <w:rPr>
                <w:spacing w:val="-2"/>
                <w:sz w:val="14"/>
              </w:rPr>
              <w:t>Indexering</w:t>
            </w:r>
            <w:proofErr w:type="spellEnd"/>
          </w:p>
        </w:tc>
        <w:tc>
          <w:tcPr>
            <w:tcW w:w="950" w:type="dxa"/>
          </w:tcPr>
          <w:p w:rsidRPr="006B6D57" w:rsidR="006B6D57" w:rsidP="00EE665D" w:rsidRDefault="006B6D57" w14:paraId="4DF5BA1B" w14:textId="77777777">
            <w:pPr>
              <w:pStyle w:val="TableParagraph"/>
              <w:ind w:left="10"/>
              <w:jc w:val="center"/>
              <w:rPr>
                <w:sz w:val="14"/>
              </w:rPr>
            </w:pPr>
            <w:r w:rsidRPr="006B6D57">
              <w:rPr>
                <w:spacing w:val="-4"/>
                <w:sz w:val="14"/>
              </w:rPr>
              <w:t>2024</w:t>
            </w:r>
          </w:p>
        </w:tc>
        <w:tc>
          <w:tcPr>
            <w:tcW w:w="1085" w:type="dxa"/>
          </w:tcPr>
          <w:p w:rsidRPr="006B6D57" w:rsidR="006B6D57" w:rsidP="00EE665D" w:rsidRDefault="00A43C87" w14:paraId="66F18C8D" w14:textId="43525D55">
            <w:pPr>
              <w:pStyle w:val="TableParagraph"/>
              <w:ind w:right="95"/>
              <w:jc w:val="right"/>
              <w:rPr>
                <w:sz w:val="14"/>
              </w:rPr>
            </w:pPr>
            <w:r>
              <w:rPr>
                <w:spacing w:val="-5"/>
                <w:sz w:val="14"/>
              </w:rPr>
              <w:t>+</w:t>
            </w:r>
            <w:r w:rsidRPr="006B6D57" w:rsidR="006B6D57">
              <w:rPr>
                <w:spacing w:val="-5"/>
                <w:sz w:val="14"/>
              </w:rPr>
              <w:t>73</w:t>
            </w:r>
          </w:p>
        </w:tc>
      </w:tr>
      <w:tr w:rsidRPr="002250C9" w:rsidR="006B6D57" w:rsidTr="00450D18" w14:paraId="634D8159" w14:textId="77777777">
        <w:trPr>
          <w:trHeight w:val="719"/>
          <w:tblHeader/>
        </w:trPr>
        <w:tc>
          <w:tcPr>
            <w:tcW w:w="1839" w:type="dxa"/>
          </w:tcPr>
          <w:p w:rsidRPr="00BC117A" w:rsidR="006B6D57" w:rsidP="00EE665D" w:rsidRDefault="006B6D57" w14:paraId="205873B5" w14:textId="77777777">
            <w:pPr>
              <w:pStyle w:val="TableParagraph"/>
              <w:spacing w:before="0" w:line="240" w:lineRule="exact"/>
              <w:ind w:left="107" w:right="357"/>
              <w:rPr>
                <w:sz w:val="14"/>
                <w:lang w:val="nl-NL"/>
              </w:rPr>
            </w:pPr>
            <w:r w:rsidRPr="00BC117A">
              <w:rPr>
                <w:sz w:val="14"/>
                <w:lang w:val="nl-NL"/>
              </w:rPr>
              <w:t>Eerste</w:t>
            </w:r>
            <w:r w:rsidRPr="00BC117A">
              <w:rPr>
                <w:spacing w:val="-12"/>
                <w:sz w:val="14"/>
                <w:lang w:val="nl-NL"/>
              </w:rPr>
              <w:t xml:space="preserve"> </w:t>
            </w:r>
            <w:r w:rsidRPr="00BC117A">
              <w:rPr>
                <w:sz w:val="14"/>
                <w:lang w:val="nl-NL"/>
              </w:rPr>
              <w:t>en</w:t>
            </w:r>
            <w:r w:rsidRPr="00BC117A">
              <w:rPr>
                <w:spacing w:val="-12"/>
                <w:sz w:val="14"/>
                <w:lang w:val="nl-NL"/>
              </w:rPr>
              <w:t xml:space="preserve"> </w:t>
            </w:r>
            <w:r w:rsidRPr="00BC117A">
              <w:rPr>
                <w:sz w:val="14"/>
                <w:lang w:val="nl-NL"/>
              </w:rPr>
              <w:t xml:space="preserve">tweede </w:t>
            </w:r>
            <w:r w:rsidRPr="00BC117A">
              <w:rPr>
                <w:spacing w:val="-2"/>
                <w:sz w:val="14"/>
                <w:lang w:val="nl-NL"/>
              </w:rPr>
              <w:t>voortgangs- rapportage</w:t>
            </w:r>
          </w:p>
        </w:tc>
        <w:tc>
          <w:tcPr>
            <w:tcW w:w="2424" w:type="dxa"/>
          </w:tcPr>
          <w:p w:rsidRPr="00BC117A" w:rsidR="006B6D57" w:rsidP="00EE665D" w:rsidRDefault="006B6D57" w14:paraId="7C5BAA69" w14:textId="77777777">
            <w:pPr>
              <w:pStyle w:val="TableParagraph"/>
              <w:ind w:left="107"/>
              <w:rPr>
                <w:sz w:val="14"/>
                <w:lang w:val="nl-NL"/>
              </w:rPr>
            </w:pPr>
            <w:r w:rsidRPr="00BC117A">
              <w:rPr>
                <w:sz w:val="14"/>
                <w:lang w:val="nl-NL"/>
              </w:rPr>
              <w:t>Prognose</w:t>
            </w:r>
            <w:r w:rsidRPr="00BC117A">
              <w:rPr>
                <w:spacing w:val="-11"/>
                <w:sz w:val="14"/>
                <w:lang w:val="nl-NL"/>
              </w:rPr>
              <w:t xml:space="preserve"> </w:t>
            </w:r>
            <w:r w:rsidRPr="00BC117A">
              <w:rPr>
                <w:spacing w:val="-2"/>
                <w:sz w:val="14"/>
                <w:lang w:val="nl-NL"/>
              </w:rPr>
              <w:t xml:space="preserve">eindstand </w:t>
            </w:r>
            <w:r w:rsidRPr="00BC117A">
              <w:rPr>
                <w:sz w:val="14"/>
                <w:lang w:val="nl-NL"/>
              </w:rPr>
              <w:t>op basis van baseline</w:t>
            </w:r>
            <w:r w:rsidRPr="00BC117A">
              <w:rPr>
                <w:spacing w:val="-7"/>
                <w:sz w:val="14"/>
                <w:lang w:val="nl-NL"/>
              </w:rPr>
              <w:t xml:space="preserve"> </w:t>
            </w:r>
            <w:r w:rsidRPr="00BC117A">
              <w:rPr>
                <w:spacing w:val="-10"/>
                <w:sz w:val="14"/>
                <w:lang w:val="nl-NL"/>
              </w:rPr>
              <w:t>8</w:t>
            </w:r>
          </w:p>
        </w:tc>
        <w:tc>
          <w:tcPr>
            <w:tcW w:w="1359" w:type="dxa"/>
          </w:tcPr>
          <w:p w:rsidRPr="00BC117A" w:rsidR="006B6D57" w:rsidP="00EE665D" w:rsidRDefault="006B6D57" w14:paraId="63A57F2B" w14:textId="77777777">
            <w:pPr>
              <w:pStyle w:val="TableParagraph"/>
              <w:spacing w:before="0"/>
              <w:rPr>
                <w:rFonts w:ascii="Times New Roman"/>
                <w:sz w:val="14"/>
                <w:lang w:val="nl-NL"/>
              </w:rPr>
            </w:pPr>
          </w:p>
        </w:tc>
        <w:tc>
          <w:tcPr>
            <w:tcW w:w="950" w:type="dxa"/>
          </w:tcPr>
          <w:p w:rsidRPr="006B6D57" w:rsidR="006B6D57" w:rsidP="00EE665D" w:rsidRDefault="006B6D57" w14:paraId="5F0C8CBB" w14:textId="77777777">
            <w:pPr>
              <w:pStyle w:val="TableParagraph"/>
              <w:ind w:left="10" w:right="2"/>
              <w:jc w:val="center"/>
              <w:rPr>
                <w:bCs/>
                <w:sz w:val="14"/>
              </w:rPr>
            </w:pPr>
            <w:r w:rsidRPr="006B6D57">
              <w:rPr>
                <w:bCs/>
                <w:spacing w:val="-4"/>
                <w:sz w:val="14"/>
              </w:rPr>
              <w:t>2024</w:t>
            </w:r>
          </w:p>
        </w:tc>
        <w:tc>
          <w:tcPr>
            <w:tcW w:w="1085" w:type="dxa"/>
          </w:tcPr>
          <w:p w:rsidRPr="006B6D57" w:rsidR="006B6D57" w:rsidP="00EE665D" w:rsidRDefault="006B6D57" w14:paraId="7F7FC24A" w14:textId="77777777">
            <w:pPr>
              <w:pStyle w:val="TableParagraph"/>
              <w:ind w:right="97"/>
              <w:jc w:val="right"/>
              <w:rPr>
                <w:bCs/>
                <w:sz w:val="14"/>
              </w:rPr>
            </w:pPr>
            <w:r w:rsidRPr="006B6D57">
              <w:rPr>
                <w:bCs/>
                <w:spacing w:val="-2"/>
                <w:sz w:val="14"/>
              </w:rPr>
              <w:t>2.000</w:t>
            </w:r>
          </w:p>
        </w:tc>
      </w:tr>
      <w:tr w:rsidRPr="00CA4A7C" w:rsidR="006B6D57" w:rsidTr="00450D18" w14:paraId="1E16B5DE" w14:textId="77777777">
        <w:trPr>
          <w:trHeight w:val="525"/>
          <w:tblHeader/>
        </w:trPr>
        <w:tc>
          <w:tcPr>
            <w:tcW w:w="1839" w:type="dxa"/>
          </w:tcPr>
          <w:p w:rsidRPr="006B6D57" w:rsidR="006B6D57" w:rsidP="00EE665D" w:rsidRDefault="007F73BF" w14:paraId="2F6825E6" w14:textId="6F7D23EB">
            <w:pPr>
              <w:pStyle w:val="TableParagraph"/>
              <w:spacing w:before="0" w:line="240" w:lineRule="exact"/>
              <w:ind w:left="107" w:right="357"/>
              <w:rPr>
                <w:bCs/>
                <w:sz w:val="14"/>
              </w:rPr>
            </w:pPr>
            <w:r>
              <w:rPr>
                <w:bCs/>
                <w:sz w:val="14"/>
              </w:rPr>
              <w:t xml:space="preserve">Tweede </w:t>
            </w:r>
            <w:proofErr w:type="spellStart"/>
            <w:r w:rsidRPr="006B6D57" w:rsidR="006B6D57">
              <w:rPr>
                <w:bCs/>
                <w:sz w:val="14"/>
              </w:rPr>
              <w:t>basisrapportage</w:t>
            </w:r>
            <w:proofErr w:type="spellEnd"/>
          </w:p>
        </w:tc>
        <w:tc>
          <w:tcPr>
            <w:tcW w:w="2424" w:type="dxa"/>
          </w:tcPr>
          <w:p w:rsidRPr="00BC117A" w:rsidR="006B6D57" w:rsidP="00EE665D" w:rsidRDefault="006B6D57" w14:paraId="4982B7FA" w14:textId="77777777">
            <w:pPr>
              <w:pStyle w:val="TableParagraph"/>
              <w:ind w:left="107"/>
              <w:rPr>
                <w:sz w:val="14"/>
                <w:lang w:val="nl-NL"/>
              </w:rPr>
            </w:pPr>
            <w:r w:rsidRPr="00BC117A">
              <w:rPr>
                <w:sz w:val="14"/>
                <w:lang w:val="nl-NL"/>
              </w:rPr>
              <w:t>Prognose eindstand op basis van probabilistische analyse baseline 9 eind mei 2025</w:t>
            </w:r>
          </w:p>
        </w:tc>
        <w:tc>
          <w:tcPr>
            <w:tcW w:w="1359" w:type="dxa"/>
          </w:tcPr>
          <w:p w:rsidRPr="00BC117A" w:rsidR="006B6D57" w:rsidP="00EE665D" w:rsidRDefault="006B6D57" w14:paraId="36D8E057" w14:textId="77777777">
            <w:pPr>
              <w:pStyle w:val="TableParagraph"/>
              <w:spacing w:before="0"/>
              <w:rPr>
                <w:rFonts w:ascii="Times New Roman"/>
                <w:sz w:val="14"/>
                <w:lang w:val="nl-NL"/>
              </w:rPr>
            </w:pPr>
          </w:p>
        </w:tc>
        <w:tc>
          <w:tcPr>
            <w:tcW w:w="950" w:type="dxa"/>
          </w:tcPr>
          <w:p w:rsidRPr="006B6D57" w:rsidR="006B6D57" w:rsidP="00EE665D" w:rsidRDefault="006B6D57" w14:paraId="39234060" w14:textId="77777777">
            <w:pPr>
              <w:pStyle w:val="TableParagraph"/>
              <w:ind w:left="10" w:right="2"/>
              <w:jc w:val="center"/>
              <w:rPr>
                <w:bCs/>
                <w:spacing w:val="-4"/>
                <w:sz w:val="14"/>
              </w:rPr>
            </w:pPr>
            <w:r w:rsidRPr="006B6D57">
              <w:rPr>
                <w:bCs/>
                <w:spacing w:val="-4"/>
                <w:sz w:val="14"/>
              </w:rPr>
              <w:t>2024</w:t>
            </w:r>
          </w:p>
        </w:tc>
        <w:tc>
          <w:tcPr>
            <w:tcW w:w="1085" w:type="dxa"/>
          </w:tcPr>
          <w:p w:rsidRPr="006B6D57" w:rsidR="006B6D57" w:rsidP="00EE665D" w:rsidRDefault="006B6D57" w14:paraId="18696364" w14:textId="77777777">
            <w:pPr>
              <w:pStyle w:val="TableParagraph"/>
              <w:ind w:right="97"/>
              <w:jc w:val="right"/>
              <w:rPr>
                <w:bCs/>
                <w:spacing w:val="-2"/>
                <w:sz w:val="14"/>
              </w:rPr>
            </w:pPr>
            <w:r w:rsidRPr="006B6D57">
              <w:rPr>
                <w:bCs/>
                <w:spacing w:val="-2"/>
                <w:sz w:val="14"/>
              </w:rPr>
              <w:t>2.454</w:t>
            </w:r>
          </w:p>
        </w:tc>
      </w:tr>
      <w:tr w:rsidRPr="00C67CBF" w:rsidR="006B6D57" w:rsidTr="00450D18" w14:paraId="77E19168" w14:textId="77777777">
        <w:trPr>
          <w:trHeight w:val="418"/>
          <w:tblHeader/>
        </w:trPr>
        <w:tc>
          <w:tcPr>
            <w:tcW w:w="1839" w:type="dxa"/>
          </w:tcPr>
          <w:p w:rsidRPr="006B6D57" w:rsidR="006B6D57" w:rsidP="00EE665D" w:rsidRDefault="007F73BF" w14:paraId="684BC483" w14:textId="2CACE8D4">
            <w:pPr>
              <w:pStyle w:val="TableParagraph"/>
              <w:spacing w:before="0" w:line="240" w:lineRule="exact"/>
              <w:ind w:left="107" w:right="357"/>
              <w:rPr>
                <w:bCs/>
                <w:sz w:val="14"/>
              </w:rPr>
            </w:pPr>
            <w:r>
              <w:rPr>
                <w:bCs/>
                <w:sz w:val="14"/>
              </w:rPr>
              <w:t xml:space="preserve">Tweede </w:t>
            </w:r>
            <w:proofErr w:type="spellStart"/>
            <w:r w:rsidRPr="006B6D57" w:rsidR="006B6D57">
              <w:rPr>
                <w:bCs/>
                <w:sz w:val="14"/>
              </w:rPr>
              <w:t>basisrapportage</w:t>
            </w:r>
            <w:proofErr w:type="spellEnd"/>
          </w:p>
        </w:tc>
        <w:tc>
          <w:tcPr>
            <w:tcW w:w="2424" w:type="dxa"/>
          </w:tcPr>
          <w:p w:rsidRPr="006B6D57" w:rsidR="006B6D57" w:rsidP="00EE665D" w:rsidRDefault="006B6D57" w14:paraId="3DBEBEA4" w14:textId="77777777">
            <w:pPr>
              <w:pStyle w:val="TableParagraph"/>
              <w:ind w:left="107"/>
              <w:rPr>
                <w:bCs/>
                <w:sz w:val="14"/>
              </w:rPr>
            </w:pPr>
            <w:r w:rsidRPr="006B6D57">
              <w:rPr>
                <w:bCs/>
                <w:sz w:val="14"/>
              </w:rPr>
              <w:t>GWW</w:t>
            </w:r>
            <w:r w:rsidRPr="006B6D57">
              <w:rPr>
                <w:bCs/>
                <w:spacing w:val="-3"/>
                <w:sz w:val="14"/>
              </w:rPr>
              <w:t xml:space="preserve"> </w:t>
            </w:r>
            <w:r w:rsidRPr="006B6D57">
              <w:rPr>
                <w:bCs/>
                <w:sz w:val="14"/>
              </w:rPr>
              <w:t>(4221)</w:t>
            </w:r>
            <w:r w:rsidRPr="006B6D57">
              <w:rPr>
                <w:bCs/>
                <w:spacing w:val="-3"/>
                <w:sz w:val="14"/>
              </w:rPr>
              <w:t xml:space="preserve"> </w:t>
            </w:r>
            <w:r w:rsidRPr="006B6D57">
              <w:rPr>
                <w:bCs/>
                <w:sz w:val="14"/>
              </w:rPr>
              <w:t>en</w:t>
            </w:r>
            <w:r w:rsidRPr="006B6D57">
              <w:rPr>
                <w:bCs/>
                <w:spacing w:val="-4"/>
                <w:sz w:val="14"/>
              </w:rPr>
              <w:t xml:space="preserve"> </w:t>
            </w:r>
            <w:r w:rsidRPr="006B6D57">
              <w:rPr>
                <w:bCs/>
                <w:sz w:val="14"/>
              </w:rPr>
              <w:t>CPI</w:t>
            </w:r>
            <w:r w:rsidRPr="006B6D57">
              <w:rPr>
                <w:bCs/>
                <w:spacing w:val="-3"/>
                <w:sz w:val="14"/>
              </w:rPr>
              <w:t xml:space="preserve"> </w:t>
            </w:r>
            <w:r w:rsidRPr="006B6D57">
              <w:rPr>
                <w:bCs/>
                <w:spacing w:val="-4"/>
                <w:sz w:val="14"/>
              </w:rPr>
              <w:t>2025</w:t>
            </w:r>
          </w:p>
        </w:tc>
        <w:tc>
          <w:tcPr>
            <w:tcW w:w="1359" w:type="dxa"/>
          </w:tcPr>
          <w:p w:rsidRPr="006B6D57" w:rsidR="006B6D57" w:rsidP="00EE665D" w:rsidRDefault="00AF506A" w14:paraId="59A46661" w14:textId="5FDF5BD4">
            <w:pPr>
              <w:pStyle w:val="TableParagraph"/>
              <w:spacing w:before="0"/>
              <w:rPr>
                <w:rFonts w:ascii="Times New Roman"/>
                <w:bCs/>
                <w:sz w:val="14"/>
              </w:rPr>
            </w:pPr>
            <w:r>
              <w:rPr>
                <w:bCs/>
                <w:spacing w:val="-2"/>
                <w:sz w:val="14"/>
              </w:rPr>
              <w:t xml:space="preserve"> </w:t>
            </w:r>
            <w:proofErr w:type="spellStart"/>
            <w:r w:rsidRPr="006B6D57" w:rsidR="006B6D57">
              <w:rPr>
                <w:bCs/>
                <w:spacing w:val="-2"/>
                <w:sz w:val="14"/>
              </w:rPr>
              <w:t>Indexering</w:t>
            </w:r>
            <w:proofErr w:type="spellEnd"/>
          </w:p>
        </w:tc>
        <w:tc>
          <w:tcPr>
            <w:tcW w:w="950" w:type="dxa"/>
          </w:tcPr>
          <w:p w:rsidRPr="006B6D57" w:rsidR="006B6D57" w:rsidP="00EE665D" w:rsidRDefault="006B6D57" w14:paraId="12F8780C" w14:textId="77777777">
            <w:pPr>
              <w:pStyle w:val="TableParagraph"/>
              <w:ind w:left="10" w:right="2"/>
              <w:jc w:val="center"/>
              <w:rPr>
                <w:bCs/>
                <w:spacing w:val="-4"/>
                <w:sz w:val="14"/>
              </w:rPr>
            </w:pPr>
            <w:r w:rsidRPr="006B6D57">
              <w:rPr>
                <w:bCs/>
                <w:spacing w:val="-4"/>
                <w:sz w:val="14"/>
              </w:rPr>
              <w:t>2025</w:t>
            </w:r>
          </w:p>
        </w:tc>
        <w:tc>
          <w:tcPr>
            <w:tcW w:w="1085" w:type="dxa"/>
          </w:tcPr>
          <w:p w:rsidRPr="006B6D57" w:rsidR="006B6D57" w:rsidP="00EE665D" w:rsidRDefault="00A43C87" w14:paraId="612231E9" w14:textId="45D072F1">
            <w:pPr>
              <w:pStyle w:val="TableParagraph"/>
              <w:ind w:right="97"/>
              <w:jc w:val="right"/>
              <w:rPr>
                <w:bCs/>
                <w:spacing w:val="-2"/>
                <w:sz w:val="14"/>
              </w:rPr>
            </w:pPr>
            <w:r>
              <w:rPr>
                <w:bCs/>
                <w:spacing w:val="-2"/>
                <w:sz w:val="14"/>
              </w:rPr>
              <w:t>+</w:t>
            </w:r>
            <w:r w:rsidRPr="006B6D57" w:rsidR="006B6D57">
              <w:rPr>
                <w:bCs/>
                <w:spacing w:val="-2"/>
                <w:sz w:val="14"/>
              </w:rPr>
              <w:t>75</w:t>
            </w:r>
          </w:p>
        </w:tc>
      </w:tr>
      <w:tr w:rsidR="006B6D57" w:rsidTr="00450D18" w14:paraId="18071492" w14:textId="77777777">
        <w:trPr>
          <w:trHeight w:val="410"/>
          <w:tblHeader/>
        </w:trPr>
        <w:tc>
          <w:tcPr>
            <w:tcW w:w="1839" w:type="dxa"/>
          </w:tcPr>
          <w:p w:rsidR="006B6D57" w:rsidP="00EE665D" w:rsidRDefault="007F73BF" w14:paraId="239433DA" w14:textId="42CFF890">
            <w:pPr>
              <w:pStyle w:val="TableParagraph"/>
              <w:spacing w:before="0" w:line="240" w:lineRule="exact"/>
              <w:ind w:left="107" w:right="357"/>
              <w:rPr>
                <w:b/>
                <w:sz w:val="14"/>
              </w:rPr>
            </w:pPr>
            <w:r>
              <w:rPr>
                <w:b/>
                <w:sz w:val="14"/>
              </w:rPr>
              <w:t xml:space="preserve">Tweede </w:t>
            </w:r>
            <w:proofErr w:type="spellStart"/>
            <w:r w:rsidR="006B6D57">
              <w:rPr>
                <w:b/>
                <w:sz w:val="14"/>
              </w:rPr>
              <w:t>basisrapportage</w:t>
            </w:r>
            <w:proofErr w:type="spellEnd"/>
          </w:p>
        </w:tc>
        <w:tc>
          <w:tcPr>
            <w:tcW w:w="2424" w:type="dxa"/>
          </w:tcPr>
          <w:p w:rsidR="006B6D57" w:rsidP="00EE665D" w:rsidRDefault="006B6D57" w14:paraId="0795E96C" w14:textId="77777777">
            <w:pPr>
              <w:pStyle w:val="TableParagraph"/>
              <w:ind w:left="107"/>
              <w:rPr>
                <w:b/>
                <w:sz w:val="14"/>
              </w:rPr>
            </w:pPr>
            <w:r>
              <w:rPr>
                <w:b/>
                <w:sz w:val="14"/>
              </w:rPr>
              <w:t xml:space="preserve">Prognose </w:t>
            </w:r>
            <w:proofErr w:type="spellStart"/>
            <w:r>
              <w:rPr>
                <w:b/>
                <w:sz w:val="14"/>
              </w:rPr>
              <w:t>eindstand</w:t>
            </w:r>
            <w:proofErr w:type="spellEnd"/>
          </w:p>
        </w:tc>
        <w:tc>
          <w:tcPr>
            <w:tcW w:w="1359" w:type="dxa"/>
          </w:tcPr>
          <w:p w:rsidR="006B6D57" w:rsidP="00EE665D" w:rsidRDefault="006B6D57" w14:paraId="1D2882B1" w14:textId="77777777">
            <w:pPr>
              <w:pStyle w:val="TableParagraph"/>
              <w:spacing w:before="0"/>
              <w:rPr>
                <w:rFonts w:ascii="Times New Roman"/>
                <w:sz w:val="16"/>
              </w:rPr>
            </w:pPr>
          </w:p>
        </w:tc>
        <w:tc>
          <w:tcPr>
            <w:tcW w:w="950" w:type="dxa"/>
          </w:tcPr>
          <w:p w:rsidR="006B6D57" w:rsidP="00EE665D" w:rsidRDefault="006B6D57" w14:paraId="362A8B74" w14:textId="77777777">
            <w:pPr>
              <w:pStyle w:val="TableParagraph"/>
              <w:ind w:left="10" w:right="2"/>
              <w:jc w:val="center"/>
              <w:rPr>
                <w:b/>
                <w:spacing w:val="-4"/>
                <w:sz w:val="14"/>
              </w:rPr>
            </w:pPr>
            <w:r>
              <w:rPr>
                <w:b/>
                <w:spacing w:val="-4"/>
                <w:sz w:val="14"/>
              </w:rPr>
              <w:t>2025</w:t>
            </w:r>
          </w:p>
        </w:tc>
        <w:tc>
          <w:tcPr>
            <w:tcW w:w="1085" w:type="dxa"/>
          </w:tcPr>
          <w:p w:rsidR="006B6D57" w:rsidP="00EE665D" w:rsidRDefault="006B6D57" w14:paraId="1934C21A" w14:textId="77777777">
            <w:pPr>
              <w:pStyle w:val="TableParagraph"/>
              <w:ind w:right="97"/>
              <w:jc w:val="right"/>
              <w:rPr>
                <w:b/>
                <w:spacing w:val="-2"/>
                <w:sz w:val="14"/>
              </w:rPr>
            </w:pPr>
            <w:r>
              <w:rPr>
                <w:b/>
                <w:spacing w:val="-2"/>
                <w:sz w:val="14"/>
              </w:rPr>
              <w:t>2.529</w:t>
            </w:r>
          </w:p>
        </w:tc>
      </w:tr>
    </w:tbl>
    <w:p w:rsidR="007B444F" w:rsidP="007B444F" w:rsidRDefault="007B444F" w14:paraId="3970A53A" w14:textId="77777777">
      <w:pPr>
        <w:spacing w:after="0"/>
      </w:pPr>
    </w:p>
    <w:p w:rsidRPr="00F80BB0" w:rsidR="007B444F" w:rsidP="001A0F88" w:rsidRDefault="007B444F" w14:paraId="4B03677A" w14:textId="25F90FAB">
      <w:pPr>
        <w:pStyle w:val="Plattetekst"/>
        <w:spacing w:before="21" w:line="264" w:lineRule="auto"/>
        <w:ind w:right="206"/>
      </w:pPr>
      <w:r>
        <w:t>De totale financieringsbehoefte van NRG PALLAS B.V. is € 2.473 mln. (prijspeil 2025) en</w:t>
      </w:r>
      <w:r w:rsidR="00A80E33">
        <w:t xml:space="preserve"> daarmee</w:t>
      </w:r>
      <w:r>
        <w:t xml:space="preserve"> € 56 mln. lager dan de prognose eindstand van € 2.529 mln. </w:t>
      </w:r>
      <w:r w:rsidR="00D97AA4">
        <w:t>NRG PALLAS B.V. heeft de financieringsbehoefte lager vastgesteld dan de prognose eindstand vanwege</w:t>
      </w:r>
      <w:r w:rsidRPr="00D97AA4" w:rsidR="00D97AA4">
        <w:t xml:space="preserve"> </w:t>
      </w:r>
      <w:r w:rsidR="009142F7">
        <w:t>een</w:t>
      </w:r>
      <w:r w:rsidR="00D97AA4">
        <w:t xml:space="preserve"> </w:t>
      </w:r>
      <w:r w:rsidRPr="00D97AA4" w:rsidR="00D97AA4">
        <w:t xml:space="preserve">pakket </w:t>
      </w:r>
      <w:r w:rsidR="00D97AA4">
        <w:t>besparings</w:t>
      </w:r>
      <w:r w:rsidRPr="00D97AA4" w:rsidR="00D97AA4">
        <w:t xml:space="preserve">maatregelen </w:t>
      </w:r>
      <w:r w:rsidR="00D97AA4">
        <w:t>dat onderdeel is van b</w:t>
      </w:r>
      <w:r w:rsidRPr="00D97AA4" w:rsidR="00D97AA4">
        <w:t>aseline 9.</w:t>
      </w:r>
      <w:r>
        <w:t xml:space="preserve"> De uitkomsten van de probabilistische </w:t>
      </w:r>
      <w:r w:rsidR="005F7557">
        <w:t>kosten</w:t>
      </w:r>
      <w:r>
        <w:t>analyse worden gebruikt als toetsinstrument voor de hoogte van de benodigde financiering</w:t>
      </w:r>
      <w:r w:rsidR="00486CBF">
        <w:t xml:space="preserve"> (deze analyse wordt structureel twee keer per jaar uitgevoerd).</w:t>
      </w:r>
    </w:p>
    <w:p w:rsidR="00EC29A2" w:rsidP="008469E0" w:rsidRDefault="00EC29A2" w14:paraId="17A63FD6" w14:textId="09D39C55">
      <w:pPr>
        <w:pStyle w:val="Kop3"/>
      </w:pPr>
      <w:r w:rsidRPr="00EC29A2">
        <w:t xml:space="preserve">Gerealiseerde uitgaven door </w:t>
      </w:r>
      <w:r w:rsidR="00E30508">
        <w:t>NRG PALLAS B.V.</w:t>
      </w:r>
    </w:p>
    <w:p w:rsidR="00EC29A2" w:rsidP="00340D08" w:rsidRDefault="00910A88" w14:paraId="775C7A7C" w14:textId="14938049">
      <w:pPr>
        <w:rPr>
          <w:iCs/>
          <w:color w:val="A90061"/>
        </w:rPr>
      </w:pPr>
      <w:r>
        <w:t>Tabel 6</w:t>
      </w:r>
      <w:r w:rsidRPr="00EC29A2" w:rsidR="00EC29A2">
        <w:t xml:space="preserve"> geeft de gerealiseerde uitgaven </w:t>
      </w:r>
      <w:r w:rsidR="005D3A36">
        <w:t>aan</w:t>
      </w:r>
      <w:r w:rsidRPr="00EC29A2" w:rsidR="00EC29A2">
        <w:t xml:space="preserve"> het PALLAS-</w:t>
      </w:r>
      <w:r w:rsidR="005D3A36">
        <w:t>nieuwbouw</w:t>
      </w:r>
      <w:r w:rsidRPr="00EC29A2" w:rsidR="00EC29A2">
        <w:t xml:space="preserve">programma weer vanaf de start tot en met 30 juni 2025, afgezet tegen </w:t>
      </w:r>
      <w:r w:rsidR="00950AFD">
        <w:t>de totale financieringsbehoefte</w:t>
      </w:r>
      <w:r w:rsidRPr="00EC29A2" w:rsidR="00EC29A2">
        <w:t>.</w:t>
      </w:r>
    </w:p>
    <w:p w:rsidR="00EC29A2" w:rsidP="00EC29A2" w:rsidRDefault="00EC29A2" w14:paraId="3E044ADD" w14:textId="52B50766">
      <w:pPr>
        <w:pStyle w:val="Bijschrift"/>
        <w:keepNext/>
      </w:pPr>
      <w:r>
        <w:t xml:space="preserve">Tabel </w:t>
      </w:r>
      <w:r>
        <w:fldChar w:fldCharType="begin"/>
      </w:r>
      <w:r>
        <w:instrText xml:space="preserve"> SEQ Tabel \* ARABIC </w:instrText>
      </w:r>
      <w:r>
        <w:fldChar w:fldCharType="separate"/>
      </w:r>
      <w:r w:rsidR="00221DDD">
        <w:rPr>
          <w:noProof/>
        </w:rPr>
        <w:t>6</w:t>
      </w:r>
      <w:r>
        <w:fldChar w:fldCharType="end"/>
      </w:r>
      <w:r>
        <w:t xml:space="preserve">. Door </w:t>
      </w:r>
      <w:r w:rsidR="00E30508">
        <w:t>NRG PALLAS B.V.</w:t>
      </w:r>
      <w:r>
        <w:t xml:space="preserve"> gerealiseerde uitgaven </w:t>
      </w:r>
      <w:r w:rsidR="00A23090">
        <w:t>voor</w:t>
      </w:r>
      <w:r>
        <w:t xml:space="preserve"> het PALLAS-nieuwbouwprogramma</w:t>
      </w:r>
    </w:p>
    <w:tbl>
      <w:tblPr>
        <w:tblStyle w:val="TableNormal"/>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2951"/>
        <w:gridCol w:w="1568"/>
        <w:gridCol w:w="1571"/>
        <w:gridCol w:w="1571"/>
      </w:tblGrid>
      <w:tr w:rsidR="00EC29A2" w:rsidTr="00EC29A2" w14:paraId="5C8B712A" w14:textId="77777777">
        <w:trPr>
          <w:trHeight w:val="240"/>
        </w:trPr>
        <w:tc>
          <w:tcPr>
            <w:tcW w:w="2951" w:type="dxa"/>
            <w:shd w:val="clear" w:color="auto" w:fill="002F5B"/>
          </w:tcPr>
          <w:p w:rsidR="00EC29A2" w:rsidP="00EE665D" w:rsidRDefault="00EC29A2" w14:paraId="71E1CC9F" w14:textId="77777777">
            <w:pPr>
              <w:pStyle w:val="TableParagraph"/>
              <w:spacing w:line="169" w:lineRule="exact"/>
              <w:ind w:left="8"/>
              <w:jc w:val="center"/>
              <w:rPr>
                <w:b/>
                <w:sz w:val="14"/>
              </w:rPr>
            </w:pPr>
            <w:r>
              <w:rPr>
                <w:b/>
                <w:color w:val="FFFFFF"/>
                <w:spacing w:val="-5"/>
                <w:sz w:val="14"/>
              </w:rPr>
              <w:t>[0]</w:t>
            </w:r>
          </w:p>
        </w:tc>
        <w:tc>
          <w:tcPr>
            <w:tcW w:w="1568" w:type="dxa"/>
            <w:shd w:val="clear" w:color="auto" w:fill="002F5B"/>
          </w:tcPr>
          <w:p w:rsidR="00EC29A2" w:rsidP="00EE665D" w:rsidRDefault="00EC29A2" w14:paraId="7E73D9C8" w14:textId="77777777">
            <w:pPr>
              <w:pStyle w:val="TableParagraph"/>
              <w:spacing w:line="169" w:lineRule="exact"/>
              <w:ind w:left="6"/>
              <w:jc w:val="center"/>
              <w:rPr>
                <w:b/>
                <w:sz w:val="14"/>
              </w:rPr>
            </w:pPr>
            <w:r>
              <w:rPr>
                <w:b/>
                <w:color w:val="FFFFFF"/>
                <w:spacing w:val="-5"/>
                <w:sz w:val="14"/>
              </w:rPr>
              <w:t>[1]</w:t>
            </w:r>
          </w:p>
        </w:tc>
        <w:tc>
          <w:tcPr>
            <w:tcW w:w="1571" w:type="dxa"/>
            <w:shd w:val="clear" w:color="auto" w:fill="002F5B"/>
          </w:tcPr>
          <w:p w:rsidR="00EC29A2" w:rsidP="00EE665D" w:rsidRDefault="00EC29A2" w14:paraId="3D76CEC2" w14:textId="77777777">
            <w:pPr>
              <w:pStyle w:val="TableParagraph"/>
              <w:spacing w:line="169" w:lineRule="exact"/>
              <w:ind w:left="3"/>
              <w:jc w:val="center"/>
              <w:rPr>
                <w:b/>
                <w:sz w:val="14"/>
              </w:rPr>
            </w:pPr>
            <w:r>
              <w:rPr>
                <w:b/>
                <w:color w:val="FFFFFF"/>
                <w:spacing w:val="-5"/>
                <w:sz w:val="14"/>
              </w:rPr>
              <w:t>[2]</w:t>
            </w:r>
          </w:p>
        </w:tc>
        <w:tc>
          <w:tcPr>
            <w:tcW w:w="1571" w:type="dxa"/>
            <w:shd w:val="clear" w:color="auto" w:fill="002F5B"/>
          </w:tcPr>
          <w:p w:rsidR="00EC29A2" w:rsidP="00EE665D" w:rsidRDefault="00EC29A2" w14:paraId="11E6C11F" w14:textId="77777777">
            <w:pPr>
              <w:pStyle w:val="TableParagraph"/>
              <w:spacing w:line="169" w:lineRule="exact"/>
              <w:ind w:left="235"/>
              <w:rPr>
                <w:b/>
                <w:sz w:val="14"/>
              </w:rPr>
            </w:pPr>
            <w:r>
              <w:rPr>
                <w:b/>
                <w:color w:val="FFFFFF"/>
                <w:sz w:val="14"/>
              </w:rPr>
              <w:t>[3]</w:t>
            </w:r>
            <w:r>
              <w:rPr>
                <w:b/>
                <w:color w:val="FFFFFF"/>
                <w:spacing w:val="-2"/>
                <w:sz w:val="14"/>
              </w:rPr>
              <w:t xml:space="preserve"> </w:t>
            </w:r>
            <w:r>
              <w:rPr>
                <w:b/>
                <w:color w:val="FFFFFF"/>
                <w:sz w:val="14"/>
              </w:rPr>
              <w:t>=</w:t>
            </w:r>
            <w:r>
              <w:rPr>
                <w:b/>
                <w:color w:val="FFFFFF"/>
                <w:spacing w:val="-3"/>
                <w:sz w:val="14"/>
              </w:rPr>
              <w:t xml:space="preserve"> </w:t>
            </w:r>
            <w:r>
              <w:rPr>
                <w:b/>
                <w:color w:val="FFFFFF"/>
                <w:spacing w:val="-2"/>
                <w:sz w:val="14"/>
              </w:rPr>
              <w:t>[2]/[1]</w:t>
            </w:r>
          </w:p>
        </w:tc>
      </w:tr>
      <w:tr w:rsidR="00EC29A2" w:rsidTr="00EC29A2" w14:paraId="3806CFAF" w14:textId="77777777">
        <w:trPr>
          <w:trHeight w:val="719"/>
        </w:trPr>
        <w:tc>
          <w:tcPr>
            <w:tcW w:w="2951" w:type="dxa"/>
            <w:shd w:val="clear" w:color="auto" w:fill="002F5B"/>
          </w:tcPr>
          <w:p w:rsidR="00EC29A2" w:rsidP="00EE665D" w:rsidRDefault="00EC29A2" w14:paraId="6C814D38" w14:textId="77777777">
            <w:pPr>
              <w:pStyle w:val="TableParagraph"/>
              <w:spacing w:before="1"/>
              <w:ind w:left="8" w:right="3"/>
              <w:jc w:val="center"/>
              <w:rPr>
                <w:b/>
                <w:sz w:val="14"/>
              </w:rPr>
            </w:pPr>
            <w:proofErr w:type="spellStart"/>
            <w:r>
              <w:rPr>
                <w:b/>
                <w:color w:val="FFFFFF"/>
                <w:spacing w:val="-2"/>
                <w:sz w:val="14"/>
              </w:rPr>
              <w:t>Onderdeel</w:t>
            </w:r>
            <w:proofErr w:type="spellEnd"/>
          </w:p>
        </w:tc>
        <w:tc>
          <w:tcPr>
            <w:tcW w:w="1568" w:type="dxa"/>
            <w:shd w:val="clear" w:color="auto" w:fill="002F5B"/>
          </w:tcPr>
          <w:p w:rsidR="00EC29A2" w:rsidP="00EE665D" w:rsidRDefault="00950AFD" w14:paraId="377C4BF0" w14:textId="3A095116">
            <w:pPr>
              <w:pStyle w:val="TableParagraph"/>
              <w:spacing w:before="0" w:line="169" w:lineRule="exact"/>
              <w:jc w:val="center"/>
              <w:rPr>
                <w:b/>
                <w:sz w:val="14"/>
              </w:rPr>
            </w:pPr>
            <w:proofErr w:type="spellStart"/>
            <w:r>
              <w:rPr>
                <w:b/>
                <w:color w:val="FFFFFF"/>
                <w:spacing w:val="-2"/>
                <w:sz w:val="14"/>
              </w:rPr>
              <w:t>Totale</w:t>
            </w:r>
            <w:proofErr w:type="spellEnd"/>
            <w:r>
              <w:rPr>
                <w:b/>
                <w:color w:val="FFFFFF"/>
                <w:spacing w:val="-2"/>
                <w:sz w:val="14"/>
              </w:rPr>
              <w:t xml:space="preserve"> </w:t>
            </w:r>
            <w:proofErr w:type="spellStart"/>
            <w:r>
              <w:rPr>
                <w:b/>
                <w:color w:val="FFFFFF"/>
                <w:spacing w:val="-2"/>
                <w:sz w:val="14"/>
              </w:rPr>
              <w:t>financierings-behoefte</w:t>
            </w:r>
            <w:proofErr w:type="spellEnd"/>
          </w:p>
        </w:tc>
        <w:tc>
          <w:tcPr>
            <w:tcW w:w="1571" w:type="dxa"/>
            <w:shd w:val="clear" w:color="auto" w:fill="002F5B"/>
          </w:tcPr>
          <w:p w:rsidRPr="00BC117A" w:rsidR="00EC29A2" w:rsidP="00EE665D" w:rsidRDefault="00EC29A2" w14:paraId="367A13EC" w14:textId="694BAB0E">
            <w:pPr>
              <w:pStyle w:val="TableParagraph"/>
              <w:spacing w:before="1"/>
              <w:jc w:val="center"/>
              <w:rPr>
                <w:b/>
                <w:sz w:val="14"/>
                <w:lang w:val="nl-NL"/>
              </w:rPr>
            </w:pPr>
            <w:r w:rsidRPr="00BC117A">
              <w:rPr>
                <w:b/>
                <w:color w:val="FFFFFF"/>
                <w:spacing w:val="-2"/>
                <w:sz w:val="14"/>
                <w:lang w:val="nl-NL"/>
              </w:rPr>
              <w:t>Gerealiseerde uitgaven t/m 30 juni 2025 in €</w:t>
            </w:r>
            <w:r w:rsidR="00F5546C">
              <w:rPr>
                <w:b/>
                <w:color w:val="FFFFFF"/>
                <w:spacing w:val="-2"/>
                <w:sz w:val="14"/>
                <w:lang w:val="nl-NL"/>
              </w:rPr>
              <w:t xml:space="preserve"> mln.</w:t>
            </w:r>
          </w:p>
        </w:tc>
        <w:tc>
          <w:tcPr>
            <w:tcW w:w="1571" w:type="dxa"/>
            <w:shd w:val="clear" w:color="auto" w:fill="002F5B"/>
          </w:tcPr>
          <w:p w:rsidRPr="00BC117A" w:rsidR="00EC29A2" w:rsidP="00EE665D" w:rsidRDefault="00EC29A2" w14:paraId="045B277E" w14:textId="77777777">
            <w:pPr>
              <w:pStyle w:val="TableParagraph"/>
              <w:spacing w:before="0" w:line="169" w:lineRule="exact"/>
              <w:jc w:val="center"/>
              <w:rPr>
                <w:b/>
                <w:sz w:val="14"/>
                <w:lang w:val="nl-NL"/>
              </w:rPr>
            </w:pPr>
            <w:r w:rsidRPr="00BC117A">
              <w:rPr>
                <w:b/>
                <w:color w:val="FFFFFF"/>
                <w:spacing w:val="-2"/>
                <w:sz w:val="14"/>
                <w:lang w:val="nl-NL"/>
              </w:rPr>
              <w:t>Gerealiseerde uitgaven t/m 30 juni 2025 in %</w:t>
            </w:r>
          </w:p>
        </w:tc>
      </w:tr>
      <w:tr w:rsidR="00EC29A2" w:rsidTr="00EC29A2" w14:paraId="4CDB30DF" w14:textId="77777777">
        <w:trPr>
          <w:trHeight w:val="239"/>
        </w:trPr>
        <w:tc>
          <w:tcPr>
            <w:tcW w:w="2951" w:type="dxa"/>
          </w:tcPr>
          <w:p w:rsidR="00EC29A2" w:rsidP="00EE665D" w:rsidRDefault="00EC29A2" w14:paraId="785A4E47" w14:textId="77777777">
            <w:pPr>
              <w:pStyle w:val="TableParagraph"/>
              <w:spacing w:line="169" w:lineRule="exact"/>
              <w:ind w:left="107"/>
              <w:rPr>
                <w:sz w:val="14"/>
              </w:rPr>
            </w:pPr>
            <w:r>
              <w:rPr>
                <w:spacing w:val="-2"/>
                <w:sz w:val="14"/>
              </w:rPr>
              <w:t>PALLAS-reactor</w:t>
            </w:r>
          </w:p>
        </w:tc>
        <w:tc>
          <w:tcPr>
            <w:tcW w:w="1568" w:type="dxa"/>
          </w:tcPr>
          <w:p w:rsidR="00EC29A2" w:rsidP="00EE665D" w:rsidRDefault="00EC29A2" w14:paraId="3B79F49A" w14:textId="77777777">
            <w:pPr>
              <w:pStyle w:val="TableParagraph"/>
              <w:spacing w:line="169" w:lineRule="exact"/>
              <w:ind w:right="100"/>
              <w:jc w:val="right"/>
              <w:rPr>
                <w:sz w:val="14"/>
              </w:rPr>
            </w:pPr>
            <w:r>
              <w:rPr>
                <w:sz w:val="14"/>
              </w:rPr>
              <w:t>1.859</w:t>
            </w:r>
          </w:p>
        </w:tc>
        <w:tc>
          <w:tcPr>
            <w:tcW w:w="1571" w:type="dxa"/>
          </w:tcPr>
          <w:p w:rsidR="00EC29A2" w:rsidP="00EE665D" w:rsidRDefault="00EC29A2" w14:paraId="50A986B2" w14:textId="77777777">
            <w:pPr>
              <w:pStyle w:val="TableParagraph"/>
              <w:spacing w:line="169" w:lineRule="exact"/>
              <w:ind w:right="97"/>
              <w:jc w:val="right"/>
              <w:rPr>
                <w:sz w:val="14"/>
              </w:rPr>
            </w:pPr>
            <w:r>
              <w:rPr>
                <w:sz w:val="14"/>
              </w:rPr>
              <w:t>575</w:t>
            </w:r>
          </w:p>
        </w:tc>
        <w:tc>
          <w:tcPr>
            <w:tcW w:w="1571" w:type="dxa"/>
          </w:tcPr>
          <w:p w:rsidR="00EC29A2" w:rsidP="00EE665D" w:rsidRDefault="00EC29A2" w14:paraId="12A130D6" w14:textId="77777777">
            <w:pPr>
              <w:pStyle w:val="TableParagraph"/>
              <w:spacing w:line="169" w:lineRule="exact"/>
              <w:ind w:right="102"/>
              <w:jc w:val="right"/>
              <w:rPr>
                <w:sz w:val="14"/>
              </w:rPr>
            </w:pPr>
            <w:r>
              <w:rPr>
                <w:sz w:val="14"/>
              </w:rPr>
              <w:t>31%</w:t>
            </w:r>
          </w:p>
        </w:tc>
      </w:tr>
      <w:tr w:rsidR="00EC29A2" w:rsidTr="00EC29A2" w14:paraId="7C463145" w14:textId="77777777">
        <w:trPr>
          <w:trHeight w:val="239"/>
        </w:trPr>
        <w:tc>
          <w:tcPr>
            <w:tcW w:w="2951" w:type="dxa"/>
          </w:tcPr>
          <w:p w:rsidR="00EC29A2" w:rsidP="00EE665D" w:rsidRDefault="00EC29A2" w14:paraId="0FEEBE85" w14:textId="77777777">
            <w:pPr>
              <w:pStyle w:val="TableParagraph"/>
              <w:spacing w:line="169" w:lineRule="exact"/>
              <w:ind w:left="107"/>
              <w:rPr>
                <w:sz w:val="14"/>
              </w:rPr>
            </w:pPr>
            <w:r>
              <w:rPr>
                <w:sz w:val="14"/>
              </w:rPr>
              <w:t>Processing facilities</w:t>
            </w:r>
          </w:p>
        </w:tc>
        <w:tc>
          <w:tcPr>
            <w:tcW w:w="1568" w:type="dxa"/>
          </w:tcPr>
          <w:p w:rsidR="00EC29A2" w:rsidP="00EE665D" w:rsidRDefault="00EC29A2" w14:paraId="550FB02F" w14:textId="77777777">
            <w:pPr>
              <w:pStyle w:val="TableParagraph"/>
              <w:spacing w:line="169" w:lineRule="exact"/>
              <w:ind w:right="97"/>
              <w:jc w:val="right"/>
              <w:rPr>
                <w:sz w:val="14"/>
              </w:rPr>
            </w:pPr>
            <w:r>
              <w:rPr>
                <w:sz w:val="14"/>
              </w:rPr>
              <w:t>55</w:t>
            </w:r>
          </w:p>
        </w:tc>
        <w:tc>
          <w:tcPr>
            <w:tcW w:w="1571" w:type="dxa"/>
          </w:tcPr>
          <w:p w:rsidR="00EC29A2" w:rsidP="00EE665D" w:rsidRDefault="00EC29A2" w14:paraId="55E6D9EF" w14:textId="77777777">
            <w:pPr>
              <w:pStyle w:val="TableParagraph"/>
              <w:spacing w:line="169" w:lineRule="exact"/>
              <w:ind w:right="97"/>
              <w:jc w:val="right"/>
              <w:rPr>
                <w:sz w:val="14"/>
              </w:rPr>
            </w:pPr>
            <w:r>
              <w:rPr>
                <w:spacing w:val="-10"/>
                <w:sz w:val="14"/>
              </w:rPr>
              <w:t>9</w:t>
            </w:r>
          </w:p>
        </w:tc>
        <w:tc>
          <w:tcPr>
            <w:tcW w:w="1571" w:type="dxa"/>
          </w:tcPr>
          <w:p w:rsidR="00EC29A2" w:rsidP="00EE665D" w:rsidRDefault="00EC29A2" w14:paraId="14437E05" w14:textId="77777777">
            <w:pPr>
              <w:pStyle w:val="TableParagraph"/>
              <w:spacing w:line="169" w:lineRule="exact"/>
              <w:ind w:right="99"/>
              <w:jc w:val="right"/>
              <w:rPr>
                <w:sz w:val="14"/>
              </w:rPr>
            </w:pPr>
            <w:r>
              <w:rPr>
                <w:sz w:val="14"/>
              </w:rPr>
              <w:t>16%</w:t>
            </w:r>
          </w:p>
        </w:tc>
      </w:tr>
      <w:tr w:rsidR="00EC29A2" w:rsidTr="00EC29A2" w14:paraId="38FA6CBA" w14:textId="77777777">
        <w:trPr>
          <w:trHeight w:val="241"/>
        </w:trPr>
        <w:tc>
          <w:tcPr>
            <w:tcW w:w="2951" w:type="dxa"/>
          </w:tcPr>
          <w:p w:rsidR="00EC29A2" w:rsidP="00EE665D" w:rsidRDefault="00EC29A2" w14:paraId="2BDD31C2" w14:textId="77777777">
            <w:pPr>
              <w:pStyle w:val="TableParagraph"/>
              <w:spacing w:before="53" w:line="169" w:lineRule="exact"/>
              <w:ind w:left="107"/>
              <w:rPr>
                <w:sz w:val="14"/>
              </w:rPr>
            </w:pPr>
            <w:r>
              <w:rPr>
                <w:sz w:val="14"/>
              </w:rPr>
              <w:t>Operational</w:t>
            </w:r>
            <w:r>
              <w:rPr>
                <w:spacing w:val="-12"/>
                <w:sz w:val="14"/>
              </w:rPr>
              <w:t xml:space="preserve"> </w:t>
            </w:r>
            <w:r>
              <w:rPr>
                <w:spacing w:val="-2"/>
                <w:sz w:val="14"/>
              </w:rPr>
              <w:t>Readiness</w:t>
            </w:r>
          </w:p>
        </w:tc>
        <w:tc>
          <w:tcPr>
            <w:tcW w:w="1568" w:type="dxa"/>
          </w:tcPr>
          <w:p w:rsidR="00EC29A2" w:rsidP="00EE665D" w:rsidRDefault="00EC29A2" w14:paraId="5FCAA588" w14:textId="77777777">
            <w:pPr>
              <w:pStyle w:val="TableParagraph"/>
              <w:spacing w:before="53" w:line="169" w:lineRule="exact"/>
              <w:ind w:right="97"/>
              <w:jc w:val="right"/>
              <w:rPr>
                <w:sz w:val="14"/>
              </w:rPr>
            </w:pPr>
            <w:r>
              <w:rPr>
                <w:sz w:val="14"/>
              </w:rPr>
              <w:t>161</w:t>
            </w:r>
          </w:p>
        </w:tc>
        <w:tc>
          <w:tcPr>
            <w:tcW w:w="1571" w:type="dxa"/>
          </w:tcPr>
          <w:p w:rsidR="00EC29A2" w:rsidP="00EE665D" w:rsidRDefault="00EC29A2" w14:paraId="7C3D4C3C" w14:textId="77777777">
            <w:pPr>
              <w:pStyle w:val="TableParagraph"/>
              <w:spacing w:before="53" w:line="169" w:lineRule="exact"/>
              <w:ind w:right="97"/>
              <w:jc w:val="right"/>
              <w:rPr>
                <w:sz w:val="14"/>
              </w:rPr>
            </w:pPr>
            <w:r>
              <w:rPr>
                <w:spacing w:val="-10"/>
                <w:sz w:val="14"/>
              </w:rPr>
              <w:t>22</w:t>
            </w:r>
          </w:p>
        </w:tc>
        <w:tc>
          <w:tcPr>
            <w:tcW w:w="1571" w:type="dxa"/>
          </w:tcPr>
          <w:p w:rsidR="00EC29A2" w:rsidP="00EE665D" w:rsidRDefault="00EC29A2" w14:paraId="56A2A756" w14:textId="77777777">
            <w:pPr>
              <w:pStyle w:val="TableParagraph"/>
              <w:spacing w:before="53" w:line="169" w:lineRule="exact"/>
              <w:ind w:right="99"/>
              <w:jc w:val="right"/>
              <w:rPr>
                <w:sz w:val="14"/>
              </w:rPr>
            </w:pPr>
            <w:r>
              <w:rPr>
                <w:sz w:val="14"/>
              </w:rPr>
              <w:t>14%</w:t>
            </w:r>
          </w:p>
        </w:tc>
      </w:tr>
      <w:tr w:rsidR="00EC29A2" w:rsidTr="00EC29A2" w14:paraId="0BEE5A8A" w14:textId="77777777">
        <w:trPr>
          <w:trHeight w:val="239"/>
        </w:trPr>
        <w:tc>
          <w:tcPr>
            <w:tcW w:w="2951" w:type="dxa"/>
          </w:tcPr>
          <w:p w:rsidR="00EC29A2" w:rsidP="00EE665D" w:rsidRDefault="00EC29A2" w14:paraId="7A29F748" w14:textId="77777777">
            <w:pPr>
              <w:pStyle w:val="TableParagraph"/>
              <w:spacing w:line="169" w:lineRule="exact"/>
              <w:ind w:left="107"/>
              <w:rPr>
                <w:sz w:val="14"/>
              </w:rPr>
            </w:pPr>
            <w:proofErr w:type="spellStart"/>
            <w:r>
              <w:rPr>
                <w:sz w:val="14"/>
              </w:rPr>
              <w:t>Programme</w:t>
            </w:r>
            <w:proofErr w:type="spellEnd"/>
            <w:r>
              <w:rPr>
                <w:spacing w:val="-8"/>
                <w:sz w:val="14"/>
              </w:rPr>
              <w:t xml:space="preserve"> </w:t>
            </w:r>
            <w:r>
              <w:rPr>
                <w:spacing w:val="-2"/>
                <w:sz w:val="14"/>
              </w:rPr>
              <w:t>Support</w:t>
            </w:r>
          </w:p>
        </w:tc>
        <w:tc>
          <w:tcPr>
            <w:tcW w:w="1568" w:type="dxa"/>
          </w:tcPr>
          <w:p w:rsidR="00EC29A2" w:rsidP="00EE665D" w:rsidRDefault="00EC29A2" w14:paraId="37006B96" w14:textId="77777777">
            <w:pPr>
              <w:pStyle w:val="TableParagraph"/>
              <w:spacing w:line="169" w:lineRule="exact"/>
              <w:ind w:right="97"/>
              <w:jc w:val="right"/>
              <w:rPr>
                <w:sz w:val="14"/>
              </w:rPr>
            </w:pPr>
            <w:r>
              <w:rPr>
                <w:sz w:val="14"/>
              </w:rPr>
              <w:t>252</w:t>
            </w:r>
          </w:p>
        </w:tc>
        <w:tc>
          <w:tcPr>
            <w:tcW w:w="1571" w:type="dxa"/>
          </w:tcPr>
          <w:p w:rsidR="00EC29A2" w:rsidP="00EE665D" w:rsidRDefault="00EC29A2" w14:paraId="262C18A9" w14:textId="77777777">
            <w:pPr>
              <w:pStyle w:val="TableParagraph"/>
              <w:spacing w:line="169" w:lineRule="exact"/>
              <w:ind w:right="97"/>
              <w:jc w:val="right"/>
              <w:rPr>
                <w:sz w:val="14"/>
              </w:rPr>
            </w:pPr>
            <w:r>
              <w:rPr>
                <w:spacing w:val="-10"/>
                <w:sz w:val="14"/>
              </w:rPr>
              <w:t>104</w:t>
            </w:r>
          </w:p>
        </w:tc>
        <w:tc>
          <w:tcPr>
            <w:tcW w:w="1571" w:type="dxa"/>
          </w:tcPr>
          <w:p w:rsidR="00EC29A2" w:rsidP="00EE665D" w:rsidRDefault="00EC29A2" w14:paraId="04BAC398" w14:textId="77777777">
            <w:pPr>
              <w:pStyle w:val="TableParagraph"/>
              <w:spacing w:line="169" w:lineRule="exact"/>
              <w:ind w:right="99"/>
              <w:jc w:val="right"/>
              <w:rPr>
                <w:sz w:val="14"/>
              </w:rPr>
            </w:pPr>
            <w:r>
              <w:rPr>
                <w:sz w:val="14"/>
              </w:rPr>
              <w:t>41%</w:t>
            </w:r>
          </w:p>
        </w:tc>
      </w:tr>
      <w:tr w:rsidR="00EC29A2" w:rsidTr="00EC29A2" w14:paraId="051B25D5" w14:textId="77777777">
        <w:trPr>
          <w:trHeight w:val="239"/>
        </w:trPr>
        <w:tc>
          <w:tcPr>
            <w:tcW w:w="2951" w:type="dxa"/>
          </w:tcPr>
          <w:p w:rsidR="00EC29A2" w:rsidP="00EE665D" w:rsidRDefault="00EC29A2" w14:paraId="52141C13" w14:textId="77777777">
            <w:pPr>
              <w:pStyle w:val="TableParagraph"/>
              <w:spacing w:line="169" w:lineRule="exact"/>
              <w:ind w:left="107"/>
              <w:rPr>
                <w:sz w:val="14"/>
              </w:rPr>
            </w:pPr>
            <w:r>
              <w:rPr>
                <w:sz w:val="14"/>
              </w:rPr>
              <w:t>Post</w:t>
            </w:r>
            <w:r>
              <w:rPr>
                <w:spacing w:val="-6"/>
                <w:sz w:val="14"/>
              </w:rPr>
              <w:t xml:space="preserve"> </w:t>
            </w:r>
            <w:proofErr w:type="spellStart"/>
            <w:r>
              <w:rPr>
                <w:spacing w:val="-2"/>
                <w:sz w:val="14"/>
              </w:rPr>
              <w:t>Onvoorzien</w:t>
            </w:r>
            <w:proofErr w:type="spellEnd"/>
          </w:p>
        </w:tc>
        <w:tc>
          <w:tcPr>
            <w:tcW w:w="1568" w:type="dxa"/>
          </w:tcPr>
          <w:p w:rsidR="00EC29A2" w:rsidP="00EE665D" w:rsidRDefault="00EC29A2" w14:paraId="6885EABA" w14:textId="77777777">
            <w:pPr>
              <w:pStyle w:val="TableParagraph"/>
              <w:spacing w:line="169" w:lineRule="exact"/>
              <w:ind w:right="97"/>
              <w:jc w:val="right"/>
              <w:rPr>
                <w:sz w:val="14"/>
              </w:rPr>
            </w:pPr>
            <w:r>
              <w:rPr>
                <w:sz w:val="14"/>
              </w:rPr>
              <w:t>146</w:t>
            </w:r>
          </w:p>
        </w:tc>
        <w:tc>
          <w:tcPr>
            <w:tcW w:w="1571" w:type="dxa"/>
          </w:tcPr>
          <w:p w:rsidR="00EC29A2" w:rsidP="00EE665D" w:rsidRDefault="00EC29A2" w14:paraId="748ADC00" w14:textId="77777777">
            <w:pPr>
              <w:pStyle w:val="TableParagraph"/>
              <w:spacing w:line="169" w:lineRule="exact"/>
              <w:ind w:right="97"/>
              <w:jc w:val="right"/>
              <w:rPr>
                <w:sz w:val="14"/>
              </w:rPr>
            </w:pPr>
            <w:r>
              <w:rPr>
                <w:spacing w:val="-10"/>
                <w:sz w:val="14"/>
              </w:rPr>
              <w:t>-</w:t>
            </w:r>
          </w:p>
        </w:tc>
        <w:tc>
          <w:tcPr>
            <w:tcW w:w="1571" w:type="dxa"/>
          </w:tcPr>
          <w:p w:rsidR="00EC29A2" w:rsidP="00EE665D" w:rsidRDefault="00EC29A2" w14:paraId="0E26E490" w14:textId="77777777">
            <w:pPr>
              <w:pStyle w:val="TableParagraph"/>
              <w:spacing w:line="169" w:lineRule="exact"/>
              <w:ind w:right="99"/>
              <w:jc w:val="right"/>
              <w:rPr>
                <w:sz w:val="14"/>
              </w:rPr>
            </w:pPr>
            <w:r>
              <w:rPr>
                <w:sz w:val="14"/>
              </w:rPr>
              <w:t>0%</w:t>
            </w:r>
          </w:p>
        </w:tc>
      </w:tr>
      <w:tr w:rsidR="00EC29A2" w:rsidTr="00EC29A2" w14:paraId="00F6765F" w14:textId="77777777">
        <w:trPr>
          <w:trHeight w:val="267"/>
        </w:trPr>
        <w:tc>
          <w:tcPr>
            <w:tcW w:w="2951" w:type="dxa"/>
          </w:tcPr>
          <w:p w:rsidR="00EC29A2" w:rsidP="00EE665D" w:rsidRDefault="00EC29A2" w14:paraId="7D8714B9" w14:textId="77777777">
            <w:pPr>
              <w:pStyle w:val="TableParagraph"/>
              <w:spacing w:before="70" w:line="169" w:lineRule="exact"/>
              <w:ind w:left="107"/>
              <w:rPr>
                <w:b/>
                <w:sz w:val="14"/>
              </w:rPr>
            </w:pPr>
            <w:proofErr w:type="spellStart"/>
            <w:r>
              <w:rPr>
                <w:b/>
                <w:sz w:val="14"/>
              </w:rPr>
              <w:t>Totaal</w:t>
            </w:r>
            <w:proofErr w:type="spellEnd"/>
          </w:p>
        </w:tc>
        <w:tc>
          <w:tcPr>
            <w:tcW w:w="1568" w:type="dxa"/>
          </w:tcPr>
          <w:p w:rsidR="00EC29A2" w:rsidP="00EE665D" w:rsidRDefault="00EC29A2" w14:paraId="4232EDD3" w14:textId="77777777">
            <w:pPr>
              <w:pStyle w:val="TableParagraph"/>
              <w:ind w:right="99"/>
              <w:jc w:val="right"/>
              <w:rPr>
                <w:b/>
                <w:sz w:val="14"/>
              </w:rPr>
            </w:pPr>
            <w:r>
              <w:rPr>
                <w:b/>
                <w:spacing w:val="-2"/>
                <w:sz w:val="14"/>
              </w:rPr>
              <w:t>2.473</w:t>
            </w:r>
          </w:p>
        </w:tc>
        <w:tc>
          <w:tcPr>
            <w:tcW w:w="1571" w:type="dxa"/>
          </w:tcPr>
          <w:p w:rsidR="00EC29A2" w:rsidP="00EE665D" w:rsidRDefault="00EC29A2" w14:paraId="36DA91CB" w14:textId="77777777">
            <w:pPr>
              <w:pStyle w:val="TableParagraph"/>
              <w:ind w:right="98"/>
              <w:jc w:val="right"/>
              <w:rPr>
                <w:b/>
                <w:sz w:val="14"/>
              </w:rPr>
            </w:pPr>
            <w:r>
              <w:rPr>
                <w:b/>
                <w:spacing w:val="-10"/>
                <w:sz w:val="14"/>
              </w:rPr>
              <w:t>710</w:t>
            </w:r>
          </w:p>
        </w:tc>
        <w:tc>
          <w:tcPr>
            <w:tcW w:w="1571" w:type="dxa"/>
          </w:tcPr>
          <w:p w:rsidR="00EC29A2" w:rsidP="00EE665D" w:rsidRDefault="00EC29A2" w14:paraId="7A17DFED" w14:textId="77777777">
            <w:pPr>
              <w:pStyle w:val="TableParagraph"/>
              <w:ind w:right="101"/>
              <w:jc w:val="right"/>
              <w:rPr>
                <w:b/>
                <w:sz w:val="14"/>
              </w:rPr>
            </w:pPr>
            <w:r>
              <w:rPr>
                <w:b/>
                <w:sz w:val="14"/>
              </w:rPr>
              <w:t>29%</w:t>
            </w:r>
          </w:p>
        </w:tc>
      </w:tr>
    </w:tbl>
    <w:p w:rsidR="00EC29A2" w:rsidP="00340D08" w:rsidRDefault="00EC29A2" w14:paraId="1A8F79AD" w14:textId="77777777">
      <w:pPr>
        <w:spacing w:after="0" w:line="240" w:lineRule="atLeast"/>
      </w:pPr>
    </w:p>
    <w:p w:rsidR="00B20086" w:rsidP="00340D08" w:rsidRDefault="00EC29A2" w14:paraId="16914708" w14:textId="5EDACE3D">
      <w:pPr>
        <w:spacing w:after="0" w:line="240" w:lineRule="atLeast"/>
      </w:pPr>
      <w:r>
        <w:t xml:space="preserve">Er valt af te lezen dat 29% van het totale </w:t>
      </w:r>
      <w:r w:rsidR="00E12DAD">
        <w:t>financieringsbehoefte</w:t>
      </w:r>
      <w:r>
        <w:t xml:space="preserve"> is besteed</w:t>
      </w:r>
      <w:r w:rsidR="007C18D6">
        <w:t>, met name aan het ontwerp</w:t>
      </w:r>
      <w:r w:rsidR="00ED7A2A">
        <w:t xml:space="preserve"> van de PALLAS-reactor</w:t>
      </w:r>
      <w:r w:rsidR="007C18D6">
        <w:t>.</w:t>
      </w:r>
      <w:r>
        <w:t xml:space="preserve"> </w:t>
      </w:r>
      <w:bookmarkStart w:name="_Hlk209009159" w:id="58"/>
      <w:r>
        <w:t xml:space="preserve">Bij het onderdeel </w:t>
      </w:r>
      <w:proofErr w:type="spellStart"/>
      <w:r>
        <w:t>Programme</w:t>
      </w:r>
      <w:proofErr w:type="spellEnd"/>
      <w:r>
        <w:t xml:space="preserve"> Support is de realisatie </w:t>
      </w:r>
      <w:r w:rsidR="00BF271C">
        <w:t xml:space="preserve">met 41% </w:t>
      </w:r>
      <w:r>
        <w:t>relatief hoog</w:t>
      </w:r>
      <w:r w:rsidR="00BF271C">
        <w:t xml:space="preserve">. Oorzaak is dat in </w:t>
      </w:r>
      <w:r w:rsidRPr="007C1260" w:rsidR="007C1260">
        <w:t>de oorspronkelijke ramingen werd uitgegaan van een contractvorm</w:t>
      </w:r>
      <w:r w:rsidR="00BF271C">
        <w:t>,</w:t>
      </w:r>
      <w:r w:rsidRPr="007C1260" w:rsidR="007C1260">
        <w:t xml:space="preserve"> waarbij integratie van ontwerp en constructie door het consortium ICHOS zou worden gedaan. Door veranderende marktomstandigheden bleek dat niet langer haalbaar en heeft NRG PALLAS</w:t>
      </w:r>
      <w:r w:rsidR="007C1260">
        <w:t xml:space="preserve"> B.V.</w:t>
      </w:r>
      <w:r w:rsidRPr="007C1260" w:rsidR="007C1260">
        <w:t xml:space="preserve"> zelf de integratierol moeten oppakken</w:t>
      </w:r>
      <w:r w:rsidR="00BF271C">
        <w:t xml:space="preserve">, waarvoor </w:t>
      </w:r>
      <w:r w:rsidRPr="007C1260" w:rsidR="007C1260">
        <w:t>meer mensen en middelen nodig</w:t>
      </w:r>
      <w:r w:rsidR="00BF271C">
        <w:t xml:space="preserve"> zijn</w:t>
      </w:r>
      <w:r w:rsidRPr="007C1260" w:rsidR="007C1260">
        <w:t>.</w:t>
      </w:r>
      <w:r w:rsidR="00BF271C">
        <w:t xml:space="preserve"> Bij processing </w:t>
      </w:r>
      <w:proofErr w:type="spellStart"/>
      <w:r w:rsidR="00BF271C">
        <w:t>facilities</w:t>
      </w:r>
      <w:proofErr w:type="spellEnd"/>
      <w:r w:rsidR="00BF271C">
        <w:t xml:space="preserve"> is de realisatie relatief laag</w:t>
      </w:r>
      <w:r w:rsidR="00EF1F39">
        <w:t xml:space="preserve">, omdat de uitvoering van dit </w:t>
      </w:r>
      <w:r w:rsidR="00ED7A2A">
        <w:t>deel</w:t>
      </w:r>
      <w:r w:rsidR="00EF1F39">
        <w:t xml:space="preserve">project </w:t>
      </w:r>
      <w:r w:rsidR="00ED7A2A">
        <w:t>later plaatsvindt dan oorspronkelijk gepland</w:t>
      </w:r>
      <w:r w:rsidR="00EF1F39">
        <w:t xml:space="preserve">. </w:t>
      </w:r>
      <w:r w:rsidR="00ED7A2A">
        <w:t xml:space="preserve">Het onderdeel </w:t>
      </w:r>
      <w:proofErr w:type="spellStart"/>
      <w:r w:rsidR="00ED7A2A">
        <w:t>operational</w:t>
      </w:r>
      <w:proofErr w:type="spellEnd"/>
      <w:r w:rsidR="00ED7A2A">
        <w:t xml:space="preserve"> </w:t>
      </w:r>
      <w:proofErr w:type="spellStart"/>
      <w:r w:rsidR="00ED7A2A">
        <w:t>readiness</w:t>
      </w:r>
      <w:proofErr w:type="spellEnd"/>
      <w:r w:rsidR="00ED7A2A">
        <w:t xml:space="preserve"> laat ook een relatief lage realisatie zien die wordt veroorzaakt doordat het team en de activiteiten later </w:t>
      </w:r>
      <w:r w:rsidR="005F7557">
        <w:t xml:space="preserve">worden </w:t>
      </w:r>
      <w:r w:rsidR="00ED7A2A">
        <w:t>opgeschaald dan gepland.</w:t>
      </w:r>
    </w:p>
    <w:bookmarkEnd w:id="58"/>
    <w:p w:rsidRPr="00F80BB0" w:rsidR="000D6ADE" w:rsidP="008469E0" w:rsidRDefault="008C43E2" w14:paraId="6246D65F" w14:textId="67321771">
      <w:pPr>
        <w:pStyle w:val="Kop3"/>
      </w:pPr>
      <w:r>
        <w:t>Budgetspanning</w:t>
      </w:r>
    </w:p>
    <w:p w:rsidR="00BC281C" w:rsidP="008C43E2" w:rsidRDefault="008C43E2" w14:paraId="4FAEEF9A" w14:textId="14D4DB7C">
      <w:pPr>
        <w:rPr>
          <w:iCs/>
          <w:color w:val="A90061"/>
        </w:rPr>
      </w:pPr>
      <w:bookmarkStart w:name="_Ref163633167" w:id="59"/>
      <w:r>
        <w:t>Onderstaande tabel geeft informatie over de gerealiseerde financiering aan het PALLAS-nieuwbouwprogramma, gespecificeerd naar financieringspartij en soort vermogen (eigen vermogen dan wel vreemd vermogen).</w:t>
      </w:r>
      <w:bookmarkEnd w:id="59"/>
    </w:p>
    <w:p w:rsidR="00706413" w:rsidP="00706413" w:rsidRDefault="00706413" w14:paraId="64035F3F" w14:textId="08CC3D02">
      <w:pPr>
        <w:pStyle w:val="Bijschrift"/>
        <w:keepNext/>
      </w:pPr>
      <w:r>
        <w:t xml:space="preserve">Tabel </w:t>
      </w:r>
      <w:r>
        <w:fldChar w:fldCharType="begin"/>
      </w:r>
      <w:r>
        <w:instrText xml:space="preserve"> SEQ Tabel \* ARABIC </w:instrText>
      </w:r>
      <w:r>
        <w:fldChar w:fldCharType="separate"/>
      </w:r>
      <w:r w:rsidR="00450D18">
        <w:rPr>
          <w:noProof/>
        </w:rPr>
        <w:t>7</w:t>
      </w:r>
      <w:r>
        <w:fldChar w:fldCharType="end"/>
      </w:r>
      <w:r>
        <w:t xml:space="preserve">. Gerealiseerde </w:t>
      </w:r>
      <w:r w:rsidR="00755718">
        <w:t>financiering</w:t>
      </w:r>
      <w:r>
        <w:t xml:space="preserve"> PALLAS-nieuwbouwprogramma</w:t>
      </w:r>
      <w:r w:rsidR="00A43C87">
        <w:t xml:space="preserve"> t/m </w:t>
      </w:r>
      <w:r w:rsidR="001A0F88">
        <w:t>8 juli</w:t>
      </w:r>
      <w:r w:rsidR="00A43C87">
        <w:t xml:space="preserve"> 2025</w:t>
      </w:r>
    </w:p>
    <w:tbl>
      <w:tblPr>
        <w:tblStyle w:val="TableNormal"/>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2852"/>
        <w:gridCol w:w="1603"/>
        <w:gridCol w:w="1601"/>
        <w:gridCol w:w="1601"/>
      </w:tblGrid>
      <w:tr w:rsidR="00706413" w:rsidTr="00706413" w14:paraId="4FCAB2D2" w14:textId="77777777">
        <w:trPr>
          <w:trHeight w:val="239"/>
        </w:trPr>
        <w:tc>
          <w:tcPr>
            <w:tcW w:w="2852" w:type="dxa"/>
            <w:shd w:val="clear" w:color="auto" w:fill="002F5B"/>
          </w:tcPr>
          <w:p w:rsidR="00706413" w:rsidP="00EE665D" w:rsidRDefault="00706413" w14:paraId="741889E3" w14:textId="77777777">
            <w:pPr>
              <w:pStyle w:val="TableParagraph"/>
              <w:spacing w:line="169" w:lineRule="exact"/>
              <w:ind w:left="6"/>
              <w:jc w:val="center"/>
              <w:rPr>
                <w:b/>
                <w:sz w:val="14"/>
              </w:rPr>
            </w:pPr>
            <w:r>
              <w:rPr>
                <w:b/>
                <w:color w:val="FFFFFF"/>
                <w:spacing w:val="-5"/>
                <w:sz w:val="14"/>
              </w:rPr>
              <w:t>[0]</w:t>
            </w:r>
          </w:p>
        </w:tc>
        <w:tc>
          <w:tcPr>
            <w:tcW w:w="1603" w:type="dxa"/>
            <w:shd w:val="clear" w:color="auto" w:fill="002F5B"/>
          </w:tcPr>
          <w:p w:rsidR="00706413" w:rsidP="00EE665D" w:rsidRDefault="00706413" w14:paraId="6C6ECDC9" w14:textId="77777777">
            <w:pPr>
              <w:pStyle w:val="TableParagraph"/>
              <w:spacing w:line="169" w:lineRule="exact"/>
              <w:ind w:left="11"/>
              <w:jc w:val="center"/>
              <w:rPr>
                <w:b/>
                <w:sz w:val="14"/>
              </w:rPr>
            </w:pPr>
            <w:r>
              <w:rPr>
                <w:b/>
                <w:color w:val="FFFFFF"/>
                <w:spacing w:val="-5"/>
                <w:sz w:val="14"/>
              </w:rPr>
              <w:t>[1]</w:t>
            </w:r>
          </w:p>
        </w:tc>
        <w:tc>
          <w:tcPr>
            <w:tcW w:w="1601" w:type="dxa"/>
            <w:shd w:val="clear" w:color="auto" w:fill="002F5B"/>
          </w:tcPr>
          <w:p w:rsidR="00706413" w:rsidP="00EE665D" w:rsidRDefault="00706413" w14:paraId="71D98FD4" w14:textId="77777777">
            <w:pPr>
              <w:pStyle w:val="TableParagraph"/>
              <w:spacing w:line="169" w:lineRule="exact"/>
              <w:ind w:left="10"/>
              <w:jc w:val="center"/>
              <w:rPr>
                <w:b/>
                <w:sz w:val="14"/>
              </w:rPr>
            </w:pPr>
            <w:r>
              <w:rPr>
                <w:b/>
                <w:color w:val="FFFFFF"/>
                <w:spacing w:val="-5"/>
                <w:sz w:val="14"/>
              </w:rPr>
              <w:t>[2]</w:t>
            </w:r>
          </w:p>
        </w:tc>
        <w:tc>
          <w:tcPr>
            <w:tcW w:w="1601" w:type="dxa"/>
            <w:shd w:val="clear" w:color="auto" w:fill="002F5B"/>
          </w:tcPr>
          <w:p w:rsidR="00706413" w:rsidP="00EE665D" w:rsidRDefault="00706413" w14:paraId="426FA2F0" w14:textId="77777777">
            <w:pPr>
              <w:pStyle w:val="TableParagraph"/>
              <w:spacing w:line="169" w:lineRule="exact"/>
              <w:ind w:left="252"/>
              <w:rPr>
                <w:b/>
                <w:sz w:val="14"/>
              </w:rPr>
            </w:pPr>
            <w:r>
              <w:rPr>
                <w:b/>
                <w:color w:val="FFFFFF"/>
                <w:sz w:val="14"/>
              </w:rPr>
              <w:t>[3]</w:t>
            </w:r>
            <w:r>
              <w:rPr>
                <w:b/>
                <w:color w:val="FFFFFF"/>
                <w:spacing w:val="-2"/>
                <w:sz w:val="14"/>
              </w:rPr>
              <w:t xml:space="preserve"> </w:t>
            </w:r>
            <w:r>
              <w:rPr>
                <w:b/>
                <w:color w:val="FFFFFF"/>
                <w:sz w:val="14"/>
              </w:rPr>
              <w:t>=</w:t>
            </w:r>
            <w:r>
              <w:rPr>
                <w:b/>
                <w:color w:val="FFFFFF"/>
                <w:spacing w:val="-3"/>
                <w:sz w:val="14"/>
              </w:rPr>
              <w:t xml:space="preserve"> </w:t>
            </w:r>
            <w:r>
              <w:rPr>
                <w:b/>
                <w:color w:val="FFFFFF"/>
                <w:spacing w:val="-2"/>
                <w:sz w:val="14"/>
              </w:rPr>
              <w:t>[1]+[2]</w:t>
            </w:r>
          </w:p>
        </w:tc>
      </w:tr>
      <w:tr w:rsidR="00706413" w:rsidTr="00706413" w14:paraId="50FAA24D" w14:textId="77777777">
        <w:trPr>
          <w:trHeight w:val="720"/>
        </w:trPr>
        <w:tc>
          <w:tcPr>
            <w:tcW w:w="2852" w:type="dxa"/>
            <w:shd w:val="clear" w:color="auto" w:fill="002F5B"/>
          </w:tcPr>
          <w:p w:rsidR="00706413" w:rsidP="00EE665D" w:rsidRDefault="00706413" w14:paraId="2E3AEFC4" w14:textId="77777777">
            <w:pPr>
              <w:pStyle w:val="TableParagraph"/>
              <w:spacing w:before="120"/>
              <w:rPr>
                <w:sz w:val="14"/>
              </w:rPr>
            </w:pPr>
          </w:p>
          <w:p w:rsidR="00706413" w:rsidP="00EE665D" w:rsidRDefault="00706413" w14:paraId="260D0500" w14:textId="0C61D8F0">
            <w:pPr>
              <w:pStyle w:val="TableParagraph"/>
              <w:spacing w:before="1"/>
              <w:ind w:left="107"/>
              <w:rPr>
                <w:b/>
                <w:sz w:val="14"/>
              </w:rPr>
            </w:pPr>
            <w:proofErr w:type="spellStart"/>
            <w:r>
              <w:rPr>
                <w:b/>
                <w:color w:val="FFFFFF"/>
                <w:spacing w:val="-2"/>
                <w:sz w:val="14"/>
              </w:rPr>
              <w:t>Financieringspartij</w:t>
            </w:r>
            <w:proofErr w:type="spellEnd"/>
            <w:r w:rsidR="00F77EF8">
              <w:rPr>
                <w:b/>
                <w:color w:val="FFFFFF"/>
                <w:spacing w:val="-2"/>
                <w:sz w:val="14"/>
              </w:rPr>
              <w:t xml:space="preserve"> en </w:t>
            </w:r>
            <w:proofErr w:type="spellStart"/>
            <w:r w:rsidR="00F77EF8">
              <w:rPr>
                <w:b/>
                <w:color w:val="FFFFFF"/>
                <w:spacing w:val="-2"/>
                <w:sz w:val="14"/>
              </w:rPr>
              <w:t>soort</w:t>
            </w:r>
            <w:proofErr w:type="spellEnd"/>
            <w:r w:rsidR="00F77EF8">
              <w:rPr>
                <w:b/>
                <w:color w:val="FFFFFF"/>
                <w:spacing w:val="-2"/>
                <w:sz w:val="14"/>
              </w:rPr>
              <w:t xml:space="preserve"> </w:t>
            </w:r>
            <w:proofErr w:type="spellStart"/>
            <w:r w:rsidR="00F77EF8">
              <w:rPr>
                <w:b/>
                <w:color w:val="FFFFFF"/>
                <w:spacing w:val="-2"/>
                <w:sz w:val="14"/>
              </w:rPr>
              <w:t>vermogen</w:t>
            </w:r>
            <w:proofErr w:type="spellEnd"/>
          </w:p>
        </w:tc>
        <w:tc>
          <w:tcPr>
            <w:tcW w:w="1603" w:type="dxa"/>
            <w:shd w:val="clear" w:color="auto" w:fill="002F5B"/>
          </w:tcPr>
          <w:p w:rsidR="00706413" w:rsidP="00F96627" w:rsidRDefault="00706413" w14:paraId="5C859FD3" w14:textId="77777777">
            <w:pPr>
              <w:pStyle w:val="TableParagraph"/>
              <w:spacing w:before="0" w:line="169" w:lineRule="exact"/>
              <w:jc w:val="center"/>
              <w:rPr>
                <w:b/>
                <w:sz w:val="14"/>
              </w:rPr>
            </w:pPr>
            <w:r>
              <w:rPr>
                <w:b/>
                <w:color w:val="FFFFFF"/>
                <w:spacing w:val="-2"/>
                <w:sz w:val="14"/>
              </w:rPr>
              <w:t xml:space="preserve">T/m 31 </w:t>
            </w:r>
            <w:proofErr w:type="spellStart"/>
            <w:r>
              <w:rPr>
                <w:b/>
                <w:color w:val="FFFFFF"/>
                <w:spacing w:val="-2"/>
                <w:sz w:val="14"/>
              </w:rPr>
              <w:t>december</w:t>
            </w:r>
            <w:proofErr w:type="spellEnd"/>
            <w:r>
              <w:rPr>
                <w:b/>
                <w:color w:val="FFFFFF"/>
                <w:spacing w:val="-2"/>
                <w:sz w:val="14"/>
              </w:rPr>
              <w:t xml:space="preserve"> 2024</w:t>
            </w:r>
          </w:p>
        </w:tc>
        <w:tc>
          <w:tcPr>
            <w:tcW w:w="1601" w:type="dxa"/>
            <w:shd w:val="clear" w:color="auto" w:fill="002F5B"/>
          </w:tcPr>
          <w:p w:rsidR="00706413" w:rsidP="00F96627" w:rsidRDefault="00706413" w14:paraId="00E29CC2" w14:textId="77777777">
            <w:pPr>
              <w:pStyle w:val="TableParagraph"/>
              <w:spacing w:before="1"/>
              <w:ind w:left="461"/>
              <w:rPr>
                <w:b/>
                <w:sz w:val="14"/>
              </w:rPr>
            </w:pPr>
            <w:proofErr w:type="spellStart"/>
            <w:r>
              <w:rPr>
                <w:b/>
                <w:color w:val="FFFFFF"/>
                <w:spacing w:val="-2"/>
                <w:sz w:val="14"/>
              </w:rPr>
              <w:t>Mutaties</w:t>
            </w:r>
            <w:proofErr w:type="spellEnd"/>
          </w:p>
        </w:tc>
        <w:tc>
          <w:tcPr>
            <w:tcW w:w="1601" w:type="dxa"/>
            <w:shd w:val="clear" w:color="auto" w:fill="002F5B"/>
          </w:tcPr>
          <w:p w:rsidR="00706413" w:rsidP="00F96627" w:rsidRDefault="00706413" w14:paraId="10A47BFF" w14:textId="77777777">
            <w:pPr>
              <w:pStyle w:val="TableParagraph"/>
              <w:ind w:left="108"/>
              <w:jc w:val="center"/>
              <w:rPr>
                <w:b/>
                <w:sz w:val="14"/>
              </w:rPr>
            </w:pPr>
            <w:proofErr w:type="spellStart"/>
            <w:r>
              <w:rPr>
                <w:b/>
                <w:color w:val="FFFFFF"/>
                <w:spacing w:val="-2"/>
                <w:sz w:val="14"/>
              </w:rPr>
              <w:t>Actueel</w:t>
            </w:r>
            <w:proofErr w:type="spellEnd"/>
          </w:p>
          <w:p w:rsidR="00706413" w:rsidP="00F96627" w:rsidRDefault="00706413" w14:paraId="11359DFD" w14:textId="2D4478EF">
            <w:pPr>
              <w:pStyle w:val="TableParagraph"/>
              <w:spacing w:before="70"/>
              <w:ind w:left="108"/>
              <w:jc w:val="center"/>
              <w:rPr>
                <w:b/>
                <w:sz w:val="14"/>
              </w:rPr>
            </w:pPr>
            <w:r>
              <w:rPr>
                <w:b/>
                <w:color w:val="FFFFFF"/>
                <w:sz w:val="14"/>
              </w:rPr>
              <w:t>t/m</w:t>
            </w:r>
            <w:r>
              <w:rPr>
                <w:b/>
                <w:color w:val="FFFFFF"/>
                <w:spacing w:val="-2"/>
                <w:sz w:val="14"/>
              </w:rPr>
              <w:t xml:space="preserve"> </w:t>
            </w:r>
            <w:r w:rsidR="001A0F88">
              <w:rPr>
                <w:b/>
                <w:color w:val="FFFFFF"/>
                <w:spacing w:val="-2"/>
                <w:sz w:val="14"/>
              </w:rPr>
              <w:t xml:space="preserve">8 </w:t>
            </w:r>
            <w:proofErr w:type="spellStart"/>
            <w:r w:rsidR="001A0F88">
              <w:rPr>
                <w:b/>
                <w:color w:val="FFFFFF"/>
                <w:spacing w:val="-2"/>
                <w:sz w:val="14"/>
              </w:rPr>
              <w:t>juli</w:t>
            </w:r>
            <w:proofErr w:type="spellEnd"/>
            <w:r>
              <w:rPr>
                <w:b/>
                <w:color w:val="FFFFFF"/>
                <w:sz w:val="14"/>
              </w:rPr>
              <w:t xml:space="preserve"> 2025</w:t>
            </w:r>
          </w:p>
        </w:tc>
      </w:tr>
      <w:tr w:rsidR="00706413" w:rsidTr="00706413" w14:paraId="76774C27" w14:textId="77777777">
        <w:trPr>
          <w:trHeight w:val="239"/>
        </w:trPr>
        <w:tc>
          <w:tcPr>
            <w:tcW w:w="2852" w:type="dxa"/>
          </w:tcPr>
          <w:p w:rsidR="00706413" w:rsidP="00EE665D" w:rsidRDefault="00706413" w14:paraId="3A314CB0" w14:textId="60B89891">
            <w:pPr>
              <w:pStyle w:val="TableParagraph"/>
              <w:spacing w:line="169" w:lineRule="exact"/>
              <w:ind w:left="107"/>
              <w:rPr>
                <w:sz w:val="14"/>
              </w:rPr>
            </w:pPr>
            <w:r>
              <w:rPr>
                <w:spacing w:val="-5"/>
                <w:sz w:val="14"/>
              </w:rPr>
              <w:t>VWS</w:t>
            </w:r>
            <w:r w:rsidR="00FC0529">
              <w:rPr>
                <w:spacing w:val="-5"/>
                <w:sz w:val="14"/>
              </w:rPr>
              <w:t xml:space="preserve"> </w:t>
            </w:r>
            <w:r w:rsidR="00BA0E3F">
              <w:rPr>
                <w:spacing w:val="-5"/>
                <w:sz w:val="14"/>
              </w:rPr>
              <w:t xml:space="preserve">- </w:t>
            </w:r>
            <w:proofErr w:type="spellStart"/>
            <w:r w:rsidR="00FC0529">
              <w:rPr>
                <w:spacing w:val="-5"/>
                <w:sz w:val="14"/>
              </w:rPr>
              <w:t>vreemd</w:t>
            </w:r>
            <w:proofErr w:type="spellEnd"/>
            <w:r w:rsidR="00FC0529">
              <w:rPr>
                <w:spacing w:val="-5"/>
                <w:sz w:val="14"/>
              </w:rPr>
              <w:t xml:space="preserve"> </w:t>
            </w:r>
            <w:proofErr w:type="spellStart"/>
            <w:r w:rsidR="00FC0529">
              <w:rPr>
                <w:spacing w:val="-5"/>
                <w:sz w:val="14"/>
              </w:rPr>
              <w:t>vermogen</w:t>
            </w:r>
            <w:proofErr w:type="spellEnd"/>
            <w:r w:rsidR="00FC0529">
              <w:rPr>
                <w:spacing w:val="-5"/>
                <w:sz w:val="14"/>
              </w:rPr>
              <w:t xml:space="preserve"> </w:t>
            </w:r>
          </w:p>
        </w:tc>
        <w:tc>
          <w:tcPr>
            <w:tcW w:w="1603" w:type="dxa"/>
          </w:tcPr>
          <w:p w:rsidR="00706413" w:rsidP="00EE665D" w:rsidRDefault="00706413" w14:paraId="1057BC87" w14:textId="77777777">
            <w:pPr>
              <w:pStyle w:val="TableParagraph"/>
              <w:spacing w:line="169" w:lineRule="exact"/>
              <w:ind w:right="95"/>
              <w:jc w:val="right"/>
              <w:rPr>
                <w:sz w:val="14"/>
              </w:rPr>
            </w:pPr>
            <w:r>
              <w:rPr>
                <w:spacing w:val="-5"/>
                <w:sz w:val="14"/>
              </w:rPr>
              <w:t>603</w:t>
            </w:r>
          </w:p>
        </w:tc>
        <w:tc>
          <w:tcPr>
            <w:tcW w:w="1601" w:type="dxa"/>
          </w:tcPr>
          <w:p w:rsidR="00706413" w:rsidP="00EE665D" w:rsidRDefault="00706413" w14:paraId="10E8508D" w14:textId="77777777">
            <w:pPr>
              <w:pStyle w:val="TableParagraph"/>
              <w:spacing w:line="169" w:lineRule="exact"/>
              <w:ind w:right="95"/>
              <w:jc w:val="right"/>
              <w:rPr>
                <w:sz w:val="14"/>
              </w:rPr>
            </w:pPr>
            <w:r>
              <w:rPr>
                <w:spacing w:val="-5"/>
                <w:sz w:val="14"/>
              </w:rPr>
              <w:t>11</w:t>
            </w:r>
          </w:p>
        </w:tc>
        <w:tc>
          <w:tcPr>
            <w:tcW w:w="1601" w:type="dxa"/>
          </w:tcPr>
          <w:p w:rsidR="00706413" w:rsidP="00EE665D" w:rsidRDefault="00706413" w14:paraId="3B66EBF8" w14:textId="77777777">
            <w:pPr>
              <w:pStyle w:val="TableParagraph"/>
              <w:spacing w:line="169" w:lineRule="exact"/>
              <w:ind w:right="95"/>
              <w:jc w:val="right"/>
              <w:rPr>
                <w:sz w:val="14"/>
              </w:rPr>
            </w:pPr>
            <w:r>
              <w:rPr>
                <w:spacing w:val="-5"/>
                <w:sz w:val="14"/>
              </w:rPr>
              <w:t>614</w:t>
            </w:r>
          </w:p>
        </w:tc>
      </w:tr>
      <w:tr w:rsidR="00706413" w:rsidTr="00706413" w14:paraId="31253D1D" w14:textId="77777777">
        <w:trPr>
          <w:trHeight w:val="241"/>
        </w:trPr>
        <w:tc>
          <w:tcPr>
            <w:tcW w:w="2852" w:type="dxa"/>
          </w:tcPr>
          <w:p w:rsidR="00706413" w:rsidP="00EE665D" w:rsidRDefault="00706413" w14:paraId="59B163CF" w14:textId="3970D9E5">
            <w:pPr>
              <w:pStyle w:val="TableParagraph"/>
              <w:spacing w:before="53" w:line="169" w:lineRule="exact"/>
              <w:ind w:left="107"/>
              <w:rPr>
                <w:spacing w:val="-5"/>
                <w:sz w:val="14"/>
              </w:rPr>
            </w:pPr>
            <w:r>
              <w:rPr>
                <w:spacing w:val="-5"/>
                <w:sz w:val="14"/>
              </w:rPr>
              <w:t xml:space="preserve">VWS </w:t>
            </w:r>
            <w:r w:rsidR="00BA0E3F">
              <w:rPr>
                <w:spacing w:val="-5"/>
                <w:sz w:val="14"/>
              </w:rPr>
              <w:t xml:space="preserve">- </w:t>
            </w:r>
            <w:r w:rsidR="00FC0529">
              <w:rPr>
                <w:spacing w:val="-5"/>
                <w:sz w:val="14"/>
              </w:rPr>
              <w:t xml:space="preserve">eigen </w:t>
            </w:r>
            <w:proofErr w:type="spellStart"/>
            <w:r w:rsidR="00FC0529">
              <w:rPr>
                <w:spacing w:val="-5"/>
                <w:sz w:val="14"/>
              </w:rPr>
              <w:t>vermogen</w:t>
            </w:r>
            <w:proofErr w:type="spellEnd"/>
          </w:p>
        </w:tc>
        <w:tc>
          <w:tcPr>
            <w:tcW w:w="1603" w:type="dxa"/>
          </w:tcPr>
          <w:p w:rsidR="00706413" w:rsidP="00EE665D" w:rsidRDefault="00706413" w14:paraId="054EEEEB" w14:textId="77777777">
            <w:pPr>
              <w:pStyle w:val="TableParagraph"/>
              <w:spacing w:before="53" w:line="169" w:lineRule="exact"/>
              <w:ind w:right="95"/>
              <w:jc w:val="right"/>
              <w:rPr>
                <w:spacing w:val="-5"/>
                <w:sz w:val="14"/>
              </w:rPr>
            </w:pPr>
            <w:r>
              <w:rPr>
                <w:spacing w:val="-5"/>
                <w:sz w:val="14"/>
              </w:rPr>
              <w:t>-</w:t>
            </w:r>
          </w:p>
        </w:tc>
        <w:tc>
          <w:tcPr>
            <w:tcW w:w="1601" w:type="dxa"/>
          </w:tcPr>
          <w:p w:rsidR="00706413" w:rsidP="00EE665D" w:rsidRDefault="00706413" w14:paraId="4030645E" w14:textId="77777777">
            <w:pPr>
              <w:pStyle w:val="TableParagraph"/>
              <w:spacing w:before="53" w:line="169" w:lineRule="exact"/>
              <w:ind w:right="94"/>
              <w:jc w:val="right"/>
              <w:rPr>
                <w:spacing w:val="-10"/>
                <w:sz w:val="14"/>
              </w:rPr>
            </w:pPr>
            <w:r>
              <w:rPr>
                <w:spacing w:val="-10"/>
                <w:sz w:val="14"/>
              </w:rPr>
              <w:t>59</w:t>
            </w:r>
          </w:p>
        </w:tc>
        <w:tc>
          <w:tcPr>
            <w:tcW w:w="1601" w:type="dxa"/>
          </w:tcPr>
          <w:p w:rsidR="00706413" w:rsidP="00EE665D" w:rsidRDefault="00706413" w14:paraId="1B87506E" w14:textId="77777777">
            <w:pPr>
              <w:pStyle w:val="TableParagraph"/>
              <w:spacing w:before="53" w:line="169" w:lineRule="exact"/>
              <w:ind w:right="95"/>
              <w:jc w:val="right"/>
              <w:rPr>
                <w:spacing w:val="-5"/>
                <w:sz w:val="14"/>
              </w:rPr>
            </w:pPr>
            <w:r>
              <w:rPr>
                <w:spacing w:val="-5"/>
                <w:sz w:val="14"/>
              </w:rPr>
              <w:t>59</w:t>
            </w:r>
          </w:p>
        </w:tc>
      </w:tr>
      <w:tr w:rsidR="00706413" w:rsidTr="00706413" w14:paraId="5DB8A95F" w14:textId="77777777">
        <w:trPr>
          <w:trHeight w:val="241"/>
        </w:trPr>
        <w:tc>
          <w:tcPr>
            <w:tcW w:w="2852" w:type="dxa"/>
          </w:tcPr>
          <w:p w:rsidR="00706413" w:rsidP="00EE665D" w:rsidRDefault="00706413" w14:paraId="7CA6615D" w14:textId="49B3037D">
            <w:pPr>
              <w:pStyle w:val="TableParagraph"/>
              <w:spacing w:before="53" w:line="169" w:lineRule="exact"/>
              <w:ind w:left="107"/>
              <w:rPr>
                <w:sz w:val="14"/>
              </w:rPr>
            </w:pPr>
            <w:r>
              <w:rPr>
                <w:spacing w:val="-5"/>
                <w:sz w:val="14"/>
              </w:rPr>
              <w:t xml:space="preserve">EZK </w:t>
            </w:r>
            <w:r w:rsidR="00BA0E3F">
              <w:rPr>
                <w:spacing w:val="-5"/>
                <w:sz w:val="14"/>
              </w:rPr>
              <w:t xml:space="preserve">- </w:t>
            </w:r>
            <w:proofErr w:type="spellStart"/>
            <w:r w:rsidR="00FC0529">
              <w:rPr>
                <w:spacing w:val="-5"/>
                <w:sz w:val="14"/>
              </w:rPr>
              <w:t>vreemd</w:t>
            </w:r>
            <w:proofErr w:type="spellEnd"/>
            <w:r w:rsidR="00FC0529">
              <w:rPr>
                <w:spacing w:val="-5"/>
                <w:sz w:val="14"/>
              </w:rPr>
              <w:t xml:space="preserve"> </w:t>
            </w:r>
            <w:proofErr w:type="spellStart"/>
            <w:r w:rsidR="00FC0529">
              <w:rPr>
                <w:spacing w:val="-5"/>
                <w:sz w:val="14"/>
              </w:rPr>
              <w:t>vermogen</w:t>
            </w:r>
            <w:proofErr w:type="spellEnd"/>
          </w:p>
        </w:tc>
        <w:tc>
          <w:tcPr>
            <w:tcW w:w="1603" w:type="dxa"/>
          </w:tcPr>
          <w:p w:rsidR="00706413" w:rsidP="00EE665D" w:rsidRDefault="00706413" w14:paraId="15F23934" w14:textId="77777777">
            <w:pPr>
              <w:pStyle w:val="TableParagraph"/>
              <w:spacing w:before="53" w:line="169" w:lineRule="exact"/>
              <w:ind w:right="95"/>
              <w:jc w:val="right"/>
              <w:rPr>
                <w:sz w:val="14"/>
              </w:rPr>
            </w:pPr>
            <w:r>
              <w:rPr>
                <w:spacing w:val="-5"/>
                <w:sz w:val="14"/>
              </w:rPr>
              <w:t>40</w:t>
            </w:r>
          </w:p>
        </w:tc>
        <w:tc>
          <w:tcPr>
            <w:tcW w:w="1601" w:type="dxa"/>
          </w:tcPr>
          <w:p w:rsidR="00706413" w:rsidP="00EE665D" w:rsidRDefault="00706413" w14:paraId="088942A8" w14:textId="77777777">
            <w:pPr>
              <w:pStyle w:val="TableParagraph"/>
              <w:spacing w:before="53" w:line="169" w:lineRule="exact"/>
              <w:ind w:right="94"/>
              <w:jc w:val="right"/>
              <w:rPr>
                <w:sz w:val="14"/>
              </w:rPr>
            </w:pPr>
            <w:r>
              <w:rPr>
                <w:spacing w:val="-10"/>
                <w:sz w:val="14"/>
              </w:rPr>
              <w:t>-</w:t>
            </w:r>
          </w:p>
        </w:tc>
        <w:tc>
          <w:tcPr>
            <w:tcW w:w="1601" w:type="dxa"/>
          </w:tcPr>
          <w:p w:rsidR="00706413" w:rsidP="00EE665D" w:rsidRDefault="00706413" w14:paraId="14CED471" w14:textId="77777777">
            <w:pPr>
              <w:pStyle w:val="TableParagraph"/>
              <w:spacing w:before="53" w:line="169" w:lineRule="exact"/>
              <w:ind w:right="95"/>
              <w:jc w:val="right"/>
              <w:rPr>
                <w:sz w:val="14"/>
              </w:rPr>
            </w:pPr>
            <w:r>
              <w:rPr>
                <w:spacing w:val="-5"/>
                <w:sz w:val="14"/>
              </w:rPr>
              <w:t>40</w:t>
            </w:r>
          </w:p>
        </w:tc>
      </w:tr>
      <w:tr w:rsidR="00706413" w:rsidTr="00706413" w14:paraId="718EF23E" w14:textId="77777777">
        <w:trPr>
          <w:trHeight w:val="239"/>
        </w:trPr>
        <w:tc>
          <w:tcPr>
            <w:tcW w:w="2852" w:type="dxa"/>
          </w:tcPr>
          <w:p w:rsidRPr="00FC0529" w:rsidR="00706413" w:rsidP="00EE665D" w:rsidRDefault="00706413" w14:paraId="104695CE" w14:textId="67809B4B">
            <w:pPr>
              <w:pStyle w:val="TableParagraph"/>
              <w:spacing w:line="169" w:lineRule="exact"/>
              <w:ind w:left="107"/>
              <w:rPr>
                <w:sz w:val="14"/>
                <w:lang w:val="nl-NL"/>
              </w:rPr>
            </w:pPr>
            <w:r w:rsidRPr="00FC0529">
              <w:rPr>
                <w:sz w:val="14"/>
                <w:lang w:val="nl-NL"/>
              </w:rPr>
              <w:t>Provincie</w:t>
            </w:r>
            <w:r w:rsidRPr="00FC0529">
              <w:rPr>
                <w:spacing w:val="-12"/>
                <w:sz w:val="14"/>
                <w:lang w:val="nl-NL"/>
              </w:rPr>
              <w:t xml:space="preserve"> </w:t>
            </w:r>
            <w:r w:rsidRPr="00FC0529">
              <w:rPr>
                <w:sz w:val="14"/>
                <w:lang w:val="nl-NL"/>
              </w:rPr>
              <w:t>Noord-</w:t>
            </w:r>
            <w:r w:rsidRPr="00FC0529">
              <w:rPr>
                <w:spacing w:val="-2"/>
                <w:sz w:val="14"/>
                <w:lang w:val="nl-NL"/>
              </w:rPr>
              <w:t>Holland</w:t>
            </w:r>
            <w:r w:rsidR="00BA0E3F">
              <w:rPr>
                <w:spacing w:val="-2"/>
                <w:sz w:val="14"/>
                <w:lang w:val="nl-NL"/>
              </w:rPr>
              <w:t xml:space="preserve"> -</w:t>
            </w:r>
            <w:r w:rsidRPr="00FC0529">
              <w:rPr>
                <w:spacing w:val="-2"/>
                <w:sz w:val="14"/>
                <w:lang w:val="nl-NL"/>
              </w:rPr>
              <w:t xml:space="preserve"> </w:t>
            </w:r>
            <w:r w:rsidRPr="00FC0529" w:rsidR="00FC0529">
              <w:rPr>
                <w:spacing w:val="-2"/>
                <w:sz w:val="14"/>
                <w:lang w:val="nl-NL"/>
              </w:rPr>
              <w:t>vreemd v</w:t>
            </w:r>
            <w:r w:rsidR="00FC0529">
              <w:rPr>
                <w:spacing w:val="-2"/>
                <w:sz w:val="14"/>
                <w:lang w:val="nl-NL"/>
              </w:rPr>
              <w:t>ermogen</w:t>
            </w:r>
          </w:p>
        </w:tc>
        <w:tc>
          <w:tcPr>
            <w:tcW w:w="1603" w:type="dxa"/>
          </w:tcPr>
          <w:p w:rsidR="00706413" w:rsidP="00EE665D" w:rsidRDefault="00706413" w14:paraId="7EEDAFB6" w14:textId="77777777">
            <w:pPr>
              <w:pStyle w:val="TableParagraph"/>
              <w:spacing w:line="169" w:lineRule="exact"/>
              <w:ind w:right="95"/>
              <w:jc w:val="right"/>
              <w:rPr>
                <w:sz w:val="14"/>
              </w:rPr>
            </w:pPr>
            <w:r>
              <w:rPr>
                <w:spacing w:val="-5"/>
                <w:sz w:val="14"/>
              </w:rPr>
              <w:t>40</w:t>
            </w:r>
          </w:p>
        </w:tc>
        <w:tc>
          <w:tcPr>
            <w:tcW w:w="1601" w:type="dxa"/>
          </w:tcPr>
          <w:p w:rsidR="00706413" w:rsidP="00EE665D" w:rsidRDefault="00706413" w14:paraId="7F7ADBF0" w14:textId="77777777">
            <w:pPr>
              <w:pStyle w:val="TableParagraph"/>
              <w:spacing w:line="169" w:lineRule="exact"/>
              <w:ind w:right="94"/>
              <w:jc w:val="right"/>
              <w:rPr>
                <w:sz w:val="14"/>
              </w:rPr>
            </w:pPr>
            <w:r>
              <w:rPr>
                <w:spacing w:val="-10"/>
                <w:sz w:val="14"/>
              </w:rPr>
              <w:t>-</w:t>
            </w:r>
          </w:p>
        </w:tc>
        <w:tc>
          <w:tcPr>
            <w:tcW w:w="1601" w:type="dxa"/>
          </w:tcPr>
          <w:p w:rsidR="00706413" w:rsidP="00EE665D" w:rsidRDefault="00706413" w14:paraId="27548C16" w14:textId="77777777">
            <w:pPr>
              <w:pStyle w:val="TableParagraph"/>
              <w:spacing w:line="169" w:lineRule="exact"/>
              <w:ind w:right="95"/>
              <w:jc w:val="right"/>
              <w:rPr>
                <w:sz w:val="14"/>
              </w:rPr>
            </w:pPr>
            <w:r>
              <w:rPr>
                <w:spacing w:val="-5"/>
                <w:sz w:val="14"/>
              </w:rPr>
              <w:t>40</w:t>
            </w:r>
          </w:p>
        </w:tc>
      </w:tr>
      <w:tr w:rsidR="00706413" w:rsidTr="00706413" w14:paraId="199033E3" w14:textId="77777777">
        <w:trPr>
          <w:trHeight w:val="479"/>
        </w:trPr>
        <w:tc>
          <w:tcPr>
            <w:tcW w:w="2852" w:type="dxa"/>
          </w:tcPr>
          <w:p w:rsidR="00706413" w:rsidP="00EE665D" w:rsidRDefault="00706413" w14:paraId="13F034F4" w14:textId="77777777">
            <w:pPr>
              <w:pStyle w:val="TableParagraph"/>
              <w:ind w:left="107"/>
              <w:rPr>
                <w:b/>
                <w:sz w:val="14"/>
              </w:rPr>
            </w:pPr>
            <w:proofErr w:type="spellStart"/>
            <w:r>
              <w:rPr>
                <w:b/>
                <w:sz w:val="14"/>
              </w:rPr>
              <w:t>Totale</w:t>
            </w:r>
            <w:proofErr w:type="spellEnd"/>
            <w:r>
              <w:rPr>
                <w:b/>
                <w:spacing w:val="-8"/>
                <w:sz w:val="14"/>
              </w:rPr>
              <w:t xml:space="preserve"> </w:t>
            </w:r>
            <w:proofErr w:type="spellStart"/>
            <w:r>
              <w:rPr>
                <w:b/>
                <w:sz w:val="14"/>
              </w:rPr>
              <w:t>realisatie</w:t>
            </w:r>
            <w:proofErr w:type="spellEnd"/>
            <w:r>
              <w:rPr>
                <w:b/>
                <w:spacing w:val="-7"/>
                <w:sz w:val="14"/>
              </w:rPr>
              <w:t xml:space="preserve"> </w:t>
            </w:r>
            <w:r>
              <w:rPr>
                <w:b/>
                <w:spacing w:val="-2"/>
                <w:sz w:val="14"/>
              </w:rPr>
              <w:t>PALLAS-</w:t>
            </w:r>
          </w:p>
          <w:p w:rsidR="00706413" w:rsidP="00EE665D" w:rsidRDefault="00706413" w14:paraId="012C3502" w14:textId="77777777">
            <w:pPr>
              <w:pStyle w:val="TableParagraph"/>
              <w:spacing w:before="70" w:line="169" w:lineRule="exact"/>
              <w:ind w:left="107"/>
              <w:rPr>
                <w:b/>
                <w:sz w:val="14"/>
              </w:rPr>
            </w:pPr>
            <w:proofErr w:type="spellStart"/>
            <w:r>
              <w:rPr>
                <w:b/>
                <w:spacing w:val="-2"/>
                <w:sz w:val="14"/>
              </w:rPr>
              <w:t>nieuwbouwprogramma</w:t>
            </w:r>
            <w:proofErr w:type="spellEnd"/>
          </w:p>
        </w:tc>
        <w:tc>
          <w:tcPr>
            <w:tcW w:w="1603" w:type="dxa"/>
          </w:tcPr>
          <w:p w:rsidR="00706413" w:rsidP="00EE665D" w:rsidRDefault="00706413" w14:paraId="17FA4254" w14:textId="77777777">
            <w:pPr>
              <w:pStyle w:val="TableParagraph"/>
              <w:spacing w:before="120"/>
              <w:rPr>
                <w:sz w:val="14"/>
              </w:rPr>
            </w:pPr>
          </w:p>
          <w:p w:rsidR="00706413" w:rsidP="00EE665D" w:rsidRDefault="00706413" w14:paraId="76CF579F" w14:textId="77777777">
            <w:pPr>
              <w:pStyle w:val="TableParagraph"/>
              <w:spacing w:before="1" w:line="169" w:lineRule="exact"/>
              <w:ind w:right="98"/>
              <w:jc w:val="right"/>
              <w:rPr>
                <w:b/>
                <w:sz w:val="14"/>
              </w:rPr>
            </w:pPr>
            <w:r>
              <w:rPr>
                <w:b/>
                <w:spacing w:val="-5"/>
                <w:sz w:val="14"/>
              </w:rPr>
              <w:t>683</w:t>
            </w:r>
          </w:p>
        </w:tc>
        <w:tc>
          <w:tcPr>
            <w:tcW w:w="1601" w:type="dxa"/>
          </w:tcPr>
          <w:p w:rsidR="00706413" w:rsidP="00EE665D" w:rsidRDefault="00706413" w14:paraId="0B616291" w14:textId="77777777">
            <w:pPr>
              <w:pStyle w:val="TableParagraph"/>
              <w:spacing w:before="120"/>
              <w:rPr>
                <w:sz w:val="14"/>
              </w:rPr>
            </w:pPr>
          </w:p>
          <w:p w:rsidR="00706413" w:rsidP="00EE665D" w:rsidRDefault="00706413" w14:paraId="320F10D8" w14:textId="77777777">
            <w:pPr>
              <w:pStyle w:val="TableParagraph"/>
              <w:spacing w:before="1" w:line="169" w:lineRule="exact"/>
              <w:ind w:right="97"/>
              <w:jc w:val="right"/>
              <w:rPr>
                <w:b/>
                <w:sz w:val="14"/>
              </w:rPr>
            </w:pPr>
            <w:r>
              <w:rPr>
                <w:b/>
                <w:sz w:val="14"/>
              </w:rPr>
              <w:t>70</w:t>
            </w:r>
          </w:p>
        </w:tc>
        <w:tc>
          <w:tcPr>
            <w:tcW w:w="1601" w:type="dxa"/>
          </w:tcPr>
          <w:p w:rsidR="00706413" w:rsidP="00EE665D" w:rsidRDefault="00706413" w14:paraId="070602D8" w14:textId="77777777">
            <w:pPr>
              <w:pStyle w:val="TableParagraph"/>
              <w:spacing w:before="120"/>
              <w:rPr>
                <w:sz w:val="14"/>
              </w:rPr>
            </w:pPr>
          </w:p>
          <w:p w:rsidR="00706413" w:rsidP="00EE665D" w:rsidRDefault="00706413" w14:paraId="0CA7B9D1" w14:textId="77777777">
            <w:pPr>
              <w:pStyle w:val="TableParagraph"/>
              <w:spacing w:before="1" w:line="169" w:lineRule="exact"/>
              <w:ind w:right="98"/>
              <w:jc w:val="right"/>
              <w:rPr>
                <w:b/>
                <w:sz w:val="14"/>
              </w:rPr>
            </w:pPr>
            <w:r>
              <w:rPr>
                <w:b/>
                <w:spacing w:val="-5"/>
                <w:sz w:val="14"/>
              </w:rPr>
              <w:t>753</w:t>
            </w:r>
          </w:p>
        </w:tc>
      </w:tr>
    </w:tbl>
    <w:p w:rsidR="00ED6DDD" w:rsidP="003360F1" w:rsidRDefault="00ED6DDD" w14:paraId="7C856F38" w14:textId="77777777">
      <w:pPr>
        <w:spacing w:after="0" w:line="240" w:lineRule="atLeast"/>
      </w:pPr>
    </w:p>
    <w:p w:rsidRPr="008A7771" w:rsidR="00EF2F88" w:rsidP="00EF2F88" w:rsidRDefault="00EF2F88" w14:paraId="69453729" w14:textId="77777777">
      <w:r w:rsidRPr="008A7771">
        <w:t>Financiering van het PALLAS-nieuwbouwprogramma vindt plaats met zowel eigen vermogen als vreemd vermogen. De rentedragende leningen zullen naar verwachting vanaf 2035 door NRG PALLAS B.V. worden terugbetaald aan de staat. Er is dus geen sprake van subsidies</w:t>
      </w:r>
      <w:r>
        <w:t>.</w:t>
      </w:r>
    </w:p>
    <w:p w:rsidRPr="00F80BB0" w:rsidR="008C43E2" w:rsidP="008C43E2" w:rsidRDefault="008C43E2" w14:paraId="492C1566" w14:textId="02AD8948">
      <w:r>
        <w:t xml:space="preserve">De totale gerealiseerde financiering t/m 31 december 2024 bedroeg € 683 mln. </w:t>
      </w:r>
      <w:r w:rsidR="00A43C87">
        <w:t xml:space="preserve">Hiervan was € 603 mln. afkomstig van </w:t>
      </w:r>
      <w:r w:rsidR="00A80E33">
        <w:t xml:space="preserve">het ministerie van </w:t>
      </w:r>
      <w:r w:rsidR="00A43C87">
        <w:t xml:space="preserve">VWS en € 80 mln. </w:t>
      </w:r>
      <w:r w:rsidR="00783A78">
        <w:t>v</w:t>
      </w:r>
      <w:r w:rsidR="00A43C87">
        <w:t>an</w:t>
      </w:r>
      <w:r w:rsidR="00A80E33">
        <w:t xml:space="preserve"> het ministerie van</w:t>
      </w:r>
      <w:r w:rsidR="00A43C87">
        <w:t xml:space="preserve"> EZK en de provincie Noord-Holland (ieder € 40 mln.</w:t>
      </w:r>
      <w:r w:rsidR="00783A78">
        <w:t xml:space="preserve"> in 2014</w:t>
      </w:r>
      <w:r w:rsidR="00A43C87">
        <w:t>)</w:t>
      </w:r>
      <w:r>
        <w:t xml:space="preserve">. </w:t>
      </w:r>
      <w:r w:rsidR="001A0F88">
        <w:t>Tot en met 8 juli 2025</w:t>
      </w:r>
      <w:r>
        <w:t xml:space="preserve"> is de financiering met € 70 mln. toegenomen (volledig </w:t>
      </w:r>
      <w:r w:rsidR="007D0491">
        <w:t xml:space="preserve">door </w:t>
      </w:r>
      <w:r w:rsidR="00A80E33">
        <w:t xml:space="preserve">het ministerie van </w:t>
      </w:r>
      <w:r>
        <w:t xml:space="preserve">VWS), zodat de totale ter beschikking gestelde financiering aan het PALLAS-nieuwbouwprogramma t/m </w:t>
      </w:r>
      <w:r w:rsidR="001A0F88">
        <w:t>8 juli</w:t>
      </w:r>
      <w:r>
        <w:t xml:space="preserve"> 2025 € 753 mln.</w:t>
      </w:r>
      <w:r>
        <w:rPr>
          <w:rStyle w:val="Voetnootmarkering"/>
        </w:rPr>
        <w:footnoteReference w:id="27"/>
      </w:r>
      <w:r>
        <w:t xml:space="preserve"> bedraagt. Hiervan heeft € 694 mln. betrekking op vreemd vermogen (leningen) en € 59 mln. op eigen vermogen (aandelenkapitaal).</w:t>
      </w:r>
      <w:r w:rsidR="00B82EC0">
        <w:t xml:space="preserve"> De gerealiseerde financiering is met € 753 mln. in totaal € 43 mln. hoger dan de daadwerkelijke uitgaven </w:t>
      </w:r>
      <w:r w:rsidR="005D3A36">
        <w:t>aan</w:t>
      </w:r>
      <w:r w:rsidR="00B82EC0">
        <w:t xml:space="preserve"> het PALLAS-nieuwbouwprogramma van € 710 mln. (zie tabel 6). Dit wordt veroorzaakt doordat sprake is van voorfinanciering van het programma.</w:t>
      </w:r>
    </w:p>
    <w:p w:rsidR="008C43E2" w:rsidP="008C43E2" w:rsidRDefault="008C43E2" w14:paraId="3B3DD773" w14:textId="7DB34360">
      <w:pPr>
        <w:pStyle w:val="Plattetekst"/>
        <w:spacing w:after="0" w:line="240" w:lineRule="atLeast"/>
        <w:ind w:right="206"/>
      </w:pPr>
      <w:r>
        <w:fldChar w:fldCharType="begin"/>
      </w:r>
      <w:r>
        <w:instrText xml:space="preserve"> REF _Ref206681597 \h </w:instrText>
      </w:r>
      <w:r>
        <w:fldChar w:fldCharType="separate"/>
      </w:r>
      <w:r w:rsidR="00927CFA">
        <w:t xml:space="preserve">Tabel </w:t>
      </w:r>
      <w:r w:rsidR="00927CFA">
        <w:rPr>
          <w:noProof/>
        </w:rPr>
        <w:t>8</w:t>
      </w:r>
      <w:r>
        <w:fldChar w:fldCharType="end"/>
      </w:r>
      <w:r>
        <w:t xml:space="preserve"> geeft aan dat de resterende kapitaalbehoefte van het PALLAS-nieuwbouwprogramma per </w:t>
      </w:r>
      <w:r w:rsidR="001A0F88">
        <w:t>8 juli</w:t>
      </w:r>
      <w:r>
        <w:t xml:space="preserve"> 2025 € 1.720 mln. bedraagt.</w:t>
      </w:r>
      <w:r>
        <w:rPr>
          <w:spacing w:val="-5"/>
        </w:rPr>
        <w:t xml:space="preserve"> </w:t>
      </w:r>
      <w:r>
        <w:t>Deze</w:t>
      </w:r>
      <w:r>
        <w:rPr>
          <w:spacing w:val="-4"/>
        </w:rPr>
        <w:t xml:space="preserve"> </w:t>
      </w:r>
      <w:r>
        <w:t>is</w:t>
      </w:r>
      <w:r>
        <w:rPr>
          <w:spacing w:val="-3"/>
        </w:rPr>
        <w:t xml:space="preserve"> </w:t>
      </w:r>
      <w:r>
        <w:t>bepaald</w:t>
      </w:r>
      <w:r>
        <w:rPr>
          <w:spacing w:val="-4"/>
        </w:rPr>
        <w:t xml:space="preserve"> </w:t>
      </w:r>
      <w:r>
        <w:t>door</w:t>
      </w:r>
      <w:r>
        <w:rPr>
          <w:spacing w:val="-4"/>
        </w:rPr>
        <w:t xml:space="preserve"> </w:t>
      </w:r>
      <w:r>
        <w:t>de</w:t>
      </w:r>
      <w:r>
        <w:rPr>
          <w:spacing w:val="-4"/>
        </w:rPr>
        <w:t xml:space="preserve"> </w:t>
      </w:r>
      <w:r>
        <w:t>gerealiseerde</w:t>
      </w:r>
      <w:r>
        <w:rPr>
          <w:spacing w:val="-4"/>
        </w:rPr>
        <w:t xml:space="preserve"> </w:t>
      </w:r>
      <w:r>
        <w:t>bijdragen</w:t>
      </w:r>
      <w:r>
        <w:rPr>
          <w:spacing w:val="-3"/>
        </w:rPr>
        <w:t xml:space="preserve"> </w:t>
      </w:r>
      <w:r>
        <w:t xml:space="preserve">t/m </w:t>
      </w:r>
      <w:r w:rsidR="009A7F12">
        <w:t>8 juli</w:t>
      </w:r>
      <w:r>
        <w:t xml:space="preserve"> 2025 in mindering te brengen op </w:t>
      </w:r>
      <w:r w:rsidR="00E12DAD">
        <w:t>de totale financieringsbehoefte</w:t>
      </w:r>
      <w:r>
        <w:t xml:space="preserve"> van NRG PALLAS B.V.</w:t>
      </w:r>
      <w:r w:rsidR="00E12DAD">
        <w:t xml:space="preserve"> voor het nieuwbouwprogramma</w:t>
      </w:r>
      <w:r w:rsidR="00AA1F5B">
        <w:t>.</w:t>
      </w:r>
    </w:p>
    <w:p w:rsidR="003360F1" w:rsidP="003360F1" w:rsidRDefault="003360F1" w14:paraId="6FC61235" w14:textId="77777777">
      <w:pPr>
        <w:pStyle w:val="Plattetekst"/>
        <w:spacing w:after="0" w:line="240" w:lineRule="atLeast"/>
        <w:ind w:right="206"/>
      </w:pPr>
    </w:p>
    <w:p w:rsidR="00706413" w:rsidP="00706413" w:rsidRDefault="00706413" w14:paraId="67605029" w14:textId="72BC3EB3">
      <w:pPr>
        <w:pStyle w:val="Bijschrift"/>
        <w:keepNext/>
      </w:pPr>
      <w:bookmarkStart w:name="_Ref206681597" w:id="60"/>
      <w:r>
        <w:t xml:space="preserve">Tabel </w:t>
      </w:r>
      <w:r>
        <w:fldChar w:fldCharType="begin"/>
      </w:r>
      <w:r>
        <w:instrText xml:space="preserve"> SEQ Tabel \* ARABIC </w:instrText>
      </w:r>
      <w:r>
        <w:fldChar w:fldCharType="separate"/>
      </w:r>
      <w:r w:rsidR="00450D18">
        <w:rPr>
          <w:noProof/>
        </w:rPr>
        <w:t>8</w:t>
      </w:r>
      <w:r>
        <w:fldChar w:fldCharType="end"/>
      </w:r>
      <w:bookmarkEnd w:id="60"/>
      <w:r>
        <w:t xml:space="preserve">. </w:t>
      </w:r>
      <w:r w:rsidRPr="00344738">
        <w:t xml:space="preserve">Resterende kapitaalbehoefte voor het PALLAS-nieuwbouwprogramma per </w:t>
      </w:r>
      <w:r w:rsidR="001A0F88">
        <w:t>8 juli</w:t>
      </w:r>
      <w:r w:rsidRPr="00344738">
        <w:t xml:space="preserve"> 2025 </w:t>
      </w:r>
    </w:p>
    <w:tbl>
      <w:tblPr>
        <w:tblStyle w:val="TableNormal"/>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2547"/>
        <w:gridCol w:w="1704"/>
        <w:gridCol w:w="1702"/>
        <w:gridCol w:w="1704"/>
      </w:tblGrid>
      <w:tr w:rsidR="00706413" w:rsidTr="00450D18" w14:paraId="50DF2E53" w14:textId="77777777">
        <w:trPr>
          <w:trHeight w:val="239"/>
          <w:tblHeader/>
        </w:trPr>
        <w:tc>
          <w:tcPr>
            <w:tcW w:w="2547" w:type="dxa"/>
            <w:shd w:val="clear" w:color="auto" w:fill="002F5B"/>
          </w:tcPr>
          <w:p w:rsidR="00706413" w:rsidP="00EE665D" w:rsidRDefault="00706413" w14:paraId="68D679BB" w14:textId="77777777">
            <w:pPr>
              <w:pStyle w:val="TableParagraph"/>
              <w:spacing w:line="169" w:lineRule="exact"/>
              <w:ind w:left="8"/>
              <w:jc w:val="center"/>
              <w:rPr>
                <w:b/>
                <w:sz w:val="14"/>
              </w:rPr>
            </w:pPr>
            <w:r>
              <w:rPr>
                <w:b/>
                <w:color w:val="FFFFFF"/>
                <w:spacing w:val="-5"/>
                <w:sz w:val="14"/>
              </w:rPr>
              <w:t>[0]</w:t>
            </w:r>
          </w:p>
        </w:tc>
        <w:tc>
          <w:tcPr>
            <w:tcW w:w="1704" w:type="dxa"/>
            <w:shd w:val="clear" w:color="auto" w:fill="002F5B"/>
          </w:tcPr>
          <w:p w:rsidR="00706413" w:rsidP="00EE665D" w:rsidRDefault="00706413" w14:paraId="0708FC43" w14:textId="77777777">
            <w:pPr>
              <w:pStyle w:val="TableParagraph"/>
              <w:spacing w:line="169" w:lineRule="exact"/>
              <w:ind w:left="11"/>
              <w:jc w:val="center"/>
              <w:rPr>
                <w:b/>
                <w:sz w:val="14"/>
              </w:rPr>
            </w:pPr>
            <w:r>
              <w:rPr>
                <w:b/>
                <w:color w:val="FFFFFF"/>
                <w:spacing w:val="-5"/>
                <w:sz w:val="14"/>
              </w:rPr>
              <w:t>[1]</w:t>
            </w:r>
          </w:p>
        </w:tc>
        <w:tc>
          <w:tcPr>
            <w:tcW w:w="1702" w:type="dxa"/>
            <w:shd w:val="clear" w:color="auto" w:fill="002F5B"/>
          </w:tcPr>
          <w:p w:rsidR="00706413" w:rsidP="00EE665D" w:rsidRDefault="00706413" w14:paraId="7EC25D71" w14:textId="77777777">
            <w:pPr>
              <w:pStyle w:val="TableParagraph"/>
              <w:spacing w:line="169" w:lineRule="exact"/>
              <w:ind w:left="8"/>
              <w:jc w:val="center"/>
              <w:rPr>
                <w:b/>
                <w:sz w:val="14"/>
              </w:rPr>
            </w:pPr>
            <w:r>
              <w:rPr>
                <w:b/>
                <w:color w:val="FFFFFF"/>
                <w:spacing w:val="-5"/>
                <w:sz w:val="14"/>
              </w:rPr>
              <w:t>[2]</w:t>
            </w:r>
          </w:p>
        </w:tc>
        <w:tc>
          <w:tcPr>
            <w:tcW w:w="1704" w:type="dxa"/>
            <w:shd w:val="clear" w:color="auto" w:fill="002F5B"/>
          </w:tcPr>
          <w:p w:rsidR="00706413" w:rsidP="00EE665D" w:rsidRDefault="00706413" w14:paraId="0187C6B8" w14:textId="77777777">
            <w:pPr>
              <w:pStyle w:val="TableParagraph"/>
              <w:spacing w:line="169" w:lineRule="exact"/>
              <w:ind w:left="331"/>
              <w:rPr>
                <w:b/>
                <w:sz w:val="14"/>
              </w:rPr>
            </w:pPr>
            <w:r>
              <w:rPr>
                <w:b/>
                <w:color w:val="FFFFFF"/>
                <w:sz w:val="14"/>
              </w:rPr>
              <w:t>[3]</w:t>
            </w:r>
            <w:r>
              <w:rPr>
                <w:b/>
                <w:color w:val="FFFFFF"/>
                <w:spacing w:val="-3"/>
                <w:sz w:val="14"/>
              </w:rPr>
              <w:t xml:space="preserve"> </w:t>
            </w:r>
            <w:r>
              <w:rPr>
                <w:b/>
                <w:color w:val="FFFFFF"/>
                <w:sz w:val="14"/>
              </w:rPr>
              <w:t>=</w:t>
            </w:r>
            <w:r>
              <w:rPr>
                <w:b/>
                <w:color w:val="FFFFFF"/>
                <w:spacing w:val="-4"/>
                <w:sz w:val="14"/>
              </w:rPr>
              <w:t xml:space="preserve"> </w:t>
            </w:r>
            <w:r>
              <w:rPr>
                <w:b/>
                <w:color w:val="FFFFFF"/>
                <w:sz w:val="14"/>
              </w:rPr>
              <w:t>[1]-</w:t>
            </w:r>
            <w:r>
              <w:rPr>
                <w:b/>
                <w:color w:val="FFFFFF"/>
                <w:spacing w:val="-5"/>
                <w:sz w:val="14"/>
              </w:rPr>
              <w:t>[2]</w:t>
            </w:r>
          </w:p>
        </w:tc>
      </w:tr>
      <w:tr w:rsidR="00706413" w:rsidTr="00450D18" w14:paraId="72606F5A" w14:textId="77777777">
        <w:trPr>
          <w:trHeight w:val="482"/>
          <w:tblHeader/>
        </w:trPr>
        <w:tc>
          <w:tcPr>
            <w:tcW w:w="2547" w:type="dxa"/>
            <w:shd w:val="clear" w:color="auto" w:fill="002F5B"/>
          </w:tcPr>
          <w:p w:rsidR="00706413" w:rsidP="00EE665D" w:rsidRDefault="00706413" w14:paraId="1D0109D0" w14:textId="77777777">
            <w:pPr>
              <w:pStyle w:val="TableParagraph"/>
              <w:spacing w:before="3"/>
              <w:rPr>
                <w:sz w:val="14"/>
              </w:rPr>
            </w:pPr>
          </w:p>
          <w:p w:rsidR="00706413" w:rsidP="00EE665D" w:rsidRDefault="00706413" w14:paraId="4BE21F78" w14:textId="77777777">
            <w:pPr>
              <w:pStyle w:val="TableParagraph"/>
              <w:spacing w:before="0"/>
              <w:ind w:left="6"/>
              <w:jc w:val="center"/>
              <w:rPr>
                <w:b/>
                <w:sz w:val="14"/>
              </w:rPr>
            </w:pPr>
            <w:proofErr w:type="spellStart"/>
            <w:r>
              <w:rPr>
                <w:b/>
                <w:color w:val="FFFFFF"/>
                <w:spacing w:val="-2"/>
                <w:sz w:val="14"/>
              </w:rPr>
              <w:t>Onderdeel</w:t>
            </w:r>
            <w:proofErr w:type="spellEnd"/>
          </w:p>
        </w:tc>
        <w:tc>
          <w:tcPr>
            <w:tcW w:w="1704" w:type="dxa"/>
            <w:shd w:val="clear" w:color="auto" w:fill="002F5B"/>
          </w:tcPr>
          <w:p w:rsidR="00706413" w:rsidP="006F1CA5" w:rsidRDefault="00E12DAD" w14:paraId="3CDE0D32" w14:textId="731B487F">
            <w:pPr>
              <w:pStyle w:val="TableParagraph"/>
              <w:spacing w:before="0" w:line="240" w:lineRule="exact"/>
              <w:ind w:right="452"/>
              <w:rPr>
                <w:b/>
                <w:sz w:val="14"/>
              </w:rPr>
            </w:pPr>
            <w:proofErr w:type="spellStart"/>
            <w:r>
              <w:rPr>
                <w:b/>
                <w:color w:val="FFFFFF"/>
                <w:spacing w:val="-2"/>
                <w:sz w:val="14"/>
              </w:rPr>
              <w:t>Totale</w:t>
            </w:r>
            <w:proofErr w:type="spellEnd"/>
            <w:r>
              <w:rPr>
                <w:b/>
                <w:color w:val="FFFFFF"/>
                <w:spacing w:val="-2"/>
                <w:sz w:val="14"/>
              </w:rPr>
              <w:t xml:space="preserve"> </w:t>
            </w:r>
            <w:proofErr w:type="spellStart"/>
            <w:r>
              <w:rPr>
                <w:b/>
                <w:color w:val="FFFFFF"/>
                <w:spacing w:val="-2"/>
                <w:sz w:val="14"/>
              </w:rPr>
              <w:t>financierings-behoefte</w:t>
            </w:r>
            <w:proofErr w:type="spellEnd"/>
          </w:p>
        </w:tc>
        <w:tc>
          <w:tcPr>
            <w:tcW w:w="1702" w:type="dxa"/>
            <w:shd w:val="clear" w:color="auto" w:fill="002F5B"/>
          </w:tcPr>
          <w:p w:rsidR="00706413" w:rsidP="00EE665D" w:rsidRDefault="00706413" w14:paraId="2DACFF65" w14:textId="77777777">
            <w:pPr>
              <w:pStyle w:val="TableParagraph"/>
              <w:spacing w:before="0" w:line="240" w:lineRule="exact"/>
              <w:ind w:left="475" w:right="454" w:hanging="10"/>
              <w:rPr>
                <w:b/>
                <w:sz w:val="14"/>
              </w:rPr>
            </w:pPr>
            <w:proofErr w:type="spellStart"/>
            <w:r>
              <w:rPr>
                <w:b/>
                <w:color w:val="FFFFFF"/>
                <w:spacing w:val="-2"/>
                <w:sz w:val="14"/>
              </w:rPr>
              <w:t>Realisatie</w:t>
            </w:r>
            <w:proofErr w:type="spellEnd"/>
            <w:r>
              <w:rPr>
                <w:b/>
                <w:color w:val="FFFFFF"/>
                <w:spacing w:val="-2"/>
                <w:sz w:val="14"/>
              </w:rPr>
              <w:t xml:space="preserve"> </w:t>
            </w:r>
            <w:proofErr w:type="spellStart"/>
            <w:r>
              <w:rPr>
                <w:b/>
                <w:color w:val="FFFFFF"/>
                <w:spacing w:val="-2"/>
                <w:sz w:val="14"/>
              </w:rPr>
              <w:t>bijdragen</w:t>
            </w:r>
            <w:proofErr w:type="spellEnd"/>
          </w:p>
        </w:tc>
        <w:tc>
          <w:tcPr>
            <w:tcW w:w="1704" w:type="dxa"/>
            <w:shd w:val="clear" w:color="auto" w:fill="002F5B"/>
          </w:tcPr>
          <w:p w:rsidR="00706413" w:rsidP="00EE665D" w:rsidRDefault="00706413" w14:paraId="60CEA36D" w14:textId="77777777">
            <w:pPr>
              <w:pStyle w:val="TableParagraph"/>
              <w:spacing w:before="0" w:line="240" w:lineRule="exact"/>
              <w:ind w:left="187" w:firstLine="216"/>
              <w:rPr>
                <w:b/>
                <w:sz w:val="14"/>
              </w:rPr>
            </w:pPr>
            <w:proofErr w:type="spellStart"/>
            <w:r>
              <w:rPr>
                <w:b/>
                <w:color w:val="FFFFFF"/>
                <w:spacing w:val="-2"/>
                <w:sz w:val="14"/>
              </w:rPr>
              <w:t>Resterende</w:t>
            </w:r>
            <w:proofErr w:type="spellEnd"/>
            <w:r>
              <w:rPr>
                <w:b/>
                <w:color w:val="FFFFFF"/>
                <w:spacing w:val="-2"/>
                <w:sz w:val="14"/>
              </w:rPr>
              <w:t xml:space="preserve"> </w:t>
            </w:r>
            <w:proofErr w:type="spellStart"/>
            <w:r>
              <w:rPr>
                <w:b/>
                <w:color w:val="FFFFFF"/>
                <w:spacing w:val="-2"/>
                <w:sz w:val="14"/>
              </w:rPr>
              <w:t>kapitaalbehoefte</w:t>
            </w:r>
            <w:proofErr w:type="spellEnd"/>
          </w:p>
        </w:tc>
      </w:tr>
      <w:tr w:rsidR="00706413" w:rsidTr="00450D18" w14:paraId="3510DEA7" w14:textId="77777777">
        <w:trPr>
          <w:trHeight w:val="239"/>
          <w:tblHeader/>
        </w:trPr>
        <w:tc>
          <w:tcPr>
            <w:tcW w:w="2547" w:type="dxa"/>
          </w:tcPr>
          <w:p w:rsidR="00706413" w:rsidP="00EE665D" w:rsidRDefault="00706413" w14:paraId="789CB8F7" w14:textId="77777777">
            <w:pPr>
              <w:pStyle w:val="TableParagraph"/>
              <w:spacing w:line="169" w:lineRule="exact"/>
              <w:ind w:left="8" w:right="132"/>
              <w:jc w:val="center"/>
              <w:rPr>
                <w:sz w:val="14"/>
              </w:rPr>
            </w:pPr>
            <w:r>
              <w:rPr>
                <w:spacing w:val="-2"/>
                <w:sz w:val="14"/>
              </w:rPr>
              <w:t>PALLAS-</w:t>
            </w:r>
            <w:proofErr w:type="spellStart"/>
            <w:r>
              <w:rPr>
                <w:spacing w:val="-2"/>
                <w:sz w:val="14"/>
              </w:rPr>
              <w:t>nieuwbouwprogramma</w:t>
            </w:r>
            <w:proofErr w:type="spellEnd"/>
          </w:p>
        </w:tc>
        <w:tc>
          <w:tcPr>
            <w:tcW w:w="1704" w:type="dxa"/>
          </w:tcPr>
          <w:p w:rsidR="00706413" w:rsidP="00EE665D" w:rsidRDefault="00706413" w14:paraId="2F70E3E0" w14:textId="77777777">
            <w:pPr>
              <w:pStyle w:val="TableParagraph"/>
              <w:spacing w:line="169" w:lineRule="exact"/>
              <w:ind w:right="98"/>
              <w:jc w:val="right"/>
              <w:rPr>
                <w:sz w:val="14"/>
              </w:rPr>
            </w:pPr>
            <w:r>
              <w:rPr>
                <w:spacing w:val="-2"/>
                <w:sz w:val="14"/>
              </w:rPr>
              <w:t>2.473</w:t>
            </w:r>
          </w:p>
        </w:tc>
        <w:tc>
          <w:tcPr>
            <w:tcW w:w="1702" w:type="dxa"/>
          </w:tcPr>
          <w:p w:rsidR="00706413" w:rsidP="00EE665D" w:rsidRDefault="00706413" w14:paraId="18E2E3DD" w14:textId="77777777">
            <w:pPr>
              <w:pStyle w:val="TableParagraph"/>
              <w:spacing w:line="169" w:lineRule="exact"/>
              <w:ind w:right="93"/>
              <w:jc w:val="right"/>
              <w:rPr>
                <w:sz w:val="14"/>
              </w:rPr>
            </w:pPr>
            <w:r>
              <w:rPr>
                <w:spacing w:val="-5"/>
                <w:sz w:val="14"/>
              </w:rPr>
              <w:t>753</w:t>
            </w:r>
          </w:p>
        </w:tc>
        <w:tc>
          <w:tcPr>
            <w:tcW w:w="1704" w:type="dxa"/>
          </w:tcPr>
          <w:p w:rsidR="00706413" w:rsidP="00EE665D" w:rsidRDefault="00706413" w14:paraId="534C66CE" w14:textId="77777777">
            <w:pPr>
              <w:pStyle w:val="TableParagraph"/>
              <w:spacing w:line="169" w:lineRule="exact"/>
              <w:ind w:right="98"/>
              <w:jc w:val="right"/>
              <w:rPr>
                <w:sz w:val="14"/>
              </w:rPr>
            </w:pPr>
            <w:r>
              <w:rPr>
                <w:spacing w:val="-2"/>
                <w:sz w:val="14"/>
              </w:rPr>
              <w:t>1.720</w:t>
            </w:r>
          </w:p>
        </w:tc>
      </w:tr>
    </w:tbl>
    <w:p w:rsidR="008C43E2" w:rsidP="008C43E2" w:rsidRDefault="008C43E2" w14:paraId="6F59F514" w14:textId="77777777">
      <w:pPr>
        <w:autoSpaceDN/>
        <w:spacing w:after="0" w:line="240" w:lineRule="atLeast"/>
        <w:textAlignment w:val="auto"/>
      </w:pPr>
    </w:p>
    <w:p w:rsidR="00B20086" w:rsidP="008C43E2" w:rsidRDefault="008C43E2" w14:paraId="415C168A" w14:textId="40E30965">
      <w:pPr>
        <w:autoSpaceDN/>
        <w:spacing w:after="0" w:line="240" w:lineRule="atLeast"/>
        <w:textAlignment w:val="auto"/>
      </w:pPr>
      <w:r>
        <w:t>In</w:t>
      </w:r>
      <w:r w:rsidRPr="00B0470B">
        <w:rPr>
          <w:spacing w:val="-2"/>
        </w:rPr>
        <w:t xml:space="preserve"> </w:t>
      </w:r>
      <w:r>
        <w:t>de</w:t>
      </w:r>
      <w:r w:rsidRPr="00B0470B">
        <w:rPr>
          <w:spacing w:val="-3"/>
        </w:rPr>
        <w:t xml:space="preserve"> </w:t>
      </w:r>
      <w:r>
        <w:t>begroting</w:t>
      </w:r>
      <w:r w:rsidRPr="00B0470B">
        <w:rPr>
          <w:spacing w:val="-3"/>
        </w:rPr>
        <w:t xml:space="preserve"> </w:t>
      </w:r>
      <w:r>
        <w:t>van</w:t>
      </w:r>
      <w:r w:rsidRPr="00B0470B">
        <w:rPr>
          <w:spacing w:val="-2"/>
        </w:rPr>
        <w:t xml:space="preserve"> </w:t>
      </w:r>
      <w:r w:rsidR="00A80E33">
        <w:rPr>
          <w:spacing w:val="-2"/>
        </w:rPr>
        <w:t xml:space="preserve">het ministerie van </w:t>
      </w:r>
      <w:r>
        <w:t>VWS voor 2026</w:t>
      </w:r>
      <w:r w:rsidRPr="00B0470B">
        <w:rPr>
          <w:spacing w:val="-3"/>
        </w:rPr>
        <w:t xml:space="preserve"> </w:t>
      </w:r>
      <w:r>
        <w:rPr>
          <w:spacing w:val="-3"/>
        </w:rPr>
        <w:t xml:space="preserve">(Kamerstuk </w:t>
      </w:r>
      <w:r w:rsidRPr="00B56A0F">
        <w:rPr>
          <w:spacing w:val="-3"/>
        </w:rPr>
        <w:t>36 800 XVI</w:t>
      </w:r>
      <w:r>
        <w:rPr>
          <w:spacing w:val="-3"/>
        </w:rPr>
        <w:t>, nr. 2) is op het nieuwe artikelonderdeel</w:t>
      </w:r>
      <w:r w:rsidRPr="00B0470B">
        <w:rPr>
          <w:spacing w:val="-3"/>
        </w:rPr>
        <w:t xml:space="preserve"> </w:t>
      </w:r>
      <w:r>
        <w:rPr>
          <w:spacing w:val="-3"/>
        </w:rPr>
        <w:t xml:space="preserve">2.50 </w:t>
      </w:r>
      <w:r w:rsidR="0089268B">
        <w:rPr>
          <w:spacing w:val="-3"/>
        </w:rPr>
        <w:t xml:space="preserve">NRG PALLAS </w:t>
      </w:r>
      <w:r>
        <w:t xml:space="preserve">voor de jaren 2025 t/m 2030 </w:t>
      </w:r>
      <w:r>
        <w:rPr>
          <w:spacing w:val="-3"/>
        </w:rPr>
        <w:t xml:space="preserve">€ 1.749 mln. </w:t>
      </w:r>
      <w:r>
        <w:t xml:space="preserve">beschikbaar gesteld voor de financiering van het PALLAS-nieuwbouwprogramma in de vorm van </w:t>
      </w:r>
      <w:r w:rsidR="00EF2F88">
        <w:t>eigen</w:t>
      </w:r>
      <w:r>
        <w:t xml:space="preserve"> vermogen en </w:t>
      </w:r>
      <w:r w:rsidR="00EF2F88">
        <w:t>vreemd</w:t>
      </w:r>
      <w:r>
        <w:t xml:space="preserve"> vermogen. </w:t>
      </w:r>
      <w:hyperlink w:history="1" w:anchor="_bookmark22">
        <w:r>
          <w:t xml:space="preserve">Tabel </w:t>
        </w:r>
      </w:hyperlink>
      <w:r>
        <w:t>9 bevat een specificatie van dit bedrag over de verschillende jaren (bedragen in € mln.).</w:t>
      </w:r>
    </w:p>
    <w:p w:rsidR="008A7771" w:rsidP="008C43E2" w:rsidRDefault="008A7771" w14:paraId="340485E1" w14:textId="77777777">
      <w:pPr>
        <w:autoSpaceDN/>
        <w:spacing w:after="0" w:line="240" w:lineRule="atLeast"/>
        <w:textAlignment w:val="auto"/>
      </w:pPr>
    </w:p>
    <w:p w:rsidR="00D93176" w:rsidP="00D93176" w:rsidRDefault="00D93176" w14:paraId="39B97D9F" w14:textId="00A04492">
      <w:pPr>
        <w:pStyle w:val="Bijschrift"/>
        <w:keepNext/>
      </w:pPr>
      <w:r>
        <w:t xml:space="preserve">Tabel </w:t>
      </w:r>
      <w:r>
        <w:fldChar w:fldCharType="begin"/>
      </w:r>
      <w:r>
        <w:instrText xml:space="preserve"> SEQ Tabel \* ARABIC </w:instrText>
      </w:r>
      <w:r>
        <w:fldChar w:fldCharType="separate"/>
      </w:r>
      <w:r w:rsidR="00450D18">
        <w:rPr>
          <w:noProof/>
        </w:rPr>
        <w:t>9</w:t>
      </w:r>
      <w:r>
        <w:fldChar w:fldCharType="end"/>
      </w:r>
      <w:r>
        <w:t xml:space="preserve">. </w:t>
      </w:r>
      <w:r w:rsidRPr="00962265">
        <w:t xml:space="preserve">Beschikbare financiering voor het PALLAS-nieuwbouwprogramma in Rijksbegroting per </w:t>
      </w:r>
      <w:r w:rsidR="00AE3A6A">
        <w:t>8 juli</w:t>
      </w:r>
      <w:r w:rsidRPr="00962265">
        <w:t xml:space="preserve"> 2025.</w:t>
      </w:r>
    </w:p>
    <w:tbl>
      <w:tblPr>
        <w:tblStyle w:val="TableNormal"/>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2424"/>
        <w:gridCol w:w="749"/>
        <w:gridCol w:w="749"/>
        <w:gridCol w:w="749"/>
        <w:gridCol w:w="750"/>
        <w:gridCol w:w="749"/>
        <w:gridCol w:w="749"/>
        <w:gridCol w:w="750"/>
      </w:tblGrid>
      <w:tr w:rsidR="00706413" w:rsidTr="00D93176" w14:paraId="3018B883" w14:textId="77777777">
        <w:trPr>
          <w:trHeight w:val="239"/>
        </w:trPr>
        <w:tc>
          <w:tcPr>
            <w:tcW w:w="2424" w:type="dxa"/>
            <w:shd w:val="clear" w:color="auto" w:fill="002F5B"/>
          </w:tcPr>
          <w:p w:rsidRPr="00BC117A" w:rsidR="00706413" w:rsidP="00EE665D" w:rsidRDefault="00706413" w14:paraId="18D910B1" w14:textId="77777777">
            <w:pPr>
              <w:pStyle w:val="TableParagraph"/>
              <w:spacing w:before="0"/>
              <w:rPr>
                <w:rFonts w:ascii="Times New Roman"/>
                <w:sz w:val="16"/>
                <w:lang w:val="nl-NL"/>
              </w:rPr>
            </w:pPr>
          </w:p>
        </w:tc>
        <w:tc>
          <w:tcPr>
            <w:tcW w:w="749" w:type="dxa"/>
            <w:shd w:val="clear" w:color="auto" w:fill="002F5B"/>
          </w:tcPr>
          <w:p w:rsidR="00706413" w:rsidP="00891235" w:rsidRDefault="00706413" w14:paraId="5A620C2C" w14:textId="77777777">
            <w:pPr>
              <w:pStyle w:val="TableParagraph"/>
              <w:spacing w:before="71"/>
              <w:ind w:right="51"/>
              <w:jc w:val="right"/>
              <w:rPr>
                <w:b/>
                <w:sz w:val="12"/>
              </w:rPr>
            </w:pPr>
            <w:r>
              <w:rPr>
                <w:b/>
                <w:color w:val="FFFFFF"/>
                <w:spacing w:val="-4"/>
                <w:sz w:val="12"/>
              </w:rPr>
              <w:t>2025</w:t>
            </w:r>
          </w:p>
        </w:tc>
        <w:tc>
          <w:tcPr>
            <w:tcW w:w="749" w:type="dxa"/>
            <w:shd w:val="clear" w:color="auto" w:fill="002F5B"/>
          </w:tcPr>
          <w:p w:rsidR="00706413" w:rsidP="00891235" w:rsidRDefault="00706413" w14:paraId="7E79E4D3" w14:textId="77777777">
            <w:pPr>
              <w:pStyle w:val="TableParagraph"/>
              <w:spacing w:before="71"/>
              <w:ind w:left="110"/>
              <w:jc w:val="right"/>
              <w:rPr>
                <w:b/>
                <w:sz w:val="12"/>
              </w:rPr>
            </w:pPr>
            <w:r>
              <w:rPr>
                <w:b/>
                <w:color w:val="FFFFFF"/>
                <w:spacing w:val="-4"/>
                <w:sz w:val="12"/>
              </w:rPr>
              <w:t>2026</w:t>
            </w:r>
          </w:p>
        </w:tc>
        <w:tc>
          <w:tcPr>
            <w:tcW w:w="749" w:type="dxa"/>
            <w:shd w:val="clear" w:color="auto" w:fill="002F5B"/>
          </w:tcPr>
          <w:p w:rsidR="00706413" w:rsidP="00891235" w:rsidRDefault="00706413" w14:paraId="254C61A0" w14:textId="77777777">
            <w:pPr>
              <w:pStyle w:val="TableParagraph"/>
              <w:spacing w:before="71"/>
              <w:ind w:right="-3"/>
              <w:jc w:val="right"/>
              <w:rPr>
                <w:b/>
                <w:sz w:val="12"/>
              </w:rPr>
            </w:pPr>
            <w:r>
              <w:rPr>
                <w:b/>
                <w:color w:val="FFFFFF"/>
                <w:spacing w:val="-4"/>
                <w:sz w:val="12"/>
              </w:rPr>
              <w:t>2027</w:t>
            </w:r>
          </w:p>
        </w:tc>
        <w:tc>
          <w:tcPr>
            <w:tcW w:w="750" w:type="dxa"/>
            <w:shd w:val="clear" w:color="auto" w:fill="002F5B"/>
          </w:tcPr>
          <w:p w:rsidR="00706413" w:rsidP="00891235" w:rsidRDefault="00706413" w14:paraId="7E49EB0C" w14:textId="77777777">
            <w:pPr>
              <w:pStyle w:val="TableParagraph"/>
              <w:spacing w:before="71"/>
              <w:ind w:left="108" w:right="22"/>
              <w:jc w:val="right"/>
              <w:rPr>
                <w:b/>
                <w:sz w:val="12"/>
              </w:rPr>
            </w:pPr>
            <w:r>
              <w:rPr>
                <w:b/>
                <w:color w:val="FFFFFF"/>
                <w:spacing w:val="-4"/>
                <w:sz w:val="12"/>
              </w:rPr>
              <w:t>2028</w:t>
            </w:r>
          </w:p>
        </w:tc>
        <w:tc>
          <w:tcPr>
            <w:tcW w:w="749" w:type="dxa"/>
            <w:shd w:val="clear" w:color="auto" w:fill="002F5B"/>
          </w:tcPr>
          <w:p w:rsidR="00706413" w:rsidP="00891235" w:rsidRDefault="00706413" w14:paraId="74CB26D7" w14:textId="77777777">
            <w:pPr>
              <w:pStyle w:val="TableParagraph"/>
              <w:spacing w:before="71"/>
              <w:ind w:right="72"/>
              <w:jc w:val="right"/>
              <w:rPr>
                <w:b/>
                <w:sz w:val="12"/>
              </w:rPr>
            </w:pPr>
            <w:r>
              <w:rPr>
                <w:b/>
                <w:color w:val="FFFFFF"/>
                <w:spacing w:val="-4"/>
                <w:sz w:val="12"/>
              </w:rPr>
              <w:t>2029</w:t>
            </w:r>
          </w:p>
        </w:tc>
        <w:tc>
          <w:tcPr>
            <w:tcW w:w="749" w:type="dxa"/>
            <w:shd w:val="clear" w:color="auto" w:fill="002F5B"/>
          </w:tcPr>
          <w:p w:rsidR="00706413" w:rsidP="00891235" w:rsidRDefault="00706413" w14:paraId="309DED22" w14:textId="77777777">
            <w:pPr>
              <w:pStyle w:val="TableParagraph"/>
              <w:spacing w:before="71"/>
              <w:ind w:left="108"/>
              <w:jc w:val="right"/>
              <w:rPr>
                <w:b/>
                <w:sz w:val="12"/>
              </w:rPr>
            </w:pPr>
            <w:r>
              <w:rPr>
                <w:b/>
                <w:color w:val="FFFFFF"/>
                <w:spacing w:val="-4"/>
                <w:sz w:val="12"/>
              </w:rPr>
              <w:t>2030</w:t>
            </w:r>
          </w:p>
        </w:tc>
        <w:tc>
          <w:tcPr>
            <w:tcW w:w="750" w:type="dxa"/>
            <w:shd w:val="clear" w:color="auto" w:fill="002F5B"/>
          </w:tcPr>
          <w:p w:rsidR="00706413" w:rsidP="00891235" w:rsidRDefault="00706413" w14:paraId="359F01E7" w14:textId="77777777">
            <w:pPr>
              <w:pStyle w:val="TableParagraph"/>
              <w:spacing w:before="71"/>
              <w:ind w:left="35" w:right="37"/>
              <w:jc w:val="right"/>
              <w:rPr>
                <w:b/>
                <w:sz w:val="12"/>
              </w:rPr>
            </w:pPr>
            <w:proofErr w:type="spellStart"/>
            <w:r>
              <w:rPr>
                <w:b/>
                <w:color w:val="FFFFFF"/>
                <w:spacing w:val="-2"/>
                <w:sz w:val="12"/>
              </w:rPr>
              <w:t>Totaal</w:t>
            </w:r>
            <w:proofErr w:type="spellEnd"/>
          </w:p>
        </w:tc>
      </w:tr>
      <w:tr w:rsidR="0016345F" w:rsidTr="00D93176" w14:paraId="01B7482D" w14:textId="77777777">
        <w:trPr>
          <w:trHeight w:val="479"/>
        </w:trPr>
        <w:tc>
          <w:tcPr>
            <w:tcW w:w="2424" w:type="dxa"/>
          </w:tcPr>
          <w:p w:rsidRPr="00BC117A" w:rsidR="0016345F" w:rsidP="0016345F" w:rsidRDefault="0016345F" w14:paraId="3F6B38E8" w14:textId="77777777">
            <w:pPr>
              <w:pStyle w:val="TableParagraph"/>
              <w:rPr>
                <w:sz w:val="14"/>
                <w:szCs w:val="14"/>
                <w:lang w:val="nl-NL"/>
              </w:rPr>
            </w:pPr>
            <w:r w:rsidRPr="00BC117A">
              <w:rPr>
                <w:spacing w:val="-2"/>
                <w:sz w:val="14"/>
                <w:szCs w:val="14"/>
                <w:lang w:val="nl-NL"/>
              </w:rPr>
              <w:t>Vermogensverschaffing</w:t>
            </w:r>
            <w:r w:rsidRPr="00BC117A">
              <w:rPr>
                <w:spacing w:val="20"/>
                <w:sz w:val="14"/>
                <w:szCs w:val="14"/>
                <w:lang w:val="nl-NL"/>
              </w:rPr>
              <w:t xml:space="preserve"> </w:t>
            </w:r>
            <w:r w:rsidRPr="00BC117A">
              <w:rPr>
                <w:spacing w:val="-5"/>
                <w:sz w:val="14"/>
                <w:szCs w:val="14"/>
                <w:lang w:val="nl-NL"/>
              </w:rPr>
              <w:t xml:space="preserve">in </w:t>
            </w:r>
            <w:r w:rsidRPr="00BC117A">
              <w:rPr>
                <w:spacing w:val="-2"/>
                <w:sz w:val="14"/>
                <w:szCs w:val="14"/>
                <w:lang w:val="nl-NL"/>
              </w:rPr>
              <w:t>Rijksbegroting (eigen vermogen)</w:t>
            </w:r>
          </w:p>
        </w:tc>
        <w:tc>
          <w:tcPr>
            <w:tcW w:w="749" w:type="dxa"/>
          </w:tcPr>
          <w:p w:rsidRPr="00D93176" w:rsidR="0016345F" w:rsidP="0016345F" w:rsidRDefault="0016345F" w14:paraId="0F72E26B" w14:textId="7A8F088C">
            <w:pPr>
              <w:pStyle w:val="TableParagraph"/>
              <w:spacing w:before="1"/>
              <w:jc w:val="right"/>
              <w:rPr>
                <w:sz w:val="14"/>
                <w:szCs w:val="14"/>
              </w:rPr>
            </w:pPr>
            <w:r>
              <w:rPr>
                <w:sz w:val="14"/>
                <w:szCs w:val="14"/>
              </w:rPr>
              <w:t>198</w:t>
            </w:r>
          </w:p>
        </w:tc>
        <w:tc>
          <w:tcPr>
            <w:tcW w:w="749" w:type="dxa"/>
          </w:tcPr>
          <w:p w:rsidRPr="00D93176" w:rsidR="0016345F" w:rsidP="0016345F" w:rsidRDefault="0016345F" w14:paraId="4564D6F2" w14:textId="49D9716C">
            <w:pPr>
              <w:pStyle w:val="TableParagraph"/>
              <w:spacing w:before="1"/>
              <w:ind w:left="247"/>
              <w:jc w:val="right"/>
              <w:rPr>
                <w:sz w:val="14"/>
                <w:szCs w:val="14"/>
              </w:rPr>
            </w:pPr>
            <w:r w:rsidRPr="00D93176">
              <w:rPr>
                <w:sz w:val="14"/>
                <w:szCs w:val="14"/>
              </w:rPr>
              <w:t>149</w:t>
            </w:r>
          </w:p>
        </w:tc>
        <w:tc>
          <w:tcPr>
            <w:tcW w:w="749" w:type="dxa"/>
          </w:tcPr>
          <w:p w:rsidRPr="00D93176" w:rsidR="0016345F" w:rsidP="0016345F" w:rsidRDefault="0016345F" w14:paraId="4896E4F8" w14:textId="1885B827">
            <w:pPr>
              <w:pStyle w:val="TableParagraph"/>
              <w:spacing w:before="1"/>
              <w:ind w:right="93"/>
              <w:jc w:val="right"/>
              <w:rPr>
                <w:sz w:val="14"/>
                <w:szCs w:val="14"/>
              </w:rPr>
            </w:pPr>
            <w:r w:rsidRPr="00D93176">
              <w:rPr>
                <w:sz w:val="14"/>
                <w:szCs w:val="14"/>
              </w:rPr>
              <w:t>339</w:t>
            </w:r>
          </w:p>
        </w:tc>
        <w:tc>
          <w:tcPr>
            <w:tcW w:w="750" w:type="dxa"/>
          </w:tcPr>
          <w:p w:rsidRPr="00D93176" w:rsidR="0016345F" w:rsidP="0016345F" w:rsidRDefault="0016345F" w14:paraId="5FDADCE0" w14:textId="75564BB8">
            <w:pPr>
              <w:pStyle w:val="TableParagraph"/>
              <w:spacing w:before="1"/>
              <w:ind w:left="245"/>
              <w:jc w:val="right"/>
              <w:rPr>
                <w:sz w:val="14"/>
                <w:szCs w:val="14"/>
              </w:rPr>
            </w:pPr>
            <w:r w:rsidRPr="00D93176">
              <w:rPr>
                <w:sz w:val="14"/>
                <w:szCs w:val="14"/>
              </w:rPr>
              <w:t>229</w:t>
            </w:r>
          </w:p>
        </w:tc>
        <w:tc>
          <w:tcPr>
            <w:tcW w:w="749" w:type="dxa"/>
          </w:tcPr>
          <w:p w:rsidRPr="00D93176" w:rsidR="0016345F" w:rsidP="0016345F" w:rsidRDefault="0016345F" w14:paraId="6A5874F5" w14:textId="499889DD">
            <w:pPr>
              <w:pStyle w:val="TableParagraph"/>
              <w:spacing w:before="1"/>
              <w:ind w:right="96"/>
              <w:jc w:val="right"/>
              <w:rPr>
                <w:sz w:val="14"/>
                <w:szCs w:val="14"/>
              </w:rPr>
            </w:pPr>
            <w:r w:rsidRPr="00D93176">
              <w:rPr>
                <w:sz w:val="14"/>
                <w:szCs w:val="14"/>
              </w:rPr>
              <w:t>248</w:t>
            </w:r>
          </w:p>
        </w:tc>
        <w:tc>
          <w:tcPr>
            <w:tcW w:w="749" w:type="dxa"/>
          </w:tcPr>
          <w:p w:rsidRPr="00D93176" w:rsidR="0016345F" w:rsidP="0016345F" w:rsidRDefault="0016345F" w14:paraId="5E8BD74F" w14:textId="690A76FA">
            <w:pPr>
              <w:pStyle w:val="TableParagraph"/>
              <w:spacing w:before="0"/>
              <w:jc w:val="right"/>
              <w:rPr>
                <w:sz w:val="14"/>
                <w:szCs w:val="14"/>
              </w:rPr>
            </w:pPr>
            <w:r w:rsidRPr="00D93176">
              <w:rPr>
                <w:sz w:val="14"/>
                <w:szCs w:val="14"/>
              </w:rPr>
              <w:t>19</w:t>
            </w:r>
            <w:r>
              <w:rPr>
                <w:sz w:val="14"/>
                <w:szCs w:val="14"/>
              </w:rPr>
              <w:t>1</w:t>
            </w:r>
          </w:p>
        </w:tc>
        <w:tc>
          <w:tcPr>
            <w:tcW w:w="750" w:type="dxa"/>
          </w:tcPr>
          <w:p w:rsidRPr="00D93176" w:rsidR="0016345F" w:rsidP="0016345F" w:rsidRDefault="0016345F" w14:paraId="35CFD8A7" w14:textId="358162F1">
            <w:pPr>
              <w:pStyle w:val="TableParagraph"/>
              <w:spacing w:before="1"/>
              <w:ind w:left="37" w:right="2"/>
              <w:jc w:val="right"/>
              <w:rPr>
                <w:b/>
                <w:bCs/>
                <w:sz w:val="14"/>
                <w:szCs w:val="14"/>
              </w:rPr>
            </w:pPr>
            <w:r w:rsidRPr="00D93176">
              <w:rPr>
                <w:b/>
                <w:bCs/>
                <w:sz w:val="14"/>
                <w:szCs w:val="14"/>
              </w:rPr>
              <w:t>1.</w:t>
            </w:r>
            <w:r>
              <w:rPr>
                <w:b/>
                <w:bCs/>
                <w:sz w:val="14"/>
                <w:szCs w:val="14"/>
              </w:rPr>
              <w:t>354</w:t>
            </w:r>
            <w:r w:rsidRPr="00D93176">
              <w:rPr>
                <w:b/>
                <w:bCs/>
                <w:sz w:val="14"/>
                <w:szCs w:val="14"/>
              </w:rPr>
              <w:t xml:space="preserve"> (77%)</w:t>
            </w:r>
          </w:p>
        </w:tc>
      </w:tr>
      <w:tr w:rsidR="0016345F" w:rsidTr="00D93176" w14:paraId="12FE0BEF" w14:textId="77777777">
        <w:trPr>
          <w:trHeight w:val="479"/>
        </w:trPr>
        <w:tc>
          <w:tcPr>
            <w:tcW w:w="2424" w:type="dxa"/>
          </w:tcPr>
          <w:p w:rsidRPr="00BC117A" w:rsidR="0016345F" w:rsidP="0016345F" w:rsidRDefault="0016345F" w14:paraId="6F58A117" w14:textId="77777777">
            <w:pPr>
              <w:pStyle w:val="TableParagraph"/>
              <w:rPr>
                <w:spacing w:val="-2"/>
                <w:sz w:val="14"/>
                <w:szCs w:val="14"/>
                <w:lang w:val="nl-NL"/>
              </w:rPr>
            </w:pPr>
            <w:r w:rsidRPr="00BC117A">
              <w:rPr>
                <w:spacing w:val="-2"/>
                <w:sz w:val="14"/>
                <w:szCs w:val="14"/>
                <w:lang w:val="nl-NL"/>
              </w:rPr>
              <w:t>Leningen in Rijksbegroting (vreemd vermogen)</w:t>
            </w:r>
          </w:p>
        </w:tc>
        <w:tc>
          <w:tcPr>
            <w:tcW w:w="749" w:type="dxa"/>
          </w:tcPr>
          <w:p w:rsidRPr="00D93176" w:rsidR="0016345F" w:rsidP="0016345F" w:rsidRDefault="0016345F" w14:paraId="3628D8C8" w14:textId="62DC24E6">
            <w:pPr>
              <w:pStyle w:val="TableParagraph"/>
              <w:spacing w:before="0"/>
              <w:jc w:val="right"/>
              <w:rPr>
                <w:sz w:val="14"/>
                <w:szCs w:val="14"/>
              </w:rPr>
            </w:pPr>
            <w:r w:rsidRPr="00D93176">
              <w:rPr>
                <w:sz w:val="14"/>
                <w:szCs w:val="14"/>
              </w:rPr>
              <w:t>98</w:t>
            </w:r>
          </w:p>
        </w:tc>
        <w:tc>
          <w:tcPr>
            <w:tcW w:w="749" w:type="dxa"/>
          </w:tcPr>
          <w:p w:rsidRPr="00D93176" w:rsidR="0016345F" w:rsidP="0016345F" w:rsidRDefault="0016345F" w14:paraId="581150F0" w14:textId="074DB0DC">
            <w:pPr>
              <w:pStyle w:val="TableParagraph"/>
              <w:spacing w:before="0"/>
              <w:jc w:val="right"/>
              <w:rPr>
                <w:sz w:val="14"/>
                <w:szCs w:val="14"/>
              </w:rPr>
            </w:pPr>
            <w:r w:rsidRPr="00D93176">
              <w:rPr>
                <w:sz w:val="14"/>
                <w:szCs w:val="14"/>
              </w:rPr>
              <w:t>96</w:t>
            </w:r>
          </w:p>
        </w:tc>
        <w:tc>
          <w:tcPr>
            <w:tcW w:w="749" w:type="dxa"/>
          </w:tcPr>
          <w:p w:rsidRPr="00D93176" w:rsidR="0016345F" w:rsidP="0016345F" w:rsidRDefault="0016345F" w14:paraId="2B5AF0B0" w14:textId="2B2C50E6">
            <w:pPr>
              <w:pStyle w:val="TableParagraph"/>
              <w:spacing w:before="0"/>
              <w:jc w:val="right"/>
              <w:rPr>
                <w:sz w:val="14"/>
                <w:szCs w:val="14"/>
              </w:rPr>
            </w:pPr>
            <w:r w:rsidRPr="00D93176">
              <w:rPr>
                <w:sz w:val="14"/>
                <w:szCs w:val="14"/>
              </w:rPr>
              <w:t>82</w:t>
            </w:r>
          </w:p>
        </w:tc>
        <w:tc>
          <w:tcPr>
            <w:tcW w:w="750" w:type="dxa"/>
          </w:tcPr>
          <w:p w:rsidRPr="00D93176" w:rsidR="0016345F" w:rsidP="0016345F" w:rsidRDefault="0016345F" w14:paraId="5AD0602F" w14:textId="4A841B86">
            <w:pPr>
              <w:pStyle w:val="TableParagraph"/>
              <w:spacing w:before="0"/>
              <w:jc w:val="right"/>
              <w:rPr>
                <w:sz w:val="14"/>
                <w:szCs w:val="14"/>
              </w:rPr>
            </w:pPr>
            <w:r w:rsidRPr="00D93176">
              <w:rPr>
                <w:sz w:val="14"/>
                <w:szCs w:val="14"/>
              </w:rPr>
              <w:t>56</w:t>
            </w:r>
          </w:p>
        </w:tc>
        <w:tc>
          <w:tcPr>
            <w:tcW w:w="749" w:type="dxa"/>
          </w:tcPr>
          <w:p w:rsidRPr="00D93176" w:rsidR="0016345F" w:rsidP="0016345F" w:rsidRDefault="0016345F" w14:paraId="0706D986" w14:textId="081EE87A">
            <w:pPr>
              <w:pStyle w:val="TableParagraph"/>
              <w:spacing w:before="0"/>
              <w:jc w:val="right"/>
              <w:rPr>
                <w:sz w:val="14"/>
                <w:szCs w:val="14"/>
              </w:rPr>
            </w:pPr>
            <w:r w:rsidRPr="00D93176">
              <w:rPr>
                <w:sz w:val="14"/>
                <w:szCs w:val="14"/>
              </w:rPr>
              <w:t>4</w:t>
            </w:r>
            <w:r>
              <w:rPr>
                <w:sz w:val="14"/>
                <w:szCs w:val="14"/>
              </w:rPr>
              <w:t>2</w:t>
            </w:r>
          </w:p>
        </w:tc>
        <w:tc>
          <w:tcPr>
            <w:tcW w:w="749" w:type="dxa"/>
          </w:tcPr>
          <w:p w:rsidRPr="00D93176" w:rsidR="0016345F" w:rsidP="0016345F" w:rsidRDefault="0016345F" w14:paraId="2CD3931E" w14:textId="55B11802">
            <w:pPr>
              <w:pStyle w:val="TableParagraph"/>
              <w:spacing w:before="0"/>
              <w:jc w:val="right"/>
              <w:rPr>
                <w:sz w:val="14"/>
                <w:szCs w:val="14"/>
              </w:rPr>
            </w:pPr>
            <w:r w:rsidRPr="00D93176">
              <w:rPr>
                <w:sz w:val="14"/>
                <w:szCs w:val="14"/>
              </w:rPr>
              <w:t>21</w:t>
            </w:r>
          </w:p>
        </w:tc>
        <w:tc>
          <w:tcPr>
            <w:tcW w:w="750" w:type="dxa"/>
          </w:tcPr>
          <w:p w:rsidRPr="00D93176" w:rsidR="0016345F" w:rsidP="0016345F" w:rsidRDefault="0016345F" w14:paraId="4BBFAA88" w14:textId="52D820C2">
            <w:pPr>
              <w:pStyle w:val="TableParagraph"/>
              <w:spacing w:before="0"/>
              <w:jc w:val="right"/>
              <w:rPr>
                <w:b/>
                <w:bCs/>
                <w:sz w:val="14"/>
                <w:szCs w:val="14"/>
              </w:rPr>
            </w:pPr>
            <w:r>
              <w:rPr>
                <w:b/>
                <w:bCs/>
                <w:sz w:val="14"/>
                <w:szCs w:val="14"/>
              </w:rPr>
              <w:t>395</w:t>
            </w:r>
            <w:r w:rsidRPr="00D93176">
              <w:rPr>
                <w:b/>
                <w:bCs/>
                <w:sz w:val="14"/>
                <w:szCs w:val="14"/>
              </w:rPr>
              <w:t xml:space="preserve"> (23%)</w:t>
            </w:r>
          </w:p>
        </w:tc>
      </w:tr>
      <w:tr w:rsidRPr="00206645" w:rsidR="0016345F" w:rsidTr="00D93176" w14:paraId="0EBDF1B2" w14:textId="77777777">
        <w:trPr>
          <w:trHeight w:val="479"/>
        </w:trPr>
        <w:tc>
          <w:tcPr>
            <w:tcW w:w="2424" w:type="dxa"/>
          </w:tcPr>
          <w:p w:rsidRPr="00D93176" w:rsidR="0016345F" w:rsidP="0016345F" w:rsidRDefault="0016345F" w14:paraId="371C9236" w14:textId="77777777">
            <w:pPr>
              <w:pStyle w:val="TableParagraph"/>
              <w:rPr>
                <w:b/>
                <w:bCs/>
                <w:spacing w:val="-2"/>
                <w:sz w:val="14"/>
                <w:szCs w:val="14"/>
              </w:rPr>
            </w:pPr>
            <w:proofErr w:type="spellStart"/>
            <w:r w:rsidRPr="00D93176">
              <w:rPr>
                <w:b/>
                <w:bCs/>
                <w:spacing w:val="-2"/>
                <w:sz w:val="14"/>
                <w:szCs w:val="14"/>
              </w:rPr>
              <w:t>Totaal</w:t>
            </w:r>
            <w:proofErr w:type="spellEnd"/>
          </w:p>
        </w:tc>
        <w:tc>
          <w:tcPr>
            <w:tcW w:w="749" w:type="dxa"/>
          </w:tcPr>
          <w:p w:rsidRPr="00D93176" w:rsidR="0016345F" w:rsidP="0016345F" w:rsidRDefault="0016345F" w14:paraId="5E21F8E8" w14:textId="2FDA7802">
            <w:pPr>
              <w:pStyle w:val="TableParagraph"/>
              <w:spacing w:before="0"/>
              <w:jc w:val="right"/>
              <w:rPr>
                <w:b/>
                <w:bCs/>
                <w:sz w:val="14"/>
                <w:szCs w:val="14"/>
              </w:rPr>
            </w:pPr>
            <w:r>
              <w:rPr>
                <w:b/>
                <w:bCs/>
                <w:sz w:val="14"/>
                <w:szCs w:val="14"/>
              </w:rPr>
              <w:t>296</w:t>
            </w:r>
          </w:p>
        </w:tc>
        <w:tc>
          <w:tcPr>
            <w:tcW w:w="749" w:type="dxa"/>
          </w:tcPr>
          <w:p w:rsidRPr="00D93176" w:rsidR="0016345F" w:rsidP="0016345F" w:rsidRDefault="0016345F" w14:paraId="5856CD92" w14:textId="48880885">
            <w:pPr>
              <w:pStyle w:val="TableParagraph"/>
              <w:spacing w:before="0"/>
              <w:jc w:val="right"/>
              <w:rPr>
                <w:b/>
                <w:bCs/>
                <w:sz w:val="14"/>
                <w:szCs w:val="14"/>
              </w:rPr>
            </w:pPr>
            <w:r w:rsidRPr="00D93176">
              <w:rPr>
                <w:b/>
                <w:bCs/>
                <w:sz w:val="14"/>
                <w:szCs w:val="14"/>
              </w:rPr>
              <w:t>245</w:t>
            </w:r>
          </w:p>
        </w:tc>
        <w:tc>
          <w:tcPr>
            <w:tcW w:w="749" w:type="dxa"/>
          </w:tcPr>
          <w:p w:rsidRPr="00D93176" w:rsidR="0016345F" w:rsidP="0016345F" w:rsidRDefault="0016345F" w14:paraId="15194C75" w14:textId="2B64CB96">
            <w:pPr>
              <w:pStyle w:val="TableParagraph"/>
              <w:spacing w:before="0"/>
              <w:jc w:val="right"/>
              <w:rPr>
                <w:b/>
                <w:bCs/>
                <w:sz w:val="14"/>
                <w:szCs w:val="14"/>
              </w:rPr>
            </w:pPr>
            <w:r w:rsidRPr="00D93176">
              <w:rPr>
                <w:b/>
                <w:bCs/>
                <w:sz w:val="14"/>
                <w:szCs w:val="14"/>
              </w:rPr>
              <w:t>421</w:t>
            </w:r>
          </w:p>
        </w:tc>
        <w:tc>
          <w:tcPr>
            <w:tcW w:w="750" w:type="dxa"/>
          </w:tcPr>
          <w:p w:rsidRPr="00D93176" w:rsidR="0016345F" w:rsidP="0016345F" w:rsidRDefault="0016345F" w14:paraId="0696E5FF" w14:textId="23335A8A">
            <w:pPr>
              <w:pStyle w:val="TableParagraph"/>
              <w:spacing w:before="0"/>
              <w:jc w:val="right"/>
              <w:rPr>
                <w:b/>
                <w:bCs/>
                <w:sz w:val="14"/>
                <w:szCs w:val="14"/>
              </w:rPr>
            </w:pPr>
            <w:r w:rsidRPr="00D93176">
              <w:rPr>
                <w:b/>
                <w:bCs/>
                <w:sz w:val="14"/>
                <w:szCs w:val="14"/>
              </w:rPr>
              <w:t>285</w:t>
            </w:r>
          </w:p>
        </w:tc>
        <w:tc>
          <w:tcPr>
            <w:tcW w:w="749" w:type="dxa"/>
          </w:tcPr>
          <w:p w:rsidRPr="00D93176" w:rsidR="0016345F" w:rsidP="0016345F" w:rsidRDefault="0016345F" w14:paraId="660211AB" w14:textId="21846A45">
            <w:pPr>
              <w:pStyle w:val="TableParagraph"/>
              <w:spacing w:before="0"/>
              <w:jc w:val="right"/>
              <w:rPr>
                <w:b/>
                <w:bCs/>
                <w:sz w:val="14"/>
                <w:szCs w:val="14"/>
              </w:rPr>
            </w:pPr>
            <w:r w:rsidRPr="00D93176">
              <w:rPr>
                <w:b/>
                <w:bCs/>
                <w:sz w:val="14"/>
                <w:szCs w:val="14"/>
              </w:rPr>
              <w:t>29</w:t>
            </w:r>
            <w:r>
              <w:rPr>
                <w:b/>
                <w:bCs/>
                <w:sz w:val="14"/>
                <w:szCs w:val="14"/>
              </w:rPr>
              <w:t>0</w:t>
            </w:r>
          </w:p>
        </w:tc>
        <w:tc>
          <w:tcPr>
            <w:tcW w:w="749" w:type="dxa"/>
          </w:tcPr>
          <w:p w:rsidRPr="00D93176" w:rsidR="0016345F" w:rsidP="0016345F" w:rsidRDefault="0016345F" w14:paraId="786CC980" w14:textId="0C4E8775">
            <w:pPr>
              <w:pStyle w:val="TableParagraph"/>
              <w:spacing w:before="0"/>
              <w:jc w:val="right"/>
              <w:rPr>
                <w:b/>
                <w:bCs/>
                <w:sz w:val="14"/>
                <w:szCs w:val="14"/>
              </w:rPr>
            </w:pPr>
            <w:r w:rsidRPr="00D93176">
              <w:rPr>
                <w:b/>
                <w:bCs/>
                <w:sz w:val="14"/>
                <w:szCs w:val="14"/>
              </w:rPr>
              <w:t>21</w:t>
            </w:r>
            <w:r>
              <w:rPr>
                <w:b/>
                <w:bCs/>
                <w:sz w:val="14"/>
                <w:szCs w:val="14"/>
              </w:rPr>
              <w:t>2</w:t>
            </w:r>
          </w:p>
        </w:tc>
        <w:tc>
          <w:tcPr>
            <w:tcW w:w="750" w:type="dxa"/>
          </w:tcPr>
          <w:p w:rsidRPr="00D93176" w:rsidR="0016345F" w:rsidP="0016345F" w:rsidRDefault="0016345F" w14:paraId="007B216D" w14:textId="4F84CE5F">
            <w:pPr>
              <w:pStyle w:val="TableParagraph"/>
              <w:spacing w:before="0"/>
              <w:jc w:val="right"/>
              <w:rPr>
                <w:b/>
                <w:bCs/>
                <w:sz w:val="14"/>
                <w:szCs w:val="14"/>
              </w:rPr>
            </w:pPr>
            <w:r>
              <w:rPr>
                <w:b/>
                <w:bCs/>
                <w:sz w:val="14"/>
                <w:szCs w:val="14"/>
              </w:rPr>
              <w:t>1.749</w:t>
            </w:r>
            <w:r w:rsidRPr="00D93176">
              <w:rPr>
                <w:b/>
                <w:bCs/>
                <w:sz w:val="14"/>
                <w:szCs w:val="14"/>
              </w:rPr>
              <w:t xml:space="preserve"> (100%)</w:t>
            </w:r>
          </w:p>
        </w:tc>
      </w:tr>
    </w:tbl>
    <w:p w:rsidR="00AE3A6A" w:rsidP="00345A9B" w:rsidRDefault="00AE3A6A" w14:paraId="049401D5" w14:textId="77777777">
      <w:pPr>
        <w:spacing w:after="0" w:line="240" w:lineRule="atLeast"/>
        <w:rPr>
          <w:iCs/>
        </w:rPr>
      </w:pPr>
    </w:p>
    <w:p w:rsidR="0016345F" w:rsidP="0016345F" w:rsidRDefault="0016345F" w14:paraId="524BD004" w14:textId="221E0B9B">
      <w:pPr>
        <w:autoSpaceDN/>
        <w:spacing w:after="0" w:line="240" w:lineRule="atLeast"/>
        <w:textAlignment w:val="auto"/>
      </w:pPr>
      <w:r>
        <w:t>Naast vreemd vermogen en eigen vermogen is voor 2025 een subsidie van € 11 mln. beschikbaar gesteld in de vorm van een rentedragende lening</w:t>
      </w:r>
      <w:r w:rsidR="008A7771">
        <w:t xml:space="preserve"> (dit was voor</w:t>
      </w:r>
      <w:r w:rsidR="00453BE8">
        <w:t>afgaand aan</w:t>
      </w:r>
      <w:r w:rsidR="008A7771">
        <w:t xml:space="preserve"> de ondertekening van de financieringsovereenkomsten</w:t>
      </w:r>
      <w:r w:rsidR="00EF2F88">
        <w:t>, waarin subsidies niet voorkomen</w:t>
      </w:r>
      <w:r w:rsidR="008A7771">
        <w:t>)</w:t>
      </w:r>
      <w:r>
        <w:t xml:space="preserve">. Hiermee komt het totale beschikbare bedrag voor de jaren 2025 t/m 2030 op € 1.760 mln. Over het eerste half jaar van 2025 bedroeg de gerealiseerde financiering € 70 mln. (zie tabel 7), zodat het resterende budget </w:t>
      </w:r>
      <w:r w:rsidR="0089268B">
        <w:t xml:space="preserve">in de VWS-begroting </w:t>
      </w:r>
      <w:r>
        <w:t xml:space="preserve">per </w:t>
      </w:r>
      <w:r w:rsidR="00EF2F88">
        <w:t>8 juli</w:t>
      </w:r>
      <w:r>
        <w:t xml:space="preserve"> 2025 € 1.690 mln. bedraagt.</w:t>
      </w:r>
    </w:p>
    <w:p w:rsidR="0016345F" w:rsidP="0016345F" w:rsidRDefault="0016345F" w14:paraId="41780AEF" w14:textId="77777777">
      <w:pPr>
        <w:autoSpaceDN/>
        <w:spacing w:after="0" w:line="240" w:lineRule="atLeast"/>
        <w:textAlignment w:val="auto"/>
      </w:pPr>
    </w:p>
    <w:p w:rsidR="0016345F" w:rsidP="0016345F" w:rsidRDefault="0016345F" w14:paraId="354858BA" w14:textId="109F9CD4">
      <w:pPr>
        <w:pStyle w:val="Plattetekst"/>
        <w:spacing w:before="21" w:line="264" w:lineRule="auto"/>
        <w:ind w:right="109"/>
        <w:rPr>
          <w:iCs/>
        </w:rPr>
      </w:pPr>
      <w:r>
        <w:t>De</w:t>
      </w:r>
      <w:r>
        <w:rPr>
          <w:spacing w:val="-3"/>
        </w:rPr>
        <w:t xml:space="preserve"> </w:t>
      </w:r>
      <w:r>
        <w:t>kapitaalbehoefte</w:t>
      </w:r>
      <w:r>
        <w:rPr>
          <w:spacing w:val="-4"/>
        </w:rPr>
        <w:t xml:space="preserve"> </w:t>
      </w:r>
      <w:r>
        <w:t xml:space="preserve">per </w:t>
      </w:r>
      <w:r w:rsidR="009A7F12">
        <w:t>8 juli</w:t>
      </w:r>
      <w:r>
        <w:t xml:space="preserve"> 2025</w:t>
      </w:r>
      <w:r>
        <w:rPr>
          <w:spacing w:val="-3"/>
        </w:rPr>
        <w:t xml:space="preserve"> </w:t>
      </w:r>
      <w:r>
        <w:t>bedraagt zoals eerder vermeld</w:t>
      </w:r>
      <w:r>
        <w:rPr>
          <w:spacing w:val="-3"/>
        </w:rPr>
        <w:t xml:space="preserve"> € </w:t>
      </w:r>
      <w:r>
        <w:t>1.720</w:t>
      </w:r>
      <w:r>
        <w:rPr>
          <w:spacing w:val="-2"/>
        </w:rPr>
        <w:t xml:space="preserve"> mln. (zie tabel 8)</w:t>
      </w:r>
      <w:r w:rsidR="005D3A36">
        <w:rPr>
          <w:spacing w:val="-2"/>
        </w:rPr>
        <w:t xml:space="preserve">. Aangezien er in de VWS-begroting € 1.690 mln. is opgenomen, </w:t>
      </w:r>
      <w:r>
        <w:t>is</w:t>
      </w:r>
      <w:r>
        <w:rPr>
          <w:spacing w:val="-4"/>
        </w:rPr>
        <w:t xml:space="preserve"> </w:t>
      </w:r>
      <w:r>
        <w:t>er</w:t>
      </w:r>
      <w:r>
        <w:rPr>
          <w:spacing w:val="-4"/>
        </w:rPr>
        <w:t xml:space="preserve"> </w:t>
      </w:r>
      <w:r>
        <w:t>op</w:t>
      </w:r>
      <w:r>
        <w:rPr>
          <w:spacing w:val="-4"/>
        </w:rPr>
        <w:t xml:space="preserve"> </w:t>
      </w:r>
      <w:r>
        <w:t>dit moment sprake van een budgetspanning van € 30</w:t>
      </w:r>
      <w:r w:rsidR="00EF2F88">
        <w:t xml:space="preserve"> mln.</w:t>
      </w:r>
      <w:r>
        <w:t xml:space="preserve"> </w:t>
      </w:r>
      <w:r w:rsidRPr="00BD1280">
        <w:t xml:space="preserve">Deze budgetspanning wordt veroorzaakt door een discrepantie tussen de </w:t>
      </w:r>
      <w:r w:rsidR="008B7F48">
        <w:t>prijs</w:t>
      </w:r>
      <w:r w:rsidRPr="00BD1280">
        <w:t xml:space="preserve">indexatie </w:t>
      </w:r>
      <w:r w:rsidR="005913FA">
        <w:t>die van toepassing is op</w:t>
      </w:r>
      <w:r w:rsidRPr="00BD1280">
        <w:t xml:space="preserve"> </w:t>
      </w:r>
      <w:r w:rsidR="005D3A36">
        <w:t xml:space="preserve">het </w:t>
      </w:r>
      <w:r w:rsidRPr="00BD1280">
        <w:t>PALLAS</w:t>
      </w:r>
      <w:r w:rsidR="005D3A36">
        <w:t xml:space="preserve">-nieuwbouwprogramma </w:t>
      </w:r>
      <w:r w:rsidRPr="00BD1280">
        <w:t xml:space="preserve">en de </w:t>
      </w:r>
      <w:r w:rsidR="008B7F48">
        <w:t>prijs</w:t>
      </w:r>
      <w:r w:rsidRPr="00BD1280">
        <w:t xml:space="preserve">indexatie van de </w:t>
      </w:r>
      <w:r w:rsidR="005D3A36">
        <w:t xml:space="preserve">PALLAS-reeks in de VWS-begroting die </w:t>
      </w:r>
      <w:r w:rsidR="009B3159">
        <w:t>is</w:t>
      </w:r>
      <w:r w:rsidR="005D3A36">
        <w:t xml:space="preserve"> ontvangen van het ministerie van Financiën.</w:t>
      </w:r>
      <w:r w:rsidRPr="00BD1280">
        <w:t xml:space="preserve"> Deze </w:t>
      </w:r>
      <w:r>
        <w:t>discrepantie</w:t>
      </w:r>
      <w:r w:rsidRPr="00BD1280">
        <w:t xml:space="preserve"> wordt bezien bij de </w:t>
      </w:r>
      <w:r>
        <w:t>v</w:t>
      </w:r>
      <w:r w:rsidRPr="00BD1280">
        <w:t>oorjaarsbesluitvorming 202</w:t>
      </w:r>
      <w:r>
        <w:t>6</w:t>
      </w:r>
      <w:r w:rsidRPr="00BD1280">
        <w:t>.</w:t>
      </w:r>
      <w:r>
        <w:t xml:space="preserve"> </w:t>
      </w:r>
    </w:p>
    <w:p w:rsidR="0016345F" w:rsidP="0016345F" w:rsidRDefault="0016345F" w14:paraId="3380B29C" w14:textId="19BBA8AF">
      <w:pPr>
        <w:spacing w:after="0" w:line="240" w:lineRule="atLeast"/>
      </w:pPr>
      <w:r w:rsidRPr="00AD2FE0">
        <w:rPr>
          <w:iCs/>
        </w:rPr>
        <w:t>De verhouding tus</w:t>
      </w:r>
      <w:r>
        <w:rPr>
          <w:iCs/>
        </w:rPr>
        <w:t>sen</w:t>
      </w:r>
      <w:r w:rsidRPr="00AD2FE0">
        <w:rPr>
          <w:iCs/>
        </w:rPr>
        <w:t xml:space="preserve"> eige</w:t>
      </w:r>
      <w:r>
        <w:rPr>
          <w:iCs/>
        </w:rPr>
        <w:t>n</w:t>
      </w:r>
      <w:r w:rsidRPr="00AD2FE0">
        <w:rPr>
          <w:iCs/>
        </w:rPr>
        <w:t xml:space="preserve"> en vreemd vermogen </w:t>
      </w:r>
      <w:r>
        <w:rPr>
          <w:iCs/>
        </w:rPr>
        <w:t>in de VWS-begroting voor 2026</w:t>
      </w:r>
      <w:r w:rsidR="005D3A36">
        <w:rPr>
          <w:iCs/>
        </w:rPr>
        <w:t xml:space="preserve"> bedraagt</w:t>
      </w:r>
      <w:r>
        <w:rPr>
          <w:iCs/>
        </w:rPr>
        <w:t xml:space="preserve"> 77/23. </w:t>
      </w:r>
      <w:r w:rsidR="00B26BD7">
        <w:rPr>
          <w:iCs/>
        </w:rPr>
        <w:t>Deze verhouding komt niet overeen met de verhouding die is vastgelegd i</w:t>
      </w:r>
      <w:r>
        <w:rPr>
          <w:iCs/>
        </w:rPr>
        <w:t>n de financieringsovereenkomsten</w:t>
      </w:r>
      <w:r w:rsidR="00B26BD7">
        <w:rPr>
          <w:iCs/>
        </w:rPr>
        <w:t>, namelijk 90/10.</w:t>
      </w:r>
      <w:r>
        <w:rPr>
          <w:iCs/>
        </w:rPr>
        <w:t xml:space="preserve"> Voor het jaar 2025 kan dit gecorrigeerd worden bij de </w:t>
      </w:r>
      <w:r w:rsidR="005D3A36">
        <w:rPr>
          <w:iCs/>
        </w:rPr>
        <w:t>N</w:t>
      </w:r>
      <w:r>
        <w:rPr>
          <w:iCs/>
        </w:rPr>
        <w:t>ajaarsnota 2025</w:t>
      </w:r>
      <w:r w:rsidR="006C5AF5">
        <w:rPr>
          <w:iCs/>
        </w:rPr>
        <w:t xml:space="preserve"> en</w:t>
      </w:r>
      <w:r>
        <w:rPr>
          <w:iCs/>
        </w:rPr>
        <w:t xml:space="preserve"> voor de overige jaren bij de </w:t>
      </w:r>
      <w:r w:rsidR="005D3A36">
        <w:rPr>
          <w:iCs/>
        </w:rPr>
        <w:t>Voorjaarsnota</w:t>
      </w:r>
      <w:r>
        <w:rPr>
          <w:iCs/>
        </w:rPr>
        <w:t xml:space="preserve"> 2026. </w:t>
      </w:r>
      <w:r w:rsidR="00B26BD7">
        <w:rPr>
          <w:iCs/>
        </w:rPr>
        <w:t>Bij deze correctie wordt</w:t>
      </w:r>
      <w:r w:rsidR="005D3A36">
        <w:rPr>
          <w:iCs/>
        </w:rPr>
        <w:t xml:space="preserve"> vreemd vermogen over</w:t>
      </w:r>
      <w:r w:rsidR="00B26BD7">
        <w:rPr>
          <w:iCs/>
        </w:rPr>
        <w:t>geheveld</w:t>
      </w:r>
      <w:r w:rsidR="005D3A36">
        <w:rPr>
          <w:iCs/>
        </w:rPr>
        <w:t xml:space="preserve"> naar eigen vermogen. </w:t>
      </w:r>
      <w:r>
        <w:rPr>
          <w:iCs/>
        </w:rPr>
        <w:t xml:space="preserve">Voordat de </w:t>
      </w:r>
      <w:r>
        <w:t xml:space="preserve">financieringsovereenkomsten op 11 juli 2025 getekend zijn, heeft financiering uitsluitend met vreemd vermogen plaatsgevonden. De uiteindelijke verhouding tussen eigen en vreemd vermogen zal naar verwachting in 2031 rond 65/35 uitkomen. </w:t>
      </w:r>
      <w:r w:rsidR="00386117">
        <w:t xml:space="preserve">Onttrekking van gelden voor </w:t>
      </w:r>
      <w:r w:rsidRPr="00B0470B" w:rsidR="00386117">
        <w:t xml:space="preserve">het PALLAS-nieuwbouwprogramma </w:t>
      </w:r>
      <w:r w:rsidR="00386117">
        <w:t>uit de financieringsovereenkomsten</w:t>
      </w:r>
      <w:r w:rsidRPr="00B0470B">
        <w:t xml:space="preserve"> vindt op kwa</w:t>
      </w:r>
      <w:r>
        <w:t>r</w:t>
      </w:r>
      <w:r w:rsidRPr="00B0470B">
        <w:t>taalbasis plaats naar gelang de voortgang.</w:t>
      </w:r>
      <w:r>
        <w:t xml:space="preserve"> </w:t>
      </w:r>
    </w:p>
    <w:p w:rsidR="0016345F" w:rsidP="0016345F" w:rsidRDefault="0016345F" w14:paraId="6B50D8BF" w14:textId="77777777">
      <w:pPr>
        <w:spacing w:after="0" w:line="240" w:lineRule="atLeast"/>
      </w:pPr>
    </w:p>
    <w:p w:rsidR="0016345F" w:rsidP="0016345F" w:rsidRDefault="005D3A36" w14:paraId="1797FB92" w14:textId="7982C023">
      <w:pPr>
        <w:spacing w:after="0" w:line="240" w:lineRule="atLeast"/>
      </w:pPr>
      <w:r>
        <w:t xml:space="preserve">Normaliter </w:t>
      </w:r>
      <w:r w:rsidRPr="004919FB" w:rsidR="0016345F">
        <w:t xml:space="preserve">wordt de meerjarige begroting van </w:t>
      </w:r>
      <w:r w:rsidR="00472013">
        <w:t xml:space="preserve">het ministerie van </w:t>
      </w:r>
      <w:r w:rsidRPr="004919FB" w:rsidR="0016345F">
        <w:t xml:space="preserve">VWS </w:t>
      </w:r>
      <w:r>
        <w:t xml:space="preserve">twee keer per jaar </w:t>
      </w:r>
      <w:r w:rsidRPr="004919FB">
        <w:t xml:space="preserve">(in de Miljoenennota en de Voorjaarsnota) </w:t>
      </w:r>
      <w:r w:rsidRPr="004919FB" w:rsidR="0016345F">
        <w:t>met de meerjarige financieringsbehoefte van NRG PALLAS B.V.</w:t>
      </w:r>
      <w:r w:rsidR="00472013">
        <w:t xml:space="preserve"> in lijn gebracht.</w:t>
      </w:r>
      <w:r w:rsidRPr="004919FB" w:rsidR="0016345F">
        <w:t xml:space="preserve"> Dit gebeurt op basis van </w:t>
      </w:r>
      <w:r w:rsidR="00D21D6B">
        <w:t xml:space="preserve">de meest </w:t>
      </w:r>
      <w:r w:rsidRPr="004919FB" w:rsidR="0016345F">
        <w:t>recente probabilistische analyses van de planning en de kosten.</w:t>
      </w:r>
    </w:p>
    <w:p w:rsidRPr="00F80BB0" w:rsidR="00660913" w:rsidP="00660913" w:rsidRDefault="00660913" w14:paraId="6031B424" w14:textId="6EE8DC28">
      <w:pPr>
        <w:pStyle w:val="Kop3"/>
      </w:pPr>
      <w:r>
        <w:t>Mee- en tegenvallers</w:t>
      </w:r>
    </w:p>
    <w:p w:rsidR="0016345F" w:rsidP="0016345F" w:rsidRDefault="0016345F" w14:paraId="1776BA33" w14:textId="0EB4D5FE">
      <w:pPr>
        <w:pStyle w:val="Plattetekst"/>
        <w:spacing w:before="21" w:line="264" w:lineRule="auto"/>
        <w:ind w:right="109"/>
      </w:pPr>
      <w:r w:rsidRPr="00B356E8">
        <w:t>Tegenvallers va</w:t>
      </w:r>
      <w:r>
        <w:t>n</w:t>
      </w:r>
      <w:r w:rsidRPr="00B356E8">
        <w:t xml:space="preserve"> het PALLAS-nieuwbouwprogramma komen in eerste instantie ten laste van programma zelf. De programmaorganisatie kan deze opvangen met de post onvoorzien, bezuinigingsmaatregelen en meevallers. Wanneer de programmaorganisatie daartoe niet in staat is, is NRG PALLAS B.V. vanuit haar verantwoording voor het PALLAS-nieuwbouwprogramma de eerstvolgende partij om de tegenvallers op te vangen. De onderneming heeft hiervoor eigen vermogen tot haar beschikking. Als er sprake is van tegenvallers die NRG PALLAS B.V. niet kan opvangen, heeft de onderneming de mogelijkheid een verzoek te doen aan</w:t>
      </w:r>
      <w:r w:rsidR="00472013">
        <w:t xml:space="preserve"> het ministerie van</w:t>
      </w:r>
      <w:r w:rsidRPr="00B356E8">
        <w:t xml:space="preserve"> VWS </w:t>
      </w:r>
      <w:r w:rsidR="00096DF3">
        <w:t>voor extra financiering</w:t>
      </w:r>
      <w:r w:rsidRPr="00B356E8">
        <w:t xml:space="preserve">. Het is dan aan de minister van VWS om te besluiten hoe hiermee wordt omgegaan. Tegenvallers komen volgens de reguliere begrotingssystematiek ten laste van de VWS-begroting en worden niet vanuit de algemene middelen gedekt. Netto-meevallers op het PALLAS-nieuwbouwprogramma leiden ertoe dat NRG PALLAS B.V een kleinere financieringsbehoefte heeft en minder financiering zal aanvragen bij </w:t>
      </w:r>
      <w:r w:rsidR="00472013">
        <w:t xml:space="preserve">het ministerie van </w:t>
      </w:r>
      <w:r w:rsidRPr="00B356E8">
        <w:t>VWS. Dit leidt</w:t>
      </w:r>
      <w:r w:rsidR="0088684A">
        <w:t xml:space="preserve"> dan</w:t>
      </w:r>
      <w:r w:rsidRPr="00B356E8">
        <w:t xml:space="preserve"> tot een meevaller op de VWS-begroting.</w:t>
      </w:r>
    </w:p>
    <w:p w:rsidR="0016345F" w:rsidP="0016345F" w:rsidRDefault="0016345F" w14:paraId="40D1E79B" w14:textId="77777777">
      <w:pPr>
        <w:pStyle w:val="Plattetekst"/>
        <w:spacing w:after="0" w:line="240" w:lineRule="atLeast"/>
      </w:pPr>
      <w:r>
        <w:rPr>
          <w:color w:val="1F3863"/>
        </w:rPr>
        <w:t>Indexering</w:t>
      </w:r>
      <w:r>
        <w:rPr>
          <w:color w:val="1F3863"/>
          <w:spacing w:val="-7"/>
        </w:rPr>
        <w:t xml:space="preserve"> </w:t>
      </w:r>
      <w:r>
        <w:rPr>
          <w:color w:val="1F3863"/>
        </w:rPr>
        <w:t>Prognose</w:t>
      </w:r>
      <w:r>
        <w:rPr>
          <w:color w:val="1F3863"/>
          <w:spacing w:val="-3"/>
        </w:rPr>
        <w:t xml:space="preserve"> </w:t>
      </w:r>
      <w:r>
        <w:rPr>
          <w:color w:val="1F3863"/>
        </w:rPr>
        <w:t>Eindstand</w:t>
      </w:r>
      <w:r>
        <w:rPr>
          <w:color w:val="1F3863"/>
          <w:spacing w:val="-5"/>
        </w:rPr>
        <w:t xml:space="preserve"> </w:t>
      </w:r>
      <w:r>
        <w:rPr>
          <w:color w:val="1F3863"/>
        </w:rPr>
        <w:t>versus</w:t>
      </w:r>
      <w:r>
        <w:rPr>
          <w:color w:val="1F3863"/>
          <w:spacing w:val="-4"/>
        </w:rPr>
        <w:t xml:space="preserve"> </w:t>
      </w:r>
      <w:r>
        <w:rPr>
          <w:color w:val="1F3863"/>
        </w:rPr>
        <w:t>indexering</w:t>
      </w:r>
      <w:r>
        <w:rPr>
          <w:color w:val="1F3863"/>
          <w:spacing w:val="-4"/>
        </w:rPr>
        <w:t xml:space="preserve"> </w:t>
      </w:r>
      <w:r>
        <w:rPr>
          <w:color w:val="1F3863"/>
          <w:spacing w:val="-2"/>
        </w:rPr>
        <w:t>Rijksbegroting</w:t>
      </w:r>
    </w:p>
    <w:p w:rsidR="0016345F" w:rsidP="0016345F" w:rsidRDefault="0016345F" w14:paraId="4FAEFE2C" w14:textId="25E6EE32">
      <w:pPr>
        <w:pStyle w:val="Plattetekst"/>
        <w:spacing w:after="0" w:line="240" w:lineRule="atLeast"/>
        <w:ind w:right="165"/>
      </w:pPr>
      <w:r>
        <w:t>De</w:t>
      </w:r>
      <w:r>
        <w:rPr>
          <w:spacing w:val="-1"/>
        </w:rPr>
        <w:t xml:space="preserve"> </w:t>
      </w:r>
      <w:r>
        <w:t>kapitaalverschaffing</w:t>
      </w:r>
      <w:r>
        <w:rPr>
          <w:spacing w:val="-2"/>
        </w:rPr>
        <w:t xml:space="preserve"> </w:t>
      </w:r>
      <w:r>
        <w:t>van</w:t>
      </w:r>
      <w:r>
        <w:rPr>
          <w:spacing w:val="-1"/>
        </w:rPr>
        <w:t xml:space="preserve"> </w:t>
      </w:r>
      <w:r>
        <w:t>het</w:t>
      </w:r>
      <w:r>
        <w:rPr>
          <w:spacing w:val="-1"/>
        </w:rPr>
        <w:t xml:space="preserve"> </w:t>
      </w:r>
      <w:r>
        <w:t>PALLAS-nieuwbouwprogramma</w:t>
      </w:r>
      <w:r>
        <w:rPr>
          <w:spacing w:val="-3"/>
        </w:rPr>
        <w:t xml:space="preserve"> </w:t>
      </w:r>
      <w:r>
        <w:t>in</w:t>
      </w:r>
      <w:r>
        <w:rPr>
          <w:spacing w:val="-1"/>
        </w:rPr>
        <w:t xml:space="preserve"> </w:t>
      </w:r>
      <w:r>
        <w:t>de</w:t>
      </w:r>
      <w:r>
        <w:rPr>
          <w:spacing w:val="-2"/>
        </w:rPr>
        <w:t xml:space="preserve"> begroting van </w:t>
      </w:r>
      <w:r w:rsidR="0088684A">
        <w:rPr>
          <w:spacing w:val="-2"/>
        </w:rPr>
        <w:t xml:space="preserve">het ministerie van </w:t>
      </w:r>
      <w:r>
        <w:rPr>
          <w:spacing w:val="-2"/>
        </w:rPr>
        <w:t>VWS</w:t>
      </w:r>
      <w:r>
        <w:t xml:space="preserve"> wordt jaarlijks gecorrigeerd voor inflatie op basis van de IBOI (Index voor Bruto Overheidsinvesteringen). De prognose eindstand wordt door NRG PALLAS B.V. geïndexeerd met behulp van twee indices van het CBS: de inputprijsindex Grond-, Weg- en Waterbouw (GWW) met als deelgebied Civieltechnische werken en bouw (4221) en de consumentenprijsindex (CPI). Het verleden laat zien dat de IBOI doorgaans beduidend lager is dan de mix van GWW (4221) en de CPI die NRG PALLAS B.V. hanteert.</w:t>
      </w:r>
      <w:r>
        <w:rPr>
          <w:spacing w:val="-5"/>
        </w:rPr>
        <w:t xml:space="preserve"> </w:t>
      </w:r>
      <w:r>
        <w:t>Dit</w:t>
      </w:r>
      <w:r>
        <w:rPr>
          <w:spacing w:val="-3"/>
        </w:rPr>
        <w:t xml:space="preserve"> </w:t>
      </w:r>
      <w:r>
        <w:t>representeert</w:t>
      </w:r>
      <w:r>
        <w:rPr>
          <w:spacing w:val="-6"/>
        </w:rPr>
        <w:t xml:space="preserve"> </w:t>
      </w:r>
      <w:r>
        <w:t>een</w:t>
      </w:r>
      <w:r>
        <w:rPr>
          <w:spacing w:val="-3"/>
        </w:rPr>
        <w:t xml:space="preserve"> </w:t>
      </w:r>
      <w:r>
        <w:t>financieel</w:t>
      </w:r>
      <w:r>
        <w:rPr>
          <w:spacing w:val="-3"/>
        </w:rPr>
        <w:t xml:space="preserve"> </w:t>
      </w:r>
      <w:r>
        <w:t>risico</w:t>
      </w:r>
      <w:r>
        <w:rPr>
          <w:spacing w:val="-3"/>
        </w:rPr>
        <w:t xml:space="preserve"> </w:t>
      </w:r>
      <w:r>
        <w:t>voor</w:t>
      </w:r>
      <w:r>
        <w:rPr>
          <w:spacing w:val="-4"/>
        </w:rPr>
        <w:t xml:space="preserve"> </w:t>
      </w:r>
      <w:r w:rsidR="0088684A">
        <w:rPr>
          <w:spacing w:val="-4"/>
        </w:rPr>
        <w:t xml:space="preserve">het ministerie van </w:t>
      </w:r>
      <w:r>
        <w:t>VWS</w:t>
      </w:r>
      <w:r>
        <w:rPr>
          <w:spacing w:val="-5"/>
        </w:rPr>
        <w:t xml:space="preserve"> </w:t>
      </w:r>
      <w:r>
        <w:t>dat</w:t>
      </w:r>
      <w:r>
        <w:rPr>
          <w:spacing w:val="-4"/>
        </w:rPr>
        <w:t xml:space="preserve"> </w:t>
      </w:r>
      <w:r>
        <w:t>lastig</w:t>
      </w:r>
      <w:r>
        <w:rPr>
          <w:spacing w:val="-4"/>
        </w:rPr>
        <w:t xml:space="preserve"> </w:t>
      </w:r>
      <w:r>
        <w:t>te</w:t>
      </w:r>
      <w:r>
        <w:rPr>
          <w:spacing w:val="-4"/>
        </w:rPr>
        <w:t xml:space="preserve"> </w:t>
      </w:r>
      <w:r>
        <w:t>kwantificeren is, omdat het verschil tussen de toekomstige indices nog niet bekend is (dit is afhankelijk van toekomstige prijsontwikkelingen).</w:t>
      </w:r>
    </w:p>
    <w:p w:rsidR="001034D3" w:rsidP="008469E0" w:rsidRDefault="001034D3" w14:paraId="045497E0" w14:textId="098BF128">
      <w:pPr>
        <w:pStyle w:val="Kop2"/>
      </w:pPr>
      <w:bookmarkStart w:name="_Toc212410742" w:id="61"/>
      <w:bookmarkEnd w:id="55"/>
      <w:r>
        <w:t>Risico’s</w:t>
      </w:r>
      <w:bookmarkEnd w:id="61"/>
    </w:p>
    <w:p w:rsidRPr="009142F7" w:rsidR="007C18D6" w:rsidP="00F359ED" w:rsidRDefault="007C18D6" w14:paraId="3CE814AB" w14:textId="08064E43">
      <w:r w:rsidRPr="009142F7">
        <w:t>Deze paragraaf behandelt de aan het PALLAS-nieuwbouwprogramma verbonden risico’</w:t>
      </w:r>
      <w:r w:rsidRPr="009142F7" w:rsidR="00B125E8">
        <w:t>s.</w:t>
      </w:r>
      <w:r w:rsidRPr="009142F7">
        <w:t xml:space="preserve"> Indien van toepassing worde</w:t>
      </w:r>
      <w:r w:rsidRPr="009142F7" w:rsidR="008105CC">
        <w:t>n</w:t>
      </w:r>
      <w:r w:rsidRPr="009142F7">
        <w:t xml:space="preserve"> ook de betreffende beheersing</w:t>
      </w:r>
      <w:r w:rsidRPr="009142F7" w:rsidR="008105CC">
        <w:t>s</w:t>
      </w:r>
      <w:r w:rsidRPr="009142F7">
        <w:t>maatregelen genoemd.</w:t>
      </w:r>
    </w:p>
    <w:p w:rsidRPr="00F80BB0" w:rsidR="00684129" w:rsidP="00684129" w:rsidRDefault="00684129" w14:paraId="59278A84" w14:textId="77777777">
      <w:pPr>
        <w:pStyle w:val="Kop3"/>
      </w:pPr>
      <w:bookmarkStart w:name="_Toc164073619" w:id="62"/>
      <w:bookmarkStart w:name="_Toc164074310" w:id="63"/>
      <w:bookmarkStart w:name="_Toc164261473" w:id="64"/>
      <w:r w:rsidRPr="00F80BB0">
        <w:t>Risicobeheersing PALLAS-nieuwbouwprogramma</w:t>
      </w:r>
      <w:bookmarkEnd w:id="62"/>
      <w:bookmarkEnd w:id="63"/>
      <w:bookmarkEnd w:id="64"/>
    </w:p>
    <w:p w:rsidRPr="00F80BB0" w:rsidR="00684129" w:rsidP="00684129" w:rsidRDefault="00684129" w14:paraId="5CF9C716" w14:textId="32F0941E">
      <w:r w:rsidRPr="00F80BB0">
        <w:t>Grote complexe pro</w:t>
      </w:r>
      <w:r w:rsidR="008C49E3">
        <w:t>gramma’s</w:t>
      </w:r>
      <w:r w:rsidRPr="00F80BB0">
        <w:t xml:space="preserve"> zoals het PALLAS-nieuwbouwprogramma kennen van nature een grote verscheidenheid aan risico’s. Het is gebruikelijk </w:t>
      </w:r>
      <w:r w:rsidR="008C49E3">
        <w:t>programma</w:t>
      </w:r>
      <w:r w:rsidRPr="00F80BB0">
        <w:t xml:space="preserve">risico’s onder te verdelen in technische, juridische en financiële risico’s. Daarnaast zijn er, gezien de bestuurlijke context, ook politiek-bestuurlijke en maatschappelijke risico’s van toepassing op het PALLAS-nieuwbouwprogramma. Met behulp van adequaat risicomanagement worden deze risico’s op proactieve wijze geïdentificeerd en </w:t>
      </w:r>
      <w:r w:rsidR="008C49E3">
        <w:t xml:space="preserve">wordt </w:t>
      </w:r>
      <w:r w:rsidRPr="00F80BB0">
        <w:t>hun mogelijke impact</w:t>
      </w:r>
      <w:r w:rsidR="008C49E3">
        <w:t xml:space="preserve"> </w:t>
      </w:r>
      <w:r w:rsidRPr="00F80BB0" w:rsidR="008C49E3">
        <w:t>op het project bepaald</w:t>
      </w:r>
      <w:r w:rsidR="008C49E3">
        <w:t>, zowel in kwalitatieve als kwalitatieve zin.</w:t>
      </w:r>
      <w:r w:rsidRPr="00F80BB0">
        <w:t xml:space="preserve"> Op basis van de</w:t>
      </w:r>
      <w:r w:rsidR="008C49E3">
        <w:t>ze</w:t>
      </w:r>
      <w:r w:rsidRPr="00F80BB0">
        <w:t xml:space="preserve"> impact wordt de prioriteit van het risico bepaald en word</w:t>
      </w:r>
      <w:r w:rsidR="008C49E3">
        <w:t>t</w:t>
      </w:r>
      <w:r w:rsidRPr="00F80BB0">
        <w:t xml:space="preserve"> besloten welke beheersmaatregelen hier tegenover gezet moeten worden. Deze methodiek zorgt ervoor dat beheersmaatregelen in overeenstemming zijn met de omvang van het risico. </w:t>
      </w:r>
    </w:p>
    <w:p w:rsidRPr="00F80BB0" w:rsidR="00684129" w:rsidP="00684129" w:rsidRDefault="00684129" w14:paraId="75578EBA" w14:textId="15BCF784">
      <w:r w:rsidRPr="00F80BB0">
        <w:t xml:space="preserve">Risicomanagement binnen het PALLAS-nieuwbouwprogramma is vormgegeven conform de standaard werkwijze van </w:t>
      </w:r>
      <w:r w:rsidR="0088684A">
        <w:t xml:space="preserve">het ministerie van </w:t>
      </w:r>
      <w:proofErr w:type="spellStart"/>
      <w:r w:rsidRPr="00F80BB0">
        <w:t>IenW</w:t>
      </w:r>
      <w:proofErr w:type="spellEnd"/>
      <w:r w:rsidRPr="00F80BB0">
        <w:t xml:space="preserve"> en Rijkswaterstaat. De belangrijkste uitgangspunten zijn vastgelegd in de financieringsovereenkomsten: </w:t>
      </w:r>
    </w:p>
    <w:p w:rsidRPr="00F80BB0" w:rsidR="00684129" w:rsidP="00684129" w:rsidRDefault="00684129" w14:paraId="3B0B5973" w14:textId="0007372B">
      <w:pPr>
        <w:pStyle w:val="Lijstalinea"/>
        <w:numPr>
          <w:ilvl w:val="0"/>
          <w:numId w:val="19"/>
        </w:numPr>
      </w:pPr>
      <w:r w:rsidRPr="00F80BB0">
        <w:t>Een totaaloverzicht van de risico’s wordt vastgelegd in een risicodossier. Dit dossier wordt</w:t>
      </w:r>
      <w:r w:rsidR="00386193">
        <w:t xml:space="preserve"> continue</w:t>
      </w:r>
      <w:r w:rsidRPr="00F80BB0">
        <w:t xml:space="preserve"> up </w:t>
      </w:r>
      <w:proofErr w:type="spellStart"/>
      <w:r w:rsidRPr="00F80BB0">
        <w:t>to</w:t>
      </w:r>
      <w:proofErr w:type="spellEnd"/>
      <w:r w:rsidRPr="00F80BB0">
        <w:t xml:space="preserve"> date gehouden, maakt vast onderdeel uit van de directieagenda van de </w:t>
      </w:r>
      <w:r w:rsidR="00386193">
        <w:t>PALLAS</w:t>
      </w:r>
      <w:r w:rsidR="0088684A">
        <w:t>-</w:t>
      </w:r>
      <w:r w:rsidRPr="00F80BB0">
        <w:t xml:space="preserve">programmaorganisatie en wordt minimaal </w:t>
      </w:r>
      <w:r w:rsidR="0016306D">
        <w:t>éé</w:t>
      </w:r>
      <w:r w:rsidRPr="00F80BB0">
        <w:t xml:space="preserve">nmaal per kwartaal </w:t>
      </w:r>
      <w:r w:rsidR="00386193">
        <w:t>gerapporteerd aan en besproken met</w:t>
      </w:r>
      <w:r w:rsidR="0088684A">
        <w:t xml:space="preserve"> het ministerie van</w:t>
      </w:r>
      <w:r w:rsidR="00386193">
        <w:t xml:space="preserve"> VWS</w:t>
      </w:r>
      <w:r w:rsidRPr="00F80BB0">
        <w:t xml:space="preserve">. </w:t>
      </w:r>
    </w:p>
    <w:p w:rsidR="00776E30" w:rsidP="00776E30" w:rsidRDefault="00684129" w14:paraId="175E28D8" w14:textId="40A469DD">
      <w:pPr>
        <w:pStyle w:val="Lijstalinea"/>
        <w:numPr>
          <w:ilvl w:val="0"/>
          <w:numId w:val="19"/>
        </w:numPr>
      </w:pPr>
      <w:r w:rsidRPr="00F80BB0">
        <w:t xml:space="preserve">Er </w:t>
      </w:r>
      <w:r w:rsidR="00386193">
        <w:t xml:space="preserve">is een </w:t>
      </w:r>
      <w:r w:rsidRPr="00F80BB0">
        <w:t xml:space="preserve">onderscheid gemaakt worden tussen risico’s die door de </w:t>
      </w:r>
      <w:r w:rsidR="00386193">
        <w:t xml:space="preserve">PALLAS </w:t>
      </w:r>
      <w:r w:rsidRPr="00F80BB0">
        <w:t>programmaorganisatie te beheersen zijn (endogene risico’s) en die niet door de programmaorganisatie te beheersen zijn (exogene risico’s). De</w:t>
      </w:r>
      <w:r w:rsidR="004C0ADE">
        <w:t xml:space="preserve"> </w:t>
      </w:r>
      <w:r w:rsidR="0013234D">
        <w:t>R</w:t>
      </w:r>
      <w:r w:rsidR="004C0ADE">
        <w:t xml:space="preserve">aad van </w:t>
      </w:r>
      <w:r w:rsidR="0013234D">
        <w:t>B</w:t>
      </w:r>
      <w:r w:rsidR="004C0ADE">
        <w:t xml:space="preserve">estuur is opdrachtgever van het PALLAS-nieuwbouwprogramma en </w:t>
      </w:r>
      <w:r w:rsidR="0016306D">
        <w:t xml:space="preserve">draagt </w:t>
      </w:r>
      <w:r w:rsidR="004C0ADE">
        <w:t>daarom</w:t>
      </w:r>
      <w:r w:rsidRPr="00F80BB0">
        <w:t xml:space="preserve"> </w:t>
      </w:r>
      <w:r w:rsidR="004C0ADE">
        <w:t xml:space="preserve">in principe </w:t>
      </w:r>
      <w:r w:rsidRPr="00F80BB0">
        <w:t xml:space="preserve">verantwoordelijkheid voor </w:t>
      </w:r>
      <w:r w:rsidR="004C0ADE">
        <w:t xml:space="preserve">deze </w:t>
      </w:r>
      <w:r w:rsidRPr="00F80BB0">
        <w:t>exogene risico</w:t>
      </w:r>
      <w:r w:rsidR="004C0ADE">
        <w:t>’</w:t>
      </w:r>
      <w:r w:rsidRPr="00F80BB0">
        <w:t>s</w:t>
      </w:r>
      <w:r w:rsidR="004C0ADE">
        <w:t xml:space="preserve">. </w:t>
      </w:r>
      <w:r w:rsidR="00461F7A">
        <w:t>Veel van deze risico’s zijn te categoriseren al</w:t>
      </w:r>
      <w:r w:rsidR="0013234D">
        <w:t>s</w:t>
      </w:r>
      <w:r w:rsidR="00461F7A">
        <w:t xml:space="preserve"> ondernemersrisico. Uitgangspunt is daarom dat de onderneming zelf verantwoordelijk is voor de financiering van</w:t>
      </w:r>
      <w:r w:rsidR="00716764">
        <w:t xml:space="preserve"> de gevolgen van</w:t>
      </w:r>
      <w:r w:rsidR="00461F7A">
        <w:t xml:space="preserve"> dergelijk</w:t>
      </w:r>
      <w:r w:rsidR="00046246">
        <w:t>e</w:t>
      </w:r>
      <w:r w:rsidR="00461F7A">
        <w:t xml:space="preserve"> risico’s wanneer deze zich (financieel) </w:t>
      </w:r>
      <w:r w:rsidR="00046246">
        <w:t xml:space="preserve">zouden </w:t>
      </w:r>
      <w:r w:rsidR="00461F7A">
        <w:t xml:space="preserve">materialiseren. </w:t>
      </w:r>
    </w:p>
    <w:p w:rsidRPr="00776E30" w:rsidR="00684129" w:rsidP="00F359ED" w:rsidRDefault="00684129" w14:paraId="49C28FD1" w14:textId="37AF3CA0">
      <w:pPr>
        <w:pStyle w:val="Lijstalinea"/>
        <w:numPr>
          <w:ilvl w:val="0"/>
          <w:numId w:val="19"/>
        </w:numPr>
      </w:pPr>
      <w:r w:rsidRPr="00F80BB0">
        <w:t>De top 10 risico’s van het pro</w:t>
      </w:r>
      <w:r w:rsidR="0016306D">
        <w:t>gramma</w:t>
      </w:r>
      <w:r w:rsidRPr="00F80BB0">
        <w:t xml:space="preserve">, inclusief </w:t>
      </w:r>
      <w:r w:rsidR="0016306D">
        <w:t>de betreffende</w:t>
      </w:r>
      <w:r w:rsidRPr="00F80BB0">
        <w:t xml:space="preserve"> beheersmaatregelen, worden door </w:t>
      </w:r>
      <w:r w:rsidR="00776E30">
        <w:t xml:space="preserve">NRG PALLAS B.V. </w:t>
      </w:r>
      <w:r w:rsidRPr="00F80BB0">
        <w:t>periodiek geactualiseerd. Deze top 10 wordt opgenomen in de halfjaarlijkse voortgangsrapportages</w:t>
      </w:r>
      <w:r w:rsidR="00776E30">
        <w:t>.</w:t>
      </w:r>
    </w:p>
    <w:p w:rsidRPr="00F80BB0" w:rsidR="00736BBE" w:rsidP="001034D3" w:rsidRDefault="000F1C7D" w14:paraId="56214D78" w14:textId="5149AFD2">
      <w:pPr>
        <w:pStyle w:val="Kop3"/>
      </w:pPr>
      <w:r>
        <w:t xml:space="preserve">Top 10 </w:t>
      </w:r>
      <w:r w:rsidRPr="00F80BB0" w:rsidR="000D6ADE">
        <w:t>r</w:t>
      </w:r>
      <w:r w:rsidRPr="00F80BB0" w:rsidR="00736BBE">
        <w:t>isico’s</w:t>
      </w:r>
      <w:r>
        <w:t xml:space="preserve"> nieuwbouwprogramma</w:t>
      </w:r>
    </w:p>
    <w:p w:rsidRPr="00016C1A" w:rsidR="001034D3" w:rsidP="001034D3" w:rsidRDefault="001034D3" w14:paraId="36757A23" w14:textId="4F125516">
      <w:pPr>
        <w:pStyle w:val="Plattetekst"/>
        <w:spacing w:before="21" w:line="264" w:lineRule="auto"/>
        <w:ind w:right="206"/>
        <w:rPr>
          <w:spacing w:val="-10"/>
        </w:rPr>
      </w:pPr>
      <w:r>
        <w:t xml:space="preserve">De actuele top 10 risico’s van het PALLAS- nieuwbouwprogramma is opgenomen in </w:t>
      </w:r>
      <w:hyperlink w:history="1" w:anchor="_bookmark24">
        <w:r>
          <w:fldChar w:fldCharType="begin"/>
        </w:r>
        <w:r>
          <w:instrText xml:space="preserve"> REF _Ref206682247 \h </w:instrText>
        </w:r>
        <w:r>
          <w:fldChar w:fldCharType="separate"/>
        </w:r>
        <w:r w:rsidR="00221DDD">
          <w:t xml:space="preserve">Tabel </w:t>
        </w:r>
        <w:r w:rsidR="00221DDD">
          <w:rPr>
            <w:noProof/>
          </w:rPr>
          <w:t>10</w:t>
        </w:r>
        <w:r>
          <w:fldChar w:fldCharType="end"/>
        </w:r>
      </w:hyperlink>
      <w:r>
        <w:t xml:space="preserve">. In de laatste kolom staat de </w:t>
      </w:r>
      <w:r w:rsidRPr="00C11005">
        <w:t>ontwikkeling van het risico ten opzichte van de vorige rapportage</w:t>
      </w:r>
      <w:r w:rsidRPr="00C11005" w:rsidR="00C11005">
        <w:t>, waarbij is aangegeven of het betreffende risico nieuw is, is toegenomen (</w:t>
      </w:r>
      <w:r w:rsidRPr="00C11005" w:rsidR="00C11005">
        <w:rPr>
          <w:rFonts w:ascii="Arial" w:hAnsi="Arial" w:cs="Arial"/>
          <w:spacing w:val="-10"/>
        </w:rPr>
        <w:t>▲</w:t>
      </w:r>
      <w:r w:rsidRPr="00C11005" w:rsidR="00C11005">
        <w:rPr>
          <w:spacing w:val="-10"/>
        </w:rPr>
        <w:t>)</w:t>
      </w:r>
      <w:r w:rsidRPr="00C11005" w:rsidR="00C11005">
        <w:t xml:space="preserve">, gelijk gebleven (=) </w:t>
      </w:r>
      <w:r w:rsidRPr="00016C1A" w:rsidR="00C11005">
        <w:t>of afgenomen (</w:t>
      </w:r>
      <w:r w:rsidRPr="00016C1A" w:rsidR="00C11005">
        <w:rPr>
          <w:rFonts w:ascii="Arial" w:hAnsi="Arial" w:cs="Arial"/>
          <w:spacing w:val="-10"/>
        </w:rPr>
        <w:t>▼</w:t>
      </w:r>
      <w:r w:rsidRPr="00016C1A" w:rsidR="00C11005">
        <w:rPr>
          <w:spacing w:val="-10"/>
        </w:rPr>
        <w:t>)</w:t>
      </w:r>
      <w:bookmarkStart w:name="_bookmark24" w:id="65"/>
      <w:bookmarkEnd w:id="65"/>
      <w:r w:rsidRPr="00016C1A" w:rsidR="00C11005">
        <w:rPr>
          <w:spacing w:val="-10"/>
        </w:rPr>
        <w:t>.</w:t>
      </w:r>
      <w:r w:rsidRPr="00016C1A" w:rsidR="00016C1A">
        <w:rPr>
          <w:spacing w:val="-10"/>
        </w:rPr>
        <w:t xml:space="preserve"> </w:t>
      </w:r>
    </w:p>
    <w:p w:rsidRPr="006517B8" w:rsidR="00016C1A" w:rsidP="001034D3" w:rsidRDefault="00016C1A" w14:paraId="55ADE4CE" w14:textId="6E55E499">
      <w:pPr>
        <w:pStyle w:val="Plattetekst"/>
        <w:spacing w:before="21" w:line="264" w:lineRule="auto"/>
        <w:ind w:right="206"/>
        <w:rPr>
          <w:spacing w:val="-10"/>
        </w:rPr>
      </w:pPr>
      <w:r>
        <w:t xml:space="preserve">Risico’s worden niet individueel gekwantificeerd. Twee keer per jaar </w:t>
      </w:r>
      <w:r w:rsidR="005C401D">
        <w:t>vindt kwantificering van</w:t>
      </w:r>
      <w:r w:rsidR="000B316D">
        <w:t xml:space="preserve"> gehele risicodossier van het PALLAS-nieuwbouwprogramma </w:t>
      </w:r>
      <w:r w:rsidR="005C401D">
        <w:t>plaats</w:t>
      </w:r>
      <w:r w:rsidR="000B316D">
        <w:t xml:space="preserve"> op basis van een probabilistische analyse. </w:t>
      </w:r>
      <w:r w:rsidR="000F1C7D">
        <w:t xml:space="preserve">De </w:t>
      </w:r>
      <w:r w:rsidR="005C401D">
        <w:t>post onvoorzien bedraagt</w:t>
      </w:r>
      <w:r w:rsidR="000F1C7D">
        <w:t xml:space="preserve"> per 30 juni 2025 € 146 mln. (prijspeil 2025)</w:t>
      </w:r>
      <w:r w:rsidR="00D040F6">
        <w:t xml:space="preserve"> zoals ook is weergeven in tabel 6</w:t>
      </w:r>
      <w:r w:rsidR="005C401D">
        <w:t>.</w:t>
      </w:r>
      <w:r w:rsidR="008A1F03">
        <w:t xml:space="preserve"> De </w:t>
      </w:r>
      <w:r w:rsidR="001E76C8">
        <w:t xml:space="preserve">geraamde </w:t>
      </w:r>
      <w:r w:rsidR="008A1F03">
        <w:t>kosten van één maand vertraging</w:t>
      </w:r>
      <w:r w:rsidR="0053563D">
        <w:t xml:space="preserve"> </w:t>
      </w:r>
      <w:r w:rsidR="001E76C8">
        <w:t>liggen tussen</w:t>
      </w:r>
      <w:r w:rsidR="0053563D">
        <w:t xml:space="preserve"> </w:t>
      </w:r>
      <w:r w:rsidR="001E76C8">
        <w:t>€ 15 mln. en € 18</w:t>
      </w:r>
      <w:r w:rsidR="0053563D">
        <w:rPr>
          <w:spacing w:val="-2"/>
        </w:rPr>
        <w:t xml:space="preserve"> mln.</w:t>
      </w:r>
      <w:r w:rsidR="001E76C8">
        <w:rPr>
          <w:spacing w:val="-2"/>
        </w:rPr>
        <w:t xml:space="preserve">, </w:t>
      </w:r>
      <w:r w:rsidR="00B241B2">
        <w:rPr>
          <w:spacing w:val="-2"/>
        </w:rPr>
        <w:t>afhankelijk van het tijdstip van optreden</w:t>
      </w:r>
      <w:r w:rsidR="00D040F6">
        <w:rPr>
          <w:spacing w:val="-2"/>
        </w:rPr>
        <w:t xml:space="preserve"> </w:t>
      </w:r>
      <w:r w:rsidR="001E76C8">
        <w:rPr>
          <w:spacing w:val="-2"/>
        </w:rPr>
        <w:t xml:space="preserve">en de reden </w:t>
      </w:r>
      <w:r w:rsidR="00B241B2">
        <w:rPr>
          <w:spacing w:val="-2"/>
        </w:rPr>
        <w:t>van de vertraging</w:t>
      </w:r>
      <w:r w:rsidR="001E76C8">
        <w:rPr>
          <w:spacing w:val="-2"/>
        </w:rPr>
        <w:t>.</w:t>
      </w:r>
    </w:p>
    <w:p w:rsidRPr="00F347DC" w:rsidR="00F347DC" w:rsidP="00F347DC" w:rsidRDefault="001034D3" w14:paraId="6D6A2522" w14:textId="69C6AD58">
      <w:pPr>
        <w:pStyle w:val="Bijschrift"/>
        <w:keepNext/>
        <w:keepLines/>
        <w:pageBreakBefore/>
      </w:pPr>
      <w:bookmarkStart w:name="_Ref206682247" w:id="66"/>
      <w:r>
        <w:t xml:space="preserve">Tabel </w:t>
      </w:r>
      <w:r>
        <w:fldChar w:fldCharType="begin"/>
      </w:r>
      <w:r>
        <w:instrText xml:space="preserve"> SEQ Tabel \* ARABIC </w:instrText>
      </w:r>
      <w:r>
        <w:fldChar w:fldCharType="separate"/>
      </w:r>
      <w:r w:rsidR="00221DDD">
        <w:rPr>
          <w:noProof/>
        </w:rPr>
        <w:t>10</w:t>
      </w:r>
      <w:r>
        <w:fldChar w:fldCharType="end"/>
      </w:r>
      <w:bookmarkEnd w:id="66"/>
      <w:r>
        <w:t xml:space="preserve">. </w:t>
      </w:r>
      <w:r w:rsidRPr="00EA32BE">
        <w:t>Actuele top 10 risico’s van het PALLAS-nieuwbouwprogramma</w:t>
      </w:r>
    </w:p>
    <w:tbl>
      <w:tblPr>
        <w:tblStyle w:val="NRGPALLAS1"/>
        <w:tblW w:w="11194" w:type="dxa"/>
        <w:tblInd w:w="-2835" w:type="dxa"/>
        <w:tblLayout w:type="fixed"/>
        <w:tblLook w:val="04A0" w:firstRow="1" w:lastRow="0" w:firstColumn="1" w:lastColumn="0" w:noHBand="0" w:noVBand="1"/>
      </w:tblPr>
      <w:tblGrid>
        <w:gridCol w:w="420"/>
        <w:gridCol w:w="1559"/>
        <w:gridCol w:w="3071"/>
        <w:gridCol w:w="3072"/>
        <w:gridCol w:w="3072"/>
      </w:tblGrid>
      <w:tr w:rsidRPr="003B2DAD" w:rsidR="00716764" w:rsidTr="001F0048" w14:paraId="47EFC7CF" w14:textId="77777777">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420" w:type="dxa"/>
            <w:vAlign w:val="top"/>
          </w:tcPr>
          <w:p w:rsidRPr="00A40F6C" w:rsidR="00716764" w:rsidP="005971D4" w:rsidRDefault="00716764" w14:paraId="0B6064DB" w14:textId="5A53A5AD">
            <w:pPr>
              <w:autoSpaceDE w:val="0"/>
              <w:adjustRightInd w:val="0"/>
              <w:spacing w:line="240" w:lineRule="auto"/>
              <w:rPr>
                <w:rFonts w:cs="Open Sans"/>
                <w:color w:val="FFFFFF" w:themeColor="background1"/>
                <w:sz w:val="16"/>
                <w:szCs w:val="16"/>
              </w:rPr>
            </w:pPr>
            <w:r>
              <w:rPr>
                <w:rFonts w:cs="Open Sans"/>
                <w:color w:val="FFFFFF" w:themeColor="background1"/>
                <w:sz w:val="16"/>
                <w:szCs w:val="16"/>
              </w:rPr>
              <w:t>#</w:t>
            </w:r>
          </w:p>
        </w:tc>
        <w:tc>
          <w:tcPr>
            <w:tcW w:w="1559" w:type="dxa"/>
          </w:tcPr>
          <w:p w:rsidRPr="00A40F6C" w:rsidR="00716764" w:rsidP="005971D4" w:rsidRDefault="00716764" w14:paraId="07E68563" w14:textId="1A06A122">
            <w:pPr>
              <w:autoSpaceDE w:val="0"/>
              <w:autoSpaceDN w:val="0"/>
              <w:adjustRightInd w:val="0"/>
              <w:spacing w:line="240" w:lineRule="auto"/>
              <w:cnfStyle w:val="100000000000" w:firstRow="1" w:lastRow="0" w:firstColumn="0" w:lastColumn="0" w:oddVBand="0" w:evenVBand="0" w:oddHBand="0" w:evenHBand="0" w:firstRowFirstColumn="0" w:firstRowLastColumn="0" w:lastRowFirstColumn="0" w:lastRowLastColumn="0"/>
              <w:rPr>
                <w:rFonts w:cs="Open Sans"/>
                <w:color w:val="FFFFFF" w:themeColor="background1"/>
                <w:sz w:val="16"/>
                <w:szCs w:val="16"/>
              </w:rPr>
            </w:pPr>
            <w:r w:rsidRPr="00A40F6C">
              <w:rPr>
                <w:rFonts w:cs="Open Sans"/>
                <w:color w:val="FFFFFF" w:themeColor="background1"/>
                <w:sz w:val="16"/>
                <w:szCs w:val="16"/>
              </w:rPr>
              <w:t>Risico</w:t>
            </w:r>
          </w:p>
        </w:tc>
        <w:tc>
          <w:tcPr>
            <w:tcW w:w="3071" w:type="dxa"/>
          </w:tcPr>
          <w:p w:rsidRPr="00A40F6C" w:rsidR="00716764" w:rsidP="005971D4" w:rsidRDefault="00716764" w14:paraId="3197DA71" w14:textId="77777777">
            <w:pPr>
              <w:autoSpaceDE w:val="0"/>
              <w:autoSpaceDN w:val="0"/>
              <w:adjustRightInd w:val="0"/>
              <w:spacing w:line="240" w:lineRule="auto"/>
              <w:cnfStyle w:val="100000000000" w:firstRow="1" w:lastRow="0" w:firstColumn="0" w:lastColumn="0" w:oddVBand="0" w:evenVBand="0" w:oddHBand="0" w:evenHBand="0" w:firstRowFirstColumn="0" w:firstRowLastColumn="0" w:lastRowFirstColumn="0" w:lastRowLastColumn="0"/>
              <w:rPr>
                <w:rFonts w:cs="Open Sans"/>
                <w:color w:val="FFFFFF" w:themeColor="background1"/>
                <w:sz w:val="16"/>
                <w:szCs w:val="16"/>
              </w:rPr>
            </w:pPr>
            <w:proofErr w:type="spellStart"/>
            <w:r w:rsidRPr="00A40F6C">
              <w:rPr>
                <w:rFonts w:cs="Open Sans"/>
                <w:color w:val="FFFFFF" w:themeColor="background1"/>
                <w:sz w:val="16"/>
                <w:szCs w:val="16"/>
              </w:rPr>
              <w:t>Omschrijving</w:t>
            </w:r>
            <w:proofErr w:type="spellEnd"/>
          </w:p>
        </w:tc>
        <w:tc>
          <w:tcPr>
            <w:tcW w:w="3072" w:type="dxa"/>
          </w:tcPr>
          <w:p w:rsidRPr="00A40F6C" w:rsidR="00716764" w:rsidP="005971D4" w:rsidRDefault="00716764" w14:paraId="29A3F2B9" w14:textId="77777777">
            <w:pPr>
              <w:autoSpaceDE w:val="0"/>
              <w:autoSpaceDN w:val="0"/>
              <w:adjustRightInd w:val="0"/>
              <w:spacing w:line="240" w:lineRule="auto"/>
              <w:cnfStyle w:val="100000000000" w:firstRow="1" w:lastRow="0" w:firstColumn="0" w:lastColumn="0" w:oddVBand="0" w:evenVBand="0" w:oddHBand="0" w:evenHBand="0" w:firstRowFirstColumn="0" w:firstRowLastColumn="0" w:lastRowFirstColumn="0" w:lastRowLastColumn="0"/>
              <w:rPr>
                <w:rFonts w:cs="Open Sans"/>
                <w:color w:val="FFFFFF" w:themeColor="background1"/>
                <w:sz w:val="16"/>
                <w:szCs w:val="16"/>
              </w:rPr>
            </w:pPr>
            <w:r w:rsidRPr="00A40F6C">
              <w:rPr>
                <w:rFonts w:cs="Open Sans"/>
                <w:color w:val="FFFFFF" w:themeColor="background1"/>
                <w:sz w:val="16"/>
                <w:szCs w:val="16"/>
              </w:rPr>
              <w:t>Beheersing</w:t>
            </w:r>
          </w:p>
        </w:tc>
        <w:tc>
          <w:tcPr>
            <w:tcW w:w="3072" w:type="dxa"/>
          </w:tcPr>
          <w:p w:rsidRPr="00A40F6C" w:rsidR="00716764" w:rsidP="005971D4" w:rsidRDefault="00716764" w14:paraId="11A37C9A" w14:textId="77777777">
            <w:pPr>
              <w:autoSpaceDE w:val="0"/>
              <w:autoSpaceDN w:val="0"/>
              <w:adjustRightInd w:val="0"/>
              <w:spacing w:line="240" w:lineRule="auto"/>
              <w:cnfStyle w:val="100000000000" w:firstRow="1" w:lastRow="0" w:firstColumn="0" w:lastColumn="0" w:oddVBand="0" w:evenVBand="0" w:oddHBand="0" w:evenHBand="0" w:firstRowFirstColumn="0" w:firstRowLastColumn="0" w:lastRowFirstColumn="0" w:lastRowLastColumn="0"/>
              <w:rPr>
                <w:rFonts w:cs="Open Sans"/>
                <w:color w:val="FFFFFF" w:themeColor="background1"/>
                <w:sz w:val="16"/>
                <w:szCs w:val="16"/>
              </w:rPr>
            </w:pPr>
            <w:proofErr w:type="spellStart"/>
            <w:r w:rsidRPr="00A40F6C">
              <w:rPr>
                <w:rFonts w:cs="Open Sans"/>
                <w:color w:val="FFFFFF" w:themeColor="background1"/>
                <w:sz w:val="16"/>
                <w:szCs w:val="16"/>
              </w:rPr>
              <w:t>Ontwikkelingen</w:t>
            </w:r>
            <w:proofErr w:type="spellEnd"/>
            <w:r w:rsidRPr="00A40F6C">
              <w:rPr>
                <w:rFonts w:cs="Open Sans"/>
                <w:color w:val="FFFFFF" w:themeColor="background1"/>
                <w:sz w:val="16"/>
                <w:szCs w:val="16"/>
              </w:rPr>
              <w:t>*</w:t>
            </w:r>
          </w:p>
        </w:tc>
      </w:tr>
      <w:tr w:rsidRPr="003B2DAD" w:rsidR="00716764" w:rsidTr="001F0048" w14:paraId="43EFE047" w14:textId="77777777">
        <w:trPr>
          <w:cantSplit/>
        </w:trPr>
        <w:tc>
          <w:tcPr>
            <w:cnfStyle w:val="001000000000" w:firstRow="0" w:lastRow="0" w:firstColumn="1" w:lastColumn="0" w:oddVBand="0" w:evenVBand="0" w:oddHBand="0" w:evenHBand="0" w:firstRowFirstColumn="0" w:firstRowLastColumn="0" w:lastRowFirstColumn="0" w:lastRowLastColumn="0"/>
            <w:tcW w:w="420" w:type="dxa"/>
            <w:vAlign w:val="top"/>
          </w:tcPr>
          <w:p w:rsidRPr="00716764" w:rsidR="00716764" w:rsidP="00716764" w:rsidRDefault="00716764" w14:paraId="6F3CF26F" w14:textId="77777777">
            <w:pPr>
              <w:pStyle w:val="Lijstalinea"/>
              <w:numPr>
                <w:ilvl w:val="0"/>
                <w:numId w:val="42"/>
              </w:numPr>
              <w:autoSpaceDE w:val="0"/>
              <w:adjustRightInd w:val="0"/>
              <w:spacing w:line="240" w:lineRule="auto"/>
              <w:rPr>
                <w:rFonts w:cs="Open Sans"/>
                <w:color w:val="auto"/>
                <w:sz w:val="16"/>
                <w:szCs w:val="16"/>
              </w:rPr>
            </w:pPr>
          </w:p>
        </w:tc>
        <w:tc>
          <w:tcPr>
            <w:tcW w:w="1559" w:type="dxa"/>
            <w:vAlign w:val="top"/>
          </w:tcPr>
          <w:p w:rsidRPr="00A40F6C" w:rsidR="00716764" w:rsidP="00F347DC" w:rsidRDefault="00716764" w14:paraId="54D11BF3" w14:textId="0C09CE53">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r w:rsidRPr="00A40F6C">
              <w:rPr>
                <w:rFonts w:cs="Open Sans"/>
                <w:color w:val="auto"/>
                <w:sz w:val="16"/>
                <w:szCs w:val="16"/>
                <w:lang w:val="nl-NL"/>
              </w:rPr>
              <w:t>Onvoldoende volwassenheid van het ontwerp op kritische release mijlpalen</w:t>
            </w:r>
          </w:p>
        </w:tc>
        <w:tc>
          <w:tcPr>
            <w:tcW w:w="3071" w:type="dxa"/>
            <w:vAlign w:val="top"/>
          </w:tcPr>
          <w:p w:rsidRPr="00A40F6C" w:rsidR="00716764" w:rsidP="00F347DC" w:rsidRDefault="00716764" w14:paraId="752A2B9D" w14:textId="77777777">
            <w:pPr>
              <w:pStyle w:val="Lijstalinea"/>
              <w:autoSpaceDE w:val="0"/>
              <w:autoSpaceDN w:val="0"/>
              <w:adjustRightInd w:val="0"/>
              <w:spacing w:line="240" w:lineRule="auto"/>
              <w:ind w:left="0"/>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r w:rsidRPr="00A40F6C">
              <w:rPr>
                <w:rFonts w:cs="Open Sans"/>
                <w:color w:val="auto"/>
                <w:sz w:val="16"/>
                <w:szCs w:val="16"/>
                <w:lang w:val="nl-NL"/>
              </w:rPr>
              <w:t xml:space="preserve">Dit betreft een overkoepelend risico dat voortkomt uit vele onderliggende aan het ontwerp gerelateerde risico’s zoals onvoldoende kwaliteit, geen tijdige oplevering van documenten t.b.v. constructie, vertraging in reviewproces </w:t>
            </w:r>
            <w:proofErr w:type="spellStart"/>
            <w:r w:rsidRPr="00A40F6C">
              <w:rPr>
                <w:rFonts w:cs="Open Sans"/>
                <w:color w:val="auto"/>
                <w:sz w:val="16"/>
                <w:szCs w:val="16"/>
                <w:lang w:val="nl-NL"/>
              </w:rPr>
              <w:t>danwel</w:t>
            </w:r>
            <w:proofErr w:type="spellEnd"/>
            <w:r w:rsidRPr="00A40F6C">
              <w:rPr>
                <w:rFonts w:cs="Open Sans"/>
                <w:color w:val="auto"/>
                <w:sz w:val="16"/>
                <w:szCs w:val="16"/>
                <w:lang w:val="nl-NL"/>
              </w:rPr>
              <w:t xml:space="preserve"> in release momenten. De keten van ontwerp naar bouw is een uitgebreid en complex geheel ter waarborging van voldoende kwaliteit aangaande verscheidene thema’s, waaronder nucleaire veiligheid.</w:t>
            </w:r>
          </w:p>
        </w:tc>
        <w:tc>
          <w:tcPr>
            <w:tcW w:w="3072" w:type="dxa"/>
            <w:vAlign w:val="top"/>
          </w:tcPr>
          <w:p w:rsidRPr="00A40F6C" w:rsidR="00716764" w:rsidP="00F347DC" w:rsidRDefault="00716764" w14:paraId="6DD82D47" w14:textId="7777777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r w:rsidRPr="00A40F6C">
              <w:rPr>
                <w:rFonts w:cs="Open Sans"/>
                <w:color w:val="auto"/>
                <w:sz w:val="16"/>
                <w:szCs w:val="16"/>
                <w:lang w:val="nl-NL"/>
              </w:rPr>
              <w:t>De directie van het PALLAS Programma (DPP) heeft een controlepunt (</w:t>
            </w:r>
            <w:proofErr w:type="spellStart"/>
            <w:r w:rsidRPr="00A40F6C">
              <w:rPr>
                <w:rFonts w:cs="Open Sans"/>
                <w:color w:val="auto"/>
                <w:sz w:val="16"/>
                <w:szCs w:val="16"/>
                <w:lang w:val="nl-NL"/>
              </w:rPr>
              <w:t>hold</w:t>
            </w:r>
            <w:proofErr w:type="spellEnd"/>
            <w:r w:rsidRPr="00A40F6C">
              <w:rPr>
                <w:rFonts w:cs="Open Sans"/>
                <w:color w:val="auto"/>
                <w:sz w:val="16"/>
                <w:szCs w:val="16"/>
                <w:lang w:val="nl-NL"/>
              </w:rPr>
              <w:t xml:space="preserve"> point) geïntroduceerd voor de start van bouw van vloer -3 van het </w:t>
            </w:r>
            <w:proofErr w:type="spellStart"/>
            <w:r w:rsidRPr="00A40F6C">
              <w:rPr>
                <w:rFonts w:cs="Open Sans"/>
                <w:color w:val="auto"/>
                <w:sz w:val="16"/>
                <w:szCs w:val="16"/>
                <w:lang w:val="nl-NL"/>
              </w:rPr>
              <w:t>Nuclear</w:t>
            </w:r>
            <w:proofErr w:type="spellEnd"/>
            <w:r w:rsidRPr="00A40F6C">
              <w:rPr>
                <w:rFonts w:cs="Open Sans"/>
                <w:color w:val="auto"/>
                <w:sz w:val="16"/>
                <w:szCs w:val="16"/>
                <w:lang w:val="nl-NL"/>
              </w:rPr>
              <w:t xml:space="preserve"> Island (NI). Daarnaast blijft de NRG PALLAS Design </w:t>
            </w:r>
            <w:proofErr w:type="spellStart"/>
            <w:r w:rsidRPr="00A40F6C">
              <w:rPr>
                <w:rFonts w:cs="Open Sans"/>
                <w:color w:val="auto"/>
                <w:sz w:val="16"/>
                <w:szCs w:val="16"/>
                <w:lang w:val="nl-NL"/>
              </w:rPr>
              <w:t>Authority</w:t>
            </w:r>
            <w:proofErr w:type="spellEnd"/>
            <w:r w:rsidRPr="00A40F6C">
              <w:rPr>
                <w:rFonts w:cs="Open Sans"/>
                <w:color w:val="auto"/>
                <w:sz w:val="16"/>
                <w:szCs w:val="16"/>
                <w:lang w:val="nl-NL"/>
              </w:rPr>
              <w:t xml:space="preserve"> (DA) de voortgang op het detailontwerp monitoren, inclusief bijbehorende risico’s. Hierbij hoort het controleren van opmerkingen uit de </w:t>
            </w:r>
            <w:proofErr w:type="spellStart"/>
            <w:r w:rsidRPr="00A40F6C">
              <w:rPr>
                <w:rFonts w:cs="Open Sans"/>
                <w:color w:val="auto"/>
                <w:sz w:val="16"/>
                <w:szCs w:val="16"/>
                <w:lang w:val="nl-NL"/>
              </w:rPr>
              <w:t>intermediate</w:t>
            </w:r>
            <w:proofErr w:type="spellEnd"/>
            <w:r w:rsidRPr="00A40F6C">
              <w:rPr>
                <w:rFonts w:cs="Open Sans"/>
                <w:color w:val="auto"/>
                <w:sz w:val="16"/>
                <w:szCs w:val="16"/>
                <w:lang w:val="nl-NL"/>
              </w:rPr>
              <w:t xml:space="preserve"> design review (IDR) en het bijhouden van veranderingen sinds de IDR. </w:t>
            </w:r>
          </w:p>
          <w:p w:rsidRPr="00A40F6C" w:rsidR="00716764" w:rsidP="00F347DC" w:rsidRDefault="00716764" w14:paraId="194DF7C1" w14:textId="7777777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r w:rsidRPr="00A40F6C">
              <w:rPr>
                <w:rFonts w:cs="Open Sans"/>
                <w:color w:val="auto"/>
                <w:sz w:val="16"/>
                <w:szCs w:val="16"/>
                <w:lang w:val="nl-NL"/>
              </w:rPr>
              <w:t xml:space="preserve">Het herstelplan voor de </w:t>
            </w:r>
            <w:proofErr w:type="spellStart"/>
            <w:r w:rsidRPr="00A40F6C">
              <w:rPr>
                <w:rFonts w:cs="Open Sans"/>
                <w:color w:val="auto"/>
                <w:sz w:val="16"/>
                <w:szCs w:val="16"/>
                <w:lang w:val="nl-NL"/>
              </w:rPr>
              <w:t>roadmap</w:t>
            </w:r>
            <w:proofErr w:type="spellEnd"/>
            <w:r w:rsidRPr="00A40F6C">
              <w:rPr>
                <w:rFonts w:cs="Open Sans"/>
                <w:color w:val="auto"/>
                <w:sz w:val="16"/>
                <w:szCs w:val="16"/>
                <w:lang w:val="nl-NL"/>
              </w:rPr>
              <w:t xml:space="preserve"> van het detailontwerp 2025 is vastgesteld en wordt uitgevoerd door het engineering team. Het uitvoeren van dit plan wordt gemonitord om het engineering proces te ondersteunen en voortgang te verzekeren.</w:t>
            </w:r>
          </w:p>
        </w:tc>
        <w:tc>
          <w:tcPr>
            <w:tcW w:w="3072" w:type="dxa"/>
            <w:vAlign w:val="top"/>
          </w:tcPr>
          <w:p w:rsidRPr="00A40F6C" w:rsidR="00716764" w:rsidP="00F347DC" w:rsidRDefault="00716764" w14:paraId="5F265D6F" w14:textId="6561F931">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r w:rsidRPr="00C11005">
              <w:rPr>
                <w:rFonts w:cs="Open Sans"/>
                <w:color w:val="auto"/>
                <w:sz w:val="16"/>
                <w:szCs w:val="16"/>
                <w:lang w:val="nl-NL"/>
              </w:rPr>
              <w:t>=</w:t>
            </w:r>
          </w:p>
          <w:p w:rsidRPr="00A40F6C" w:rsidR="00716764" w:rsidP="00F347DC" w:rsidRDefault="00716764" w14:paraId="28152125" w14:textId="7777777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p>
          <w:p w:rsidRPr="00A40F6C" w:rsidR="00716764" w:rsidP="00F347DC" w:rsidRDefault="00716764" w14:paraId="5DDB5F9D" w14:textId="5D7B1715">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r w:rsidRPr="00A40F6C">
              <w:rPr>
                <w:rFonts w:cs="Open Sans"/>
                <w:color w:val="auto"/>
                <w:sz w:val="16"/>
                <w:szCs w:val="16"/>
                <w:lang w:val="nl-NL"/>
              </w:rPr>
              <w:t>De risico</w:t>
            </w:r>
            <w:r w:rsidR="003461A4">
              <w:rPr>
                <w:rFonts w:cs="Open Sans"/>
                <w:color w:val="auto"/>
                <w:sz w:val="16"/>
                <w:szCs w:val="16"/>
                <w:lang w:val="nl-NL"/>
              </w:rPr>
              <w:t>-</w:t>
            </w:r>
            <w:r w:rsidRPr="00A40F6C">
              <w:rPr>
                <w:rFonts w:cs="Open Sans"/>
                <w:color w:val="auto"/>
                <w:sz w:val="16"/>
                <w:szCs w:val="16"/>
                <w:lang w:val="nl-NL"/>
              </w:rPr>
              <w:t>onderwerpen uit de</w:t>
            </w:r>
            <w:r>
              <w:rPr>
                <w:rFonts w:cs="Open Sans"/>
                <w:color w:val="auto"/>
                <w:sz w:val="16"/>
                <w:szCs w:val="16"/>
                <w:lang w:val="nl-NL"/>
              </w:rPr>
              <w:t xml:space="preserve"> </w:t>
            </w:r>
            <w:r w:rsidRPr="00A40F6C">
              <w:rPr>
                <w:rFonts w:cs="Open Sans"/>
                <w:color w:val="auto"/>
                <w:sz w:val="16"/>
                <w:szCs w:val="16"/>
                <w:lang w:val="nl-NL"/>
              </w:rPr>
              <w:t>IDR zijn opgelost door middel van een goede samenwerking tussen de teams. Er resteren nog twee punten waar nu door de NRG PALLAS DA en ICHOS aan wordt gewerkt. Deze punten hebben te maken met cybersecurity en verbeteringen aan de afhandeling van light water resin in het lopende ontwerpproces.</w:t>
            </w:r>
          </w:p>
        </w:tc>
      </w:tr>
      <w:tr w:rsidRPr="003B2DAD" w:rsidR="00716764" w:rsidTr="001F0048" w14:paraId="57A2FE01" w14:textId="77777777">
        <w:trPr>
          <w:cantSplit/>
        </w:trPr>
        <w:tc>
          <w:tcPr>
            <w:cnfStyle w:val="001000000000" w:firstRow="0" w:lastRow="0" w:firstColumn="1" w:lastColumn="0" w:oddVBand="0" w:evenVBand="0" w:oddHBand="0" w:evenHBand="0" w:firstRowFirstColumn="0" w:firstRowLastColumn="0" w:lastRowFirstColumn="0" w:lastRowLastColumn="0"/>
            <w:tcW w:w="420" w:type="dxa"/>
            <w:vAlign w:val="top"/>
          </w:tcPr>
          <w:p w:rsidRPr="00FE260E" w:rsidR="00716764" w:rsidP="00716764" w:rsidRDefault="00716764" w14:paraId="3AB7B3EE" w14:textId="77777777">
            <w:pPr>
              <w:pStyle w:val="Lijstalinea"/>
              <w:numPr>
                <w:ilvl w:val="0"/>
                <w:numId w:val="42"/>
              </w:numPr>
              <w:autoSpaceDE w:val="0"/>
              <w:adjustRightInd w:val="0"/>
              <w:spacing w:line="240" w:lineRule="auto"/>
              <w:rPr>
                <w:rFonts w:cs="Open Sans"/>
                <w:color w:val="auto"/>
                <w:sz w:val="16"/>
                <w:szCs w:val="16"/>
                <w:lang w:val="nl-NL"/>
              </w:rPr>
            </w:pPr>
          </w:p>
        </w:tc>
        <w:tc>
          <w:tcPr>
            <w:tcW w:w="1559" w:type="dxa"/>
            <w:vAlign w:val="top"/>
          </w:tcPr>
          <w:p w:rsidRPr="00A40F6C" w:rsidR="00716764" w:rsidP="00F347DC" w:rsidRDefault="00716764" w14:paraId="647BE041" w14:textId="102D7394">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r w:rsidRPr="00A40F6C">
              <w:rPr>
                <w:rFonts w:cs="Open Sans"/>
                <w:color w:val="auto"/>
                <w:sz w:val="16"/>
                <w:szCs w:val="16"/>
                <w:lang w:val="nl-NL"/>
              </w:rPr>
              <w:t>Gebrek aan beheersing op de integratie van ontwerp</w:t>
            </w:r>
          </w:p>
        </w:tc>
        <w:tc>
          <w:tcPr>
            <w:tcW w:w="3071" w:type="dxa"/>
            <w:vAlign w:val="top"/>
          </w:tcPr>
          <w:p w:rsidRPr="00A40F6C" w:rsidR="00716764" w:rsidP="00F347DC" w:rsidRDefault="00716764" w14:paraId="7F56FCFE" w14:textId="7777777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r w:rsidRPr="00A40F6C">
              <w:rPr>
                <w:rFonts w:cs="Open Sans"/>
                <w:color w:val="auto"/>
                <w:sz w:val="16"/>
                <w:szCs w:val="16"/>
                <w:lang w:val="nl-NL"/>
              </w:rPr>
              <w:t>Mogelijk onvoldoende overzicht en controle over het integratieproces van het ontwerp door de gefragmenteerde aanpak van knelpunten en het boeken van onvoldoende voortgang op de DD-</w:t>
            </w:r>
            <w:proofErr w:type="spellStart"/>
            <w:r w:rsidRPr="00A40F6C">
              <w:rPr>
                <w:rFonts w:cs="Open Sans"/>
                <w:color w:val="auto"/>
                <w:sz w:val="16"/>
                <w:szCs w:val="16"/>
                <w:lang w:val="nl-NL"/>
              </w:rPr>
              <w:t>roadmap</w:t>
            </w:r>
            <w:proofErr w:type="spellEnd"/>
            <w:r w:rsidRPr="00A40F6C">
              <w:rPr>
                <w:rFonts w:cs="Open Sans"/>
                <w:color w:val="auto"/>
                <w:sz w:val="16"/>
                <w:szCs w:val="16"/>
                <w:lang w:val="nl-NL"/>
              </w:rPr>
              <w:t>. Deze situatie kan worden versterkt door meerdere aan het detailontwerp gerelateerde kwesties, gebrekkige voortgangsrapportages, niet-opgeloste en niet-geïmplementeerde prioriteiten, kwaliteitsproblemen en vertragingen in kritieke opleveringen.</w:t>
            </w:r>
          </w:p>
          <w:p w:rsidRPr="00A40F6C" w:rsidR="00716764" w:rsidP="00F347DC" w:rsidRDefault="00716764" w14:paraId="4734A53E" w14:textId="7777777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p>
        </w:tc>
        <w:tc>
          <w:tcPr>
            <w:tcW w:w="3072" w:type="dxa"/>
            <w:vAlign w:val="top"/>
          </w:tcPr>
          <w:p w:rsidRPr="00C11005" w:rsidR="00716764" w:rsidP="00F347DC" w:rsidRDefault="00716764" w14:paraId="49B416DC" w14:textId="7777777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r w:rsidRPr="00C11005">
              <w:rPr>
                <w:rFonts w:cs="Open Sans"/>
                <w:color w:val="auto"/>
                <w:sz w:val="16"/>
                <w:szCs w:val="16"/>
                <w:lang w:val="nl-NL"/>
              </w:rPr>
              <w:t xml:space="preserve">Het herstelplan voor de </w:t>
            </w:r>
            <w:proofErr w:type="spellStart"/>
            <w:r w:rsidRPr="00C11005">
              <w:rPr>
                <w:rFonts w:cs="Open Sans"/>
                <w:color w:val="auto"/>
                <w:sz w:val="16"/>
                <w:szCs w:val="16"/>
                <w:lang w:val="nl-NL"/>
              </w:rPr>
              <w:t>roadmap</w:t>
            </w:r>
            <w:proofErr w:type="spellEnd"/>
            <w:r w:rsidRPr="00C11005">
              <w:rPr>
                <w:rFonts w:cs="Open Sans"/>
                <w:color w:val="auto"/>
                <w:sz w:val="16"/>
                <w:szCs w:val="16"/>
                <w:lang w:val="nl-NL"/>
              </w:rPr>
              <w:t xml:space="preserve"> van het detailontwerp 2025 is vastgesteld en wordt uitgevoerd door het engineering team. De uitvoering van dit verbeterplan wordt nauwkeurig gemonitord. </w:t>
            </w:r>
          </w:p>
        </w:tc>
        <w:tc>
          <w:tcPr>
            <w:tcW w:w="3072" w:type="dxa"/>
            <w:vAlign w:val="top"/>
          </w:tcPr>
          <w:p w:rsidRPr="00C11005" w:rsidR="00716764" w:rsidP="00F347DC" w:rsidRDefault="00716764" w14:paraId="5C7338EE" w14:textId="064A1D93">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r w:rsidRPr="00C11005">
              <w:rPr>
                <w:rFonts w:cs="Open Sans"/>
                <w:color w:val="auto"/>
                <w:sz w:val="16"/>
                <w:szCs w:val="16"/>
                <w:lang w:val="nl-NL"/>
              </w:rPr>
              <w:t>Nieuw</w:t>
            </w:r>
          </w:p>
          <w:p w:rsidRPr="00C11005" w:rsidR="00716764" w:rsidP="00F347DC" w:rsidRDefault="00716764" w14:paraId="684FA86D" w14:textId="7777777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p>
          <w:p w:rsidRPr="00C11005" w:rsidR="00716764" w:rsidP="00F347DC" w:rsidRDefault="00716764" w14:paraId="06E241B6" w14:textId="0C8348FA">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r w:rsidRPr="00C11005">
              <w:rPr>
                <w:rFonts w:cs="Open Sans"/>
                <w:color w:val="auto"/>
                <w:sz w:val="16"/>
                <w:szCs w:val="16"/>
                <w:lang w:val="nl-NL"/>
              </w:rPr>
              <w:t xml:space="preserve">Op dit moment bestaan er verscheidene issues ten aanzien van het detailontwerp die los worden behandeld. Daarnaast zijn er momenteel </w:t>
            </w:r>
            <w:r w:rsidRPr="00C11005" w:rsidR="003461A4">
              <w:rPr>
                <w:rFonts w:cs="Open Sans"/>
                <w:color w:val="auto"/>
                <w:sz w:val="16"/>
                <w:szCs w:val="16"/>
                <w:lang w:val="nl-NL"/>
              </w:rPr>
              <w:t>te veel</w:t>
            </w:r>
            <w:r w:rsidRPr="00C11005">
              <w:rPr>
                <w:rFonts w:cs="Open Sans"/>
                <w:color w:val="auto"/>
                <w:sz w:val="16"/>
                <w:szCs w:val="16"/>
                <w:lang w:val="nl-NL"/>
              </w:rPr>
              <w:t xml:space="preserve"> onopgeloste issues die de start van andere contract batches, buiten 1 en 2, verhinderen. Het is dan ook cruciaal om het oplossen van de meest kritische issues te prioriteren voordat de bouw kan starten. ICHOS heeft een </w:t>
            </w:r>
            <w:proofErr w:type="spellStart"/>
            <w:r w:rsidRPr="00C11005">
              <w:rPr>
                <w:rFonts w:cs="Open Sans"/>
                <w:color w:val="auto"/>
                <w:sz w:val="16"/>
                <w:szCs w:val="16"/>
                <w:lang w:val="nl-NL"/>
              </w:rPr>
              <w:t>roadmap</w:t>
            </w:r>
            <w:proofErr w:type="spellEnd"/>
            <w:r w:rsidRPr="00C11005">
              <w:rPr>
                <w:rFonts w:cs="Open Sans"/>
                <w:color w:val="auto"/>
                <w:sz w:val="16"/>
                <w:szCs w:val="16"/>
                <w:lang w:val="nl-NL"/>
              </w:rPr>
              <w:t xml:space="preserve"> aangeboden die integratie aanpak ten aanzien van de </w:t>
            </w:r>
            <w:proofErr w:type="spellStart"/>
            <w:r w:rsidRPr="00C11005">
              <w:rPr>
                <w:rFonts w:cs="Open Sans"/>
                <w:color w:val="auto"/>
                <w:sz w:val="16"/>
                <w:szCs w:val="16"/>
                <w:lang w:val="nl-NL"/>
              </w:rPr>
              <w:t>critical</w:t>
            </w:r>
            <w:proofErr w:type="spellEnd"/>
            <w:r w:rsidRPr="00C11005">
              <w:rPr>
                <w:rFonts w:cs="Open Sans"/>
                <w:color w:val="auto"/>
                <w:sz w:val="16"/>
                <w:szCs w:val="16"/>
                <w:lang w:val="nl-NL"/>
              </w:rPr>
              <w:t xml:space="preserve"> design review (CDR) toelicht. Er zijn interne ICHOS mijlpalen gesteld voor het bevriezen van de </w:t>
            </w:r>
            <w:proofErr w:type="spellStart"/>
            <w:r w:rsidRPr="00C11005">
              <w:rPr>
                <w:rFonts w:cs="Open Sans"/>
                <w:color w:val="auto"/>
                <w:sz w:val="16"/>
                <w:szCs w:val="16"/>
                <w:lang w:val="nl-NL"/>
              </w:rPr>
              <w:t>layout</w:t>
            </w:r>
            <w:proofErr w:type="spellEnd"/>
            <w:r w:rsidRPr="00C11005">
              <w:rPr>
                <w:rFonts w:cs="Open Sans"/>
                <w:color w:val="auto"/>
                <w:sz w:val="16"/>
                <w:szCs w:val="16"/>
                <w:lang w:val="nl-NL"/>
              </w:rPr>
              <w:t xml:space="preserve">, de integratie van alle elementen, etc. Het is echter duidelijk geworden dat de integratie inspanningen op het ontwerp en de CDR levering niet zijn uitgelijnd met elkaar, waarbij de benodigde inspanningen ook zijn onderschat. Hierdoor is er vertraging ontstaan in het aanleveren van CDR documentatie. </w:t>
            </w:r>
          </w:p>
          <w:p w:rsidRPr="00C11005" w:rsidR="00716764" w:rsidP="00F347DC" w:rsidRDefault="00716764" w14:paraId="30FF9279" w14:textId="15077D11">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b/>
                <w:bCs/>
                <w:color w:val="auto"/>
                <w:sz w:val="16"/>
                <w:szCs w:val="16"/>
                <w:lang w:val="nl-NL"/>
              </w:rPr>
            </w:pPr>
            <w:r w:rsidRPr="00C11005">
              <w:rPr>
                <w:rFonts w:cs="Open Sans"/>
                <w:color w:val="auto"/>
                <w:sz w:val="16"/>
                <w:szCs w:val="16"/>
                <w:lang w:val="nl-NL"/>
              </w:rPr>
              <w:t xml:space="preserve">Gebaseerd op de ontwikkelingen ten aanzien van de integratie problematiek, heeft het DPP besloten om </w:t>
            </w:r>
            <w:r w:rsidRPr="00055F4F" w:rsidR="00055F4F">
              <w:rPr>
                <w:rFonts w:cs="Open Sans"/>
                <w:color w:val="auto"/>
                <w:sz w:val="16"/>
                <w:szCs w:val="16"/>
                <w:lang w:val="nl-NL"/>
              </w:rPr>
              <w:t xml:space="preserve">Building information </w:t>
            </w:r>
            <w:proofErr w:type="spellStart"/>
            <w:r w:rsidRPr="00055F4F" w:rsidR="00055F4F">
              <w:rPr>
                <w:rFonts w:cs="Open Sans"/>
                <w:color w:val="auto"/>
                <w:sz w:val="16"/>
                <w:szCs w:val="16"/>
                <w:lang w:val="nl-NL"/>
              </w:rPr>
              <w:t>Modeling</w:t>
            </w:r>
            <w:proofErr w:type="spellEnd"/>
            <w:r w:rsidRPr="00055F4F" w:rsidR="00055F4F">
              <w:rPr>
                <w:rFonts w:cs="Open Sans"/>
                <w:color w:val="auto"/>
                <w:sz w:val="16"/>
                <w:szCs w:val="16"/>
                <w:lang w:val="nl-NL"/>
              </w:rPr>
              <w:t xml:space="preserve"> </w:t>
            </w:r>
            <w:r w:rsidRPr="00C11005">
              <w:rPr>
                <w:rFonts w:cs="Open Sans"/>
                <w:color w:val="auto"/>
                <w:sz w:val="16"/>
                <w:szCs w:val="16"/>
                <w:lang w:val="nl-NL"/>
              </w:rPr>
              <w:t xml:space="preserve">leidend te maken en als ‘single source of </w:t>
            </w:r>
            <w:proofErr w:type="spellStart"/>
            <w:r w:rsidRPr="00C11005">
              <w:rPr>
                <w:rFonts w:cs="Open Sans"/>
                <w:color w:val="auto"/>
                <w:sz w:val="16"/>
                <w:szCs w:val="16"/>
                <w:lang w:val="nl-NL"/>
              </w:rPr>
              <w:t>truth</w:t>
            </w:r>
            <w:proofErr w:type="spellEnd"/>
            <w:r w:rsidRPr="00C11005">
              <w:rPr>
                <w:rFonts w:cs="Open Sans"/>
                <w:color w:val="auto"/>
                <w:sz w:val="16"/>
                <w:szCs w:val="16"/>
                <w:lang w:val="nl-NL"/>
              </w:rPr>
              <w:t xml:space="preserve">’ te behandelen voor constructie. </w:t>
            </w:r>
          </w:p>
        </w:tc>
      </w:tr>
      <w:tr w:rsidRPr="003B2DAD" w:rsidR="00716764" w:rsidTr="001F0048" w14:paraId="4574C167" w14:textId="77777777">
        <w:trPr>
          <w:cantSplit/>
        </w:trPr>
        <w:tc>
          <w:tcPr>
            <w:cnfStyle w:val="001000000000" w:firstRow="0" w:lastRow="0" w:firstColumn="1" w:lastColumn="0" w:oddVBand="0" w:evenVBand="0" w:oddHBand="0" w:evenHBand="0" w:firstRowFirstColumn="0" w:firstRowLastColumn="0" w:lastRowFirstColumn="0" w:lastRowLastColumn="0"/>
            <w:tcW w:w="420" w:type="dxa"/>
            <w:vAlign w:val="top"/>
          </w:tcPr>
          <w:p w:rsidRPr="00FE260E" w:rsidR="00716764" w:rsidP="00716764" w:rsidRDefault="00716764" w14:paraId="7667F27E" w14:textId="77777777">
            <w:pPr>
              <w:pStyle w:val="Lijstalinea"/>
              <w:numPr>
                <w:ilvl w:val="0"/>
                <w:numId w:val="42"/>
              </w:numPr>
              <w:autoSpaceDE w:val="0"/>
              <w:adjustRightInd w:val="0"/>
              <w:spacing w:line="240" w:lineRule="auto"/>
              <w:rPr>
                <w:rFonts w:cs="Open Sans"/>
                <w:color w:val="auto"/>
                <w:sz w:val="16"/>
                <w:szCs w:val="16"/>
                <w:lang w:val="nl-NL"/>
              </w:rPr>
            </w:pPr>
          </w:p>
        </w:tc>
        <w:tc>
          <w:tcPr>
            <w:tcW w:w="1559" w:type="dxa"/>
            <w:vAlign w:val="top"/>
          </w:tcPr>
          <w:p w:rsidRPr="00A40F6C" w:rsidR="00716764" w:rsidP="00F347DC" w:rsidRDefault="00716764" w14:paraId="22F7423C" w14:textId="347E9005">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r w:rsidRPr="00A40F6C">
              <w:rPr>
                <w:rFonts w:cs="Open Sans"/>
                <w:color w:val="auto"/>
                <w:sz w:val="16"/>
                <w:szCs w:val="16"/>
                <w:lang w:val="nl-NL"/>
              </w:rPr>
              <w:t>Vertraging op het kritieke pad door technische specificaties van Long Lead Items die van onvoldoende kwaliteit zijn</w:t>
            </w:r>
          </w:p>
        </w:tc>
        <w:tc>
          <w:tcPr>
            <w:tcW w:w="3071" w:type="dxa"/>
            <w:vAlign w:val="top"/>
          </w:tcPr>
          <w:p w:rsidRPr="00A40F6C" w:rsidR="00716764" w:rsidP="00F347DC" w:rsidRDefault="00716764" w14:paraId="02B4B16C" w14:textId="7777777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r w:rsidRPr="00A40F6C">
              <w:rPr>
                <w:rFonts w:cs="Open Sans"/>
                <w:color w:val="auto"/>
                <w:sz w:val="16"/>
                <w:szCs w:val="16"/>
                <w:lang w:val="nl-NL"/>
              </w:rPr>
              <w:t>Het leveren van de Long Lead Items (</w:t>
            </w:r>
            <w:proofErr w:type="spellStart"/>
            <w:r w:rsidRPr="00A40F6C">
              <w:rPr>
                <w:rFonts w:cs="Open Sans"/>
                <w:color w:val="auto"/>
                <w:sz w:val="16"/>
                <w:szCs w:val="16"/>
                <w:lang w:val="nl-NL"/>
              </w:rPr>
              <w:t>LLI’s</w:t>
            </w:r>
            <w:proofErr w:type="spellEnd"/>
            <w:r w:rsidRPr="00A40F6C">
              <w:rPr>
                <w:rFonts w:cs="Open Sans"/>
                <w:color w:val="auto"/>
                <w:sz w:val="16"/>
                <w:szCs w:val="16"/>
                <w:lang w:val="nl-NL"/>
              </w:rPr>
              <w:t xml:space="preserve">) staat onder hoge druk. Zo zijn de reactor en service pools bestempeld als kritieke onderdelen, omdat de levering en installatie dicht aan het kritieke pad grenzen voor de COD (commercial </w:t>
            </w:r>
            <w:proofErr w:type="spellStart"/>
            <w:r w:rsidRPr="00A40F6C">
              <w:rPr>
                <w:rFonts w:cs="Open Sans"/>
                <w:color w:val="auto"/>
                <w:sz w:val="16"/>
                <w:szCs w:val="16"/>
                <w:lang w:val="nl-NL"/>
              </w:rPr>
              <w:t>operation</w:t>
            </w:r>
            <w:proofErr w:type="spellEnd"/>
            <w:r w:rsidRPr="00A40F6C">
              <w:rPr>
                <w:rFonts w:cs="Open Sans"/>
                <w:color w:val="auto"/>
                <w:sz w:val="16"/>
                <w:szCs w:val="16"/>
                <w:lang w:val="nl-NL"/>
              </w:rPr>
              <w:t xml:space="preserve"> date) van de reactor. De leverancier is geselecteerd en levering wordt geanticipeerd tussen eind 2026 en begin 2027. Vertraging in deze levering kan uiteindelijk zorgen voor vertraging op de reactor commercial </w:t>
            </w:r>
            <w:proofErr w:type="spellStart"/>
            <w:r w:rsidRPr="00A40F6C">
              <w:rPr>
                <w:rFonts w:cs="Open Sans"/>
                <w:color w:val="auto"/>
                <w:sz w:val="16"/>
                <w:szCs w:val="16"/>
                <w:lang w:val="nl-NL"/>
              </w:rPr>
              <w:t>operation</w:t>
            </w:r>
            <w:proofErr w:type="spellEnd"/>
            <w:r w:rsidRPr="00A40F6C">
              <w:rPr>
                <w:rFonts w:cs="Open Sans"/>
                <w:color w:val="auto"/>
                <w:sz w:val="16"/>
                <w:szCs w:val="16"/>
                <w:lang w:val="nl-NL"/>
              </w:rPr>
              <w:t xml:space="preserve"> date (COD). </w:t>
            </w:r>
          </w:p>
        </w:tc>
        <w:tc>
          <w:tcPr>
            <w:tcW w:w="3072" w:type="dxa"/>
            <w:vAlign w:val="top"/>
          </w:tcPr>
          <w:p w:rsidRPr="00A40F6C" w:rsidR="00716764" w:rsidP="00F347DC" w:rsidRDefault="00716764" w14:paraId="6907237F" w14:textId="7777777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r w:rsidRPr="00A40F6C">
              <w:rPr>
                <w:rFonts w:cs="Open Sans"/>
                <w:color w:val="auto"/>
                <w:sz w:val="16"/>
                <w:szCs w:val="16"/>
                <w:lang w:val="nl-NL"/>
              </w:rPr>
              <w:t>Het contracteren van Long Lead Items wordt actief gemonitord en er wordt indien mogelijk bijgestuurd, omdat zij dicht aan het kritieke pad grenzen.</w:t>
            </w:r>
          </w:p>
        </w:tc>
        <w:tc>
          <w:tcPr>
            <w:tcW w:w="3072" w:type="dxa"/>
            <w:vAlign w:val="top"/>
          </w:tcPr>
          <w:p w:rsidRPr="00C11005" w:rsidR="00716764" w:rsidP="00F347DC" w:rsidRDefault="00716764" w14:paraId="51E99FDF" w14:textId="7765B9D1">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r w:rsidRPr="00C11005">
              <w:rPr>
                <w:rFonts w:cs="Open Sans"/>
                <w:b/>
                <w:bCs/>
                <w:color w:val="auto"/>
                <w:sz w:val="16"/>
                <w:szCs w:val="16"/>
                <w:lang w:val="nl-NL"/>
              </w:rPr>
              <w:t>=</w:t>
            </w:r>
          </w:p>
          <w:p w:rsidRPr="00C11005" w:rsidR="00716764" w:rsidP="00F347DC" w:rsidRDefault="00716764" w14:paraId="0877CFA6" w14:textId="7777777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p>
          <w:p w:rsidRPr="00C11005" w:rsidR="00716764" w:rsidP="00F347DC" w:rsidRDefault="00716764" w14:paraId="0AA70B9A" w14:textId="1D6E03A1">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r w:rsidRPr="00C11005">
              <w:rPr>
                <w:rFonts w:cs="Open Sans"/>
                <w:color w:val="auto"/>
                <w:sz w:val="16"/>
                <w:szCs w:val="16"/>
                <w:lang w:val="nl-NL"/>
              </w:rPr>
              <w:t xml:space="preserve">Verscheidene </w:t>
            </w:r>
            <w:proofErr w:type="spellStart"/>
            <w:r w:rsidRPr="00C11005">
              <w:rPr>
                <w:rFonts w:cs="Open Sans"/>
                <w:color w:val="auto"/>
                <w:sz w:val="16"/>
                <w:szCs w:val="16"/>
                <w:lang w:val="nl-NL"/>
              </w:rPr>
              <w:t>LLI’s</w:t>
            </w:r>
            <w:proofErr w:type="spellEnd"/>
            <w:r w:rsidRPr="00C11005">
              <w:rPr>
                <w:rFonts w:cs="Open Sans"/>
                <w:color w:val="auto"/>
                <w:sz w:val="16"/>
                <w:szCs w:val="16"/>
                <w:lang w:val="nl-NL"/>
              </w:rPr>
              <w:t xml:space="preserve"> zijn gecontracteerd zoals gepland. Door problemen met de technische specificaties zijn er vertragingen opgelopen die in de planning van BL9 zijn verwerkt. De DA heeft verschillende kansen geïdentificeerd om het leveringsproces voor de technische specificaties te verbeteren, zoals het effectief aanpassen van de bouwvolgorde, een nauwere samenwerking met </w:t>
            </w:r>
            <w:r w:rsidR="009E4FAD">
              <w:rPr>
                <w:rFonts w:cs="Open Sans"/>
                <w:color w:val="auto"/>
                <w:sz w:val="16"/>
                <w:szCs w:val="16"/>
                <w:lang w:val="nl-NL"/>
              </w:rPr>
              <w:t>de belangrijkste</w:t>
            </w:r>
            <w:r w:rsidRPr="00C11005">
              <w:rPr>
                <w:rFonts w:cs="Open Sans"/>
                <w:color w:val="auto"/>
                <w:sz w:val="16"/>
                <w:szCs w:val="16"/>
                <w:lang w:val="nl-NL"/>
              </w:rPr>
              <w:t xml:space="preserve"> leveranciers, etc..</w:t>
            </w:r>
          </w:p>
        </w:tc>
      </w:tr>
      <w:tr w:rsidRPr="003B2DAD" w:rsidR="00716764" w:rsidTr="001F0048" w14:paraId="451FDE72" w14:textId="77777777">
        <w:trPr>
          <w:cantSplit/>
        </w:trPr>
        <w:tc>
          <w:tcPr>
            <w:cnfStyle w:val="001000000000" w:firstRow="0" w:lastRow="0" w:firstColumn="1" w:lastColumn="0" w:oddVBand="0" w:evenVBand="0" w:oddHBand="0" w:evenHBand="0" w:firstRowFirstColumn="0" w:firstRowLastColumn="0" w:lastRowFirstColumn="0" w:lastRowLastColumn="0"/>
            <w:tcW w:w="420" w:type="dxa"/>
            <w:vAlign w:val="top"/>
          </w:tcPr>
          <w:p w:rsidRPr="00FE260E" w:rsidR="00716764" w:rsidP="00716764" w:rsidRDefault="00716764" w14:paraId="75B8D8E0" w14:textId="77777777">
            <w:pPr>
              <w:pStyle w:val="Lijstalinea"/>
              <w:numPr>
                <w:ilvl w:val="0"/>
                <w:numId w:val="42"/>
              </w:numPr>
              <w:autoSpaceDE w:val="0"/>
              <w:adjustRightInd w:val="0"/>
              <w:spacing w:line="240" w:lineRule="auto"/>
              <w:rPr>
                <w:rFonts w:cs="Open Sans"/>
                <w:color w:val="auto"/>
                <w:sz w:val="16"/>
                <w:szCs w:val="16"/>
                <w:lang w:val="nl-NL"/>
              </w:rPr>
            </w:pPr>
          </w:p>
        </w:tc>
        <w:tc>
          <w:tcPr>
            <w:tcW w:w="1559" w:type="dxa"/>
            <w:vAlign w:val="top"/>
          </w:tcPr>
          <w:p w:rsidRPr="00A40F6C" w:rsidR="00716764" w:rsidP="00F347DC" w:rsidRDefault="00B01AB5" w14:paraId="2B2C5793" w14:textId="53698E2F">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r>
              <w:rPr>
                <w:rFonts w:cs="Open Sans"/>
                <w:color w:val="auto"/>
                <w:sz w:val="16"/>
                <w:szCs w:val="16"/>
                <w:lang w:val="nl-NL"/>
              </w:rPr>
              <w:t>Verschil van inzicht over invulling eisen met de ANVS</w:t>
            </w:r>
          </w:p>
        </w:tc>
        <w:tc>
          <w:tcPr>
            <w:tcW w:w="3071" w:type="dxa"/>
            <w:vAlign w:val="top"/>
          </w:tcPr>
          <w:p w:rsidRPr="00A40F6C" w:rsidR="00716764" w:rsidP="00F347DC" w:rsidRDefault="00716764" w14:paraId="5F285CFF" w14:textId="52D367CA">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r w:rsidRPr="00A40F6C">
              <w:rPr>
                <w:rFonts w:cs="Open Sans"/>
                <w:color w:val="auto"/>
                <w:sz w:val="16"/>
                <w:szCs w:val="16"/>
                <w:lang w:val="nl-NL"/>
              </w:rPr>
              <w:t>In verschillende</w:t>
            </w:r>
            <w:r w:rsidR="003461A4">
              <w:rPr>
                <w:rFonts w:cs="Open Sans"/>
                <w:color w:val="auto"/>
                <w:sz w:val="16"/>
                <w:szCs w:val="16"/>
                <w:lang w:val="nl-NL"/>
              </w:rPr>
              <w:t xml:space="preserve"> </w:t>
            </w:r>
            <w:r w:rsidR="000933A8">
              <w:rPr>
                <w:rFonts w:cs="Open Sans"/>
                <w:color w:val="auto"/>
                <w:sz w:val="16"/>
                <w:szCs w:val="16"/>
                <w:lang w:val="nl-NL"/>
              </w:rPr>
              <w:t xml:space="preserve">gevallen </w:t>
            </w:r>
            <w:r w:rsidR="00B01AB5">
              <w:rPr>
                <w:rFonts w:cs="Open Sans"/>
                <w:color w:val="auto"/>
                <w:sz w:val="16"/>
                <w:szCs w:val="16"/>
                <w:lang w:val="nl-NL"/>
              </w:rPr>
              <w:t>heeft zich in het kader van toezicht op de Kernenergiewet een verschil van inzicht voorgedaan tussen NRG PALLAS B.V. en de ANVS</w:t>
            </w:r>
            <w:r w:rsidRPr="00A40F6C">
              <w:rPr>
                <w:rFonts w:cs="Open Sans"/>
                <w:color w:val="auto"/>
                <w:sz w:val="16"/>
                <w:szCs w:val="16"/>
                <w:lang w:val="nl-NL"/>
              </w:rPr>
              <w:t>, wat gevolgen heeft gehad voor het verloop van bepaalde zaken. Op dit moment lopen er gesprekken met de ANVS over nucleaire drukapparatuur en de machinerichtlij</w:t>
            </w:r>
            <w:r w:rsidR="00B01AB5">
              <w:rPr>
                <w:rFonts w:cs="Open Sans"/>
                <w:color w:val="auto"/>
                <w:sz w:val="16"/>
                <w:szCs w:val="16"/>
                <w:lang w:val="nl-NL"/>
              </w:rPr>
              <w:t>n</w:t>
            </w:r>
            <w:r w:rsidRPr="00A40F6C">
              <w:rPr>
                <w:rFonts w:cs="Open Sans"/>
                <w:color w:val="auto"/>
                <w:sz w:val="16"/>
                <w:szCs w:val="16"/>
                <w:lang w:val="nl-NL"/>
              </w:rPr>
              <w:t>. De</w:t>
            </w:r>
            <w:r>
              <w:rPr>
                <w:rFonts w:cs="Open Sans"/>
                <w:color w:val="auto"/>
                <w:sz w:val="16"/>
                <w:szCs w:val="16"/>
                <w:lang w:val="nl-NL"/>
              </w:rPr>
              <w:t xml:space="preserve"> uitkomst t.a.v. de</w:t>
            </w:r>
            <w:r w:rsidRPr="00A40F6C">
              <w:rPr>
                <w:rFonts w:cs="Open Sans"/>
                <w:color w:val="auto"/>
                <w:sz w:val="16"/>
                <w:szCs w:val="16"/>
                <w:lang w:val="nl-NL"/>
              </w:rPr>
              <w:t xml:space="preserve"> wijze van toepassing van deze twee </w:t>
            </w:r>
            <w:r w:rsidR="00B01AB5">
              <w:rPr>
                <w:rFonts w:cs="Open Sans"/>
                <w:color w:val="auto"/>
                <w:sz w:val="16"/>
                <w:szCs w:val="16"/>
                <w:lang w:val="nl-NL"/>
              </w:rPr>
              <w:t>zaken</w:t>
            </w:r>
            <w:r w:rsidRPr="00A40F6C">
              <w:rPr>
                <w:rFonts w:cs="Open Sans"/>
                <w:color w:val="auto"/>
                <w:sz w:val="16"/>
                <w:szCs w:val="16"/>
                <w:lang w:val="nl-NL"/>
              </w:rPr>
              <w:t xml:space="preserve"> kan tot aanzienlijke vertragingen en extra kosten leiden.</w:t>
            </w:r>
          </w:p>
        </w:tc>
        <w:tc>
          <w:tcPr>
            <w:tcW w:w="3072" w:type="dxa"/>
            <w:vAlign w:val="top"/>
          </w:tcPr>
          <w:p w:rsidRPr="00A40F6C" w:rsidR="00716764" w:rsidP="00F347DC" w:rsidRDefault="00716764" w14:paraId="2A847E20" w14:textId="31EB32C0">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r w:rsidRPr="00A40F6C">
              <w:rPr>
                <w:rFonts w:cs="Open Sans"/>
                <w:color w:val="auto"/>
                <w:sz w:val="16"/>
                <w:szCs w:val="16"/>
                <w:lang w:val="nl-NL"/>
              </w:rPr>
              <w:t xml:space="preserve">In de komende periode zal NRG PALLAS contact leggen met </w:t>
            </w:r>
            <w:proofErr w:type="spellStart"/>
            <w:r w:rsidRPr="00A40F6C">
              <w:rPr>
                <w:rFonts w:cs="Open Sans"/>
                <w:color w:val="auto"/>
                <w:sz w:val="16"/>
                <w:szCs w:val="16"/>
                <w:lang w:val="nl-NL"/>
              </w:rPr>
              <w:t>TüV</w:t>
            </w:r>
            <w:proofErr w:type="spellEnd"/>
            <w:r w:rsidRPr="00A40F6C">
              <w:rPr>
                <w:rFonts w:cs="Open Sans"/>
                <w:color w:val="auto"/>
                <w:sz w:val="16"/>
                <w:szCs w:val="16"/>
                <w:lang w:val="nl-NL"/>
              </w:rPr>
              <w:t xml:space="preserve">-R als </w:t>
            </w:r>
            <w:r w:rsidRPr="00C05FCB" w:rsidR="00C05FCB">
              <w:rPr>
                <w:rFonts w:cs="Open Sans"/>
                <w:color w:val="auto"/>
                <w:sz w:val="16"/>
                <w:szCs w:val="16"/>
                <w:lang w:val="nl-NL"/>
              </w:rPr>
              <w:t>Aangewezen Keuringsinstantie</w:t>
            </w:r>
            <w:r w:rsidRPr="00A40F6C">
              <w:rPr>
                <w:rFonts w:cs="Open Sans"/>
                <w:color w:val="auto"/>
                <w:sz w:val="16"/>
                <w:szCs w:val="16"/>
                <w:lang w:val="nl-NL"/>
              </w:rPr>
              <w:t xml:space="preserve"> en de ANVS om de strekking, de documenten en de aanpak van de review te bespreken. Daarnaast blijft NRG PALLAS in nauw contact met de ANVS om verschil van inzicht te overbruggen</w:t>
            </w:r>
            <w:r>
              <w:rPr>
                <w:rFonts w:cs="Open Sans"/>
                <w:color w:val="auto"/>
                <w:sz w:val="16"/>
                <w:szCs w:val="16"/>
                <w:lang w:val="nl-NL"/>
              </w:rPr>
              <w:t xml:space="preserve"> en te beslechten</w:t>
            </w:r>
            <w:r w:rsidRPr="00A40F6C">
              <w:rPr>
                <w:rFonts w:cs="Open Sans"/>
                <w:color w:val="auto"/>
                <w:sz w:val="16"/>
                <w:szCs w:val="16"/>
                <w:lang w:val="nl-NL"/>
              </w:rPr>
              <w:t xml:space="preserve">, alsmede soortgelijke onderwerpen in een vroeg stadium te adresseren om verdere vertragingen op het kritieke pad te voorkomen. </w:t>
            </w:r>
          </w:p>
        </w:tc>
        <w:tc>
          <w:tcPr>
            <w:tcW w:w="3072" w:type="dxa"/>
            <w:vAlign w:val="top"/>
          </w:tcPr>
          <w:p w:rsidRPr="00C11005" w:rsidR="00716764" w:rsidP="00F347DC" w:rsidRDefault="00716764" w14:paraId="37E76326" w14:textId="2ABF0A4D">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r w:rsidRPr="00C11005">
              <w:rPr>
                <w:rFonts w:cs="Open Sans"/>
                <w:b/>
                <w:bCs/>
                <w:color w:val="auto"/>
                <w:sz w:val="16"/>
                <w:szCs w:val="16"/>
                <w:lang w:val="nl-NL"/>
              </w:rPr>
              <w:t>=</w:t>
            </w:r>
          </w:p>
          <w:p w:rsidRPr="00C11005" w:rsidR="00716764" w:rsidP="00F347DC" w:rsidRDefault="00716764" w14:paraId="6A21B8E5" w14:textId="7777777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p>
          <w:p w:rsidRPr="00C11005" w:rsidR="00716764" w:rsidP="00F347DC" w:rsidRDefault="00716764" w14:paraId="42D37442" w14:textId="585FE8D3">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r w:rsidRPr="00C11005">
              <w:rPr>
                <w:rFonts w:cs="Open Sans"/>
                <w:color w:val="auto"/>
                <w:sz w:val="16"/>
                <w:szCs w:val="16"/>
                <w:lang w:val="nl-NL"/>
              </w:rPr>
              <w:t>De mogelijke vertragingen lijken het kritieke pad niet te raken. Echter is het risico op een vertraging wel toegenomen.</w:t>
            </w:r>
          </w:p>
        </w:tc>
      </w:tr>
      <w:tr w:rsidRPr="003B2DAD" w:rsidR="00716764" w:rsidTr="001F0048" w14:paraId="688B80A9" w14:textId="77777777">
        <w:trPr>
          <w:cantSplit/>
        </w:trPr>
        <w:tc>
          <w:tcPr>
            <w:cnfStyle w:val="001000000000" w:firstRow="0" w:lastRow="0" w:firstColumn="1" w:lastColumn="0" w:oddVBand="0" w:evenVBand="0" w:oddHBand="0" w:evenHBand="0" w:firstRowFirstColumn="0" w:firstRowLastColumn="0" w:lastRowFirstColumn="0" w:lastRowLastColumn="0"/>
            <w:tcW w:w="420" w:type="dxa"/>
            <w:vAlign w:val="top"/>
          </w:tcPr>
          <w:p w:rsidRPr="00716764" w:rsidR="00716764" w:rsidP="00716764" w:rsidRDefault="00716764" w14:paraId="714FEE8B" w14:textId="77777777">
            <w:pPr>
              <w:pStyle w:val="Lijstalinea"/>
              <w:numPr>
                <w:ilvl w:val="0"/>
                <w:numId w:val="42"/>
              </w:numPr>
              <w:autoSpaceDE w:val="0"/>
              <w:adjustRightInd w:val="0"/>
              <w:spacing w:line="240" w:lineRule="auto"/>
              <w:rPr>
                <w:rFonts w:cs="Open Sans"/>
                <w:color w:val="auto"/>
                <w:sz w:val="16"/>
                <w:szCs w:val="16"/>
              </w:rPr>
            </w:pPr>
          </w:p>
        </w:tc>
        <w:tc>
          <w:tcPr>
            <w:tcW w:w="1559" w:type="dxa"/>
            <w:vAlign w:val="top"/>
          </w:tcPr>
          <w:p w:rsidRPr="00A40F6C" w:rsidR="00716764" w:rsidP="00F347DC" w:rsidRDefault="00716764" w14:paraId="72A5866A" w14:textId="4F6503CF">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r w:rsidRPr="00A40F6C">
              <w:rPr>
                <w:rFonts w:cs="Open Sans"/>
                <w:color w:val="auto"/>
                <w:sz w:val="16"/>
                <w:szCs w:val="16"/>
                <w:lang w:val="nl-NL"/>
              </w:rPr>
              <w:t xml:space="preserve">Ineffectieve integratie en coördinatie door NRG PALLAS </w:t>
            </w:r>
          </w:p>
        </w:tc>
        <w:tc>
          <w:tcPr>
            <w:tcW w:w="3071" w:type="dxa"/>
            <w:vAlign w:val="top"/>
          </w:tcPr>
          <w:p w:rsidRPr="00A40F6C" w:rsidR="00716764" w:rsidP="00F347DC" w:rsidRDefault="00716764" w14:paraId="532289E4" w14:textId="24A39E03">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r w:rsidRPr="00A40F6C">
              <w:rPr>
                <w:rFonts w:cs="Open Sans"/>
                <w:color w:val="auto"/>
                <w:sz w:val="16"/>
                <w:szCs w:val="16"/>
                <w:lang w:val="nl-NL"/>
              </w:rPr>
              <w:t>Dit risico is vastgesteld tijdens de Gate Review van november 2024 door een onafhankelijke externe commissie. Ineffectieve integratie en coördinatie binnen het PALLAS-programma kan leiden tot vertragingen en inefficiënties in de projectuitvoering. NRG PALLAS is afhankelijk van de expertise van externe partijen op het gebied van het ontwerp en de bouw van kernreactoren. Onvoldoende coördinatie en afhankelijkheid van externe partijen kunnen frustratie veroorzaken bij stakeholders en mogelijk de reputatie van het programma schaden. Het is een prioriteit dat er gezorgd wordt</w:t>
            </w:r>
            <w:r>
              <w:rPr>
                <w:rFonts w:cs="Open Sans"/>
                <w:color w:val="auto"/>
                <w:sz w:val="16"/>
                <w:szCs w:val="16"/>
                <w:lang w:val="nl-NL"/>
              </w:rPr>
              <w:t xml:space="preserve"> </w:t>
            </w:r>
            <w:r w:rsidRPr="00A40F6C">
              <w:rPr>
                <w:rFonts w:cs="Open Sans"/>
                <w:color w:val="auto"/>
                <w:sz w:val="16"/>
                <w:szCs w:val="16"/>
                <w:lang w:val="nl-NL"/>
              </w:rPr>
              <w:t>dat alle stakeholders het belang van de reputatie van het programma begrijpen en dit inzetten als motiverende factor om prestaties en accountability te versterken.</w:t>
            </w:r>
          </w:p>
          <w:p w:rsidRPr="00A40F6C" w:rsidR="00716764" w:rsidP="00F347DC" w:rsidRDefault="00716764" w14:paraId="6F10D38E" w14:textId="7777777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p>
        </w:tc>
        <w:tc>
          <w:tcPr>
            <w:tcW w:w="3072" w:type="dxa"/>
            <w:vAlign w:val="top"/>
          </w:tcPr>
          <w:p w:rsidRPr="00A40F6C" w:rsidR="00716764" w:rsidP="00F347DC" w:rsidRDefault="00716764" w14:paraId="7390E5B8" w14:textId="2706C59F">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r w:rsidRPr="00A40F6C">
              <w:rPr>
                <w:rFonts w:cs="Open Sans"/>
                <w:color w:val="auto"/>
                <w:sz w:val="16"/>
                <w:szCs w:val="16"/>
                <w:lang w:val="nl-NL"/>
              </w:rPr>
              <w:t>Een RACI matrix</w:t>
            </w:r>
            <w:r w:rsidR="00C05FCB">
              <w:rPr>
                <w:rStyle w:val="Voetnootmarkering"/>
                <w:rFonts w:cs="Open Sans"/>
                <w:color w:val="auto"/>
                <w:sz w:val="16"/>
                <w:szCs w:val="16"/>
                <w:lang w:val="nl-NL"/>
              </w:rPr>
              <w:footnoteReference w:id="28"/>
            </w:r>
            <w:r w:rsidRPr="00A40F6C">
              <w:rPr>
                <w:rFonts w:cs="Open Sans"/>
                <w:color w:val="auto"/>
                <w:sz w:val="16"/>
                <w:szCs w:val="16"/>
                <w:lang w:val="nl-NL"/>
              </w:rPr>
              <w:t xml:space="preserve"> is ontwikkeld, alsmede een ‘Release Flowchart’ voor de bouw en daarnaast zijn de verantwoordelijkheden voor het </w:t>
            </w:r>
            <w:proofErr w:type="spellStart"/>
            <w:r w:rsidRPr="00A40F6C">
              <w:rPr>
                <w:rFonts w:cs="Open Sans"/>
                <w:color w:val="auto"/>
                <w:sz w:val="16"/>
                <w:szCs w:val="16"/>
                <w:lang w:val="nl-NL"/>
              </w:rPr>
              <w:t>Coordination</w:t>
            </w:r>
            <w:proofErr w:type="spellEnd"/>
            <w:r w:rsidRPr="00A40F6C">
              <w:rPr>
                <w:rFonts w:cs="Open Sans"/>
                <w:color w:val="auto"/>
                <w:sz w:val="16"/>
                <w:szCs w:val="16"/>
                <w:lang w:val="nl-NL"/>
              </w:rPr>
              <w:t xml:space="preserve"> Team (CT) geactualiseerd. Ook is NRG PALLAS bezig met het uitwerken van incentive plan welke verbonden wordt aan het behalen van </w:t>
            </w:r>
            <w:proofErr w:type="spellStart"/>
            <w:r w:rsidRPr="00A40F6C">
              <w:rPr>
                <w:rFonts w:cs="Open Sans"/>
                <w:color w:val="auto"/>
                <w:sz w:val="16"/>
                <w:szCs w:val="16"/>
                <w:lang w:val="nl-NL"/>
              </w:rPr>
              <w:t>Integrated</w:t>
            </w:r>
            <w:proofErr w:type="spellEnd"/>
            <w:r w:rsidRPr="00A40F6C">
              <w:rPr>
                <w:rFonts w:cs="Open Sans"/>
                <w:color w:val="auto"/>
                <w:sz w:val="16"/>
                <w:szCs w:val="16"/>
                <w:lang w:val="nl-NL"/>
              </w:rPr>
              <w:t xml:space="preserve"> </w:t>
            </w:r>
            <w:proofErr w:type="spellStart"/>
            <w:r w:rsidRPr="00A40F6C">
              <w:rPr>
                <w:rFonts w:cs="Open Sans"/>
                <w:color w:val="auto"/>
                <w:sz w:val="16"/>
                <w:szCs w:val="16"/>
                <w:lang w:val="nl-NL"/>
              </w:rPr>
              <w:t>Milestones</w:t>
            </w:r>
            <w:proofErr w:type="spellEnd"/>
            <w:r w:rsidRPr="00A40F6C">
              <w:rPr>
                <w:rFonts w:cs="Open Sans"/>
                <w:color w:val="auto"/>
                <w:sz w:val="16"/>
                <w:szCs w:val="16"/>
                <w:lang w:val="nl-NL"/>
              </w:rPr>
              <w:t xml:space="preserve"> uit de </w:t>
            </w:r>
            <w:proofErr w:type="spellStart"/>
            <w:r w:rsidRPr="00A40F6C">
              <w:rPr>
                <w:rFonts w:cs="Open Sans"/>
                <w:color w:val="auto"/>
                <w:sz w:val="16"/>
                <w:szCs w:val="16"/>
                <w:lang w:val="nl-NL"/>
              </w:rPr>
              <w:t>Collaboration</w:t>
            </w:r>
            <w:proofErr w:type="spellEnd"/>
            <w:r w:rsidRPr="00A40F6C">
              <w:rPr>
                <w:rFonts w:cs="Open Sans"/>
                <w:color w:val="auto"/>
                <w:sz w:val="16"/>
                <w:szCs w:val="16"/>
                <w:lang w:val="nl-NL"/>
              </w:rPr>
              <w:t xml:space="preserve"> Agreement (CA). Daarnaast zijn er effectieve meeting procedures geïntroduceerd in samenwerking met interne ambassadeurs. In de komende periode zal NRG PALLAS focussen op haar rol als integrator en zullen de effectiviteit van de geïmplementeerde maatregelen geëvalueerd worden.</w:t>
            </w:r>
          </w:p>
        </w:tc>
        <w:tc>
          <w:tcPr>
            <w:tcW w:w="3072" w:type="dxa"/>
            <w:vAlign w:val="top"/>
          </w:tcPr>
          <w:p w:rsidRPr="00C11005" w:rsidR="00716764" w:rsidP="00F347DC" w:rsidRDefault="00716764" w14:paraId="18C9BCDB" w14:textId="05C8EE94">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b/>
                <w:bCs/>
                <w:color w:val="auto"/>
                <w:sz w:val="16"/>
                <w:szCs w:val="16"/>
                <w:lang w:val="nl-NL"/>
              </w:rPr>
            </w:pPr>
            <w:r w:rsidRPr="00C11005">
              <w:rPr>
                <w:rFonts w:cs="Open Sans"/>
                <w:b/>
                <w:bCs/>
                <w:color w:val="auto"/>
                <w:sz w:val="16"/>
                <w:szCs w:val="16"/>
                <w:lang w:val="nl-NL"/>
              </w:rPr>
              <w:t>=</w:t>
            </w:r>
          </w:p>
          <w:p w:rsidRPr="00C11005" w:rsidR="00716764" w:rsidP="00F347DC" w:rsidRDefault="00716764" w14:paraId="1EB0F58D" w14:textId="7777777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b/>
                <w:bCs/>
                <w:color w:val="auto"/>
                <w:sz w:val="16"/>
                <w:szCs w:val="16"/>
                <w:lang w:val="nl-NL"/>
              </w:rPr>
            </w:pPr>
          </w:p>
          <w:p w:rsidRPr="00A40F6C" w:rsidR="00716764" w:rsidP="00F347DC" w:rsidRDefault="00716764" w14:paraId="0E5EDE86" w14:textId="7777777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b/>
                <w:bCs/>
                <w:color w:val="auto"/>
                <w:sz w:val="16"/>
                <w:szCs w:val="16"/>
                <w:lang w:val="nl-NL"/>
              </w:rPr>
            </w:pPr>
            <w:r w:rsidRPr="00C11005">
              <w:rPr>
                <w:rFonts w:cs="Open Sans"/>
                <w:color w:val="auto"/>
                <w:sz w:val="16"/>
                <w:szCs w:val="16"/>
                <w:lang w:val="nl-NL"/>
              </w:rPr>
              <w:t>Dit risico is geïdentificeerd tijdens de Gate Review in Q4 2024 en in de eerste helft van 2025 heeft NRG PALLAS veel voortgang</w:t>
            </w:r>
            <w:r w:rsidRPr="00A40F6C">
              <w:rPr>
                <w:rFonts w:cs="Open Sans"/>
                <w:color w:val="auto"/>
                <w:sz w:val="16"/>
                <w:szCs w:val="16"/>
                <w:lang w:val="nl-NL"/>
              </w:rPr>
              <w:t xml:space="preserve"> geboekt in het bieden van duidelijkheid ten aanzien van rollen en verantwoordelijkheden van alle betrokken partijen.</w:t>
            </w:r>
          </w:p>
        </w:tc>
      </w:tr>
      <w:tr w:rsidRPr="003B2DAD" w:rsidR="00716764" w:rsidTr="001F0048" w14:paraId="783683A4" w14:textId="77777777">
        <w:trPr>
          <w:cantSplit/>
        </w:trPr>
        <w:tc>
          <w:tcPr>
            <w:cnfStyle w:val="001000000000" w:firstRow="0" w:lastRow="0" w:firstColumn="1" w:lastColumn="0" w:oddVBand="0" w:evenVBand="0" w:oddHBand="0" w:evenHBand="0" w:firstRowFirstColumn="0" w:firstRowLastColumn="0" w:lastRowFirstColumn="0" w:lastRowLastColumn="0"/>
            <w:tcW w:w="420" w:type="dxa"/>
            <w:vAlign w:val="top"/>
          </w:tcPr>
          <w:p w:rsidRPr="00FE260E" w:rsidR="00716764" w:rsidP="00716764" w:rsidRDefault="00716764" w14:paraId="0636BFD0" w14:textId="77777777">
            <w:pPr>
              <w:pStyle w:val="Lijstalinea"/>
              <w:numPr>
                <w:ilvl w:val="0"/>
                <w:numId w:val="42"/>
              </w:numPr>
              <w:autoSpaceDE w:val="0"/>
              <w:adjustRightInd w:val="0"/>
              <w:spacing w:line="240" w:lineRule="auto"/>
              <w:rPr>
                <w:rFonts w:cs="Open Sans"/>
                <w:color w:val="auto"/>
                <w:sz w:val="16"/>
                <w:szCs w:val="16"/>
                <w:lang w:val="nl-NL"/>
              </w:rPr>
            </w:pPr>
          </w:p>
        </w:tc>
        <w:tc>
          <w:tcPr>
            <w:tcW w:w="1559" w:type="dxa"/>
            <w:vAlign w:val="top"/>
          </w:tcPr>
          <w:p w:rsidRPr="00A40F6C" w:rsidR="00716764" w:rsidP="00F347DC" w:rsidRDefault="00716764" w14:paraId="4AD3C642" w14:textId="227F3C3D">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r w:rsidRPr="00A40F6C">
              <w:rPr>
                <w:rFonts w:cs="Open Sans"/>
                <w:color w:val="auto"/>
                <w:sz w:val="16"/>
                <w:szCs w:val="16"/>
                <w:lang w:val="nl-NL"/>
              </w:rPr>
              <w:t>Een gebrek aan geïntegreerde data beperkt het geïntegreerde ontwerp en voortgang op constructie en kan leiden tot kosten voor herzien werk</w:t>
            </w:r>
          </w:p>
        </w:tc>
        <w:tc>
          <w:tcPr>
            <w:tcW w:w="3071" w:type="dxa"/>
            <w:vAlign w:val="top"/>
          </w:tcPr>
          <w:p w:rsidRPr="00A40F6C" w:rsidR="00716764" w:rsidP="00F347DC" w:rsidRDefault="00716764" w14:paraId="3969BD46" w14:textId="4A9C6D76">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r w:rsidRPr="00A40F6C">
              <w:rPr>
                <w:rFonts w:cs="Open Sans"/>
                <w:color w:val="auto"/>
                <w:sz w:val="16"/>
                <w:szCs w:val="16"/>
                <w:lang w:val="nl-NL"/>
              </w:rPr>
              <w:t>De manier waarop data</w:t>
            </w:r>
            <w:r w:rsidR="00D948DA">
              <w:rPr>
                <w:rFonts w:cs="Open Sans"/>
                <w:color w:val="auto"/>
                <w:sz w:val="16"/>
                <w:szCs w:val="16"/>
                <w:lang w:val="nl-NL"/>
              </w:rPr>
              <w:t xml:space="preserve"> </w:t>
            </w:r>
            <w:r w:rsidRPr="00A40F6C">
              <w:rPr>
                <w:rFonts w:cs="Open Sans"/>
                <w:color w:val="auto"/>
                <w:sz w:val="16"/>
                <w:szCs w:val="16"/>
                <w:lang w:val="nl-NL"/>
              </w:rPr>
              <w:t xml:space="preserve">management momenteel is ingericht biedt ondersteuning aan het engineering review proces door het verbeteren van validatie en het verminderen van risico’s op ontwerp. Echter blijven systemische uitdagingen bestaan. </w:t>
            </w:r>
          </w:p>
        </w:tc>
        <w:tc>
          <w:tcPr>
            <w:tcW w:w="3072" w:type="dxa"/>
            <w:vAlign w:val="top"/>
          </w:tcPr>
          <w:p w:rsidRPr="00A40F6C" w:rsidR="00716764" w:rsidP="00F347DC" w:rsidRDefault="00716764" w14:paraId="288F0477" w14:textId="192CD26B">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r w:rsidRPr="00A40F6C">
              <w:rPr>
                <w:rFonts w:cs="Open Sans"/>
                <w:color w:val="auto"/>
                <w:sz w:val="16"/>
                <w:szCs w:val="16"/>
                <w:lang w:val="nl-NL"/>
              </w:rPr>
              <w:t>Het DPP</w:t>
            </w:r>
            <w:r>
              <w:rPr>
                <w:rFonts w:cs="Open Sans"/>
                <w:color w:val="auto"/>
                <w:sz w:val="16"/>
                <w:szCs w:val="16"/>
                <w:lang w:val="nl-NL"/>
              </w:rPr>
              <w:t xml:space="preserve"> (Directie Pallas Program)</w:t>
            </w:r>
            <w:r w:rsidRPr="00A40F6C">
              <w:rPr>
                <w:rFonts w:cs="Open Sans"/>
                <w:color w:val="auto"/>
                <w:sz w:val="16"/>
                <w:szCs w:val="16"/>
                <w:lang w:val="nl-NL"/>
              </w:rPr>
              <w:t xml:space="preserve"> heeft besloten om BIM leidend te maken voor constructie, en als ‘Single Source of </w:t>
            </w:r>
            <w:proofErr w:type="spellStart"/>
            <w:r w:rsidRPr="00A40F6C">
              <w:rPr>
                <w:rFonts w:cs="Open Sans"/>
                <w:color w:val="auto"/>
                <w:sz w:val="16"/>
                <w:szCs w:val="16"/>
                <w:lang w:val="nl-NL"/>
              </w:rPr>
              <w:t>Truth</w:t>
            </w:r>
            <w:proofErr w:type="spellEnd"/>
            <w:r w:rsidRPr="00A40F6C">
              <w:rPr>
                <w:rFonts w:cs="Open Sans"/>
                <w:color w:val="auto"/>
                <w:sz w:val="16"/>
                <w:szCs w:val="16"/>
                <w:lang w:val="nl-NL"/>
              </w:rPr>
              <w:t>’ (SSOT) te beschouwen. Dit zal toepasbaar zijn vanaf de ontwerpfase NI vloer -2 en NRG PALLAS heeft de verwachting dat dit een deel van het risico op data zal mitigeren. In de komende periode zullen er ook acties worden ondernomen om het fundament te versterken (</w:t>
            </w:r>
            <w:proofErr w:type="spellStart"/>
            <w:r w:rsidRPr="00A40F6C">
              <w:rPr>
                <w:rFonts w:cs="Open Sans"/>
                <w:color w:val="auto"/>
                <w:sz w:val="16"/>
                <w:szCs w:val="16"/>
                <w:lang w:val="nl-NL"/>
              </w:rPr>
              <w:t>governance</w:t>
            </w:r>
            <w:proofErr w:type="spellEnd"/>
            <w:r w:rsidRPr="00A40F6C">
              <w:rPr>
                <w:rFonts w:cs="Open Sans"/>
                <w:color w:val="auto"/>
                <w:sz w:val="16"/>
                <w:szCs w:val="16"/>
                <w:lang w:val="nl-NL"/>
              </w:rPr>
              <w:t xml:space="preserve">, </w:t>
            </w:r>
            <w:r w:rsidRPr="00A40F6C" w:rsidR="003461A4">
              <w:rPr>
                <w:rFonts w:cs="Open Sans"/>
                <w:color w:val="auto"/>
                <w:sz w:val="16"/>
                <w:szCs w:val="16"/>
                <w:lang w:val="nl-NL"/>
              </w:rPr>
              <w:t>IT-infrastructuur</w:t>
            </w:r>
            <w:r w:rsidRPr="00A40F6C">
              <w:rPr>
                <w:rFonts w:cs="Open Sans"/>
                <w:color w:val="auto"/>
                <w:sz w:val="16"/>
                <w:szCs w:val="16"/>
                <w:lang w:val="nl-NL"/>
              </w:rPr>
              <w:t xml:space="preserve">, etc.). Ook zal er een beslissing genomen worden ten aanzien van het toekomstig </w:t>
            </w:r>
            <w:r w:rsidRPr="00A40F6C" w:rsidR="003461A4">
              <w:rPr>
                <w:rFonts w:cs="Open Sans"/>
                <w:color w:val="auto"/>
                <w:sz w:val="16"/>
                <w:szCs w:val="16"/>
                <w:lang w:val="nl-NL"/>
              </w:rPr>
              <w:t>IM-landschap</w:t>
            </w:r>
            <w:r w:rsidRPr="00A40F6C">
              <w:rPr>
                <w:rFonts w:cs="Open Sans"/>
                <w:color w:val="auto"/>
                <w:sz w:val="16"/>
                <w:szCs w:val="16"/>
                <w:lang w:val="nl-NL"/>
              </w:rPr>
              <w:t xml:space="preserve">. NRG PALLAS blijft </w:t>
            </w:r>
            <w:r>
              <w:rPr>
                <w:rFonts w:cs="Open Sans"/>
                <w:color w:val="auto"/>
                <w:sz w:val="16"/>
                <w:szCs w:val="16"/>
                <w:lang w:val="nl-NL"/>
              </w:rPr>
              <w:t>maatregelen treffen</w:t>
            </w:r>
            <w:r w:rsidRPr="00A40F6C">
              <w:rPr>
                <w:rFonts w:cs="Open Sans"/>
                <w:color w:val="auto"/>
                <w:sz w:val="16"/>
                <w:szCs w:val="16"/>
                <w:lang w:val="nl-NL"/>
              </w:rPr>
              <w:t xml:space="preserve"> voor verbetering van gestructureerde data.</w:t>
            </w:r>
          </w:p>
        </w:tc>
        <w:tc>
          <w:tcPr>
            <w:tcW w:w="3072" w:type="dxa"/>
            <w:vAlign w:val="top"/>
          </w:tcPr>
          <w:p w:rsidRPr="00C11005" w:rsidR="00716764" w:rsidP="00F347DC" w:rsidRDefault="00716764" w14:paraId="11AB2180" w14:textId="278E436B">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r w:rsidRPr="00C11005">
              <w:rPr>
                <w:rFonts w:cs="Open Sans"/>
                <w:b/>
                <w:bCs/>
                <w:color w:val="auto"/>
                <w:sz w:val="16"/>
                <w:szCs w:val="16"/>
                <w:lang w:val="nl-NL"/>
              </w:rPr>
              <w:t>=</w:t>
            </w:r>
          </w:p>
          <w:p w:rsidRPr="00C11005" w:rsidR="00716764" w:rsidP="00F347DC" w:rsidRDefault="00716764" w14:paraId="1927D11F" w14:textId="7777777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b/>
                <w:bCs/>
                <w:color w:val="auto"/>
                <w:sz w:val="16"/>
                <w:szCs w:val="16"/>
                <w:lang w:val="nl-NL"/>
              </w:rPr>
            </w:pPr>
          </w:p>
          <w:p w:rsidRPr="00A40F6C" w:rsidR="00716764" w:rsidP="00F347DC" w:rsidRDefault="00716764" w14:paraId="6D30DDED" w14:textId="650429DE">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r w:rsidRPr="00C11005">
              <w:rPr>
                <w:rFonts w:cs="Open Sans"/>
                <w:color w:val="auto"/>
                <w:sz w:val="16"/>
                <w:szCs w:val="16"/>
                <w:lang w:val="nl-NL"/>
              </w:rPr>
              <w:t>De geplande verbeteringen</w:t>
            </w:r>
            <w:r w:rsidRPr="00A40F6C">
              <w:rPr>
                <w:rFonts w:cs="Open Sans"/>
                <w:color w:val="auto"/>
                <w:sz w:val="16"/>
                <w:szCs w:val="16"/>
                <w:lang w:val="nl-NL"/>
              </w:rPr>
              <w:t xml:space="preserve"> aan het ICHOS systeem zullen niet op tijd geïmplementeerd zijn om de risico’s op het PALLAS Programma te mitigeren. NRG PALLAS werkt daarom momenteel aan het ontwikkelen van gestructureerde data (</w:t>
            </w:r>
            <w:r w:rsidR="003461A4">
              <w:rPr>
                <w:rFonts w:cs="Open Sans"/>
                <w:color w:val="auto"/>
                <w:sz w:val="16"/>
                <w:szCs w:val="16"/>
                <w:lang w:val="nl-NL"/>
              </w:rPr>
              <w:t>door middel van</w:t>
            </w:r>
            <w:r w:rsidRPr="00A40F6C">
              <w:rPr>
                <w:rFonts w:cs="Open Sans"/>
                <w:color w:val="auto"/>
                <w:sz w:val="16"/>
                <w:szCs w:val="16"/>
                <w:lang w:val="nl-NL"/>
              </w:rPr>
              <w:t xml:space="preserve"> </w:t>
            </w:r>
            <w:r w:rsidRPr="00C05FCB" w:rsidR="00C05FCB">
              <w:rPr>
                <w:rFonts w:cs="Open Sans"/>
                <w:color w:val="auto"/>
                <w:sz w:val="16"/>
                <w:szCs w:val="16"/>
                <w:lang w:val="nl-NL"/>
              </w:rPr>
              <w:t xml:space="preserve">een centraal beheerde asset breakdown </w:t>
            </w:r>
            <w:proofErr w:type="spellStart"/>
            <w:r w:rsidRPr="00C05FCB" w:rsidR="00C05FCB">
              <w:rPr>
                <w:rFonts w:cs="Open Sans"/>
                <w:color w:val="auto"/>
                <w:sz w:val="16"/>
                <w:szCs w:val="16"/>
                <w:lang w:val="nl-NL"/>
              </w:rPr>
              <w:t>structure</w:t>
            </w:r>
            <w:proofErr w:type="spellEnd"/>
            <w:r w:rsidR="00C05FCB">
              <w:rPr>
                <w:rFonts w:cs="Open Sans"/>
                <w:color w:val="auto"/>
                <w:sz w:val="16"/>
                <w:szCs w:val="16"/>
                <w:lang w:val="nl-NL"/>
              </w:rPr>
              <w:t>)</w:t>
            </w:r>
            <w:r w:rsidRPr="00C05FCB" w:rsidR="00C05FCB">
              <w:rPr>
                <w:rFonts w:cs="Open Sans"/>
                <w:color w:val="auto"/>
                <w:sz w:val="16"/>
                <w:szCs w:val="16"/>
                <w:lang w:val="nl-NL"/>
              </w:rPr>
              <w:t xml:space="preserve"> </w:t>
            </w:r>
            <w:r w:rsidRPr="00A40F6C">
              <w:rPr>
                <w:rFonts w:cs="Open Sans"/>
                <w:color w:val="auto"/>
                <w:sz w:val="16"/>
                <w:szCs w:val="16"/>
                <w:lang w:val="nl-NL"/>
              </w:rPr>
              <w:t>met een focus op het bouwen van de meest accurate versie die mogelijk wordt geacht.</w:t>
            </w:r>
          </w:p>
          <w:p w:rsidRPr="00A40F6C" w:rsidR="00716764" w:rsidP="00F347DC" w:rsidRDefault="00716764" w14:paraId="06BEB04E" w14:textId="7777777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r w:rsidRPr="00A40F6C">
              <w:rPr>
                <w:rFonts w:cs="Open Sans"/>
                <w:color w:val="auto"/>
                <w:sz w:val="16"/>
                <w:szCs w:val="16"/>
                <w:lang w:val="nl-NL"/>
              </w:rPr>
              <w:t>De inzichten opgedaan in de second opinion, alsmede het Information Management (IM) assessment uitgevoerd door Capgemini, bevestigen dat het adresseren van deze risico’s urgent is.</w:t>
            </w:r>
          </w:p>
          <w:p w:rsidRPr="00A40F6C" w:rsidR="00716764" w:rsidP="00F347DC" w:rsidRDefault="00716764" w14:paraId="5C7E66B1" w14:textId="7777777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b/>
                <w:bCs/>
                <w:color w:val="auto"/>
                <w:sz w:val="16"/>
                <w:szCs w:val="16"/>
                <w:lang w:val="nl-NL"/>
              </w:rPr>
            </w:pPr>
          </w:p>
        </w:tc>
      </w:tr>
      <w:tr w:rsidRPr="003B2DAD" w:rsidR="00716764" w:rsidTr="001F0048" w14:paraId="38E85178" w14:textId="77777777">
        <w:trPr>
          <w:cantSplit/>
        </w:trPr>
        <w:tc>
          <w:tcPr>
            <w:cnfStyle w:val="001000000000" w:firstRow="0" w:lastRow="0" w:firstColumn="1" w:lastColumn="0" w:oddVBand="0" w:evenVBand="0" w:oddHBand="0" w:evenHBand="0" w:firstRowFirstColumn="0" w:firstRowLastColumn="0" w:lastRowFirstColumn="0" w:lastRowLastColumn="0"/>
            <w:tcW w:w="420" w:type="dxa"/>
            <w:vAlign w:val="top"/>
          </w:tcPr>
          <w:p w:rsidRPr="00FE260E" w:rsidR="00716764" w:rsidP="00716764" w:rsidRDefault="00716764" w14:paraId="4A92E5BE" w14:textId="77777777">
            <w:pPr>
              <w:pStyle w:val="Lijstalinea"/>
              <w:numPr>
                <w:ilvl w:val="0"/>
                <w:numId w:val="42"/>
              </w:numPr>
              <w:autoSpaceDE w:val="0"/>
              <w:adjustRightInd w:val="0"/>
              <w:spacing w:line="240" w:lineRule="auto"/>
              <w:rPr>
                <w:rFonts w:cs="Open Sans"/>
                <w:color w:val="auto"/>
                <w:sz w:val="16"/>
                <w:szCs w:val="16"/>
                <w:lang w:val="nl-NL"/>
              </w:rPr>
            </w:pPr>
          </w:p>
        </w:tc>
        <w:tc>
          <w:tcPr>
            <w:tcW w:w="1559" w:type="dxa"/>
            <w:vAlign w:val="top"/>
          </w:tcPr>
          <w:p w:rsidRPr="00A40F6C" w:rsidR="00716764" w:rsidP="00F347DC" w:rsidRDefault="00716764" w14:paraId="5E6527A2" w14:textId="7D694542">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r w:rsidRPr="00A40F6C">
              <w:rPr>
                <w:rFonts w:cs="Open Sans"/>
                <w:color w:val="auto"/>
                <w:sz w:val="16"/>
                <w:szCs w:val="16"/>
                <w:lang w:val="nl-NL"/>
              </w:rPr>
              <w:t>Input data niet compleet bij de start van de voorbereidingen voor de POSAR en de</w:t>
            </w:r>
            <w:r>
              <w:rPr>
                <w:rFonts w:cs="Open Sans"/>
                <w:color w:val="auto"/>
                <w:sz w:val="16"/>
                <w:szCs w:val="16"/>
                <w:lang w:val="nl-NL"/>
              </w:rPr>
              <w:t xml:space="preserve"> </w:t>
            </w:r>
            <w:proofErr w:type="spellStart"/>
            <w:r w:rsidRPr="00A40F6C">
              <w:rPr>
                <w:rFonts w:cs="Open Sans"/>
                <w:color w:val="auto"/>
                <w:sz w:val="16"/>
                <w:szCs w:val="16"/>
                <w:lang w:val="nl-NL"/>
              </w:rPr>
              <w:t>safety</w:t>
            </w:r>
            <w:proofErr w:type="spellEnd"/>
            <w:r w:rsidRPr="00A40F6C">
              <w:rPr>
                <w:rFonts w:cs="Open Sans"/>
                <w:color w:val="auto"/>
                <w:sz w:val="16"/>
                <w:szCs w:val="16"/>
                <w:lang w:val="nl-NL"/>
              </w:rPr>
              <w:t xml:space="preserve"> analysis </w:t>
            </w:r>
          </w:p>
        </w:tc>
        <w:tc>
          <w:tcPr>
            <w:tcW w:w="3071" w:type="dxa"/>
            <w:vAlign w:val="top"/>
          </w:tcPr>
          <w:p w:rsidRPr="00A40F6C" w:rsidR="00716764" w:rsidP="00F347DC" w:rsidRDefault="00716764" w14:paraId="69AE51D5" w14:textId="7777777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r w:rsidRPr="00A40F6C">
              <w:rPr>
                <w:rFonts w:cs="Open Sans"/>
                <w:color w:val="auto"/>
                <w:sz w:val="16"/>
                <w:szCs w:val="16"/>
                <w:lang w:val="nl-NL"/>
              </w:rPr>
              <w:t>De afhankelijkheid van verschillende inputgegevens is bepalend voor het POSAR-traject (Safety Analysis Report / veiligheidsrapport voor de operationele Kernenergiewetvergunning).</w:t>
            </w:r>
            <w:r w:rsidRPr="00A40F6C">
              <w:rPr>
                <w:rFonts w:cs="Open Sans"/>
                <w:color w:val="auto"/>
                <w:sz w:val="16"/>
                <w:szCs w:val="16"/>
                <w:lang w:val="nl-NL"/>
              </w:rPr>
              <w:br/>
              <w:t>De input die nodig is voor de POSAR (documenten van ICHOS en NRG PALLAS) is onvoldoende in beeld en de bijbehorende planning kan onvoldoende worden nageleefd. Er dient zorggedragen worden voor tijdige oplevering van de benodigde inputdata voor de POSAR (voorgaande stappen) en dit actief te monitoren.</w:t>
            </w:r>
            <w:r w:rsidRPr="00A40F6C">
              <w:rPr>
                <w:rFonts w:cs="Open Sans"/>
                <w:color w:val="auto"/>
                <w:sz w:val="16"/>
                <w:szCs w:val="16"/>
                <w:lang w:val="nl-NL"/>
              </w:rPr>
              <w:br/>
              <w:t>Informatie</w:t>
            </w:r>
            <w:r w:rsidRPr="00A40F6C">
              <w:rPr>
                <w:rFonts w:cs="Open Sans"/>
                <w:color w:val="auto"/>
                <w:sz w:val="16"/>
                <w:szCs w:val="16"/>
                <w:lang w:val="nl-NL"/>
              </w:rPr>
              <w:softHyphen/>
              <w:t>management blijft uitdagend; er zijn vertragingen in ontwerp</w:t>
            </w:r>
            <w:r w:rsidRPr="00A40F6C">
              <w:rPr>
                <w:rFonts w:cs="Open Sans"/>
                <w:color w:val="auto"/>
                <w:sz w:val="16"/>
                <w:szCs w:val="16"/>
                <w:lang w:val="nl-NL"/>
              </w:rPr>
              <w:softHyphen/>
              <w:t>informatie. Dit betekent dat sommige informatie voor de veiligheidsanalyse is gebaseerd op aannames of op informatie uit het basis ontwerp. Dit is acceptabel, maar het brengt het risico met zich mee dat er in de toekomst herwerk nodig is om aannames te verifiëren.</w:t>
            </w:r>
          </w:p>
          <w:p w:rsidRPr="00A40F6C" w:rsidR="00716764" w:rsidP="00F347DC" w:rsidRDefault="00716764" w14:paraId="5F864C5E" w14:textId="7777777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p>
        </w:tc>
        <w:tc>
          <w:tcPr>
            <w:tcW w:w="3072" w:type="dxa"/>
            <w:vAlign w:val="top"/>
          </w:tcPr>
          <w:p w:rsidRPr="00C11005" w:rsidR="00716764" w:rsidP="00F347DC" w:rsidRDefault="00716764" w14:paraId="3E2C92E2" w14:textId="7777777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r w:rsidRPr="00C11005">
              <w:rPr>
                <w:rFonts w:cs="Open Sans"/>
                <w:color w:val="auto"/>
                <w:sz w:val="16"/>
                <w:szCs w:val="16"/>
                <w:lang w:val="nl-NL"/>
              </w:rPr>
              <w:t xml:space="preserve">Voorbereiding van de POSAR en de </w:t>
            </w:r>
            <w:proofErr w:type="spellStart"/>
            <w:r w:rsidRPr="00C11005">
              <w:rPr>
                <w:rFonts w:cs="Open Sans"/>
                <w:color w:val="auto"/>
                <w:sz w:val="16"/>
                <w:szCs w:val="16"/>
                <w:lang w:val="nl-NL"/>
              </w:rPr>
              <w:t>safety</w:t>
            </w:r>
            <w:proofErr w:type="spellEnd"/>
            <w:r w:rsidRPr="00C11005">
              <w:rPr>
                <w:rFonts w:cs="Open Sans"/>
                <w:color w:val="auto"/>
                <w:sz w:val="16"/>
                <w:szCs w:val="16"/>
                <w:lang w:val="nl-NL"/>
              </w:rPr>
              <w:t xml:space="preserve"> analysis zijn realistisch gepland en in uitvoering, waarbij betrouwbare aannames worden gehanteerd op basis van gedetailleerde ontwerpinformatie die nog niet beschikbaar of bevestigd is. Deze aannames worden traceerbaar en goed gedocumenteerd bijgehouden. Met deze aanpak accepteert NRG PALLAS dat enig herwerk noodzakelijk kan zijn zodra het Definitief Ontwerp (DD) voldoende is afgerond. Echter, zulk herwerk moet alsnog passend worden ingepland. Dit hangt direct samen met het huidige gebrek aan grip op ontwerp</w:t>
            </w:r>
            <w:r w:rsidRPr="00C11005">
              <w:rPr>
                <w:rFonts w:cs="Open Sans"/>
                <w:color w:val="auto"/>
                <w:sz w:val="16"/>
                <w:szCs w:val="16"/>
                <w:lang w:val="nl-NL"/>
              </w:rPr>
              <w:softHyphen/>
              <w:t>integratierisico, waarvan de gevolgen nog beoordeeld moeten worden.</w:t>
            </w:r>
          </w:p>
          <w:p w:rsidRPr="00C11005" w:rsidR="00716764" w:rsidP="00F347DC" w:rsidRDefault="00716764" w14:paraId="4F0BAEAF" w14:textId="7777777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p>
          <w:p w:rsidRPr="00C11005" w:rsidR="00716764" w:rsidP="00F347DC" w:rsidRDefault="00716764" w14:paraId="0E394D76" w14:textId="7777777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r w:rsidRPr="00C11005">
              <w:rPr>
                <w:rFonts w:cs="Open Sans"/>
                <w:color w:val="auto"/>
                <w:sz w:val="16"/>
                <w:szCs w:val="16"/>
                <w:lang w:val="nl-NL"/>
              </w:rPr>
              <w:t xml:space="preserve">NRG PALLAS heeft ICHOS formeel aangesproken over onvoldoend voortgang in de oplevering van POSAR-documenten en er is een </w:t>
            </w:r>
            <w:proofErr w:type="spellStart"/>
            <w:r w:rsidRPr="00C11005">
              <w:rPr>
                <w:rFonts w:cs="Open Sans"/>
                <w:color w:val="auto"/>
                <w:sz w:val="16"/>
                <w:szCs w:val="16"/>
                <w:lang w:val="nl-NL"/>
              </w:rPr>
              <w:t>early</w:t>
            </w:r>
            <w:proofErr w:type="spellEnd"/>
            <w:r w:rsidRPr="00C11005">
              <w:rPr>
                <w:rFonts w:cs="Open Sans"/>
                <w:color w:val="auto"/>
                <w:sz w:val="16"/>
                <w:szCs w:val="16"/>
                <w:lang w:val="nl-NL"/>
              </w:rPr>
              <w:t xml:space="preserve"> </w:t>
            </w:r>
            <w:proofErr w:type="spellStart"/>
            <w:r w:rsidRPr="00C11005">
              <w:rPr>
                <w:rFonts w:cs="Open Sans"/>
                <w:color w:val="auto"/>
                <w:sz w:val="16"/>
                <w:szCs w:val="16"/>
                <w:lang w:val="nl-NL"/>
              </w:rPr>
              <w:t>warning</w:t>
            </w:r>
            <w:proofErr w:type="spellEnd"/>
            <w:r w:rsidRPr="00C11005">
              <w:rPr>
                <w:rFonts w:cs="Open Sans"/>
                <w:color w:val="auto"/>
                <w:sz w:val="16"/>
                <w:szCs w:val="16"/>
                <w:lang w:val="nl-NL"/>
              </w:rPr>
              <w:t xml:space="preserve"> afgegeven aan het PDT als update op de IPS (integrale programmaplanning).</w:t>
            </w:r>
          </w:p>
          <w:p w:rsidRPr="00C11005" w:rsidR="00716764" w:rsidP="00F347DC" w:rsidRDefault="00716764" w14:paraId="475D7232" w14:textId="7E5C7E69">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r w:rsidRPr="00C11005">
              <w:rPr>
                <w:rFonts w:cs="Open Sans"/>
                <w:color w:val="auto"/>
                <w:sz w:val="16"/>
                <w:szCs w:val="16"/>
                <w:lang w:val="nl-NL"/>
              </w:rPr>
              <w:t>De POSAR-planning is herzien op basis van input van het engineering-team en goedgekeurd door NRG PALLAS. Deze herziene planning is vervolgens geïntegreerd in het BL9- en IPS-schema. De voorbereidingsactiviteiten voor de POSAR worden nu realistisch en gedetailleerd gepland om voortgang te kunnen volgen en de impact van potentiële vertragingen inzichtelijk te maken.</w:t>
            </w:r>
          </w:p>
          <w:p w:rsidRPr="00C11005" w:rsidR="00716764" w:rsidP="00F347DC" w:rsidRDefault="00716764" w14:paraId="66F2C932" w14:textId="7777777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p>
          <w:p w:rsidRPr="00C11005" w:rsidR="00716764" w:rsidP="00F347DC" w:rsidRDefault="00716764" w14:paraId="0B1D65A0" w14:textId="7777777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r w:rsidRPr="00C11005">
              <w:rPr>
                <w:rFonts w:cs="Open Sans"/>
                <w:color w:val="auto"/>
                <w:sz w:val="16"/>
                <w:szCs w:val="16"/>
                <w:lang w:val="nl-NL"/>
              </w:rPr>
              <w:t>Eerste gesprekken met de ANVS over de scope en diepgang van de POSAR hoofdstukken zijn gestart en moeten in 2025 verder worden geïntensiveerd voor alle hoofdstukken.</w:t>
            </w:r>
          </w:p>
          <w:p w:rsidRPr="00C11005" w:rsidR="00716764" w:rsidP="00F347DC" w:rsidRDefault="00716764" w14:paraId="01D0522B" w14:textId="7777777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p>
        </w:tc>
        <w:tc>
          <w:tcPr>
            <w:tcW w:w="3072" w:type="dxa"/>
            <w:vAlign w:val="top"/>
          </w:tcPr>
          <w:p w:rsidRPr="00C11005" w:rsidR="00716764" w:rsidP="00F347DC" w:rsidRDefault="00716764" w14:paraId="2FECE116" w14:textId="2A303490">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r w:rsidRPr="00C11005">
              <w:rPr>
                <w:rFonts w:cs="Open Sans"/>
                <w:b/>
                <w:bCs/>
                <w:color w:val="auto"/>
                <w:sz w:val="16"/>
                <w:szCs w:val="16"/>
                <w:lang w:val="nl-NL"/>
              </w:rPr>
              <w:t>=</w:t>
            </w:r>
          </w:p>
          <w:p w:rsidRPr="00C11005" w:rsidR="00716764" w:rsidP="00F347DC" w:rsidRDefault="00716764" w14:paraId="4C8204A8" w14:textId="7777777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b/>
                <w:bCs/>
                <w:color w:val="auto"/>
                <w:sz w:val="16"/>
                <w:szCs w:val="16"/>
                <w:lang w:val="nl-NL"/>
              </w:rPr>
            </w:pPr>
          </w:p>
          <w:p w:rsidRPr="00C11005" w:rsidR="00716764" w:rsidP="00F347DC" w:rsidRDefault="00716764" w14:paraId="2D83DBF1" w14:textId="7777777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b/>
                <w:bCs/>
                <w:color w:val="auto"/>
                <w:sz w:val="16"/>
                <w:szCs w:val="16"/>
                <w:lang w:val="nl-NL"/>
              </w:rPr>
            </w:pPr>
            <w:r w:rsidRPr="00C11005">
              <w:rPr>
                <w:rFonts w:cs="Open Sans"/>
                <w:color w:val="auto"/>
                <w:sz w:val="16"/>
                <w:szCs w:val="16"/>
                <w:lang w:val="nl-NL"/>
              </w:rPr>
              <w:t>De beheersing en oplevering van POSAR-</w:t>
            </w:r>
            <w:proofErr w:type="spellStart"/>
            <w:r w:rsidRPr="00C11005">
              <w:rPr>
                <w:rFonts w:cs="Open Sans"/>
                <w:color w:val="auto"/>
                <w:sz w:val="16"/>
                <w:szCs w:val="16"/>
                <w:lang w:val="nl-NL"/>
              </w:rPr>
              <w:t>inputs</w:t>
            </w:r>
            <w:proofErr w:type="spellEnd"/>
            <w:r w:rsidRPr="00C11005">
              <w:rPr>
                <w:rFonts w:cs="Open Sans"/>
                <w:color w:val="auto"/>
                <w:sz w:val="16"/>
                <w:szCs w:val="16"/>
                <w:lang w:val="nl-NL"/>
              </w:rPr>
              <w:t xml:space="preserve"> door ICHOS hebben nog niet de vereiste prioriteit; op dit moment ligt de nadruk op het beheersen en opleveren van het ontwerp volgens de inkoop</w:t>
            </w:r>
            <w:r w:rsidRPr="00C11005">
              <w:rPr>
                <w:rFonts w:cs="Open Sans"/>
                <w:color w:val="auto"/>
                <w:sz w:val="16"/>
                <w:szCs w:val="16"/>
                <w:lang w:val="nl-NL"/>
              </w:rPr>
              <w:softHyphen/>
              <w:t>planning en contract</w:t>
            </w:r>
            <w:r w:rsidRPr="00C11005">
              <w:rPr>
                <w:rFonts w:cs="Open Sans"/>
                <w:color w:val="auto"/>
                <w:sz w:val="16"/>
                <w:szCs w:val="16"/>
                <w:lang w:val="nl-NL"/>
              </w:rPr>
              <w:softHyphen/>
              <w:t>batches. Dit leidt tot een gebrek aan documentatie voor de voorbereiding van de POSAR.</w:t>
            </w:r>
          </w:p>
          <w:p w:rsidRPr="00C11005" w:rsidR="00716764" w:rsidP="00F347DC" w:rsidRDefault="00716764" w14:paraId="369979F4" w14:textId="7777777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b/>
                <w:bCs/>
                <w:color w:val="auto"/>
                <w:sz w:val="16"/>
                <w:szCs w:val="16"/>
                <w:lang w:val="nl-NL"/>
              </w:rPr>
            </w:pPr>
          </w:p>
        </w:tc>
      </w:tr>
      <w:tr w:rsidRPr="003B2DAD" w:rsidR="00716764" w:rsidTr="001F0048" w14:paraId="01EF065A" w14:textId="77777777">
        <w:trPr>
          <w:cantSplit/>
        </w:trPr>
        <w:tc>
          <w:tcPr>
            <w:cnfStyle w:val="001000000000" w:firstRow="0" w:lastRow="0" w:firstColumn="1" w:lastColumn="0" w:oddVBand="0" w:evenVBand="0" w:oddHBand="0" w:evenHBand="0" w:firstRowFirstColumn="0" w:firstRowLastColumn="0" w:lastRowFirstColumn="0" w:lastRowLastColumn="0"/>
            <w:tcW w:w="420" w:type="dxa"/>
            <w:vAlign w:val="top"/>
          </w:tcPr>
          <w:p w:rsidRPr="00FE260E" w:rsidR="00716764" w:rsidP="00716764" w:rsidRDefault="00716764" w14:paraId="78E5AE62" w14:textId="77777777">
            <w:pPr>
              <w:pStyle w:val="Lijstalinea"/>
              <w:numPr>
                <w:ilvl w:val="0"/>
                <w:numId w:val="42"/>
              </w:numPr>
              <w:autoSpaceDE w:val="0"/>
              <w:adjustRightInd w:val="0"/>
              <w:spacing w:line="240" w:lineRule="auto"/>
              <w:rPr>
                <w:rFonts w:cs="Open Sans"/>
                <w:color w:val="auto"/>
                <w:sz w:val="16"/>
                <w:szCs w:val="16"/>
                <w:lang w:val="nl-NL"/>
              </w:rPr>
            </w:pPr>
          </w:p>
        </w:tc>
        <w:tc>
          <w:tcPr>
            <w:tcW w:w="1559" w:type="dxa"/>
            <w:vAlign w:val="top"/>
          </w:tcPr>
          <w:p w:rsidRPr="00A40F6C" w:rsidR="00716764" w:rsidP="00F347DC" w:rsidRDefault="00716764" w14:paraId="438A3B8A" w14:textId="0084921A">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proofErr w:type="spellStart"/>
            <w:r w:rsidRPr="00A40F6C">
              <w:rPr>
                <w:rFonts w:cs="Open Sans"/>
                <w:color w:val="auto"/>
                <w:sz w:val="16"/>
                <w:szCs w:val="16"/>
                <w:lang w:val="nl-NL"/>
              </w:rPr>
              <w:t>Holdpoints</w:t>
            </w:r>
            <w:proofErr w:type="spellEnd"/>
            <w:r w:rsidRPr="00A40F6C">
              <w:rPr>
                <w:rFonts w:cs="Open Sans"/>
                <w:color w:val="auto"/>
                <w:sz w:val="16"/>
                <w:szCs w:val="16"/>
                <w:lang w:val="nl-NL"/>
              </w:rPr>
              <w:t xml:space="preserve"> van de ANVS en/of NRG PALLAS hebben invloed op de voortgang van constructie werkzaamheden</w:t>
            </w:r>
          </w:p>
        </w:tc>
        <w:tc>
          <w:tcPr>
            <w:tcW w:w="3071" w:type="dxa"/>
            <w:vAlign w:val="top"/>
          </w:tcPr>
          <w:p w:rsidRPr="00A40F6C" w:rsidR="00716764" w:rsidP="00F347DC" w:rsidRDefault="00716764" w14:paraId="291AF9E5" w14:textId="7777777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r w:rsidRPr="00A40F6C">
              <w:rPr>
                <w:rFonts w:cs="Open Sans"/>
                <w:color w:val="auto"/>
                <w:sz w:val="16"/>
                <w:szCs w:val="16"/>
                <w:lang w:val="nl-NL"/>
              </w:rPr>
              <w:t xml:space="preserve">Als vergunninghouder loopt NRG PALLAS het risico niet te voldoen aan de strikte voorwaarden zoals gesteld in haar vergunningen, met name de Kernenergiewetvergunning tijdens de ontwerp- en bouwfase. Wijzigingen in het ontwerp, aanpassingen tijdens de bouw en het bepalen van het juiste moment voor aanpassingen aan de </w:t>
            </w:r>
            <w:proofErr w:type="spellStart"/>
            <w:r w:rsidRPr="00A40F6C">
              <w:rPr>
                <w:rFonts w:cs="Open Sans"/>
                <w:color w:val="auto"/>
                <w:sz w:val="16"/>
                <w:szCs w:val="16"/>
                <w:lang w:val="nl-NL"/>
              </w:rPr>
              <w:t>Kew</w:t>
            </w:r>
            <w:proofErr w:type="spellEnd"/>
            <w:r w:rsidRPr="00A40F6C">
              <w:rPr>
                <w:rFonts w:cs="Open Sans"/>
                <w:color w:val="auto"/>
                <w:sz w:val="16"/>
                <w:szCs w:val="16"/>
                <w:lang w:val="nl-NL"/>
              </w:rPr>
              <w:t xml:space="preserve">-vergunning vereisen nauwe afstemming met zowel het engineeringteam als de ANVS. Mogelijke afwijkingen die tijdens de bouwfase worden vastgesteld, kunnen eveneens ernstige gevolgen hebben voor de naleving van de </w:t>
            </w:r>
            <w:proofErr w:type="spellStart"/>
            <w:r w:rsidRPr="00A40F6C">
              <w:rPr>
                <w:rFonts w:cs="Open Sans"/>
                <w:color w:val="auto"/>
                <w:sz w:val="16"/>
                <w:szCs w:val="16"/>
                <w:lang w:val="nl-NL"/>
              </w:rPr>
              <w:t>Kew</w:t>
            </w:r>
            <w:proofErr w:type="spellEnd"/>
            <w:r w:rsidRPr="00A40F6C">
              <w:rPr>
                <w:rFonts w:cs="Open Sans"/>
                <w:color w:val="auto"/>
                <w:sz w:val="16"/>
                <w:szCs w:val="16"/>
                <w:lang w:val="nl-NL"/>
              </w:rPr>
              <w:t xml:space="preserve">-vergunning. Het kritieke moment voor potentiële wijzigingen ligt aan het einde van de ontwerpfase, ruim voordat de (pre-)inbedrijfstelling begint, en vraagt om waakzaam beheer. De dynamiek van ontwerpwijzigingen en aanpassingen in de bouw vraagt om een proactieve aanpak om te waarborgen dat wordt voldaan aan de eisen van de </w:t>
            </w:r>
            <w:proofErr w:type="spellStart"/>
            <w:r w:rsidRPr="00A40F6C">
              <w:rPr>
                <w:rFonts w:cs="Open Sans"/>
                <w:color w:val="auto"/>
                <w:sz w:val="16"/>
                <w:szCs w:val="16"/>
                <w:lang w:val="nl-NL"/>
              </w:rPr>
              <w:t>Kew</w:t>
            </w:r>
            <w:proofErr w:type="spellEnd"/>
            <w:r w:rsidRPr="00A40F6C">
              <w:rPr>
                <w:rFonts w:cs="Open Sans"/>
                <w:color w:val="auto"/>
                <w:sz w:val="16"/>
                <w:szCs w:val="16"/>
                <w:lang w:val="nl-NL"/>
              </w:rPr>
              <w:t xml:space="preserve">-vergunning. Afstemming met de ANVS is hierbij van essentieel belang om eventuele non-compliance tijdens de bouw te voorkomen. </w:t>
            </w:r>
          </w:p>
          <w:p w:rsidRPr="00A40F6C" w:rsidR="00716764" w:rsidP="00F347DC" w:rsidRDefault="00716764" w14:paraId="0AF19B17" w14:textId="7777777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p>
          <w:p w:rsidRPr="00A40F6C" w:rsidR="00716764" w:rsidP="00F347DC" w:rsidRDefault="00716764" w14:paraId="71D76D1C" w14:textId="7777777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r w:rsidRPr="00A40F6C">
              <w:rPr>
                <w:rFonts w:cs="Open Sans"/>
                <w:color w:val="auto"/>
                <w:sz w:val="16"/>
                <w:szCs w:val="16"/>
                <w:lang w:val="nl-NL"/>
              </w:rPr>
              <w:t>Daarnaast heeft dit risico ook consequenties en afhankelijkheden binnen het POSAR-traject, wat deze risicodynamiek verder compliceert.</w:t>
            </w:r>
          </w:p>
        </w:tc>
        <w:tc>
          <w:tcPr>
            <w:tcW w:w="3072" w:type="dxa"/>
            <w:vAlign w:val="top"/>
          </w:tcPr>
          <w:p w:rsidRPr="00A40F6C" w:rsidR="00716764" w:rsidP="00F347DC" w:rsidRDefault="00716764" w14:paraId="7081CE5E" w14:textId="3103E5DD">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r w:rsidRPr="00A40F6C">
              <w:rPr>
                <w:rFonts w:cs="Open Sans"/>
                <w:color w:val="auto"/>
                <w:sz w:val="16"/>
                <w:szCs w:val="16"/>
                <w:lang w:val="nl-NL"/>
              </w:rPr>
              <w:t>In een evaluerend overleg in mei 2025 is ingezoomd op de samenwerking tussen de ANVS en NRG PALLAS sinds het in werking treden van de Kernenergiewetvergunning begin 2023. Hier zijn acties uitgekomen die de samenwerking verder kunnen versterken. Specifieke acties zijn geïdentificeerd om de informatiepositie van de ANVS</w:t>
            </w:r>
            <w:r w:rsidR="009E4FAD">
              <w:rPr>
                <w:rFonts w:cs="Open Sans"/>
                <w:color w:val="auto"/>
                <w:sz w:val="16"/>
                <w:szCs w:val="16"/>
                <w:lang w:val="nl-NL"/>
              </w:rPr>
              <w:t xml:space="preserve"> goed te houden en</w:t>
            </w:r>
            <w:r w:rsidRPr="00A40F6C">
              <w:rPr>
                <w:rFonts w:cs="Open Sans"/>
                <w:color w:val="auto"/>
                <w:sz w:val="16"/>
                <w:szCs w:val="16"/>
                <w:lang w:val="nl-NL"/>
              </w:rPr>
              <w:t xml:space="preserve"> te verbeteren en om duidelijkheid te vergroten </w:t>
            </w:r>
            <w:r w:rsidR="009E4FAD">
              <w:rPr>
                <w:rFonts w:cs="Open Sans"/>
                <w:color w:val="auto"/>
                <w:sz w:val="16"/>
                <w:szCs w:val="16"/>
                <w:lang w:val="nl-NL"/>
              </w:rPr>
              <w:t>omtrent</w:t>
            </w:r>
            <w:r w:rsidRPr="00A40F6C">
              <w:rPr>
                <w:rFonts w:cs="Open Sans"/>
                <w:color w:val="auto"/>
                <w:sz w:val="16"/>
                <w:szCs w:val="16"/>
                <w:lang w:val="nl-NL"/>
              </w:rPr>
              <w:t xml:space="preserve"> </w:t>
            </w:r>
            <w:r w:rsidR="003461A4">
              <w:rPr>
                <w:rFonts w:cs="Open Sans"/>
                <w:color w:val="auto"/>
                <w:sz w:val="16"/>
                <w:szCs w:val="16"/>
                <w:lang w:val="nl-NL"/>
              </w:rPr>
              <w:t xml:space="preserve">wat </w:t>
            </w:r>
            <w:r w:rsidRPr="00A40F6C">
              <w:rPr>
                <w:rFonts w:cs="Open Sans"/>
                <w:color w:val="auto"/>
                <w:sz w:val="16"/>
                <w:szCs w:val="16"/>
                <w:lang w:val="nl-NL"/>
              </w:rPr>
              <w:t>ANVS van NRG PALLAS</w:t>
            </w:r>
            <w:r w:rsidR="003461A4">
              <w:rPr>
                <w:rFonts w:cs="Open Sans"/>
                <w:color w:val="auto"/>
                <w:sz w:val="16"/>
                <w:szCs w:val="16"/>
                <w:lang w:val="nl-NL"/>
              </w:rPr>
              <w:t xml:space="preserve"> verwacht</w:t>
            </w:r>
            <w:r w:rsidRPr="00A40F6C">
              <w:rPr>
                <w:rFonts w:cs="Open Sans"/>
                <w:color w:val="auto"/>
                <w:sz w:val="16"/>
                <w:szCs w:val="16"/>
                <w:lang w:val="nl-NL"/>
              </w:rPr>
              <w:t>. In de komende periode wordt doorgegaan met het opvolgen van de gedefinieerde acties en worden effecten gemonitord.</w:t>
            </w:r>
          </w:p>
        </w:tc>
        <w:tc>
          <w:tcPr>
            <w:tcW w:w="3072" w:type="dxa"/>
            <w:vAlign w:val="top"/>
          </w:tcPr>
          <w:p w:rsidR="00716764" w:rsidP="00F347DC" w:rsidRDefault="00716764" w14:paraId="3ED6EE73" w14:textId="0CBB484C">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r w:rsidRPr="00A40F6C">
              <w:rPr>
                <w:rFonts w:cs="Open Sans"/>
                <w:b/>
                <w:bCs/>
                <w:color w:val="auto"/>
                <w:sz w:val="16"/>
                <w:szCs w:val="16"/>
                <w:lang w:val="nl-NL"/>
              </w:rPr>
              <w:t>=</w:t>
            </w:r>
          </w:p>
          <w:p w:rsidRPr="00A40F6C" w:rsidR="00716764" w:rsidP="00F347DC" w:rsidRDefault="00716764" w14:paraId="110F22EB" w14:textId="7777777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p>
          <w:p w:rsidRPr="00A40F6C" w:rsidR="00716764" w:rsidP="00F347DC" w:rsidRDefault="00716764" w14:paraId="568686D2" w14:textId="7777777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r w:rsidRPr="00A40F6C">
              <w:rPr>
                <w:rFonts w:cs="Open Sans"/>
                <w:color w:val="auto"/>
                <w:sz w:val="16"/>
                <w:szCs w:val="16"/>
                <w:lang w:val="nl-NL"/>
              </w:rPr>
              <w:t xml:space="preserve">Op dit moment zijn er geen geplande </w:t>
            </w:r>
            <w:proofErr w:type="spellStart"/>
            <w:r w:rsidRPr="00A40F6C">
              <w:rPr>
                <w:rFonts w:cs="Open Sans"/>
                <w:color w:val="auto"/>
                <w:sz w:val="16"/>
                <w:szCs w:val="16"/>
                <w:lang w:val="nl-NL"/>
              </w:rPr>
              <w:t>hold</w:t>
            </w:r>
            <w:proofErr w:type="spellEnd"/>
            <w:r w:rsidRPr="00A40F6C">
              <w:rPr>
                <w:rFonts w:cs="Open Sans"/>
                <w:color w:val="auto"/>
                <w:sz w:val="16"/>
                <w:szCs w:val="16"/>
                <w:lang w:val="nl-NL"/>
              </w:rPr>
              <w:t xml:space="preserve"> points door de ANVS of NRG PALLAS. Echter is de verwachting dat er nieuwe </w:t>
            </w:r>
            <w:proofErr w:type="spellStart"/>
            <w:r w:rsidRPr="00A40F6C">
              <w:rPr>
                <w:rFonts w:cs="Open Sans"/>
                <w:color w:val="auto"/>
                <w:sz w:val="16"/>
                <w:szCs w:val="16"/>
                <w:lang w:val="nl-NL"/>
              </w:rPr>
              <w:t>hold</w:t>
            </w:r>
            <w:proofErr w:type="spellEnd"/>
            <w:r w:rsidRPr="00A40F6C">
              <w:rPr>
                <w:rFonts w:cs="Open Sans"/>
                <w:color w:val="auto"/>
                <w:sz w:val="16"/>
                <w:szCs w:val="16"/>
                <w:lang w:val="nl-NL"/>
              </w:rPr>
              <w:t xml:space="preserve"> points gedefinieerd zullen worden door NRG PALLAS op verzoek van de ANVS, gebaseerd op de actuele planning en belangrijke mijlpalen.</w:t>
            </w:r>
          </w:p>
        </w:tc>
      </w:tr>
      <w:tr w:rsidRPr="003B2DAD" w:rsidR="00716764" w:rsidTr="001F0048" w14:paraId="45A8568A" w14:textId="77777777">
        <w:trPr>
          <w:cantSplit/>
        </w:trPr>
        <w:tc>
          <w:tcPr>
            <w:cnfStyle w:val="001000000000" w:firstRow="0" w:lastRow="0" w:firstColumn="1" w:lastColumn="0" w:oddVBand="0" w:evenVBand="0" w:oddHBand="0" w:evenHBand="0" w:firstRowFirstColumn="0" w:firstRowLastColumn="0" w:lastRowFirstColumn="0" w:lastRowLastColumn="0"/>
            <w:tcW w:w="420" w:type="dxa"/>
            <w:vAlign w:val="top"/>
          </w:tcPr>
          <w:p w:rsidRPr="00FE260E" w:rsidR="00716764" w:rsidP="00716764" w:rsidRDefault="00716764" w14:paraId="5D93090E" w14:textId="77777777">
            <w:pPr>
              <w:pStyle w:val="Lijstalinea"/>
              <w:numPr>
                <w:ilvl w:val="0"/>
                <w:numId w:val="42"/>
              </w:numPr>
              <w:autoSpaceDE w:val="0"/>
              <w:adjustRightInd w:val="0"/>
              <w:spacing w:line="240" w:lineRule="auto"/>
              <w:rPr>
                <w:rFonts w:cs="Open Sans"/>
                <w:color w:val="auto"/>
                <w:sz w:val="16"/>
                <w:szCs w:val="16"/>
                <w:lang w:val="nl-NL"/>
              </w:rPr>
            </w:pPr>
          </w:p>
        </w:tc>
        <w:tc>
          <w:tcPr>
            <w:tcW w:w="1559" w:type="dxa"/>
            <w:vAlign w:val="top"/>
          </w:tcPr>
          <w:p w:rsidRPr="00A40F6C" w:rsidR="00716764" w:rsidP="00F347DC" w:rsidRDefault="00716764" w14:paraId="49D358ED" w14:textId="1E5FD59F">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r w:rsidRPr="00A40F6C">
              <w:rPr>
                <w:rFonts w:cs="Open Sans"/>
                <w:color w:val="auto"/>
                <w:sz w:val="16"/>
                <w:szCs w:val="16"/>
                <w:lang w:val="nl-NL"/>
              </w:rPr>
              <w:t>Vertraagde onherroepelijke Kernenergiewetvergunning (</w:t>
            </w:r>
            <w:proofErr w:type="spellStart"/>
            <w:r w:rsidRPr="00A40F6C">
              <w:rPr>
                <w:rFonts w:cs="Open Sans"/>
                <w:color w:val="auto"/>
                <w:sz w:val="16"/>
                <w:szCs w:val="16"/>
                <w:lang w:val="nl-NL"/>
              </w:rPr>
              <w:t>Kew</w:t>
            </w:r>
            <w:proofErr w:type="spellEnd"/>
            <w:r w:rsidRPr="00A40F6C">
              <w:rPr>
                <w:rFonts w:cs="Open Sans"/>
                <w:color w:val="auto"/>
                <w:sz w:val="16"/>
                <w:szCs w:val="16"/>
                <w:lang w:val="nl-NL"/>
              </w:rPr>
              <w:t>)</w:t>
            </w:r>
          </w:p>
        </w:tc>
        <w:tc>
          <w:tcPr>
            <w:tcW w:w="3071" w:type="dxa"/>
            <w:vAlign w:val="top"/>
          </w:tcPr>
          <w:p w:rsidRPr="00A40F6C" w:rsidR="00716764" w:rsidP="00F347DC" w:rsidRDefault="00716764" w14:paraId="4C0758B6" w14:textId="7777777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r w:rsidRPr="00A40F6C">
              <w:rPr>
                <w:rFonts w:cs="Open Sans"/>
                <w:color w:val="auto"/>
                <w:sz w:val="16"/>
                <w:szCs w:val="16"/>
                <w:lang w:val="nl-NL"/>
              </w:rPr>
              <w:t>Op 15 februari 2023 Is de Kernenergiewetvergunning voor de oprichting van de PALLAS-reactor door de ANVS verstrekt aan NRG PALLAS. Hierop zijn verschillende beroepen ingesteld, waardoor de vergunning nog niet onherroepelijk is en er een zitting bij de Raad van State moet plaatsvinden. Dit risico betreft de Kernenergiewetvergunning van de constructiefase.</w:t>
            </w:r>
          </w:p>
        </w:tc>
        <w:tc>
          <w:tcPr>
            <w:tcW w:w="3072" w:type="dxa"/>
            <w:vAlign w:val="top"/>
          </w:tcPr>
          <w:p w:rsidRPr="00A40F6C" w:rsidR="00716764" w:rsidP="00F347DC" w:rsidRDefault="00716764" w14:paraId="50E31C14" w14:textId="7D9625D3">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r w:rsidRPr="00A40F6C">
              <w:rPr>
                <w:rFonts w:cs="Open Sans"/>
                <w:color w:val="auto"/>
                <w:sz w:val="16"/>
                <w:szCs w:val="16"/>
                <w:lang w:val="nl-NL"/>
              </w:rPr>
              <w:t>NRG PALLAS heeft de intentie te starten met constructie onder de nog niet onherroepelijke vergunning. In het worst case scenario</w:t>
            </w:r>
            <w:r w:rsidR="003461A4">
              <w:rPr>
                <w:rFonts w:cs="Open Sans"/>
                <w:color w:val="auto"/>
                <w:sz w:val="16"/>
                <w:szCs w:val="16"/>
                <w:lang w:val="nl-NL"/>
              </w:rPr>
              <w:t>,</w:t>
            </w:r>
            <w:r w:rsidRPr="00A40F6C">
              <w:rPr>
                <w:rFonts w:cs="Open Sans"/>
                <w:color w:val="auto"/>
                <w:sz w:val="16"/>
                <w:szCs w:val="16"/>
                <w:lang w:val="nl-NL"/>
              </w:rPr>
              <w:t xml:space="preserve"> waarbij de Raad van State de bezwaren erkent, kan dat gevolgen hebben voor de reeds uitgevoerde werkzaamheden. Omdat de gronden voor de beroepen bekend zijn, was het mogelijk de waarschijnlijkheid in te schatten dat de beroepen stand zullen houden. Op dit moment worden ontwikkelingen ten aanzien van de review op de bezwaren door de Raad van State op de voet gevolgd.</w:t>
            </w:r>
          </w:p>
        </w:tc>
        <w:tc>
          <w:tcPr>
            <w:tcW w:w="3072" w:type="dxa"/>
            <w:vAlign w:val="top"/>
          </w:tcPr>
          <w:p w:rsidR="00716764" w:rsidP="00F347DC" w:rsidRDefault="00716764" w14:paraId="33B8FC90" w14:textId="6630852A">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r w:rsidRPr="00A40F6C">
              <w:rPr>
                <w:rFonts w:cs="Open Sans"/>
                <w:b/>
                <w:bCs/>
                <w:color w:val="auto"/>
                <w:sz w:val="16"/>
                <w:szCs w:val="16"/>
                <w:lang w:val="nl-NL"/>
              </w:rPr>
              <w:t>=</w:t>
            </w:r>
          </w:p>
          <w:p w:rsidRPr="00A40F6C" w:rsidR="00716764" w:rsidP="00F347DC" w:rsidRDefault="00716764" w14:paraId="023FD73A" w14:textId="7777777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p>
          <w:p w:rsidRPr="00A40F6C" w:rsidR="00716764" w:rsidP="00F347DC" w:rsidRDefault="00716764" w14:paraId="5ABDFD39" w14:textId="39E3A468">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b/>
                <w:bCs/>
                <w:color w:val="auto"/>
                <w:sz w:val="16"/>
                <w:szCs w:val="16"/>
                <w:lang w:val="nl-NL"/>
              </w:rPr>
            </w:pPr>
            <w:r w:rsidRPr="00A40F6C">
              <w:rPr>
                <w:rFonts w:cs="Open Sans"/>
                <w:color w:val="auto"/>
                <w:sz w:val="16"/>
                <w:szCs w:val="16"/>
                <w:lang w:val="nl-NL"/>
              </w:rPr>
              <w:t>Op dit moment is de vergunning nog niet onherroepelijk, tot de Raad van State de ingediende bezwaren heeft kunnen behandelen. De zitting is gehouden op</w:t>
            </w:r>
            <w:r>
              <w:rPr>
                <w:rFonts w:cs="Open Sans"/>
                <w:color w:val="auto"/>
                <w:sz w:val="16"/>
                <w:szCs w:val="16"/>
                <w:lang w:val="nl-NL"/>
              </w:rPr>
              <w:t xml:space="preserve"> </w:t>
            </w:r>
            <w:r w:rsidRPr="00A40F6C">
              <w:rPr>
                <w:rFonts w:cs="Open Sans"/>
                <w:color w:val="auto"/>
                <w:sz w:val="16"/>
                <w:szCs w:val="16"/>
                <w:lang w:val="nl-NL"/>
              </w:rPr>
              <w:t xml:space="preserve">10 september 2025. </w:t>
            </w:r>
          </w:p>
        </w:tc>
      </w:tr>
      <w:tr w:rsidRPr="003B2DAD" w:rsidR="00716764" w:rsidTr="001F0048" w14:paraId="43BA6D74" w14:textId="77777777">
        <w:trPr>
          <w:cantSplit/>
        </w:trPr>
        <w:tc>
          <w:tcPr>
            <w:cnfStyle w:val="001000000000" w:firstRow="0" w:lastRow="0" w:firstColumn="1" w:lastColumn="0" w:oddVBand="0" w:evenVBand="0" w:oddHBand="0" w:evenHBand="0" w:firstRowFirstColumn="0" w:firstRowLastColumn="0" w:lastRowFirstColumn="0" w:lastRowLastColumn="0"/>
            <w:tcW w:w="420" w:type="dxa"/>
            <w:vAlign w:val="top"/>
          </w:tcPr>
          <w:p w:rsidRPr="00716764" w:rsidR="00716764" w:rsidP="00716764" w:rsidRDefault="00716764" w14:paraId="669E19E0" w14:textId="77777777">
            <w:pPr>
              <w:pStyle w:val="Lijstalinea"/>
              <w:numPr>
                <w:ilvl w:val="0"/>
                <w:numId w:val="42"/>
              </w:numPr>
              <w:autoSpaceDE w:val="0"/>
              <w:adjustRightInd w:val="0"/>
              <w:spacing w:line="240" w:lineRule="auto"/>
              <w:rPr>
                <w:rFonts w:cs="Open Sans"/>
                <w:color w:val="auto"/>
                <w:sz w:val="16"/>
                <w:szCs w:val="16"/>
              </w:rPr>
            </w:pPr>
          </w:p>
        </w:tc>
        <w:tc>
          <w:tcPr>
            <w:tcW w:w="1559" w:type="dxa"/>
            <w:vAlign w:val="top"/>
          </w:tcPr>
          <w:p w:rsidRPr="00A40F6C" w:rsidR="00716764" w:rsidP="00F347DC" w:rsidRDefault="00716764" w14:paraId="660CB603" w14:textId="6CCF452F">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r w:rsidRPr="00A40F6C">
              <w:rPr>
                <w:rFonts w:cs="Open Sans"/>
                <w:color w:val="auto"/>
                <w:sz w:val="16"/>
                <w:szCs w:val="16"/>
                <w:lang w:val="nl-NL"/>
              </w:rPr>
              <w:t>Vertraagde werving van voldoende gekwalificeerd (“SQEP”) personeel, alsmede het verlies van belangrijk personeel</w:t>
            </w:r>
          </w:p>
        </w:tc>
        <w:tc>
          <w:tcPr>
            <w:tcW w:w="3071" w:type="dxa"/>
            <w:vAlign w:val="top"/>
          </w:tcPr>
          <w:p w:rsidRPr="00A40F6C" w:rsidR="00716764" w:rsidP="00F347DC" w:rsidRDefault="00716764" w14:paraId="10AF6EAE" w14:textId="7777777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r w:rsidRPr="00A40F6C">
              <w:rPr>
                <w:rFonts w:cs="Open Sans"/>
                <w:color w:val="auto"/>
                <w:sz w:val="16"/>
                <w:szCs w:val="16"/>
                <w:lang w:val="nl-NL"/>
              </w:rPr>
              <w:t>De arbeidsmarkt is uitdagend, waardoor het moeilijk is om personeel te werven. Dit leidt tot uitdagingen bij het aantrekken van voldoende gekwalificeerd personeel, en in het bijzonder nucleair SQEP-personeel (</w:t>
            </w:r>
            <w:proofErr w:type="spellStart"/>
            <w:r w:rsidRPr="00A40F6C">
              <w:rPr>
                <w:rFonts w:cs="Open Sans"/>
                <w:color w:val="auto"/>
                <w:sz w:val="16"/>
                <w:szCs w:val="16"/>
                <w:lang w:val="nl-NL"/>
              </w:rPr>
              <w:t>Suitably</w:t>
            </w:r>
            <w:proofErr w:type="spellEnd"/>
            <w:r w:rsidRPr="00A40F6C">
              <w:rPr>
                <w:rFonts w:cs="Open Sans"/>
                <w:color w:val="auto"/>
                <w:sz w:val="16"/>
                <w:szCs w:val="16"/>
                <w:lang w:val="nl-NL"/>
              </w:rPr>
              <w:t xml:space="preserve"> </w:t>
            </w:r>
            <w:proofErr w:type="spellStart"/>
            <w:r w:rsidRPr="00A40F6C">
              <w:rPr>
                <w:rFonts w:cs="Open Sans"/>
                <w:color w:val="auto"/>
                <w:sz w:val="16"/>
                <w:szCs w:val="16"/>
                <w:lang w:val="nl-NL"/>
              </w:rPr>
              <w:t>Qualified</w:t>
            </w:r>
            <w:proofErr w:type="spellEnd"/>
            <w:r w:rsidRPr="00A40F6C">
              <w:rPr>
                <w:rFonts w:cs="Open Sans"/>
                <w:color w:val="auto"/>
                <w:sz w:val="16"/>
                <w:szCs w:val="16"/>
                <w:lang w:val="nl-NL"/>
              </w:rPr>
              <w:t xml:space="preserve"> </w:t>
            </w:r>
            <w:proofErr w:type="spellStart"/>
            <w:r w:rsidRPr="00A40F6C">
              <w:rPr>
                <w:rFonts w:cs="Open Sans"/>
                <w:color w:val="auto"/>
                <w:sz w:val="16"/>
                <w:szCs w:val="16"/>
                <w:lang w:val="nl-NL"/>
              </w:rPr>
              <w:t>and</w:t>
            </w:r>
            <w:proofErr w:type="spellEnd"/>
            <w:r w:rsidRPr="00A40F6C">
              <w:rPr>
                <w:rFonts w:cs="Open Sans"/>
                <w:color w:val="auto"/>
                <w:sz w:val="16"/>
                <w:szCs w:val="16"/>
                <w:lang w:val="nl-NL"/>
              </w:rPr>
              <w:t xml:space="preserve"> </w:t>
            </w:r>
            <w:proofErr w:type="spellStart"/>
            <w:r w:rsidRPr="00A40F6C">
              <w:rPr>
                <w:rFonts w:cs="Open Sans"/>
                <w:color w:val="auto"/>
                <w:sz w:val="16"/>
                <w:szCs w:val="16"/>
                <w:lang w:val="nl-NL"/>
              </w:rPr>
              <w:t>Experienced</w:t>
            </w:r>
            <w:proofErr w:type="spellEnd"/>
            <w:r w:rsidRPr="00A40F6C">
              <w:rPr>
                <w:rFonts w:cs="Open Sans"/>
                <w:color w:val="auto"/>
                <w:sz w:val="16"/>
                <w:szCs w:val="16"/>
                <w:lang w:val="nl-NL"/>
              </w:rPr>
              <w:t xml:space="preserve"> Person).</w:t>
            </w:r>
          </w:p>
        </w:tc>
        <w:tc>
          <w:tcPr>
            <w:tcW w:w="3072" w:type="dxa"/>
            <w:vAlign w:val="top"/>
          </w:tcPr>
          <w:p w:rsidRPr="00A40F6C" w:rsidR="00716764" w:rsidP="00F347DC" w:rsidRDefault="00716764" w14:paraId="3535B7AB" w14:textId="7777777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r w:rsidRPr="00A40F6C">
              <w:rPr>
                <w:rFonts w:cs="Open Sans"/>
                <w:color w:val="auto"/>
                <w:sz w:val="16"/>
                <w:szCs w:val="16"/>
                <w:lang w:val="nl-NL"/>
              </w:rPr>
              <w:t xml:space="preserve">Op 1 juli 2025 is er een nieuwe website NRG PALLAS live gegaan voor nieuwe positionering van het bedrijf in de omgeving om personeel aan te trekken. Ook wordt er hard gewerkt aan het behoud van trainees. Daarnaast wordt er ingezet op het harmoniseren van de arbeidsvoorwaarden van NRG ALLAS om nóg beter in de markt te liggen. Er is een taakgroep opgericht de voertaal binnen de gehele organisatie, waar een voorstel zal worden gepresenteerd bij de Executive </w:t>
            </w:r>
            <w:proofErr w:type="spellStart"/>
            <w:r w:rsidRPr="00A40F6C">
              <w:rPr>
                <w:rFonts w:cs="Open Sans"/>
                <w:color w:val="auto"/>
                <w:sz w:val="16"/>
                <w:szCs w:val="16"/>
                <w:lang w:val="nl-NL"/>
              </w:rPr>
              <w:t>Committee</w:t>
            </w:r>
            <w:proofErr w:type="spellEnd"/>
            <w:r w:rsidRPr="00A40F6C">
              <w:rPr>
                <w:rFonts w:cs="Open Sans"/>
                <w:color w:val="auto"/>
                <w:sz w:val="16"/>
                <w:szCs w:val="16"/>
                <w:lang w:val="nl-NL"/>
              </w:rPr>
              <w:t>. Dit is van belang voor het (ook internationaal) aantrekken van de juiste werknemers binnen de organisatie.</w:t>
            </w:r>
          </w:p>
        </w:tc>
        <w:tc>
          <w:tcPr>
            <w:tcW w:w="3072" w:type="dxa"/>
            <w:vAlign w:val="top"/>
          </w:tcPr>
          <w:p w:rsidR="00716764" w:rsidP="00F347DC" w:rsidRDefault="00716764" w14:paraId="68D3E646" w14:textId="6E7185D5">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r w:rsidRPr="00A40F6C">
              <w:rPr>
                <w:rFonts w:cs="Open Sans"/>
                <w:b/>
                <w:bCs/>
                <w:color w:val="auto"/>
                <w:sz w:val="16"/>
                <w:szCs w:val="16"/>
                <w:lang w:val="nl-NL"/>
              </w:rPr>
              <w:t>=</w:t>
            </w:r>
          </w:p>
          <w:p w:rsidRPr="00A40F6C" w:rsidR="00716764" w:rsidP="00F347DC" w:rsidRDefault="00716764" w14:paraId="63F710E9" w14:textId="7777777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b/>
                <w:bCs/>
                <w:color w:val="auto"/>
                <w:sz w:val="16"/>
                <w:szCs w:val="16"/>
                <w:lang w:val="nl-NL"/>
              </w:rPr>
            </w:pPr>
          </w:p>
          <w:p w:rsidRPr="00A40F6C" w:rsidR="00716764" w:rsidP="00F347DC" w:rsidRDefault="00716764" w14:paraId="2435EC64" w14:textId="77777777">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Open Sans"/>
                <w:color w:val="auto"/>
                <w:sz w:val="16"/>
                <w:szCs w:val="16"/>
                <w:lang w:val="nl-NL"/>
              </w:rPr>
            </w:pPr>
            <w:r w:rsidRPr="00A40F6C">
              <w:rPr>
                <w:rFonts w:cs="Open Sans"/>
                <w:color w:val="auto"/>
                <w:sz w:val="16"/>
                <w:szCs w:val="16"/>
                <w:lang w:val="nl-NL"/>
              </w:rPr>
              <w:t>Dit risico van personele beperkingen zal gedurende het hele PALLAS Programma blijven bestaan vanwege het toenemende aantal initiatieven voor de ontwikkeling van kernreactoren in Nederland en Europa. NRG PALLAS is zich bewust van dit risico en heeft haar wervingsstrategie voor het project aangepast, onder andere door gebruik te maken van externe consultants.</w:t>
            </w:r>
          </w:p>
        </w:tc>
      </w:tr>
    </w:tbl>
    <w:p w:rsidR="006724F0" w:rsidP="006724F0" w:rsidRDefault="006724F0" w14:paraId="0B9F5043" w14:textId="77777777">
      <w:pPr>
        <w:pStyle w:val="Plattetekst"/>
        <w:spacing w:after="0" w:line="240" w:lineRule="atLeast"/>
        <w:ind w:right="125"/>
      </w:pPr>
    </w:p>
    <w:p w:rsidR="003461A4" w:rsidP="006724F0" w:rsidRDefault="003461A4" w14:paraId="1058A83B" w14:textId="77777777">
      <w:pPr>
        <w:pStyle w:val="Plattetekst"/>
        <w:spacing w:after="0" w:line="240" w:lineRule="atLeast"/>
        <w:ind w:right="125"/>
      </w:pPr>
    </w:p>
    <w:p w:rsidRPr="003461A4" w:rsidR="001034D3" w:rsidP="006724F0" w:rsidRDefault="001034D3" w14:paraId="3E4935A0" w14:textId="2F0A3665">
      <w:pPr>
        <w:pStyle w:val="Plattetekst"/>
        <w:spacing w:after="0" w:line="240" w:lineRule="atLeast"/>
        <w:ind w:right="125"/>
      </w:pPr>
      <w:r>
        <w:t xml:space="preserve">De spanning op de planning van het </w:t>
      </w:r>
      <w:proofErr w:type="spellStart"/>
      <w:r>
        <w:t>detailed</w:t>
      </w:r>
      <w:proofErr w:type="spellEnd"/>
      <w:r>
        <w:t xml:space="preserve"> design speelt een dominante rol in de top 10 van risico’s: deze komt terug in de risico’s 1</w:t>
      </w:r>
      <w:r w:rsidR="003461A4">
        <w:t xml:space="preserve">, 2, 3, </w:t>
      </w:r>
      <w:r w:rsidR="00652785">
        <w:t>4</w:t>
      </w:r>
      <w:r>
        <w:t>, 6 en 7.</w:t>
      </w:r>
      <w:r w:rsidR="006724F0">
        <w:t xml:space="preserve"> </w:t>
      </w:r>
      <w:r>
        <w:t xml:space="preserve">Risico 8 heeft betrekking op </w:t>
      </w:r>
      <w:proofErr w:type="spellStart"/>
      <w:r>
        <w:t>holdpoints</w:t>
      </w:r>
      <w:proofErr w:type="spellEnd"/>
      <w:r>
        <w:t xml:space="preserve"> van ANVS</w:t>
      </w:r>
      <w:r w:rsidR="00950E1A">
        <w:t>,</w:t>
      </w:r>
      <w:r>
        <w:t xml:space="preserve"> die inhouden dat moet worden gewacht met bepaalde (bouw)werkzaamheden, totdat de ANVS goedkeuring verleent. Risico 10 bestaat als gevolg</w:t>
      </w:r>
      <w:r>
        <w:rPr>
          <w:spacing w:val="-4"/>
        </w:rPr>
        <w:t xml:space="preserve"> </w:t>
      </w:r>
      <w:r>
        <w:t>van</w:t>
      </w:r>
      <w:r>
        <w:rPr>
          <w:spacing w:val="-3"/>
        </w:rPr>
        <w:t xml:space="preserve"> </w:t>
      </w:r>
      <w:r>
        <w:t>krapte</w:t>
      </w:r>
      <w:r>
        <w:rPr>
          <w:spacing w:val="-4"/>
        </w:rPr>
        <w:t xml:space="preserve"> </w:t>
      </w:r>
      <w:r>
        <w:t>op</w:t>
      </w:r>
      <w:r>
        <w:rPr>
          <w:spacing w:val="-4"/>
        </w:rPr>
        <w:t xml:space="preserve"> </w:t>
      </w:r>
      <w:r>
        <w:t>de</w:t>
      </w:r>
      <w:r>
        <w:rPr>
          <w:spacing w:val="-4"/>
        </w:rPr>
        <w:t xml:space="preserve"> </w:t>
      </w:r>
      <w:r>
        <w:t>arbeidsmarkt</w:t>
      </w:r>
      <w:r>
        <w:rPr>
          <w:spacing w:val="-3"/>
        </w:rPr>
        <w:t xml:space="preserve"> </w:t>
      </w:r>
      <w:r>
        <w:t>en</w:t>
      </w:r>
      <w:r>
        <w:rPr>
          <w:spacing w:val="-3"/>
        </w:rPr>
        <w:t xml:space="preserve"> </w:t>
      </w:r>
      <w:r>
        <w:t>specifiek</w:t>
      </w:r>
      <w:r>
        <w:rPr>
          <w:spacing w:val="-5"/>
        </w:rPr>
        <w:t xml:space="preserve"> </w:t>
      </w:r>
      <w:r>
        <w:t>de</w:t>
      </w:r>
      <w:r>
        <w:rPr>
          <w:spacing w:val="-4"/>
        </w:rPr>
        <w:t xml:space="preserve"> </w:t>
      </w:r>
      <w:r>
        <w:t>beschikbaarheid</w:t>
      </w:r>
      <w:r>
        <w:rPr>
          <w:spacing w:val="-4"/>
        </w:rPr>
        <w:t xml:space="preserve"> </w:t>
      </w:r>
      <w:r>
        <w:t>van</w:t>
      </w:r>
      <w:r>
        <w:rPr>
          <w:spacing w:val="-3"/>
        </w:rPr>
        <w:t xml:space="preserve"> </w:t>
      </w:r>
      <w:r>
        <w:t xml:space="preserve">vereiste </w:t>
      </w:r>
      <w:r>
        <w:rPr>
          <w:spacing w:val="-2"/>
        </w:rPr>
        <w:t>competenties.</w:t>
      </w:r>
    </w:p>
    <w:p w:rsidRPr="00F80BB0" w:rsidR="00F452D1" w:rsidP="008469E0" w:rsidRDefault="00F452D1" w14:paraId="031C1BFC" w14:textId="49F8F4F2">
      <w:pPr>
        <w:pStyle w:val="Kop2"/>
      </w:pPr>
      <w:bookmarkStart w:name="_Toc212410743" w:id="67"/>
      <w:r w:rsidRPr="00F80BB0">
        <w:t>Bevindingen Technisch Adviseur</w:t>
      </w:r>
      <w:bookmarkEnd w:id="67"/>
    </w:p>
    <w:p w:rsidR="00973386" w:rsidP="00973386" w:rsidRDefault="00973386" w14:paraId="05B03834" w14:textId="6D3B1A10">
      <w:proofErr w:type="spellStart"/>
      <w:r>
        <w:t>Mott</w:t>
      </w:r>
      <w:proofErr w:type="spellEnd"/>
      <w:r>
        <w:t xml:space="preserve"> </w:t>
      </w:r>
      <w:proofErr w:type="spellStart"/>
      <w:r>
        <w:t>MacDonald</w:t>
      </w:r>
      <w:proofErr w:type="spellEnd"/>
      <w:r>
        <w:t xml:space="preserve"> is sinds 2022 de Technisch Adviseur (TA) van</w:t>
      </w:r>
      <w:r w:rsidR="00950E1A">
        <w:t xml:space="preserve"> het ministerie van</w:t>
      </w:r>
      <w:r>
        <w:t xml:space="preserve"> VWS </w:t>
      </w:r>
      <w:r w:rsidR="00AD044C">
        <w:t>voor</w:t>
      </w:r>
      <w:r>
        <w:t xml:space="preserve"> het PALLAS-nieuwbouwprogramma. </w:t>
      </w:r>
      <w:proofErr w:type="spellStart"/>
      <w:r>
        <w:t>Mott</w:t>
      </w:r>
      <w:proofErr w:type="spellEnd"/>
      <w:r>
        <w:t xml:space="preserve"> </w:t>
      </w:r>
      <w:proofErr w:type="spellStart"/>
      <w:r>
        <w:t>MacDonald</w:t>
      </w:r>
      <w:proofErr w:type="spellEnd"/>
      <w:r>
        <w:t xml:space="preserve"> levert </w:t>
      </w:r>
      <w:proofErr w:type="spellStart"/>
      <w:r>
        <w:t>Lender’s</w:t>
      </w:r>
      <w:proofErr w:type="spellEnd"/>
      <w:r>
        <w:t xml:space="preserve"> Technical </w:t>
      </w:r>
      <w:proofErr w:type="spellStart"/>
      <w:r>
        <w:t>Advisory</w:t>
      </w:r>
      <w:proofErr w:type="spellEnd"/>
      <w:r>
        <w:t xml:space="preserve"> Services aan </w:t>
      </w:r>
      <w:r w:rsidR="00950E1A">
        <w:t xml:space="preserve">het ministerie van </w:t>
      </w:r>
      <w:r>
        <w:t xml:space="preserve">VWS. </w:t>
      </w:r>
      <w:proofErr w:type="spellStart"/>
      <w:r>
        <w:t>Mott</w:t>
      </w:r>
      <w:proofErr w:type="spellEnd"/>
      <w:r>
        <w:t xml:space="preserve"> </w:t>
      </w:r>
      <w:proofErr w:type="spellStart"/>
      <w:r>
        <w:t>MacDonald</w:t>
      </w:r>
      <w:proofErr w:type="spellEnd"/>
      <w:r>
        <w:t xml:space="preserve"> is een internationaal consultancybureau met ruime ervaring op het gebied van grootschalige infrastructuurprojecten, waaronder nucleaire bouwprojecten. De dienstverlening aan </w:t>
      </w:r>
      <w:r w:rsidR="00950E1A">
        <w:t xml:space="preserve">het ministerie van </w:t>
      </w:r>
      <w:r>
        <w:t xml:space="preserve">VWS omvat </w:t>
      </w:r>
      <w:r w:rsidR="00AD044C">
        <w:t xml:space="preserve">maandelijkse </w:t>
      </w:r>
      <w:r>
        <w:t>monitoring en rapportage over de voortgang van het PALLAS-nieuwbouwprogramma ten opzichte van planning, budget, kwaliteit en normen voor gezondheid, veiligheid en milieu, gemeten aan de hand van de geldende baseline en bouwmijlpalen.</w:t>
      </w:r>
    </w:p>
    <w:p w:rsidR="00973386" w:rsidP="00973386" w:rsidRDefault="00973386" w14:paraId="546D8BE6" w14:textId="6B6740A4">
      <w:r>
        <w:t xml:space="preserve">In de tussen </w:t>
      </w:r>
      <w:r w:rsidR="00950E1A">
        <w:t xml:space="preserve">het ministerie van </w:t>
      </w:r>
      <w:r>
        <w:t xml:space="preserve">VWS en NRG PALLAS B.V. gesloten financieringsovereenkomsten voor het PALLAS-nieuwbouwprogramma wordt er gewerkt met een zogenaamd Technical Advisor </w:t>
      </w:r>
      <w:proofErr w:type="spellStart"/>
      <w:r>
        <w:t>Certificate</w:t>
      </w:r>
      <w:proofErr w:type="spellEnd"/>
      <w:r>
        <w:t xml:space="preserve">. </w:t>
      </w:r>
      <w:proofErr w:type="spellStart"/>
      <w:r>
        <w:t>Mott</w:t>
      </w:r>
      <w:proofErr w:type="spellEnd"/>
      <w:r>
        <w:t xml:space="preserve"> </w:t>
      </w:r>
      <w:proofErr w:type="spellStart"/>
      <w:r>
        <w:t>MacDonald</w:t>
      </w:r>
      <w:proofErr w:type="spellEnd"/>
      <w:r>
        <w:t xml:space="preserve"> is belast met het opstellen en afgeven </w:t>
      </w:r>
      <w:r w:rsidR="00AD044C">
        <w:t>v</w:t>
      </w:r>
      <w:r>
        <w:t xml:space="preserve">an dit certificaat. </w:t>
      </w:r>
      <w:r w:rsidR="007753E1">
        <w:t xml:space="preserve">Elk certificaat bevat een formele verklaring </w:t>
      </w:r>
      <w:r w:rsidR="001950F3">
        <w:t xml:space="preserve">van </w:t>
      </w:r>
      <w:proofErr w:type="spellStart"/>
      <w:r w:rsidR="001950F3">
        <w:t>Mott</w:t>
      </w:r>
      <w:proofErr w:type="spellEnd"/>
      <w:r w:rsidR="001950F3">
        <w:t xml:space="preserve"> </w:t>
      </w:r>
      <w:proofErr w:type="spellStart"/>
      <w:r w:rsidR="001950F3">
        <w:t>MacDonald</w:t>
      </w:r>
      <w:proofErr w:type="spellEnd"/>
      <w:r w:rsidR="001950F3">
        <w:t xml:space="preserve"> </w:t>
      </w:r>
      <w:r w:rsidR="007753E1">
        <w:t>dat NRG PALLAS B.V. voldoet aan de voorwaarden in de financieringsovereenkomsten.</w:t>
      </w:r>
      <w:r w:rsidR="0085492F">
        <w:t xml:space="preserve"> </w:t>
      </w:r>
      <w:r>
        <w:t xml:space="preserve">Het beschikken over </w:t>
      </w:r>
      <w:r w:rsidR="00AD044C">
        <w:t>dit</w:t>
      </w:r>
      <w:r>
        <w:t xml:space="preserve"> certificaat is één van de voorwaarden waar</w:t>
      </w:r>
      <w:r w:rsidR="00AD044C">
        <w:t>aan</w:t>
      </w:r>
      <w:r>
        <w:t xml:space="preserve"> NRG PALLAS B.V. dient te voldoen bij elke trekkingsverzoek </w:t>
      </w:r>
      <w:r w:rsidR="00386117">
        <w:t>uit</w:t>
      </w:r>
      <w:r>
        <w:t xml:space="preserve"> de financieringsovereenkomsten. Het proces </w:t>
      </w:r>
      <w:r w:rsidR="007753E1">
        <w:t xml:space="preserve">dat </w:t>
      </w:r>
      <w:proofErr w:type="spellStart"/>
      <w:r w:rsidR="00AD044C">
        <w:t>Mott</w:t>
      </w:r>
      <w:proofErr w:type="spellEnd"/>
      <w:r w:rsidR="00AD044C">
        <w:t xml:space="preserve"> </w:t>
      </w:r>
      <w:proofErr w:type="spellStart"/>
      <w:r w:rsidR="00AD044C">
        <w:t>MacDonald</w:t>
      </w:r>
      <w:proofErr w:type="spellEnd"/>
      <w:r w:rsidR="00AD044C">
        <w:t xml:space="preserve"> </w:t>
      </w:r>
      <w:r w:rsidR="007753E1">
        <w:t xml:space="preserve">doorloopt </w:t>
      </w:r>
      <w:r>
        <w:t xml:space="preserve">om tot een dergelijk certificaat </w:t>
      </w:r>
      <w:r w:rsidR="007753E1">
        <w:t xml:space="preserve">te komen </w:t>
      </w:r>
      <w:r>
        <w:t xml:space="preserve">omvat </w:t>
      </w:r>
      <w:r w:rsidR="0085492F">
        <w:t>diverse stappen zoals de analyse</w:t>
      </w:r>
      <w:r>
        <w:t xml:space="preserve"> van maand- en kwartaalrapportages, </w:t>
      </w:r>
      <w:r w:rsidR="0085492F">
        <w:t>de beoordeling</w:t>
      </w:r>
      <w:r>
        <w:t xml:space="preserve"> van belangrijke projectovereenkomsten</w:t>
      </w:r>
      <w:r w:rsidR="007753E1">
        <w:t xml:space="preserve">, </w:t>
      </w:r>
      <w:r w:rsidR="0085492F">
        <w:t>de controle</w:t>
      </w:r>
      <w:r w:rsidR="007753E1">
        <w:t xml:space="preserve"> dat </w:t>
      </w:r>
      <w:r w:rsidR="0085492F">
        <w:t xml:space="preserve">door NRG PALLAS B.V. </w:t>
      </w:r>
      <w:r w:rsidR="007753E1">
        <w:t>gevraagde bedragen niet hoger zijn dan de gebudgetteerde uitgaven voor de betreffende periode,</w:t>
      </w:r>
      <w:r w:rsidR="002A1FF2">
        <w:t xml:space="preserve"> </w:t>
      </w:r>
      <w:r>
        <w:t xml:space="preserve">en </w:t>
      </w:r>
      <w:r w:rsidR="0085492F">
        <w:t>de vaststelling</w:t>
      </w:r>
      <w:r>
        <w:t xml:space="preserve"> dat </w:t>
      </w:r>
      <w:r w:rsidR="0085492F">
        <w:t>programma-activiteiten</w:t>
      </w:r>
      <w:r>
        <w:t xml:space="preserve"> en financiële uitgaven overeenkomen met de gerapporteerde fysieke en financiële voortgang.</w:t>
      </w:r>
      <w:r w:rsidR="007753E1">
        <w:t xml:space="preserve"> Hiertoe vinden periodieke bezoeken aan de bouwlocatie plaats.</w:t>
      </w:r>
      <w:r>
        <w:t xml:space="preserve"> Het werken met een Technical Advisor </w:t>
      </w:r>
      <w:proofErr w:type="spellStart"/>
      <w:r>
        <w:t>Certificate</w:t>
      </w:r>
      <w:proofErr w:type="spellEnd"/>
      <w:r>
        <w:t xml:space="preserve"> is een gangbare werkwijze bij de financiering van grootschalige infrastructurele projecten. </w:t>
      </w:r>
    </w:p>
    <w:p w:rsidR="00973386" w:rsidP="00973386" w:rsidRDefault="00973386" w14:paraId="099CD1D2" w14:textId="706F5CB9">
      <w:r>
        <w:t xml:space="preserve">Voorafgaand aan het sluiten van de financieringsovereenkomsten heeft </w:t>
      </w:r>
      <w:r w:rsidR="00950E1A">
        <w:t xml:space="preserve">het ministerie van </w:t>
      </w:r>
      <w:r>
        <w:t xml:space="preserve">VWS het PALLAS-nieuwbouw gefinancierd met subsidies in de vorm van rentedragende leningen. </w:t>
      </w:r>
      <w:r w:rsidR="00E73388">
        <w:t xml:space="preserve">Hoewel het Technical Advisor </w:t>
      </w:r>
      <w:proofErr w:type="spellStart"/>
      <w:r w:rsidR="00E73388">
        <w:t>Certificate</w:t>
      </w:r>
      <w:proofErr w:type="spellEnd"/>
      <w:r w:rsidR="00E73388">
        <w:t xml:space="preserve"> toen geen formele vereiste was, </w:t>
      </w:r>
      <w:r>
        <w:t xml:space="preserve">heeft </w:t>
      </w:r>
      <w:proofErr w:type="spellStart"/>
      <w:r>
        <w:t>Mott</w:t>
      </w:r>
      <w:proofErr w:type="spellEnd"/>
      <w:r>
        <w:t xml:space="preserve"> </w:t>
      </w:r>
      <w:proofErr w:type="spellStart"/>
      <w:r>
        <w:t>MacDonald</w:t>
      </w:r>
      <w:proofErr w:type="spellEnd"/>
      <w:r>
        <w:t>, op verzoek van</w:t>
      </w:r>
      <w:r w:rsidR="00950E1A">
        <w:t xml:space="preserve"> het ministerie van</w:t>
      </w:r>
      <w:r>
        <w:t xml:space="preserve"> VWS, ook </w:t>
      </w:r>
      <w:r w:rsidR="00E73388">
        <w:t xml:space="preserve">toen al </w:t>
      </w:r>
      <w:r>
        <w:t xml:space="preserve">de werkwijze van een Technical Advisor </w:t>
      </w:r>
      <w:proofErr w:type="spellStart"/>
      <w:r>
        <w:t>Certificate</w:t>
      </w:r>
      <w:proofErr w:type="spellEnd"/>
      <w:r>
        <w:t xml:space="preserve"> gehanteerd</w:t>
      </w:r>
      <w:r w:rsidR="00652785">
        <w:t>.</w:t>
      </w:r>
      <w:r>
        <w:t xml:space="preserve"> Hieruit zijn geen afwijkingen van materieel belang naar voren gekomen. </w:t>
      </w:r>
    </w:p>
    <w:p w:rsidR="00973386" w:rsidP="00973386" w:rsidRDefault="00973386" w14:paraId="46F5296D" w14:textId="61DBADE3">
      <w:r>
        <w:t xml:space="preserve">Ten behoeve van de dienstverlening aan </w:t>
      </w:r>
      <w:r w:rsidR="00950E1A">
        <w:t xml:space="preserve">het ministerie van </w:t>
      </w:r>
      <w:r>
        <w:t xml:space="preserve">VWS is het van belang dat </w:t>
      </w:r>
      <w:proofErr w:type="spellStart"/>
      <w:r>
        <w:t>Mott</w:t>
      </w:r>
      <w:proofErr w:type="spellEnd"/>
      <w:r>
        <w:t xml:space="preserve"> </w:t>
      </w:r>
      <w:proofErr w:type="spellStart"/>
      <w:r>
        <w:t>MacDonald</w:t>
      </w:r>
      <w:proofErr w:type="spellEnd"/>
      <w:r>
        <w:t xml:space="preserve"> beschikt over een adequate informatiepositie. In de financieringsovereenkomsten zijn hiervoor de nodige waarborgen opgenomen. Dit maakt het mogelijk dat de TA regelmatig vergaderingen met NRG PALLAS B.V. bijwoont, informatie kan inwinnen bij NRG PALLAS B.V. en </w:t>
      </w:r>
      <w:r w:rsidR="00950E1A">
        <w:t xml:space="preserve">het ministerie van </w:t>
      </w:r>
      <w:r>
        <w:t>VWS kan ondersteunen bij technische besprekingen met NRG PALLAS</w:t>
      </w:r>
      <w:r w:rsidR="00E73388">
        <w:t xml:space="preserve"> B.V.</w:t>
      </w:r>
    </w:p>
    <w:p w:rsidR="00973386" w:rsidP="00973386" w:rsidRDefault="00973386" w14:paraId="6832E5B3" w14:textId="77777777">
      <w:pPr>
        <w:pStyle w:val="Kop3"/>
      </w:pPr>
      <w:r w:rsidRPr="00203263">
        <w:t>Advisering ten aanzien van goedkeuringsrechten VWS</w:t>
      </w:r>
    </w:p>
    <w:p w:rsidR="00973386" w:rsidP="00973386" w:rsidRDefault="00973386" w14:paraId="725A0763" w14:textId="7D877E5E">
      <w:r w:rsidRPr="00973386">
        <w:t>In zowel de eerdere subsidiebeschik</w:t>
      </w:r>
      <w:r w:rsidR="0057624F">
        <w:t>k</w:t>
      </w:r>
      <w:r w:rsidRPr="00973386">
        <w:t xml:space="preserve">ingen in de vorm van rentedragende leningen als de huidige financieringsovereenkomsten staan goedkeuringsrechten voor </w:t>
      </w:r>
      <w:r w:rsidR="00950E1A">
        <w:t xml:space="preserve">het ministerie van </w:t>
      </w:r>
      <w:r w:rsidRPr="00973386">
        <w:t xml:space="preserve">VWS. Hierbij acteert </w:t>
      </w:r>
      <w:proofErr w:type="spellStart"/>
      <w:r w:rsidRPr="00973386">
        <w:t>Mott</w:t>
      </w:r>
      <w:proofErr w:type="spellEnd"/>
      <w:r w:rsidRPr="00973386">
        <w:t xml:space="preserve"> </w:t>
      </w:r>
      <w:proofErr w:type="spellStart"/>
      <w:r w:rsidRPr="00973386">
        <w:t>MacDonald</w:t>
      </w:r>
      <w:proofErr w:type="spellEnd"/>
      <w:r w:rsidRPr="00973386">
        <w:t xml:space="preserve"> als adviseur van</w:t>
      </w:r>
      <w:r w:rsidR="00950E1A">
        <w:t xml:space="preserve"> het ministerie van</w:t>
      </w:r>
      <w:r w:rsidRPr="00973386">
        <w:t xml:space="preserve"> VWS en stelt </w:t>
      </w:r>
      <w:proofErr w:type="spellStart"/>
      <w:r w:rsidRPr="00973386">
        <w:t>Mott</w:t>
      </w:r>
      <w:proofErr w:type="spellEnd"/>
      <w:r w:rsidRPr="00973386">
        <w:t xml:space="preserve"> </w:t>
      </w:r>
      <w:proofErr w:type="spellStart"/>
      <w:r w:rsidRPr="00973386">
        <w:t>MacDonald</w:t>
      </w:r>
      <w:proofErr w:type="spellEnd"/>
      <w:r w:rsidRPr="00973386">
        <w:t xml:space="preserve"> technische en financiële beoordelingen op die </w:t>
      </w:r>
      <w:r w:rsidR="00950E1A">
        <w:t xml:space="preserve">het ministerie van </w:t>
      </w:r>
      <w:r w:rsidRPr="00973386">
        <w:t xml:space="preserve">VWS kan gebruiken bij de besluitvorming over deze goedkeuringsrechten. In de periode van 1 januari 2025 tot en met 30 juni 2025 heeft </w:t>
      </w:r>
      <w:proofErr w:type="spellStart"/>
      <w:r w:rsidRPr="00973386">
        <w:t>Mott</w:t>
      </w:r>
      <w:proofErr w:type="spellEnd"/>
      <w:r w:rsidRPr="00973386">
        <w:t xml:space="preserve"> </w:t>
      </w:r>
      <w:proofErr w:type="spellStart"/>
      <w:r w:rsidRPr="00973386">
        <w:t>MacDonald</w:t>
      </w:r>
      <w:proofErr w:type="spellEnd"/>
      <w:r w:rsidRPr="00973386">
        <w:t xml:space="preserve"> over de volgende goedkeuringen geadviseerd aan</w:t>
      </w:r>
      <w:r w:rsidR="00950E1A">
        <w:t xml:space="preserve"> het ministerie van</w:t>
      </w:r>
      <w:r w:rsidRPr="00973386">
        <w:t xml:space="preserve"> VWS:</w:t>
      </w:r>
    </w:p>
    <w:p w:rsidR="00973386" w:rsidP="00973386" w:rsidRDefault="00973386" w14:paraId="0DA3D600" w14:textId="11B5BE73">
      <w:pPr>
        <w:pStyle w:val="Lijstalinea"/>
        <w:numPr>
          <w:ilvl w:val="0"/>
          <w:numId w:val="39"/>
        </w:numPr>
      </w:pPr>
      <w:r>
        <w:t xml:space="preserve">Goedkeuring van </w:t>
      </w:r>
      <w:r w:rsidR="0057624F">
        <w:t>b</w:t>
      </w:r>
      <w:r>
        <w:t xml:space="preserve">aseline 9. </w:t>
      </w:r>
      <w:r>
        <w:br/>
      </w:r>
      <w:proofErr w:type="spellStart"/>
      <w:r>
        <w:t>Mott</w:t>
      </w:r>
      <w:proofErr w:type="spellEnd"/>
      <w:r>
        <w:t xml:space="preserve"> </w:t>
      </w:r>
      <w:proofErr w:type="spellStart"/>
      <w:r>
        <w:t>MacDonald</w:t>
      </w:r>
      <w:proofErr w:type="spellEnd"/>
      <w:r>
        <w:t xml:space="preserve"> heeft beoordeeld of baseline 9 aan de vereiste vorm, inhoud, en structuur voldoet. Ook heeft </w:t>
      </w:r>
      <w:proofErr w:type="spellStart"/>
      <w:r>
        <w:t>Mott</w:t>
      </w:r>
      <w:proofErr w:type="spellEnd"/>
      <w:r>
        <w:t xml:space="preserve"> </w:t>
      </w:r>
      <w:proofErr w:type="spellStart"/>
      <w:r>
        <w:t>MacDonald</w:t>
      </w:r>
      <w:proofErr w:type="spellEnd"/>
      <w:r>
        <w:t xml:space="preserve"> belangrijke technische en financiële risico’s gesignaleerd. De beoordeling van de TA omvatte ook de onafhankelijke analyse van de resultaten die zijn uitgevoerd door Turner &amp; Townsend in opdracht van</w:t>
      </w:r>
      <w:r w:rsidR="00154D0D">
        <w:t xml:space="preserve"> het ministerie van</w:t>
      </w:r>
      <w:r>
        <w:t xml:space="preserve"> VWS en NRG PALLAS</w:t>
      </w:r>
      <w:r w:rsidR="0057624F">
        <w:t xml:space="preserve"> B.V</w:t>
      </w:r>
      <w:r>
        <w:t>. De beoordeling richtte zich op diverse aspecten, waaronder de mate van detaillering in scope, planning en budget</w:t>
      </w:r>
      <w:r w:rsidR="00652785">
        <w:t xml:space="preserve"> en</w:t>
      </w:r>
      <w:r>
        <w:t xml:space="preserve"> de behandeling van risico’s. Gedurende het beoordelingsproces zijn tussentijdse </w:t>
      </w:r>
      <w:r w:rsidR="00652785">
        <w:t>bevindingen gerapporteerd</w:t>
      </w:r>
      <w:r>
        <w:t xml:space="preserve">. Eindobservaties en aanbevelingen zijn gedocumenteerd en als advies aan </w:t>
      </w:r>
      <w:r w:rsidR="00154D0D">
        <w:t xml:space="preserve">het ministerie van </w:t>
      </w:r>
      <w:r>
        <w:t xml:space="preserve">VWS aangeboden in het kader van besluitvorming over het goedkeuren van </w:t>
      </w:r>
      <w:r w:rsidR="0057624F">
        <w:t>b</w:t>
      </w:r>
      <w:r>
        <w:t>aseline 9.</w:t>
      </w:r>
    </w:p>
    <w:p w:rsidR="00973386" w:rsidP="00973386" w:rsidRDefault="00973386" w14:paraId="1F05BAC1" w14:textId="77777777">
      <w:pPr>
        <w:pStyle w:val="Lijstalinea"/>
      </w:pPr>
    </w:p>
    <w:p w:rsidRPr="00973386" w:rsidR="000D6ADE" w:rsidP="00973386" w:rsidRDefault="00973386" w14:paraId="1098D6E3" w14:textId="4962C801">
      <w:pPr>
        <w:pStyle w:val="Lijstalinea"/>
        <w:numPr>
          <w:ilvl w:val="0"/>
          <w:numId w:val="39"/>
        </w:numPr>
      </w:pPr>
      <w:r>
        <w:t>Start uitvoeringsfase PALLAS-reactorproject.</w:t>
      </w:r>
      <w:r>
        <w:br/>
        <w:t>NRG PALLAS</w:t>
      </w:r>
      <w:r w:rsidR="00B26953">
        <w:t xml:space="preserve"> B.V.</w:t>
      </w:r>
      <w:r>
        <w:t xml:space="preserve"> mocht pas starten met de uitvoeringsfase van het PALLAS-reactorproject nadat de minister van VWS hiervoor schriftelijke toestemming had verleend. Conform de bepalingen van de financieringsovereenkomsten werd deze toestemming pas verleend nadat NRG PALLAS</w:t>
      </w:r>
      <w:r w:rsidR="00B26953">
        <w:t xml:space="preserve"> B.V.</w:t>
      </w:r>
      <w:r>
        <w:t xml:space="preserve"> aan alle van toepassing zijnde voorwaarden had voldaan. </w:t>
      </w:r>
      <w:proofErr w:type="spellStart"/>
      <w:r>
        <w:t>M</w:t>
      </w:r>
      <w:r w:rsidR="00B26953">
        <w:t>ott</w:t>
      </w:r>
      <w:proofErr w:type="spellEnd"/>
      <w:r w:rsidR="00B26953">
        <w:t xml:space="preserve"> </w:t>
      </w:r>
      <w:proofErr w:type="spellStart"/>
      <w:r w:rsidR="00B26953">
        <w:t>MacDonald</w:t>
      </w:r>
      <w:proofErr w:type="spellEnd"/>
      <w:r>
        <w:t xml:space="preserve"> heeft de door NRG PALLAS</w:t>
      </w:r>
      <w:r w:rsidR="00B26953">
        <w:t xml:space="preserve"> B.V.</w:t>
      </w:r>
      <w:r>
        <w:t xml:space="preserve"> ingediende stukken beoordeeld en op basis daarvan positief geadviseerd over het starten met de uitvoeringsfase van </w:t>
      </w:r>
      <w:r w:rsidR="00B26953">
        <w:t>het</w:t>
      </w:r>
      <w:r>
        <w:t xml:space="preserve"> PALLAS-reactorproject. </w:t>
      </w:r>
      <w:r w:rsidRPr="00F80BB0" w:rsidR="000D6ADE">
        <w:br w:type="page"/>
      </w:r>
    </w:p>
    <w:p w:rsidR="00EE1457" w:rsidP="00EE1457" w:rsidRDefault="00EE1457" w14:paraId="6E46AD4D" w14:textId="749FD455">
      <w:pPr>
        <w:pStyle w:val="Kop1"/>
      </w:pPr>
      <w:bookmarkStart w:name="_Toc212410744" w:id="68"/>
      <w:r>
        <w:t>Ontwikkelingen in de bredere context van NRG PALLAS B.V. en het PALLAS-nieuwbouwprogramma</w:t>
      </w:r>
      <w:bookmarkEnd w:id="68"/>
    </w:p>
    <w:p w:rsidR="00EE1457" w:rsidP="00EE1457" w:rsidRDefault="00EE1457" w14:paraId="5E7764FC" w14:textId="1320B4B5">
      <w:pPr>
        <w:pStyle w:val="Kop2"/>
      </w:pPr>
      <w:bookmarkStart w:name="_Toc212410745" w:id="69"/>
      <w:r>
        <w:t>Introductie</w:t>
      </w:r>
      <w:bookmarkEnd w:id="69"/>
    </w:p>
    <w:p w:rsidR="00EE1457" w:rsidP="00EE1457" w:rsidRDefault="00EE1457" w14:paraId="5645B18E" w14:textId="44648873">
      <w:r>
        <w:t xml:space="preserve">In dit hoofdstuk wordt ingegaan op de ontwikkeling in de bredere context van </w:t>
      </w:r>
      <w:r w:rsidR="00BC272B">
        <w:t xml:space="preserve">NRG PALLAS B.V. en </w:t>
      </w:r>
      <w:r>
        <w:t xml:space="preserve">het PALLAS-nieuwbouwprogramma. </w:t>
      </w:r>
    </w:p>
    <w:p w:rsidRPr="00EE1457" w:rsidR="00A372A3" w:rsidP="00A372A3" w:rsidRDefault="00A372A3" w14:paraId="5C2FDBBD" w14:textId="32F7977E">
      <w:pPr>
        <w:pStyle w:val="Kop2"/>
      </w:pPr>
      <w:bookmarkStart w:name="_Toc212410746" w:id="70"/>
      <w:r>
        <w:t>Ontwikkelingen in de brede context van medische isotopen</w:t>
      </w:r>
      <w:bookmarkEnd w:id="70"/>
    </w:p>
    <w:p w:rsidRPr="006F4ACF" w:rsidR="006F4ACF" w:rsidP="006F4ACF" w:rsidRDefault="00DF28EB" w14:paraId="253B102A" w14:textId="41B1FA2A">
      <w:pPr>
        <w:rPr>
          <w:color w:val="auto"/>
        </w:rPr>
      </w:pPr>
      <w:r>
        <w:t xml:space="preserve">Het ministerie van </w:t>
      </w:r>
      <w:r w:rsidRPr="006F4ACF" w:rsidR="006F4ACF">
        <w:t xml:space="preserve">VWS heeft zich aangesloten bij het European </w:t>
      </w:r>
      <w:proofErr w:type="spellStart"/>
      <w:r w:rsidRPr="006F4ACF" w:rsidR="006F4ACF">
        <w:t>Radioisotopes</w:t>
      </w:r>
      <w:proofErr w:type="spellEnd"/>
      <w:r w:rsidRPr="006F4ACF" w:rsidR="006F4ACF">
        <w:t xml:space="preserve"> Valley </w:t>
      </w:r>
      <w:proofErr w:type="spellStart"/>
      <w:r w:rsidRPr="006F4ACF" w:rsidR="006F4ACF">
        <w:t>Initiative</w:t>
      </w:r>
      <w:proofErr w:type="spellEnd"/>
      <w:r w:rsidRPr="006F4ACF" w:rsidR="006F4ACF">
        <w:t xml:space="preserve">. Via dit forum </w:t>
      </w:r>
      <w:r>
        <w:t>worden</w:t>
      </w:r>
      <w:r w:rsidRPr="006F4ACF" w:rsidR="006F4ACF">
        <w:t xml:space="preserve"> de brede wereldwijde ontwikkelingen gevolgd die raken aan de beschikbaarheid van grondstoffen, vraag en aanbod van medische isotopen, prijsontwikkelingen en andere ontwikkelingen die </w:t>
      </w:r>
      <w:r w:rsidR="00652785">
        <w:t>gerelateerd zijn</w:t>
      </w:r>
      <w:r w:rsidRPr="006F4ACF" w:rsidR="006F4ACF">
        <w:t xml:space="preserve"> aan het medisch domein. </w:t>
      </w:r>
    </w:p>
    <w:p w:rsidR="00A372A3" w:rsidP="00A372A3" w:rsidRDefault="00A372A3" w14:paraId="6027B782" w14:textId="0DA9C499">
      <w:pPr>
        <w:pStyle w:val="Kop2"/>
      </w:pPr>
      <w:bookmarkStart w:name="_Toc212410747" w:id="71"/>
      <w:r>
        <w:t>Ontwikkelingen in de brede context van energievoorziening van Nederland</w:t>
      </w:r>
      <w:bookmarkEnd w:id="71"/>
    </w:p>
    <w:p w:rsidR="00BC281C" w:rsidP="00BC281C" w:rsidRDefault="00652785" w14:paraId="37AE102D" w14:textId="32640186">
      <w:r>
        <w:t>Momenteel zijn hierover geen relevante ontwikkelingen te melden.</w:t>
      </w:r>
    </w:p>
    <w:p w:rsidR="0075408C" w:rsidP="0075408C" w:rsidRDefault="0075408C" w14:paraId="040C9248" w14:textId="5E14F0E0">
      <w:pPr>
        <w:pStyle w:val="Kop2"/>
      </w:pPr>
      <w:bookmarkStart w:name="_Toc212410748" w:id="72"/>
      <w:r>
        <w:t>Directe en indirecte publieke doelen</w:t>
      </w:r>
      <w:bookmarkStart w:name="_Hlk210569051" w:id="73"/>
      <w:bookmarkEnd w:id="72"/>
    </w:p>
    <w:p w:rsidR="00D05CCD" w:rsidP="00BC7A03" w:rsidRDefault="0075408C" w14:paraId="0409EC72" w14:textId="25FAE09D">
      <w:pPr>
        <w:spacing w:after="0"/>
      </w:pPr>
      <w:r w:rsidRPr="0075408C">
        <w:t xml:space="preserve">De bouw van de PALLAS-reactor draagt bij aan het duurzaam verdienvermogen </w:t>
      </w:r>
      <w:r w:rsidR="001F47CF">
        <w:t xml:space="preserve">op drie </w:t>
      </w:r>
      <w:r w:rsidR="00F61197">
        <w:t>gebieden</w:t>
      </w:r>
      <w:r w:rsidR="001F47CF">
        <w:t>:</w:t>
      </w:r>
    </w:p>
    <w:p w:rsidRPr="00D05CCD" w:rsidR="00D05CCD" w:rsidP="00BC7A03" w:rsidRDefault="00D05CCD" w14:paraId="188AD18A" w14:textId="01178202">
      <w:pPr>
        <w:pStyle w:val="Lijstalinea"/>
        <w:numPr>
          <w:ilvl w:val="0"/>
          <w:numId w:val="40"/>
        </w:numPr>
        <w:ind w:left="284" w:hanging="284"/>
      </w:pPr>
      <w:r w:rsidRPr="00BC7A03">
        <w:rPr>
          <w:i/>
          <w:iCs/>
        </w:rPr>
        <w:t>G</w:t>
      </w:r>
      <w:r w:rsidRPr="00BC7A03" w:rsidR="0075408C">
        <w:rPr>
          <w:i/>
          <w:iCs/>
        </w:rPr>
        <w:t>ezondheid</w:t>
      </w:r>
      <w:r w:rsidR="0075408C">
        <w:t xml:space="preserve">: </w:t>
      </w:r>
      <w:r>
        <w:t>d</w:t>
      </w:r>
      <w:r w:rsidRPr="0075408C" w:rsidR="0075408C">
        <w:t xml:space="preserve">e PALLAS-reactor is specifiek ontworpen voor efficiënte grootschalige productie van isotopen en kan naar verwachting in </w:t>
      </w:r>
      <w:r w:rsidR="00BC7A03">
        <w:t>30</w:t>
      </w:r>
      <w:r w:rsidRPr="0075408C" w:rsidR="0075408C">
        <w:t xml:space="preserve">% van de groeiende wereldvraag voorzien. </w:t>
      </w:r>
      <w:r w:rsidRPr="00D05CCD">
        <w:t xml:space="preserve">Het gebruik van bestaande en de ontwikkeling van nieuwe nucleaire geneesmiddelen resulteert in meer gezonde levensjaren en een hogere kwaliteit van leven van patiënten. Hierdoor neemt de volksgezondheid toe. </w:t>
      </w:r>
    </w:p>
    <w:p w:rsidRPr="00D05CCD" w:rsidR="00D05CCD" w:rsidP="00BC7A03" w:rsidRDefault="00D05CCD" w14:paraId="6A097BC3" w14:textId="103DF15A">
      <w:pPr>
        <w:pStyle w:val="Lijstalinea"/>
        <w:numPr>
          <w:ilvl w:val="0"/>
          <w:numId w:val="40"/>
        </w:numPr>
        <w:ind w:left="284" w:hanging="284"/>
      </w:pPr>
      <w:r w:rsidRPr="00BC7A03">
        <w:rPr>
          <w:i/>
          <w:iCs/>
        </w:rPr>
        <w:t>O</w:t>
      </w:r>
      <w:r w:rsidRPr="00BC7A03" w:rsidR="0075408C">
        <w:rPr>
          <w:i/>
          <w:iCs/>
        </w:rPr>
        <w:t>nderzoek, ontwikkeling en innovatie</w:t>
      </w:r>
      <w:r>
        <w:t>: o</w:t>
      </w:r>
      <w:r w:rsidRPr="00D05CCD">
        <w:t xml:space="preserve">ngeveer 15% van de reactorcapaciteit zal worden ingezet </w:t>
      </w:r>
      <w:r>
        <w:t>voor</w:t>
      </w:r>
      <w:r w:rsidRPr="00D05CCD">
        <w:t xml:space="preserve"> nucleair-technologisch onderzoek en draagt daarmee bij aan (kennis)ontwikkeling en innovatie. Het onderzoek en de innovatie die het PALLAS-programma mogelijk maakt, spitsen zich toe op nucleaire geneeskunde, nucleaire energie, stralingsbescherming en de (veilige) omgang met nucleaire technologie. </w:t>
      </w:r>
    </w:p>
    <w:p w:rsidRPr="00D05CCD" w:rsidR="00D05CCD" w:rsidP="00BC7A03" w:rsidRDefault="00D05CCD" w14:paraId="04FCF549" w14:textId="34CD3E52">
      <w:pPr>
        <w:pStyle w:val="Lijstalinea"/>
        <w:numPr>
          <w:ilvl w:val="0"/>
          <w:numId w:val="40"/>
        </w:numPr>
        <w:ind w:left="284" w:hanging="284"/>
      </w:pPr>
      <w:r w:rsidRPr="00BC7A03">
        <w:rPr>
          <w:i/>
          <w:iCs/>
        </w:rPr>
        <w:t>H</w:t>
      </w:r>
      <w:r w:rsidRPr="00BC7A03" w:rsidR="0075408C">
        <w:rPr>
          <w:i/>
          <w:iCs/>
        </w:rPr>
        <w:t>oogwaardige werkgelegenheid</w:t>
      </w:r>
      <w:r>
        <w:t>: d</w:t>
      </w:r>
      <w:r w:rsidRPr="00D05CCD">
        <w:t xml:space="preserve">e Energy &amp; Health Campus biedt nu direct werkgelegenheid aan circa 1.600 mensen. Continuering van de nucleair-medische faciliteiten zorgt op nationaal niveau voor creatie van hoogwaardige werkgelegenheid en een versterking van de Nederlandse life </w:t>
      </w:r>
      <w:proofErr w:type="spellStart"/>
      <w:r w:rsidRPr="00D05CCD">
        <w:t>sciences</w:t>
      </w:r>
      <w:proofErr w:type="spellEnd"/>
      <w:r w:rsidRPr="00D05CCD">
        <w:t xml:space="preserve"> </w:t>
      </w:r>
      <w:proofErr w:type="spellStart"/>
      <w:r w:rsidRPr="00D05CCD">
        <w:t>and</w:t>
      </w:r>
      <w:proofErr w:type="spellEnd"/>
      <w:r w:rsidRPr="00D05CCD">
        <w:t xml:space="preserve"> health</w:t>
      </w:r>
      <w:r>
        <w:t xml:space="preserve"> </w:t>
      </w:r>
      <w:r w:rsidRPr="00D05CCD">
        <w:t xml:space="preserve">sector en draagt op regionaal niveau bij aan meer werkgelegenheid en bedrijvigheid. </w:t>
      </w:r>
    </w:p>
    <w:p w:rsidRPr="007D7BC0" w:rsidR="007D7BC0" w:rsidP="007D7BC0" w:rsidRDefault="007D7BC0" w14:paraId="0A1CB581" w14:textId="75BC9D5B">
      <w:pPr>
        <w:pStyle w:val="Kop2"/>
        <w:rPr>
          <w:sz w:val="24"/>
          <w:szCs w:val="24"/>
        </w:rPr>
      </w:pPr>
      <w:bookmarkStart w:name="_Toc212410749" w:id="74"/>
      <w:bookmarkEnd w:id="73"/>
      <w:r>
        <w:t xml:space="preserve">Ontmanteling bestaande </w:t>
      </w:r>
      <w:r w:rsidR="0057624F">
        <w:t>HFR</w:t>
      </w:r>
      <w:bookmarkEnd w:id="74"/>
    </w:p>
    <w:p w:rsidR="007D7BC0" w:rsidP="007D7BC0" w:rsidRDefault="003C6BE6" w14:paraId="5C9508F9" w14:textId="5612886B">
      <w:r>
        <w:t xml:space="preserve">Het eigenaarschap van de </w:t>
      </w:r>
      <w:r w:rsidR="0057624F">
        <w:t>HFR</w:t>
      </w:r>
      <w:r>
        <w:t xml:space="preserve"> ligt bij het Joint Research Centre van de Europese Commissie. Conform het Verdrag van Petten</w:t>
      </w:r>
      <w:r w:rsidR="0081145E">
        <w:t xml:space="preserve"> van 1961</w:t>
      </w:r>
      <w:r w:rsidR="0081145E">
        <w:rPr>
          <w:rStyle w:val="Voetnootmarkering"/>
        </w:rPr>
        <w:footnoteReference w:id="29"/>
      </w:r>
      <w:r w:rsidR="007D7BC0">
        <w:t xml:space="preserve"> </w:t>
      </w:r>
      <w:r>
        <w:t>en</w:t>
      </w:r>
      <w:r w:rsidR="003F691C">
        <w:t xml:space="preserve"> een</w:t>
      </w:r>
      <w:r w:rsidR="009633B7">
        <w:t xml:space="preserve"> </w:t>
      </w:r>
      <w:r w:rsidR="003F691C">
        <w:t>Verordening van de Raad van de Europese Unie</w:t>
      </w:r>
      <w:r w:rsidR="0081145E">
        <w:rPr>
          <w:rStyle w:val="Voetnootmarkering"/>
        </w:rPr>
        <w:footnoteReference w:id="30"/>
      </w:r>
      <w:r w:rsidR="0081145E">
        <w:t xml:space="preserve"> </w:t>
      </w:r>
      <w:r>
        <w:t xml:space="preserve">is het Joint Research Centre van de Europese Commissie verantwoordelijk voor de ontmanteling van de </w:t>
      </w:r>
      <w:r w:rsidR="0057624F">
        <w:t>HFR</w:t>
      </w:r>
      <w:r>
        <w:t xml:space="preserve">. </w:t>
      </w:r>
      <w:r w:rsidR="003F691C">
        <w:t>De ontmanteling zal pas aanvangen nadat alle (productie-) activiteiten van de HFR zijn overgedaan naar de nieuw PALLAS-reactor of andere nucleaire installaties van NRG PALLAS</w:t>
      </w:r>
      <w:r w:rsidR="000B473C">
        <w:t xml:space="preserve"> B.V.</w:t>
      </w:r>
    </w:p>
    <w:p w:rsidR="00EE1457" w:rsidP="007D7BC0" w:rsidRDefault="007D7BC0" w14:paraId="57FCF8E8" w14:textId="4EC4233C">
      <w:pPr>
        <w:pStyle w:val="Kop2"/>
      </w:pPr>
      <w:bookmarkStart w:name="_Toc212410750" w:id="75"/>
      <w:r>
        <w:t>Risico’s</w:t>
      </w:r>
      <w:bookmarkStart w:name="_Ref208998807" w:id="76"/>
      <w:bookmarkEnd w:id="75"/>
    </w:p>
    <w:p w:rsidR="00A30D58" w:rsidP="00A30D58" w:rsidRDefault="00A30D58" w14:paraId="102D4C53" w14:textId="77777777">
      <w:pPr>
        <w:spacing w:after="0"/>
      </w:pPr>
      <w:r>
        <w:t>De business case van elke onderneming kent risico’s, zo ook de business case van NRG PALLAS B.V. In de achtergrondanalyse bij het kabinetsbesluit van september 2022 is daar ook op ingegaan. Daarin is beschreven dat het met name gaat om:</w:t>
      </w:r>
    </w:p>
    <w:p w:rsidR="00A30D58" w:rsidP="00A30D58" w:rsidRDefault="00940BE9" w14:paraId="34D5C52C" w14:textId="07177D21">
      <w:pPr>
        <w:pStyle w:val="Lijstalinea"/>
        <w:numPr>
          <w:ilvl w:val="0"/>
          <w:numId w:val="44"/>
        </w:numPr>
        <w:spacing w:after="0"/>
      </w:pPr>
      <w:r>
        <w:t>e</w:t>
      </w:r>
      <w:r w:rsidR="00A30D58">
        <w:t>ventuele hogere kosten voor het nieuwbouwprogramma;</w:t>
      </w:r>
    </w:p>
    <w:p w:rsidR="00A30D58" w:rsidP="00A30D58" w:rsidRDefault="00940BE9" w14:paraId="07FA0B98" w14:textId="3C74A93F">
      <w:pPr>
        <w:pStyle w:val="Lijstalinea"/>
        <w:numPr>
          <w:ilvl w:val="0"/>
          <w:numId w:val="44"/>
        </w:numPr>
        <w:spacing w:after="0"/>
      </w:pPr>
      <w:r>
        <w:t>r</w:t>
      </w:r>
      <w:r w:rsidR="00A30D58">
        <w:t xml:space="preserve">isico’s die samenhangen met de huidige activiteiten van NRG en de (leeftijd van) de HFR; </w:t>
      </w:r>
    </w:p>
    <w:p w:rsidR="00A30D58" w:rsidP="00A30D58" w:rsidRDefault="00940BE9" w14:paraId="1E9B7B32" w14:textId="6EA71ABE">
      <w:pPr>
        <w:pStyle w:val="Lijstalinea"/>
        <w:numPr>
          <w:ilvl w:val="0"/>
          <w:numId w:val="44"/>
        </w:numPr>
        <w:spacing w:after="0"/>
      </w:pPr>
      <w:r>
        <w:t>m</w:t>
      </w:r>
      <w:r w:rsidR="00A30D58">
        <w:t>arktrisico’s</w:t>
      </w:r>
      <w:r>
        <w:t>.</w:t>
      </w:r>
      <w:r w:rsidR="00A30D58">
        <w:t xml:space="preserve"> </w:t>
      </w:r>
    </w:p>
    <w:p w:rsidRPr="00BD08AF" w:rsidR="00BD08AF" w:rsidP="00A30D58" w:rsidRDefault="00A30D58" w14:paraId="72AC96B2" w14:textId="131C9C1C">
      <w:r>
        <w:t xml:space="preserve">In paragraaf 4.5.2 zijn de risico’s van het PALLAS- nieuwbouwprogramma aan de orde geweest. Hieronder wordt ingegaan op de andere risico’s van de business case van NRG PALLAS B.V. Daarnaast wordt aangegeven welke politiek-bestuurlijke risico’s, exogene risico’s en risico’s en kansen ten aanzien van de samenwerking binnen het Rijk </w:t>
      </w:r>
      <w:r w:rsidR="003358B9">
        <w:t>bestaan.</w:t>
      </w:r>
    </w:p>
    <w:p w:rsidRPr="008105CC" w:rsidR="007D7BC0" w:rsidP="007D7BC0" w:rsidRDefault="007D7BC0" w14:paraId="1C8E0D82" w14:textId="77777777">
      <w:pPr>
        <w:pStyle w:val="Kop3"/>
        <w:rPr>
          <w:lang w:val="en-US"/>
        </w:rPr>
      </w:pPr>
      <w:r w:rsidRPr="008105CC">
        <w:rPr>
          <w:lang w:val="en-US"/>
        </w:rPr>
        <w:t>Risico’s business case NRG P</w:t>
      </w:r>
      <w:r>
        <w:rPr>
          <w:lang w:val="en-US"/>
        </w:rPr>
        <w:t>ALLAS B.V.</w:t>
      </w:r>
    </w:p>
    <w:p w:rsidR="008F227E" w:rsidP="008F227E" w:rsidRDefault="00A30D58" w14:paraId="12FB57E4" w14:textId="22E59F88">
      <w:pPr>
        <w:pStyle w:val="Plattetekst"/>
        <w:spacing w:after="0" w:line="240" w:lineRule="atLeast"/>
        <w:ind w:right="125"/>
        <w:rPr>
          <w:spacing w:val="-2"/>
        </w:rPr>
      </w:pPr>
      <w:r w:rsidRPr="00A30D58">
        <w:rPr>
          <w:spacing w:val="-2"/>
        </w:rPr>
        <w:t xml:space="preserve">Op dit moment produceert NRG PALLAS B.V. medische isotopen met de meer dan 60 jaar oude HFR. Gezien de leeftijd van de HFR is er een reële kans dat deze ongepland stil staat wat kan leiden tot omzetverlies en contractuele boetes. Ook is er een reële kans dat de ongeplande stilstand kan leiden tot extra (onverwachte) onderhoudskosten. De afgelopen jaren heeft de HFR al een paar keer ongepland stil gestaan. Op verzoek van </w:t>
      </w:r>
      <w:r w:rsidR="00D6317B">
        <w:rPr>
          <w:spacing w:val="-2"/>
        </w:rPr>
        <w:t xml:space="preserve">het ministerie van </w:t>
      </w:r>
      <w:r w:rsidRPr="00A30D58">
        <w:rPr>
          <w:spacing w:val="-2"/>
        </w:rPr>
        <w:t xml:space="preserve">VWS heeft de technisch adviseur </w:t>
      </w:r>
      <w:proofErr w:type="spellStart"/>
      <w:r w:rsidRPr="00A30D58">
        <w:rPr>
          <w:spacing w:val="-2"/>
        </w:rPr>
        <w:t>Mott</w:t>
      </w:r>
      <w:proofErr w:type="spellEnd"/>
      <w:r w:rsidRPr="00A30D58">
        <w:rPr>
          <w:spacing w:val="-2"/>
        </w:rPr>
        <w:t xml:space="preserve"> </w:t>
      </w:r>
      <w:proofErr w:type="spellStart"/>
      <w:r w:rsidRPr="00A30D58">
        <w:rPr>
          <w:spacing w:val="-2"/>
        </w:rPr>
        <w:t>MacDonald</w:t>
      </w:r>
      <w:proofErr w:type="spellEnd"/>
      <w:r w:rsidRPr="00A30D58">
        <w:rPr>
          <w:spacing w:val="-2"/>
        </w:rPr>
        <w:t xml:space="preserve"> in 2025 bekeken of het onderhoudsprogramma bijdraagt om dit risico te beperken. </w:t>
      </w:r>
      <w:proofErr w:type="spellStart"/>
      <w:r w:rsidRPr="00A30D58">
        <w:rPr>
          <w:spacing w:val="-2"/>
        </w:rPr>
        <w:t>Mott</w:t>
      </w:r>
      <w:proofErr w:type="spellEnd"/>
      <w:r w:rsidRPr="00A30D58">
        <w:rPr>
          <w:spacing w:val="-2"/>
        </w:rPr>
        <w:t xml:space="preserve"> </w:t>
      </w:r>
      <w:proofErr w:type="spellStart"/>
      <w:r w:rsidRPr="00A30D58">
        <w:rPr>
          <w:spacing w:val="-2"/>
        </w:rPr>
        <w:t>MacDonald</w:t>
      </w:r>
      <w:proofErr w:type="spellEnd"/>
      <w:r w:rsidRPr="00A30D58">
        <w:rPr>
          <w:spacing w:val="-2"/>
        </w:rPr>
        <w:t xml:space="preserve"> concludeert dat de Hoge Flux Reactor (HFR) in Petten naar verwachting veilig en betrouwbaar kan blijven functioneren tot 2030, mits het huidige onderhouds- en beheersregime wordt voortgezet.</w:t>
      </w:r>
      <w:r w:rsidRPr="00BD08AF" w:rsidR="007D7BC0">
        <w:rPr>
          <w:spacing w:val="-2"/>
        </w:rPr>
        <w:t xml:space="preserve"> </w:t>
      </w:r>
      <w:r w:rsidRPr="00BD08AF" w:rsidR="007D7BC0">
        <w:rPr>
          <w:spacing w:val="-2"/>
        </w:rPr>
        <w:br/>
      </w:r>
    </w:p>
    <w:p w:rsidR="008F227E" w:rsidP="008F227E" w:rsidRDefault="00A30D58" w14:paraId="26E5A5BD" w14:textId="17D5C0A9">
      <w:pPr>
        <w:pStyle w:val="Plattetekst"/>
        <w:spacing w:after="0" w:line="240" w:lineRule="atLeast"/>
        <w:ind w:right="125"/>
        <w:rPr>
          <w:i/>
          <w:iCs/>
          <w:spacing w:val="-2"/>
        </w:rPr>
      </w:pPr>
      <w:r>
        <w:rPr>
          <w:i/>
          <w:iCs/>
          <w:spacing w:val="-2"/>
        </w:rPr>
        <w:t>Marktrisico’s</w:t>
      </w:r>
    </w:p>
    <w:p w:rsidRPr="00A30D58" w:rsidR="00A30D58" w:rsidP="00A30D58" w:rsidRDefault="00A30D58" w14:paraId="0F5C6F4C" w14:textId="4B9DA594">
      <w:pPr>
        <w:pStyle w:val="Plattetekst"/>
        <w:spacing w:after="0" w:line="240" w:lineRule="atLeast"/>
        <w:ind w:right="125"/>
        <w:rPr>
          <w:spacing w:val="-2"/>
        </w:rPr>
      </w:pPr>
      <w:r w:rsidRPr="00A30D58">
        <w:rPr>
          <w:spacing w:val="-2"/>
        </w:rPr>
        <w:t>De businesscase van NRG PALLAS is in belangrijke mate gebaseerd op de groeiende vraag naar therapeutische isotopen en verkoop van het diagnostische isotoop Molybdeen-99. Hiervoor dient ver in de toekomst gekeken te worden. Indien de vraag niet groeit zoals verwacht</w:t>
      </w:r>
      <w:r w:rsidR="00940BE9">
        <w:rPr>
          <w:spacing w:val="-2"/>
        </w:rPr>
        <w:t>,</w:t>
      </w:r>
      <w:r w:rsidRPr="00A30D58">
        <w:rPr>
          <w:spacing w:val="-2"/>
        </w:rPr>
        <w:t xml:space="preserve"> gaat dit ten koste van de business case. Indien alternatieven/concurrenten (eerder) succesvoller worden dan nu geprognosticeerd, verliest NRG PALLAS B.V. marktaandeel. </w:t>
      </w:r>
    </w:p>
    <w:p w:rsidRPr="00A30D58" w:rsidR="00A30D58" w:rsidP="00A30D58" w:rsidRDefault="00A30D58" w14:paraId="68267B9E" w14:textId="77777777">
      <w:pPr>
        <w:pStyle w:val="Plattetekst"/>
        <w:spacing w:after="0" w:line="240" w:lineRule="atLeast"/>
        <w:ind w:right="125"/>
        <w:rPr>
          <w:spacing w:val="-2"/>
        </w:rPr>
      </w:pPr>
    </w:p>
    <w:p w:rsidRPr="00A30D58" w:rsidR="00A30D58" w:rsidP="00A30D58" w:rsidRDefault="00A30D58" w14:paraId="27614167" w14:textId="0066E5E8">
      <w:pPr>
        <w:pStyle w:val="Plattetekst"/>
        <w:spacing w:after="0" w:line="240" w:lineRule="atLeast"/>
        <w:ind w:right="125"/>
        <w:rPr>
          <w:spacing w:val="-2"/>
        </w:rPr>
      </w:pPr>
      <w:r w:rsidRPr="00A30D58">
        <w:rPr>
          <w:spacing w:val="-2"/>
        </w:rPr>
        <w:t xml:space="preserve">Daarnaast zijn er op de korte termijn onzekerheden over </w:t>
      </w:r>
      <w:r w:rsidRPr="00A30D58" w:rsidR="00D6317B">
        <w:rPr>
          <w:spacing w:val="-2"/>
        </w:rPr>
        <w:t>het gedrag</w:t>
      </w:r>
      <w:r w:rsidRPr="00A30D58">
        <w:rPr>
          <w:spacing w:val="-2"/>
        </w:rPr>
        <w:t xml:space="preserve"> van de andere onderzoeksreactoren. De productie van isotopen voor medische toepassing is</w:t>
      </w:r>
      <w:r w:rsidR="00D6317B">
        <w:rPr>
          <w:spacing w:val="-2"/>
        </w:rPr>
        <w:t xml:space="preserve"> in het verleden</w:t>
      </w:r>
      <w:r w:rsidRPr="00A30D58">
        <w:rPr>
          <w:spacing w:val="-2"/>
        </w:rPr>
        <w:t xml:space="preserve"> ontstaan als een ‘bijproduct’</w:t>
      </w:r>
      <w:r w:rsidR="00D6317B">
        <w:rPr>
          <w:spacing w:val="-2"/>
        </w:rPr>
        <w:t xml:space="preserve"> </w:t>
      </w:r>
      <w:r w:rsidRPr="00A30D58">
        <w:rPr>
          <w:spacing w:val="-2"/>
        </w:rPr>
        <w:t>van door overheden gesubsidieerde onderzoeksreactoren</w:t>
      </w:r>
      <w:r w:rsidR="00D6317B">
        <w:rPr>
          <w:spacing w:val="-2"/>
        </w:rPr>
        <w:t>. Die voerden</w:t>
      </w:r>
      <w:r w:rsidRPr="00A30D58">
        <w:rPr>
          <w:spacing w:val="-2"/>
        </w:rPr>
        <w:t xml:space="preserve"> met name energie- en materiaalonderzoek uit, waardoor de werkelijke kostprijs van medische isotopen niet in rekening werd gebracht bij de klant, de farmaceuten. De overheden hebben zich de afgelopen jaren ingezet voor een betere werking van de markt voor medische isotopen met als doel om te komen tot een prijs voor het bestralen van isotopen die kostendekkend is voor de reactor (full </w:t>
      </w:r>
      <w:proofErr w:type="spellStart"/>
      <w:r w:rsidRPr="00A30D58">
        <w:rPr>
          <w:spacing w:val="-2"/>
        </w:rPr>
        <w:t>cost</w:t>
      </w:r>
      <w:proofErr w:type="spellEnd"/>
      <w:r w:rsidRPr="00A30D58">
        <w:rPr>
          <w:spacing w:val="-2"/>
        </w:rPr>
        <w:t xml:space="preserve"> recovery). Deze inzet heeft tot hogere prijzen geleid. Echter, zolang de </w:t>
      </w:r>
      <w:r w:rsidR="00D6317B">
        <w:rPr>
          <w:spacing w:val="-2"/>
        </w:rPr>
        <w:t>‘</w:t>
      </w:r>
      <w:r w:rsidRPr="00A30D58">
        <w:rPr>
          <w:spacing w:val="-2"/>
        </w:rPr>
        <w:t>oude</w:t>
      </w:r>
      <w:r w:rsidR="00D6317B">
        <w:rPr>
          <w:spacing w:val="-2"/>
        </w:rPr>
        <w:t>’</w:t>
      </w:r>
      <w:r w:rsidRPr="00A30D58">
        <w:rPr>
          <w:spacing w:val="-2"/>
        </w:rPr>
        <w:t xml:space="preserve"> onderzoeksreactoren operationeel zijn blijft het risico op prijsdruk bestaan. </w:t>
      </w:r>
    </w:p>
    <w:p w:rsidRPr="00A30D58" w:rsidR="00A30D58" w:rsidP="00A30D58" w:rsidRDefault="00A30D58" w14:paraId="5916E090" w14:textId="77777777">
      <w:pPr>
        <w:pStyle w:val="Plattetekst"/>
        <w:spacing w:after="0" w:line="240" w:lineRule="atLeast"/>
        <w:ind w:right="125"/>
        <w:rPr>
          <w:spacing w:val="-2"/>
        </w:rPr>
      </w:pPr>
    </w:p>
    <w:p w:rsidR="00885AC0" w:rsidP="00A30D58" w:rsidRDefault="00A30D58" w14:paraId="1FD49CD1" w14:textId="4B1426DD">
      <w:pPr>
        <w:pStyle w:val="Plattetekst"/>
        <w:spacing w:after="0" w:line="240" w:lineRule="atLeast"/>
        <w:ind w:right="125"/>
        <w:rPr>
          <w:spacing w:val="-2"/>
        </w:rPr>
      </w:pPr>
      <w:r w:rsidRPr="00A30D58">
        <w:rPr>
          <w:spacing w:val="-2"/>
        </w:rPr>
        <w:t>Een nieuwe ontwikkeling is dat er nieuwe partijen zijn toegetreden voor het op dit moment belangrijkste therapeutische isotoop Lutetium-177</w:t>
      </w:r>
      <w:r w:rsidR="00D6317B">
        <w:rPr>
          <w:spacing w:val="-2"/>
        </w:rPr>
        <w:t xml:space="preserve">, te weten de </w:t>
      </w:r>
      <w:r w:rsidRPr="00A30D58">
        <w:rPr>
          <w:spacing w:val="-2"/>
        </w:rPr>
        <w:t>CANDU-reactoren. Deze energie-reactoren kunnen na relatief kleine investering het isotoop Lutetium-177 produceren,</w:t>
      </w:r>
      <w:r w:rsidR="00D6317B">
        <w:rPr>
          <w:spacing w:val="-2"/>
        </w:rPr>
        <w:t xml:space="preserve"> dat</w:t>
      </w:r>
      <w:r w:rsidRPr="00A30D58">
        <w:rPr>
          <w:spacing w:val="-2"/>
        </w:rPr>
        <w:t xml:space="preserve"> door een farmaceut gebruikt kan worden voor de productie van een nucleair geneesmiddel. Hun schaal en beschikbaarheid bieden de mogelijkheid om grote volumes van deze isotopen te produceren. Deze ontwikkeling heeft twee mogelijke gevolgen voor de business case van NRG PALLAS B.V., namelijk prijsdruk en verlies van marktaandeel op de markt voor Lutetium-177. Doordat </w:t>
      </w:r>
      <w:proofErr w:type="spellStart"/>
      <w:r w:rsidRPr="00A30D58">
        <w:rPr>
          <w:spacing w:val="-2"/>
        </w:rPr>
        <w:t>CANDU’s</w:t>
      </w:r>
      <w:proofErr w:type="spellEnd"/>
      <w:r w:rsidRPr="00A30D58">
        <w:rPr>
          <w:spacing w:val="-2"/>
        </w:rPr>
        <w:t xml:space="preserve"> isotopen tegen relatief lage marginale kosten kunnen produceren, neemt de concurrentie toe. </w:t>
      </w:r>
    </w:p>
    <w:p w:rsidR="00A30D58" w:rsidP="00A30D58" w:rsidRDefault="00A30D58" w14:paraId="604D1250" w14:textId="77777777">
      <w:pPr>
        <w:pStyle w:val="Plattetekst"/>
        <w:spacing w:after="0" w:line="240" w:lineRule="atLeast"/>
        <w:ind w:right="125"/>
        <w:rPr>
          <w:spacing w:val="-2"/>
        </w:rPr>
      </w:pPr>
    </w:p>
    <w:p w:rsidR="007D7BC0" w:rsidP="007D7BC0" w:rsidRDefault="00F13D4A" w14:paraId="221F883B" w14:textId="2E9FFA1A">
      <w:pPr>
        <w:pStyle w:val="Plattetekst"/>
        <w:spacing w:after="0" w:line="240" w:lineRule="atLeast"/>
        <w:ind w:right="125"/>
        <w:rPr>
          <w:spacing w:val="-2"/>
        </w:rPr>
      </w:pPr>
      <w:r>
        <w:rPr>
          <w:spacing w:val="-2"/>
        </w:rPr>
        <w:t xml:space="preserve">Momenteel analyseert </w:t>
      </w:r>
      <w:r w:rsidRPr="00F97FB0" w:rsidR="007D7BC0">
        <w:rPr>
          <w:spacing w:val="-2"/>
        </w:rPr>
        <w:t>NRG PALLAS</w:t>
      </w:r>
      <w:r w:rsidR="00885AC0">
        <w:rPr>
          <w:spacing w:val="-2"/>
        </w:rPr>
        <w:t xml:space="preserve"> B.V.</w:t>
      </w:r>
      <w:r>
        <w:rPr>
          <w:spacing w:val="-2"/>
        </w:rPr>
        <w:t xml:space="preserve"> de effecten van deze marktontwikkelingen en de gevolgen hiervan voor </w:t>
      </w:r>
      <w:r w:rsidR="00A957CF">
        <w:rPr>
          <w:spacing w:val="-2"/>
        </w:rPr>
        <w:t xml:space="preserve">de huidige </w:t>
      </w:r>
      <w:r>
        <w:rPr>
          <w:spacing w:val="-2"/>
        </w:rPr>
        <w:t xml:space="preserve">business case. NRG PALLAS B.V. </w:t>
      </w:r>
      <w:r w:rsidR="00FC36D8">
        <w:rPr>
          <w:spacing w:val="-2"/>
        </w:rPr>
        <w:t>heeft aangegeven</w:t>
      </w:r>
      <w:r>
        <w:rPr>
          <w:spacing w:val="-2"/>
        </w:rPr>
        <w:t xml:space="preserve"> om op basis daarvan </w:t>
      </w:r>
      <w:r w:rsidRPr="00F97FB0" w:rsidR="007D7BC0">
        <w:rPr>
          <w:spacing w:val="-2"/>
        </w:rPr>
        <w:t>maatregelen</w:t>
      </w:r>
      <w:r w:rsidR="00FC36D8">
        <w:rPr>
          <w:spacing w:val="-2"/>
        </w:rPr>
        <w:t xml:space="preserve"> te</w:t>
      </w:r>
      <w:r>
        <w:rPr>
          <w:spacing w:val="-2"/>
        </w:rPr>
        <w:t xml:space="preserve"> treffen</w:t>
      </w:r>
      <w:r w:rsidRPr="00F97FB0" w:rsidR="007D7BC0">
        <w:rPr>
          <w:spacing w:val="-2"/>
        </w:rPr>
        <w:t>. Er wordt gewerkt aan strategische partnerschappen met farmaceutische bedrijven en industriële spelers. Daarnaast wordt geïnvesteerd in verwerking en productie van een breder portfolio van isotopen (o</w:t>
      </w:r>
      <w:r w:rsidR="00D6317B">
        <w:rPr>
          <w:spacing w:val="-2"/>
        </w:rPr>
        <w:t>nder andere</w:t>
      </w:r>
      <w:r w:rsidRPr="00F97FB0" w:rsidR="007D7BC0">
        <w:rPr>
          <w:spacing w:val="-2"/>
        </w:rPr>
        <w:t xml:space="preserve"> alfa-therapieën) om minder afhankelijk te zijn van één marktsegment.</w:t>
      </w:r>
    </w:p>
    <w:p w:rsidRPr="000D4334" w:rsidR="007D7BC0" w:rsidP="007D7BC0" w:rsidRDefault="007D7BC0" w14:paraId="5D02509A" w14:textId="29A8C824">
      <w:pPr>
        <w:pStyle w:val="Kop3"/>
      </w:pPr>
      <w:r>
        <w:t>Politiek-bestuurlijke risico’s</w:t>
      </w:r>
      <w:r>
        <w:br/>
      </w:r>
      <w:r w:rsidRPr="001A3D8B">
        <w:rPr>
          <w:rFonts w:eastAsia="Verdana" w:cs="Verdana"/>
          <w:i w:val="0"/>
          <w:iCs w:val="0"/>
          <w:color w:val="auto"/>
          <w:spacing w:val="-2"/>
          <w:lang w:eastAsia="en-US"/>
        </w:rPr>
        <w:t xml:space="preserve">De politiek-bestuurlijke besluitvorming rond </w:t>
      </w:r>
      <w:r w:rsidR="00B8107A">
        <w:rPr>
          <w:rFonts w:eastAsia="Verdana" w:cs="Verdana"/>
          <w:i w:val="0"/>
          <w:iCs w:val="0"/>
          <w:color w:val="auto"/>
          <w:spacing w:val="-2"/>
          <w:lang w:eastAsia="en-US"/>
        </w:rPr>
        <w:t xml:space="preserve">het </w:t>
      </w:r>
      <w:r w:rsidRPr="001A3D8B">
        <w:rPr>
          <w:rFonts w:eastAsia="Verdana" w:cs="Verdana"/>
          <w:i w:val="0"/>
          <w:iCs w:val="0"/>
          <w:color w:val="auto"/>
          <w:spacing w:val="-2"/>
          <w:lang w:eastAsia="en-US"/>
        </w:rPr>
        <w:t>PALLAS</w:t>
      </w:r>
      <w:r>
        <w:rPr>
          <w:rFonts w:eastAsia="Verdana" w:cs="Verdana"/>
          <w:i w:val="0"/>
          <w:iCs w:val="0"/>
          <w:color w:val="auto"/>
          <w:spacing w:val="-2"/>
          <w:lang w:eastAsia="en-US"/>
        </w:rPr>
        <w:t>-nieuwbouwprogramma</w:t>
      </w:r>
      <w:r w:rsidRPr="001A3D8B">
        <w:rPr>
          <w:rFonts w:eastAsia="Verdana" w:cs="Verdana"/>
          <w:i w:val="0"/>
          <w:iCs w:val="0"/>
          <w:color w:val="auto"/>
          <w:spacing w:val="-2"/>
          <w:lang w:eastAsia="en-US"/>
        </w:rPr>
        <w:t xml:space="preserve"> is afgerond</w:t>
      </w:r>
      <w:r>
        <w:rPr>
          <w:rFonts w:eastAsia="Verdana" w:cs="Verdana"/>
          <w:i w:val="0"/>
          <w:iCs w:val="0"/>
          <w:color w:val="auto"/>
          <w:spacing w:val="-2"/>
          <w:lang w:eastAsia="en-US"/>
        </w:rPr>
        <w:t>.</w:t>
      </w:r>
      <w:r w:rsidRPr="001A3D8B">
        <w:rPr>
          <w:rFonts w:eastAsia="Verdana" w:cs="Verdana"/>
          <w:i w:val="0"/>
          <w:iCs w:val="0"/>
          <w:color w:val="auto"/>
          <w:spacing w:val="-2"/>
          <w:lang w:eastAsia="en-US"/>
        </w:rPr>
        <w:t xml:space="preserve"> </w:t>
      </w:r>
      <w:r>
        <w:rPr>
          <w:rFonts w:eastAsia="Verdana" w:cs="Verdana"/>
          <w:i w:val="0"/>
          <w:iCs w:val="0"/>
          <w:color w:val="auto"/>
          <w:spacing w:val="-2"/>
          <w:lang w:eastAsia="en-US"/>
        </w:rPr>
        <w:t>V</w:t>
      </w:r>
      <w:r w:rsidRPr="001A3D8B">
        <w:rPr>
          <w:rFonts w:eastAsia="Verdana" w:cs="Verdana"/>
          <w:i w:val="0"/>
          <w:iCs w:val="0"/>
          <w:color w:val="auto"/>
          <w:spacing w:val="-2"/>
          <w:lang w:eastAsia="en-US"/>
        </w:rPr>
        <w:t xml:space="preserve">erdere risico’s op dat vlak zijn niet voorzien. </w:t>
      </w:r>
    </w:p>
    <w:p w:rsidRPr="00AE5A42" w:rsidR="007D7BC0" w:rsidP="007D7BC0" w:rsidRDefault="007D7BC0" w14:paraId="5566EAA4" w14:textId="77777777">
      <w:pPr>
        <w:pStyle w:val="Kop3"/>
      </w:pPr>
      <w:r w:rsidRPr="00AE5A42">
        <w:t>Exogene risico’s</w:t>
      </w:r>
    </w:p>
    <w:p w:rsidR="007D7BC0" w:rsidP="007D7BC0" w:rsidRDefault="007D7BC0" w14:paraId="684484FF" w14:textId="77777777">
      <w:pPr>
        <w:pStyle w:val="Plattetekst"/>
        <w:spacing w:after="0" w:line="264" w:lineRule="auto"/>
        <w:ind w:right="126"/>
      </w:pPr>
      <w:r w:rsidRPr="00EB127A">
        <w:t xml:space="preserve">Exogene risico’s zijn risico’s waarbij de oorzaak extern is en waarvan </w:t>
      </w:r>
      <w:r>
        <w:t>NRG PALLAS B.V.</w:t>
      </w:r>
      <w:r w:rsidRPr="00EB127A">
        <w:t xml:space="preserve"> de oorzaak niet kan beïnvloeden</w:t>
      </w:r>
      <w:r>
        <w:t xml:space="preserve">. </w:t>
      </w:r>
    </w:p>
    <w:p w:rsidR="007D7BC0" w:rsidP="007D7BC0" w:rsidRDefault="007D7BC0" w14:paraId="27AF084D" w14:textId="77777777">
      <w:pPr>
        <w:pStyle w:val="Plattetekst"/>
        <w:spacing w:after="0" w:line="264" w:lineRule="auto"/>
        <w:ind w:right="126"/>
      </w:pPr>
    </w:p>
    <w:p w:rsidR="007D7BC0" w:rsidP="007D7BC0" w:rsidRDefault="007D7BC0" w14:paraId="00DE2767" w14:textId="77777777">
      <w:pPr>
        <w:pStyle w:val="Plattetekst"/>
        <w:spacing w:after="0" w:line="264" w:lineRule="auto"/>
        <w:ind w:right="126"/>
      </w:pPr>
      <w:r>
        <w:t>Belangrijke exogene risico’s zijn:</w:t>
      </w:r>
    </w:p>
    <w:p w:rsidR="007D7BC0" w:rsidP="007D7BC0" w:rsidRDefault="002F5112" w14:paraId="659A3B16" w14:textId="7DB3CC10">
      <w:pPr>
        <w:pStyle w:val="Plattetekst"/>
        <w:numPr>
          <w:ilvl w:val="0"/>
          <w:numId w:val="27"/>
        </w:numPr>
        <w:spacing w:after="0" w:line="264" w:lineRule="auto"/>
        <w:ind w:right="126"/>
      </w:pPr>
      <w:r>
        <w:t>T</w:t>
      </w:r>
      <w:r w:rsidR="007D7BC0">
        <w:t xml:space="preserve">oekomstige </w:t>
      </w:r>
      <w:r w:rsidRPr="003A43C6">
        <w:t>prij</w:t>
      </w:r>
      <w:r>
        <w:t>sstijgingen</w:t>
      </w:r>
      <w:r w:rsidRPr="003A43C6">
        <w:t xml:space="preserve"> van grondstoffen, materialen en werkzaamheden (arbeid), die nodig zijn voor het ontwerp, de bouw en ingebruikstelling van nucleaire reactoren wereldwijd,</w:t>
      </w:r>
      <w:r>
        <w:t xml:space="preserve"> zijn</w:t>
      </w:r>
      <w:r w:rsidR="007D7BC0">
        <w:t xml:space="preserve"> groter zijn dan de door </w:t>
      </w:r>
      <w:r>
        <w:t xml:space="preserve">het ministerie van Financiën </w:t>
      </w:r>
      <w:r w:rsidR="007D7BC0">
        <w:t>toegekende indexatie.</w:t>
      </w:r>
    </w:p>
    <w:p w:rsidR="00524327" w:rsidP="00A47916" w:rsidRDefault="00A47916" w14:paraId="355679D9" w14:textId="77777777">
      <w:pPr>
        <w:pStyle w:val="Plattetekst"/>
        <w:numPr>
          <w:ilvl w:val="0"/>
          <w:numId w:val="27"/>
        </w:numPr>
        <w:spacing w:after="0" w:line="264" w:lineRule="auto"/>
        <w:ind w:right="126"/>
      </w:pPr>
      <w:bookmarkStart w:name="_Hlk211875169" w:id="77"/>
      <w:r>
        <w:t xml:space="preserve">Staatssteunrisico: </w:t>
      </w:r>
      <w:r w:rsidR="004717FC">
        <w:t>m</w:t>
      </w:r>
      <w:r>
        <w:t>omenteel wordt bekeken of</w:t>
      </w:r>
      <w:r w:rsidR="004717FC">
        <w:t xml:space="preserve"> voor de</w:t>
      </w:r>
      <w:r>
        <w:t xml:space="preserve"> meerkosten voor de realisatie van het PALLAS-nieuwbouwprogramma</w:t>
      </w:r>
      <w:r w:rsidR="009247A7">
        <w:t xml:space="preserve"> (€ 42</w:t>
      </w:r>
      <w:r w:rsidR="004717FC">
        <w:t>1</w:t>
      </w:r>
      <w:r w:rsidR="009247A7">
        <w:t xml:space="preserve"> mln.)</w:t>
      </w:r>
      <w:r>
        <w:t xml:space="preserve"> en </w:t>
      </w:r>
      <w:r w:rsidR="00D948DA">
        <w:t xml:space="preserve">een deel van </w:t>
      </w:r>
      <w:r>
        <w:t>de instandhouding van de liquiditeitspositie van NRG PALLAS B.V.</w:t>
      </w:r>
      <w:r w:rsidR="009247A7">
        <w:t xml:space="preserve"> (</w:t>
      </w:r>
      <w:r w:rsidR="00D948DA">
        <w:t xml:space="preserve">in totaal </w:t>
      </w:r>
    </w:p>
    <w:p w:rsidR="00A47916" w:rsidP="00524327" w:rsidRDefault="009247A7" w14:paraId="50878AFC" w14:textId="75681765">
      <w:pPr>
        <w:pStyle w:val="Plattetekst"/>
        <w:spacing w:after="0" w:line="264" w:lineRule="auto"/>
        <w:ind w:left="360" w:right="126"/>
      </w:pPr>
      <w:r>
        <w:t>€ 76 mln.)</w:t>
      </w:r>
      <w:r w:rsidR="00A47916">
        <w:t xml:space="preserve">, aanvullende staatssteungoedkeuring </w:t>
      </w:r>
      <w:r w:rsidR="008764D6">
        <w:t>vereist</w:t>
      </w:r>
      <w:r w:rsidR="00A47916">
        <w:t xml:space="preserve"> is</w:t>
      </w:r>
      <w:r w:rsidR="008764D6">
        <w:t xml:space="preserve"> en verkregen kan worden.</w:t>
      </w:r>
    </w:p>
    <w:bookmarkEnd w:id="77"/>
    <w:p w:rsidR="007D7BC0" w:rsidP="007D7BC0" w:rsidRDefault="002F5112" w14:paraId="68D99C53" w14:textId="0D1DEFDC">
      <w:pPr>
        <w:pStyle w:val="Plattetekst"/>
        <w:numPr>
          <w:ilvl w:val="0"/>
          <w:numId w:val="27"/>
        </w:numPr>
        <w:spacing w:after="0" w:line="264" w:lineRule="auto"/>
        <w:ind w:right="126"/>
      </w:pPr>
      <w:r>
        <w:t>Toekomstige</w:t>
      </w:r>
      <w:r w:rsidR="007D7BC0">
        <w:t xml:space="preserve"> wijzigingen van omgevingsvergunningen.</w:t>
      </w:r>
    </w:p>
    <w:p w:rsidR="00C76457" w:rsidP="007D7BC0" w:rsidRDefault="00C76457" w14:paraId="4D400C31" w14:textId="779D7C1B">
      <w:pPr>
        <w:pStyle w:val="Plattetekst"/>
        <w:numPr>
          <w:ilvl w:val="0"/>
          <w:numId w:val="27"/>
        </w:numPr>
        <w:spacing w:after="0" w:line="264" w:lineRule="auto"/>
        <w:ind w:right="126"/>
      </w:pPr>
      <w:r>
        <w:t>Geopolitieke ontwikkelingen</w:t>
      </w:r>
      <w:r w:rsidR="00485E11">
        <w:t>.</w:t>
      </w:r>
    </w:p>
    <w:p w:rsidRPr="00B04575" w:rsidR="00B04575" w:rsidP="00B04575" w:rsidRDefault="00B04575" w14:paraId="0558942F" w14:textId="06972CBB">
      <w:pPr>
        <w:pStyle w:val="Kop3"/>
      </w:pPr>
      <w:bookmarkStart w:name="_Hlk210570688" w:id="78"/>
      <w:r w:rsidRPr="00B04575">
        <w:t xml:space="preserve">Risico’s </w:t>
      </w:r>
      <w:r w:rsidR="00D6317B">
        <w:t>e</w:t>
      </w:r>
      <w:r w:rsidRPr="00B04575">
        <w:t>n kansen ten aanzien van de samenwerking binnen het Rijk</w:t>
      </w:r>
    </w:p>
    <w:p w:rsidR="00D6317B" w:rsidP="00D6317B" w:rsidRDefault="00E14DA2" w14:paraId="1DFF1D94" w14:textId="77777777">
      <w:pPr>
        <w:pStyle w:val="Plattetekst"/>
        <w:spacing w:after="0" w:line="240" w:lineRule="atLeast"/>
        <w:ind w:right="125"/>
        <w:rPr>
          <w:spacing w:val="-2"/>
        </w:rPr>
      </w:pPr>
      <w:bookmarkStart w:name="_Hlk210834538" w:id="79"/>
      <w:bookmarkEnd w:id="78"/>
      <w:r w:rsidRPr="00D6317B">
        <w:rPr>
          <w:spacing w:val="-2"/>
        </w:rPr>
        <w:t>In 2023 is besloten om een interdepartementa</w:t>
      </w:r>
      <w:r w:rsidRPr="00D6317B" w:rsidR="002F5112">
        <w:rPr>
          <w:spacing w:val="-2"/>
        </w:rPr>
        <w:t>le</w:t>
      </w:r>
      <w:r w:rsidRPr="00D6317B">
        <w:rPr>
          <w:spacing w:val="-2"/>
        </w:rPr>
        <w:t xml:space="preserve"> nucleair</w:t>
      </w:r>
      <w:r w:rsidRPr="00D6317B" w:rsidR="002F5112">
        <w:rPr>
          <w:spacing w:val="-2"/>
        </w:rPr>
        <w:t>e</w:t>
      </w:r>
      <w:r w:rsidRPr="00D6317B">
        <w:rPr>
          <w:spacing w:val="-2"/>
        </w:rPr>
        <w:t xml:space="preserve"> overlegstructuur in te stellen. Met deze nieuwe overlegstructuur kan beter invulling gegeven worden aan de ambities van de Rijksoverheid op de diverse nucleaire dossiers.</w:t>
      </w:r>
      <w:r w:rsidRPr="00D6317B" w:rsidR="00F102C3">
        <w:rPr>
          <w:spacing w:val="-2"/>
        </w:rPr>
        <w:t xml:space="preserve"> Het stelt de betrokken partijen in staat om beter af te stemmen, kennis te delen en besluitvorming voor te bereiden.</w:t>
      </w:r>
      <w:r w:rsidRPr="00D6317B">
        <w:rPr>
          <w:spacing w:val="-2"/>
        </w:rPr>
        <w:t xml:space="preserve"> </w:t>
      </w:r>
      <w:r w:rsidR="00D6317B">
        <w:rPr>
          <w:spacing w:val="-2"/>
        </w:rPr>
        <w:t xml:space="preserve">De ministeries van </w:t>
      </w:r>
      <w:r w:rsidRPr="00D6317B" w:rsidR="006C7ED4">
        <w:rPr>
          <w:spacing w:val="-2"/>
        </w:rPr>
        <w:t xml:space="preserve">KGG, </w:t>
      </w:r>
      <w:proofErr w:type="spellStart"/>
      <w:r w:rsidRPr="00D6317B" w:rsidR="006C7ED4">
        <w:rPr>
          <w:spacing w:val="-2"/>
        </w:rPr>
        <w:t>I</w:t>
      </w:r>
      <w:r w:rsidR="00D6317B">
        <w:rPr>
          <w:spacing w:val="-2"/>
        </w:rPr>
        <w:t>en</w:t>
      </w:r>
      <w:r w:rsidRPr="00D6317B" w:rsidR="006C7ED4">
        <w:rPr>
          <w:spacing w:val="-2"/>
        </w:rPr>
        <w:t>W</w:t>
      </w:r>
      <w:proofErr w:type="spellEnd"/>
      <w:r w:rsidRPr="00D6317B" w:rsidR="006C7ED4">
        <w:rPr>
          <w:spacing w:val="-2"/>
        </w:rPr>
        <w:t xml:space="preserve">, </w:t>
      </w:r>
      <w:proofErr w:type="spellStart"/>
      <w:r w:rsidRPr="00D6317B" w:rsidR="00103C8F">
        <w:rPr>
          <w:spacing w:val="-2"/>
        </w:rPr>
        <w:t>Financien</w:t>
      </w:r>
      <w:proofErr w:type="spellEnd"/>
      <w:r w:rsidRPr="00D6317B" w:rsidR="00103C8F">
        <w:rPr>
          <w:spacing w:val="-2"/>
        </w:rPr>
        <w:t xml:space="preserve"> en</w:t>
      </w:r>
      <w:r w:rsidRPr="00D6317B" w:rsidR="006C7ED4">
        <w:rPr>
          <w:spacing w:val="-2"/>
        </w:rPr>
        <w:t xml:space="preserve"> VWS</w:t>
      </w:r>
      <w:r w:rsidRPr="00D6317B" w:rsidR="00103C8F">
        <w:rPr>
          <w:spacing w:val="-2"/>
        </w:rPr>
        <w:t xml:space="preserve"> zijn betrokken als de</w:t>
      </w:r>
      <w:r w:rsidR="00D6317B">
        <w:rPr>
          <w:spacing w:val="-2"/>
        </w:rPr>
        <w:t>elnemer</w:t>
      </w:r>
      <w:r w:rsidRPr="00D6317B" w:rsidR="00103C8F">
        <w:rPr>
          <w:spacing w:val="-2"/>
        </w:rPr>
        <w:t xml:space="preserve">, </w:t>
      </w:r>
      <w:r w:rsidRPr="00D6317B" w:rsidR="00FD1479">
        <w:rPr>
          <w:spacing w:val="-2"/>
        </w:rPr>
        <w:t xml:space="preserve">de </w:t>
      </w:r>
      <w:r w:rsidRPr="00D6317B" w:rsidR="006C7ED4">
        <w:rPr>
          <w:spacing w:val="-2"/>
        </w:rPr>
        <w:t xml:space="preserve">ANVS en </w:t>
      </w:r>
      <w:r w:rsidRPr="00D6317B" w:rsidR="00103C8F">
        <w:rPr>
          <w:spacing w:val="-2"/>
        </w:rPr>
        <w:t xml:space="preserve">het ministerie </w:t>
      </w:r>
      <w:r w:rsidRPr="00D6317B" w:rsidR="006C7ED4">
        <w:rPr>
          <w:spacing w:val="-2"/>
        </w:rPr>
        <w:t>A</w:t>
      </w:r>
      <w:r w:rsidRPr="00D6317B" w:rsidR="00103C8F">
        <w:rPr>
          <w:spacing w:val="-2"/>
        </w:rPr>
        <w:t>lgemene Zaken</w:t>
      </w:r>
      <w:r w:rsidRPr="00D6317B" w:rsidR="006C7ED4">
        <w:rPr>
          <w:spacing w:val="-2"/>
        </w:rPr>
        <w:t xml:space="preserve"> als adviseur</w:t>
      </w:r>
      <w:r w:rsidRPr="00D6317B" w:rsidR="00103C8F">
        <w:rPr>
          <w:spacing w:val="-2"/>
        </w:rPr>
        <w:t xml:space="preserve"> en de ministeries van Buitenlandse Zaken</w:t>
      </w:r>
      <w:r w:rsidR="00D6317B">
        <w:rPr>
          <w:spacing w:val="-2"/>
        </w:rPr>
        <w:t xml:space="preserve"> (BZ)</w:t>
      </w:r>
      <w:r w:rsidRPr="00D6317B" w:rsidR="006C7ED4">
        <w:rPr>
          <w:spacing w:val="-2"/>
        </w:rPr>
        <w:t>, S</w:t>
      </w:r>
      <w:r w:rsidRPr="00D6317B" w:rsidR="00103C8F">
        <w:rPr>
          <w:spacing w:val="-2"/>
        </w:rPr>
        <w:t>ociale Zaken en Werkgelegenheid</w:t>
      </w:r>
      <w:r w:rsidR="00D6317B">
        <w:rPr>
          <w:spacing w:val="-2"/>
        </w:rPr>
        <w:t xml:space="preserve"> (SZW)</w:t>
      </w:r>
      <w:r w:rsidRPr="00D6317B" w:rsidR="006C7ED4">
        <w:rPr>
          <w:spacing w:val="-2"/>
        </w:rPr>
        <w:t>, O</w:t>
      </w:r>
      <w:r w:rsidRPr="00D6317B" w:rsidR="002F5112">
        <w:rPr>
          <w:spacing w:val="-2"/>
        </w:rPr>
        <w:t>nderwijs, Cultuur en Wetenschap</w:t>
      </w:r>
      <w:r w:rsidR="00D6317B">
        <w:rPr>
          <w:spacing w:val="-2"/>
        </w:rPr>
        <w:t xml:space="preserve"> (OCW)</w:t>
      </w:r>
      <w:r w:rsidRPr="00D6317B" w:rsidR="006C7ED4">
        <w:rPr>
          <w:spacing w:val="-2"/>
        </w:rPr>
        <w:t>, B</w:t>
      </w:r>
      <w:r w:rsidRPr="00D6317B" w:rsidR="00103C8F">
        <w:rPr>
          <w:spacing w:val="-2"/>
        </w:rPr>
        <w:t>innenlandse Zaken en Koninkrijksrelaties</w:t>
      </w:r>
      <w:r w:rsidRPr="00D6317B" w:rsidR="006C7ED4">
        <w:rPr>
          <w:spacing w:val="-2"/>
        </w:rPr>
        <w:t xml:space="preserve"> </w:t>
      </w:r>
      <w:r w:rsidR="00D6317B">
        <w:rPr>
          <w:spacing w:val="-2"/>
        </w:rPr>
        <w:t xml:space="preserve">(BZK) </w:t>
      </w:r>
      <w:r w:rsidRPr="00D6317B" w:rsidR="006C7ED4">
        <w:rPr>
          <w:spacing w:val="-2"/>
        </w:rPr>
        <w:t xml:space="preserve">en </w:t>
      </w:r>
      <w:r w:rsidRPr="00D6317B" w:rsidR="00103C8F">
        <w:rPr>
          <w:spacing w:val="-2"/>
        </w:rPr>
        <w:t>Volkshuisvesting en Ruimtelijke Ordening</w:t>
      </w:r>
      <w:r w:rsidR="00D6317B">
        <w:rPr>
          <w:spacing w:val="-2"/>
        </w:rPr>
        <w:t xml:space="preserve"> (VRO)</w:t>
      </w:r>
      <w:r w:rsidRPr="00D6317B" w:rsidR="006C7ED4">
        <w:rPr>
          <w:spacing w:val="-2"/>
        </w:rPr>
        <w:t xml:space="preserve"> als agenda-lid</w:t>
      </w:r>
      <w:r w:rsidRPr="00D6317B" w:rsidR="00F102C3">
        <w:rPr>
          <w:spacing w:val="-2"/>
        </w:rPr>
        <w:t>.</w:t>
      </w:r>
      <w:r w:rsidRPr="00D6317B">
        <w:rPr>
          <w:spacing w:val="-2"/>
        </w:rPr>
        <w:t xml:space="preserve"> </w:t>
      </w:r>
    </w:p>
    <w:p w:rsidR="00D6317B" w:rsidP="00D6317B" w:rsidRDefault="00D6317B" w14:paraId="319BA79F" w14:textId="77777777">
      <w:pPr>
        <w:pStyle w:val="Plattetekst"/>
        <w:spacing w:after="0" w:line="240" w:lineRule="atLeast"/>
        <w:ind w:right="125"/>
        <w:rPr>
          <w:spacing w:val="-2"/>
        </w:rPr>
      </w:pPr>
    </w:p>
    <w:p w:rsidRPr="00D6317B" w:rsidR="00E14DA2" w:rsidP="00D6317B" w:rsidRDefault="00103C8F" w14:paraId="2C128E0D" w14:textId="5DABF461">
      <w:pPr>
        <w:pStyle w:val="Plattetekst"/>
        <w:spacing w:after="0" w:line="240" w:lineRule="atLeast"/>
        <w:ind w:right="125"/>
        <w:rPr>
          <w:spacing w:val="-2"/>
        </w:rPr>
      </w:pPr>
      <w:r w:rsidRPr="00D6317B">
        <w:rPr>
          <w:spacing w:val="-2"/>
        </w:rPr>
        <w:t>De</w:t>
      </w:r>
      <w:r w:rsidRPr="00D6317B" w:rsidR="00E14DA2">
        <w:rPr>
          <w:spacing w:val="-2"/>
        </w:rPr>
        <w:t xml:space="preserve"> overlegstructuur bestaat uit drie niveaus, namelijk het Directeur-Generaal Overleg, het Directeurenoverleg en </w:t>
      </w:r>
      <w:r w:rsidRPr="00D6317B" w:rsidR="009B2400">
        <w:rPr>
          <w:spacing w:val="-2"/>
        </w:rPr>
        <w:t>vijf</w:t>
      </w:r>
      <w:r w:rsidRPr="00D6317B" w:rsidR="00E14DA2">
        <w:rPr>
          <w:spacing w:val="-2"/>
        </w:rPr>
        <w:t xml:space="preserve"> onderliggende werkgroepen op ambtelijk niveau. </w:t>
      </w:r>
      <w:r w:rsidRPr="00D6317B" w:rsidR="00F102C3">
        <w:rPr>
          <w:spacing w:val="-2"/>
        </w:rPr>
        <w:t>E</w:t>
      </w:r>
      <w:r w:rsidRPr="00D6317B" w:rsidR="00E14DA2">
        <w:rPr>
          <w:spacing w:val="-2"/>
        </w:rPr>
        <w:t>r</w:t>
      </w:r>
      <w:r w:rsidRPr="00D6317B" w:rsidR="00F102C3">
        <w:rPr>
          <w:spacing w:val="-2"/>
        </w:rPr>
        <w:t xml:space="preserve"> is</w:t>
      </w:r>
      <w:r w:rsidRPr="00D6317B" w:rsidR="00E14DA2">
        <w:rPr>
          <w:spacing w:val="-2"/>
        </w:rPr>
        <w:t xml:space="preserve"> gekozen om de werkgroepen in te delen naar d</w:t>
      </w:r>
      <w:r w:rsidRPr="00D6317B" w:rsidR="002F5112">
        <w:rPr>
          <w:spacing w:val="-2"/>
        </w:rPr>
        <w:t>e volgende</w:t>
      </w:r>
      <w:r w:rsidRPr="00D6317B" w:rsidR="00E14DA2">
        <w:rPr>
          <w:spacing w:val="-2"/>
        </w:rPr>
        <w:t xml:space="preserve"> vijf thema’s</w:t>
      </w:r>
      <w:r w:rsidRPr="00D6317B" w:rsidR="002F5112">
        <w:rPr>
          <w:spacing w:val="-2"/>
        </w:rPr>
        <w:t>:</w:t>
      </w:r>
    </w:p>
    <w:p w:rsidRPr="00D6317B" w:rsidR="00E14DA2" w:rsidP="00D6317B" w:rsidRDefault="00E14DA2" w14:paraId="5EE04DCE" w14:textId="2F9AB901">
      <w:pPr>
        <w:pStyle w:val="Plattetekst"/>
        <w:numPr>
          <w:ilvl w:val="0"/>
          <w:numId w:val="45"/>
        </w:numPr>
        <w:spacing w:after="0" w:line="240" w:lineRule="atLeast"/>
        <w:ind w:right="125"/>
        <w:rPr>
          <w:spacing w:val="-2"/>
        </w:rPr>
      </w:pPr>
      <w:r w:rsidRPr="00D6317B">
        <w:rPr>
          <w:spacing w:val="-2"/>
        </w:rPr>
        <w:t xml:space="preserve">Financiering en </w:t>
      </w:r>
      <w:proofErr w:type="spellStart"/>
      <w:r w:rsidRPr="00D6317B" w:rsidR="002F5112">
        <w:rPr>
          <w:spacing w:val="-2"/>
        </w:rPr>
        <w:t>g</w:t>
      </w:r>
      <w:r w:rsidRPr="00D6317B">
        <w:rPr>
          <w:spacing w:val="-2"/>
        </w:rPr>
        <w:t>overnance</w:t>
      </w:r>
      <w:proofErr w:type="spellEnd"/>
      <w:r w:rsidRPr="00D6317B" w:rsidR="00103C8F">
        <w:rPr>
          <w:spacing w:val="-2"/>
        </w:rPr>
        <w:t>.</w:t>
      </w:r>
    </w:p>
    <w:p w:rsidRPr="00D6317B" w:rsidR="00E14DA2" w:rsidP="00D6317B" w:rsidRDefault="00E14DA2" w14:paraId="5E15C3CE" w14:textId="44B66A89">
      <w:pPr>
        <w:pStyle w:val="Plattetekst"/>
        <w:numPr>
          <w:ilvl w:val="0"/>
          <w:numId w:val="45"/>
        </w:numPr>
        <w:spacing w:after="0" w:line="240" w:lineRule="atLeast"/>
        <w:ind w:right="125"/>
        <w:rPr>
          <w:spacing w:val="-2"/>
        </w:rPr>
      </w:pPr>
      <w:r w:rsidRPr="00D6317B">
        <w:rPr>
          <w:spacing w:val="-2"/>
        </w:rPr>
        <w:t>Kennisbasis nucleaire technologie &amp; stralingsbescherming</w:t>
      </w:r>
      <w:r w:rsidRPr="00D6317B" w:rsidR="00103C8F">
        <w:rPr>
          <w:spacing w:val="-2"/>
        </w:rPr>
        <w:t>.</w:t>
      </w:r>
      <w:r w:rsidRPr="00D6317B">
        <w:rPr>
          <w:spacing w:val="-2"/>
        </w:rPr>
        <w:t xml:space="preserve"> </w:t>
      </w:r>
    </w:p>
    <w:p w:rsidRPr="00D6317B" w:rsidR="00E14DA2" w:rsidP="00D6317B" w:rsidRDefault="00E14DA2" w14:paraId="0405AC3A" w14:textId="7BB34207">
      <w:pPr>
        <w:pStyle w:val="Plattetekst"/>
        <w:numPr>
          <w:ilvl w:val="0"/>
          <w:numId w:val="45"/>
        </w:numPr>
        <w:spacing w:after="0" w:line="240" w:lineRule="atLeast"/>
        <w:ind w:right="125"/>
        <w:rPr>
          <w:spacing w:val="-2"/>
        </w:rPr>
      </w:pPr>
      <w:r w:rsidRPr="00D6317B">
        <w:rPr>
          <w:spacing w:val="-2"/>
        </w:rPr>
        <w:t xml:space="preserve">Ruimte en </w:t>
      </w:r>
      <w:r w:rsidRPr="00D6317B" w:rsidR="002F5112">
        <w:rPr>
          <w:spacing w:val="-2"/>
        </w:rPr>
        <w:t>o</w:t>
      </w:r>
      <w:r w:rsidRPr="00D6317B">
        <w:rPr>
          <w:spacing w:val="-2"/>
        </w:rPr>
        <w:t>mgeving</w:t>
      </w:r>
      <w:r w:rsidRPr="00D6317B" w:rsidR="00103C8F">
        <w:rPr>
          <w:spacing w:val="-2"/>
        </w:rPr>
        <w:t>.</w:t>
      </w:r>
    </w:p>
    <w:p w:rsidRPr="00D6317B" w:rsidR="00E14DA2" w:rsidP="00D6317B" w:rsidRDefault="00E14DA2" w14:paraId="5B5DDE02" w14:textId="20146A1F">
      <w:pPr>
        <w:pStyle w:val="Plattetekst"/>
        <w:numPr>
          <w:ilvl w:val="0"/>
          <w:numId w:val="45"/>
        </w:numPr>
        <w:spacing w:after="0" w:line="240" w:lineRule="atLeast"/>
        <w:ind w:right="125"/>
        <w:rPr>
          <w:spacing w:val="-2"/>
        </w:rPr>
      </w:pPr>
      <w:r w:rsidRPr="00D6317B">
        <w:rPr>
          <w:spacing w:val="-2"/>
        </w:rPr>
        <w:t>Radioactief afval, ontmanteling, opslag en eindberging</w:t>
      </w:r>
      <w:r w:rsidRPr="00D6317B" w:rsidR="00103C8F">
        <w:rPr>
          <w:spacing w:val="-2"/>
        </w:rPr>
        <w:t>.</w:t>
      </w:r>
    </w:p>
    <w:p w:rsidRPr="00524327" w:rsidR="006C7ED4" w:rsidP="00163A96" w:rsidRDefault="002F5112" w14:paraId="4EE40E01" w14:textId="289C52E8">
      <w:pPr>
        <w:pStyle w:val="Plattetekst"/>
        <w:numPr>
          <w:ilvl w:val="0"/>
          <w:numId w:val="45"/>
        </w:numPr>
        <w:spacing w:after="0" w:line="240" w:lineRule="atLeast"/>
        <w:ind w:right="125"/>
        <w:rPr>
          <w:spacing w:val="-2"/>
        </w:rPr>
      </w:pPr>
      <w:r w:rsidRPr="00524327">
        <w:rPr>
          <w:spacing w:val="-2"/>
        </w:rPr>
        <w:t xml:space="preserve">Het </w:t>
      </w:r>
      <w:r w:rsidRPr="00524327" w:rsidR="00E14DA2">
        <w:rPr>
          <w:spacing w:val="-2"/>
        </w:rPr>
        <w:t>Rijk-Regiopakket</w:t>
      </w:r>
      <w:r w:rsidRPr="00524327" w:rsidR="00103C8F">
        <w:rPr>
          <w:spacing w:val="-2"/>
        </w:rPr>
        <w:t>.</w:t>
      </w:r>
    </w:p>
    <w:bookmarkEnd w:id="79"/>
    <w:p w:rsidRPr="00B04575" w:rsidR="00F102C3" w:rsidP="00F102C3" w:rsidRDefault="00F102C3" w14:paraId="4F80CF03" w14:textId="77777777">
      <w:pPr>
        <w:spacing w:after="0" w:line="240" w:lineRule="auto"/>
      </w:pPr>
    </w:p>
    <w:p w:rsidRPr="00EA1AB9" w:rsidR="00763581" w:rsidP="00C971C4" w:rsidRDefault="007D7BC0" w14:paraId="5442E2D5" w14:textId="17B3984C">
      <w:pPr>
        <w:pStyle w:val="Kop1"/>
      </w:pPr>
      <w:r>
        <w:br w:type="page"/>
      </w:r>
      <w:bookmarkStart w:name="_Toc212410751" w:id="80"/>
      <w:r w:rsidRPr="00EA1AB9" w:rsidR="00763581">
        <w:t>PROGRAMMAVOORTGANG</w:t>
      </w:r>
      <w:bookmarkEnd w:id="76"/>
      <w:bookmarkEnd w:id="80"/>
    </w:p>
    <w:p w:rsidRPr="00F80BB0" w:rsidR="00D80C4E" w:rsidP="00D80C4E" w:rsidRDefault="00D80C4E" w14:paraId="21729AEC" w14:textId="77777777">
      <w:pPr>
        <w:pStyle w:val="Kop2"/>
      </w:pPr>
      <w:bookmarkStart w:name="_Toc209023451" w:id="81"/>
      <w:bookmarkStart w:name="_Toc212410752" w:id="82"/>
      <w:r>
        <w:t>Inleiding</w:t>
      </w:r>
      <w:bookmarkEnd w:id="81"/>
      <w:bookmarkEnd w:id="82"/>
    </w:p>
    <w:p w:rsidR="00D80C4E" w:rsidP="00D80C4E" w:rsidRDefault="00D80C4E" w14:paraId="0BD24352" w14:textId="25532251">
      <w:r w:rsidRPr="00F80BB0">
        <w:t xml:space="preserve">Deze paragraaf beschrijft </w:t>
      </w:r>
      <w:r>
        <w:t>de</w:t>
      </w:r>
      <w:r w:rsidRPr="00F80BB0">
        <w:t xml:space="preserve"> </w:t>
      </w:r>
      <w:r>
        <w:t>voortgang van het programma gedurende het eerste half jaar van 2025. Het bevat reguliere voortgangsinformatie die aansluit op de tweede voortgangsrapportage</w:t>
      </w:r>
      <w:r w:rsidR="00FD31A4">
        <w:t xml:space="preserve"> (einddatum 31 december 2024)</w:t>
      </w:r>
      <w:r>
        <w:t>.</w:t>
      </w:r>
    </w:p>
    <w:p w:rsidRPr="00F80BB0" w:rsidR="00763581" w:rsidP="00763581" w:rsidRDefault="00763581" w14:paraId="2504F061" w14:textId="5CED047E">
      <w:pPr>
        <w:pStyle w:val="Kop2"/>
      </w:pPr>
      <w:bookmarkStart w:name="_Toc212410753" w:id="83"/>
      <w:r w:rsidRPr="00F80BB0">
        <w:t>Bestuurlijke zaken</w:t>
      </w:r>
      <w:bookmarkEnd w:id="83"/>
    </w:p>
    <w:p w:rsidRPr="00F80BB0" w:rsidR="00763581" w:rsidP="00763581" w:rsidRDefault="00763581" w14:paraId="49867B66" w14:textId="279D5176">
      <w:r w:rsidRPr="00F80BB0">
        <w:t xml:space="preserve">Deze paragraaf beschrijft </w:t>
      </w:r>
      <w:r>
        <w:t>de</w:t>
      </w:r>
      <w:r w:rsidRPr="00F80BB0">
        <w:t xml:space="preserve"> bestuurlijke besluitvorming </w:t>
      </w:r>
      <w:r>
        <w:t>en hieraan gerelateerde</w:t>
      </w:r>
      <w:r w:rsidRPr="00F80BB0">
        <w:t xml:space="preserve"> processen</w:t>
      </w:r>
      <w:r w:rsidR="00AF506A">
        <w:t xml:space="preserve"> </w:t>
      </w:r>
      <w:r w:rsidRPr="00F80BB0">
        <w:t>met betrekking tot het programma.</w:t>
      </w:r>
    </w:p>
    <w:p w:rsidR="00763581" w:rsidP="00763581" w:rsidRDefault="00763581" w14:paraId="4738E0CE" w14:textId="37C45919">
      <w:pPr>
        <w:pStyle w:val="Kop3"/>
      </w:pPr>
      <w:r>
        <w:t xml:space="preserve">Oprichting beleidsdeelneming </w:t>
      </w:r>
      <w:r w:rsidR="00E30508">
        <w:t>NRG PALLAS B.V.</w:t>
      </w:r>
    </w:p>
    <w:p w:rsidR="00763581" w:rsidP="00763581" w:rsidRDefault="00763581" w14:paraId="6C151620" w14:textId="1CAD14B7">
      <w:r>
        <w:t xml:space="preserve">Zoals in de </w:t>
      </w:r>
      <w:r w:rsidR="00FD31A4">
        <w:t>tweede</w:t>
      </w:r>
      <w:r>
        <w:t xml:space="preserve"> voortgangsrapportage is aangekondigd zijn de </w:t>
      </w:r>
      <w:r w:rsidR="00CA004D">
        <w:t>S</w:t>
      </w:r>
      <w:r>
        <w:t xml:space="preserve">tichting NRG en </w:t>
      </w:r>
      <w:r w:rsidR="00CA004D">
        <w:t>S</w:t>
      </w:r>
      <w:r>
        <w:t>tichting PALLAS op 31 december 2024 gefuseerd</w:t>
      </w:r>
      <w:r w:rsidR="00CA004D">
        <w:t xml:space="preserve"> tot </w:t>
      </w:r>
      <w:r w:rsidR="00713C5E">
        <w:t xml:space="preserve">de </w:t>
      </w:r>
      <w:r w:rsidR="00CA004D">
        <w:t>Stichting NRG PALLAS</w:t>
      </w:r>
      <w:r>
        <w:t xml:space="preserve">. </w:t>
      </w:r>
      <w:r w:rsidR="00713C5E">
        <w:t xml:space="preserve">Vervolgens </w:t>
      </w:r>
      <w:r>
        <w:t xml:space="preserve">heeft de </w:t>
      </w:r>
      <w:r w:rsidR="00CA004D">
        <w:t>S</w:t>
      </w:r>
      <w:r>
        <w:t xml:space="preserve">tichting </w:t>
      </w:r>
      <w:r w:rsidR="00E30508">
        <w:t>NRG PALLAS</w:t>
      </w:r>
      <w:r>
        <w:t xml:space="preserve"> toestemming gevraagd aan de rechter voor de omzetting van deze stichting naar een besloten vennootschap (B.V.). Deze toestemming is verkregen en de omzetting naar besloten vennootschap heeft op 1 mei 2025 plaatsgevonden. Hiermee is een belangrijke stap gezet in het verder vormgeven van de voorgenomen </w:t>
      </w:r>
      <w:proofErr w:type="spellStart"/>
      <w:r>
        <w:t>governance</w:t>
      </w:r>
      <w:proofErr w:type="spellEnd"/>
      <w:r>
        <w:t xml:space="preserve"> rond </w:t>
      </w:r>
      <w:r w:rsidR="00E30508">
        <w:t>NRG PALLAS B.V.</w:t>
      </w:r>
      <w:r>
        <w:rPr>
          <w:rStyle w:val="Voetnootmarkering"/>
        </w:rPr>
        <w:footnoteReference w:id="31"/>
      </w:r>
      <w:r>
        <w:t xml:space="preserve"> Tevens is begin mei 2025 een nieuwe CEO aangetreden. </w:t>
      </w:r>
    </w:p>
    <w:p w:rsidR="00763581" w:rsidP="00763581" w:rsidRDefault="00763581" w14:paraId="7FFEBAEA" w14:textId="77777777">
      <w:pPr>
        <w:pStyle w:val="Kop3"/>
      </w:pPr>
      <w:bookmarkStart w:name="_Ref205214231" w:id="84"/>
      <w:r>
        <w:t>Start uitvoeringsfase PALLAS-reactorproject</w:t>
      </w:r>
      <w:bookmarkEnd w:id="84"/>
    </w:p>
    <w:p w:rsidR="00763581" w:rsidP="00763581" w:rsidRDefault="00763581" w14:paraId="6A55956C" w14:textId="17CDB140">
      <w:r>
        <w:t>Op 1 juli 2025 is de Kamer geïnformeerd over het starten van de uitvoeringsfase van het PALLAS-reactorproject</w:t>
      </w:r>
      <w:r>
        <w:rPr>
          <w:rStyle w:val="Voetnootmarkering"/>
        </w:rPr>
        <w:footnoteReference w:id="32"/>
      </w:r>
      <w:r>
        <w:t xml:space="preserve">. </w:t>
      </w:r>
      <w:r w:rsidR="00467A71">
        <w:t>Hieraan voorafgaand</w:t>
      </w:r>
      <w:r>
        <w:t xml:space="preserve"> heeft </w:t>
      </w:r>
      <w:r w:rsidR="00E30508">
        <w:t>NRG PALLAS B.V.</w:t>
      </w:r>
      <w:r>
        <w:t xml:space="preserve"> een verzoek tot goedkeuring voor de start van de uitvoeringsfase ingediend. In de financieringsovereenkomsten die </w:t>
      </w:r>
      <w:r w:rsidR="00BD20E1">
        <w:t xml:space="preserve">het ministerie van </w:t>
      </w:r>
      <w:r>
        <w:t xml:space="preserve">VWS met </w:t>
      </w:r>
      <w:r w:rsidR="00E30508">
        <w:t>NRG PALLAS B.V.</w:t>
      </w:r>
      <w:r>
        <w:t xml:space="preserve"> heeft afgesloten, is opgenomen dat </w:t>
      </w:r>
      <w:r w:rsidR="00E30508">
        <w:t>NRG PALLAS B.V.</w:t>
      </w:r>
      <w:r>
        <w:t xml:space="preserve"> aan verschillende voorwaarden moeten voldoen voordat zij goedkeuring ontvangt voor het starten van de uitvoeringsfase. Zo wordt gewaarborgd dat de onderneming klaar is voor de uitvoeringsfase. </w:t>
      </w:r>
    </w:p>
    <w:p w:rsidR="00763581" w:rsidP="00763581" w:rsidRDefault="00763581" w14:paraId="70523828" w14:textId="04EB27BC">
      <w:r>
        <w:t xml:space="preserve">De belangrijkste voorwaarde </w:t>
      </w:r>
      <w:r w:rsidR="00245109">
        <w:t>wa</w:t>
      </w:r>
      <w:r>
        <w:t xml:space="preserve">s dat er een zogenaamde gate review </w:t>
      </w:r>
      <w:r w:rsidR="00245109">
        <w:t>met positief resultaat was</w:t>
      </w:r>
      <w:r>
        <w:t xml:space="preserve"> uitgevoerd. De gate review biedt een gestructureerde en onafhankelijke toetsing en ondersteunt het project met sturings-, risicobeheersings-</w:t>
      </w:r>
      <w:r w:rsidR="00245109">
        <w:t>,</w:t>
      </w:r>
      <w:r>
        <w:t xml:space="preserve"> kwaliteitsborgings- en verantwoordingsvraagstukken. Het is een middel om mogelijke knelpunten en onvolkomenheden te signaleren, zodat deze gericht kunnen worden opgepakt voordat de uitvoering start. Dit draagt bij aan het beperken van risico’s tijdens de uitvoeringsfase en vergroot de kans op een voorspelbaar en beheersbaar verloop van deze en opvolgende fases.</w:t>
      </w:r>
    </w:p>
    <w:p w:rsidR="00763581" w:rsidP="00763581" w:rsidRDefault="00763581" w14:paraId="1D415443" w14:textId="01750549">
      <w:r>
        <w:t>Deze gate review is inmiddels uitgevoerd. In de brief van 12 mei 2025 en de bijgevoegde tweede voortgangsrapportage</w:t>
      </w:r>
      <w:r>
        <w:rPr>
          <w:rStyle w:val="Voetnootmarkering"/>
        </w:rPr>
        <w:footnoteReference w:id="33"/>
      </w:r>
      <w:r>
        <w:t xml:space="preserve"> heeft mijn ambtsvoorganger u geïnformeerd over de eerste bevindingen van het gate review team. Daarin gaf het gate review team aan dat er zowel bij </w:t>
      </w:r>
      <w:r w:rsidR="00BD20E1">
        <w:t xml:space="preserve">het ministerie van </w:t>
      </w:r>
      <w:r>
        <w:t xml:space="preserve">VWS als </w:t>
      </w:r>
      <w:r w:rsidR="00BD20E1">
        <w:t xml:space="preserve">bij </w:t>
      </w:r>
      <w:r w:rsidR="00E30508">
        <w:t>NRG PALLAS B.V.</w:t>
      </w:r>
      <w:r>
        <w:t xml:space="preserve"> een kundige organisatie staat en dat systemen in de basis op orde zijn. </w:t>
      </w:r>
      <w:r w:rsidR="00D26761">
        <w:t>Verder werd aangegeven</w:t>
      </w:r>
      <w:r>
        <w:t xml:space="preserve"> aan dat </w:t>
      </w:r>
      <w:r w:rsidRPr="00467A71" w:rsidR="00467A71">
        <w:t>niet in voldoende mate werd voldaan aan drie cruciale voorwaarden</w:t>
      </w:r>
      <w:r w:rsidR="002C27C9">
        <w:t xml:space="preserve">. Daarmee gaf het gate review team als advies om </w:t>
      </w:r>
      <w:r w:rsidR="00D26761">
        <w:t>pas</w:t>
      </w:r>
      <w:r w:rsidR="002C27C9">
        <w:t xml:space="preserve"> over te gaan naar de uitvoeringsfase </w:t>
      </w:r>
      <w:r w:rsidR="00D26761">
        <w:t>op het moment dat</w:t>
      </w:r>
      <w:r w:rsidR="002C27C9">
        <w:t xml:space="preserve"> aan deze drie cruciale voorwaarden was voldaan. Het ging hierbij om</w:t>
      </w:r>
      <w:r w:rsidR="00A957CF">
        <w:t xml:space="preserve"> h</w:t>
      </w:r>
      <w:r w:rsidR="00AB373E">
        <w:t xml:space="preserve">et beschikken over </w:t>
      </w:r>
      <w:r w:rsidR="002C27C9">
        <w:t>basis programma-informatie</w:t>
      </w:r>
      <w:r w:rsidR="00AB373E">
        <w:t xml:space="preserve"> met een actuele raming van planning en kosten</w:t>
      </w:r>
      <w:r w:rsidR="002C27C9">
        <w:t xml:space="preserve"> (baseline 9 ontbrak</w:t>
      </w:r>
      <w:r w:rsidR="00AB373E">
        <w:t>)</w:t>
      </w:r>
      <w:r w:rsidR="00A957CF">
        <w:t>, e</w:t>
      </w:r>
      <w:r w:rsidR="00AB373E">
        <w:t xml:space="preserve">en </w:t>
      </w:r>
      <w:proofErr w:type="spellStart"/>
      <w:r w:rsidR="002C27C9">
        <w:t>governance</w:t>
      </w:r>
      <w:proofErr w:type="spellEnd"/>
      <w:r w:rsidR="002C27C9">
        <w:t xml:space="preserve"> binnen </w:t>
      </w:r>
      <w:r w:rsidR="00BD20E1">
        <w:t xml:space="preserve">het ministerie van </w:t>
      </w:r>
      <w:r w:rsidR="002C27C9">
        <w:t xml:space="preserve">VWS </w:t>
      </w:r>
      <w:r w:rsidR="00A957CF">
        <w:t>die</w:t>
      </w:r>
      <w:r w:rsidR="00AB373E">
        <w:t xml:space="preserve"> is</w:t>
      </w:r>
      <w:r w:rsidR="002C27C9">
        <w:t xml:space="preserve"> toegespitst op het invullen van de rollen </w:t>
      </w:r>
      <w:r w:rsidR="00D26761">
        <w:t>van VWS</w:t>
      </w:r>
      <w:r w:rsidR="00A957CF">
        <w:t xml:space="preserve"> en e</w:t>
      </w:r>
      <w:r w:rsidR="00117462">
        <w:t xml:space="preserve">en adequate </w:t>
      </w:r>
      <w:r w:rsidR="002C27C9">
        <w:t xml:space="preserve">samenwerking tussen </w:t>
      </w:r>
      <w:r w:rsidR="00BD20E1">
        <w:t xml:space="preserve">het ministerie van </w:t>
      </w:r>
      <w:r w:rsidR="002C27C9">
        <w:t xml:space="preserve">VWS en </w:t>
      </w:r>
      <w:r w:rsidR="00E30508">
        <w:t>NRG PALLAS B.V.</w:t>
      </w:r>
      <w:r w:rsidR="002C27C9">
        <w:t xml:space="preserve">, onder andere op het gebied van </w:t>
      </w:r>
      <w:proofErr w:type="spellStart"/>
      <w:r w:rsidR="002C27C9">
        <w:t>governance</w:t>
      </w:r>
      <w:proofErr w:type="spellEnd"/>
      <w:r w:rsidR="00A957CF">
        <w:t xml:space="preserve"> en</w:t>
      </w:r>
      <w:r w:rsidR="002C27C9">
        <w:t xml:space="preserve"> rolvastheid</w:t>
      </w:r>
      <w:r w:rsidR="00A957CF">
        <w:t>.</w:t>
      </w:r>
    </w:p>
    <w:p w:rsidR="00763581" w:rsidP="00763581" w:rsidRDefault="00763581" w14:paraId="6E4A6062" w14:textId="5297ECA9">
      <w:r>
        <w:t>Naar aanleiding van deze constateringen hebben</w:t>
      </w:r>
      <w:r w:rsidR="00BD20E1">
        <w:t xml:space="preserve"> het ministerie van</w:t>
      </w:r>
      <w:r>
        <w:t xml:space="preserve"> VWS en </w:t>
      </w:r>
      <w:r w:rsidR="00E30508">
        <w:t>NRG PALLAS B.V.</w:t>
      </w:r>
      <w:r>
        <w:t xml:space="preserve"> deze punten opgepakt</w:t>
      </w:r>
      <w:r w:rsidR="004F1E47">
        <w:t xml:space="preserve"> in het eerste half jaar van 2025</w:t>
      </w:r>
      <w:r>
        <w:t>. Het gate review team is in haar eindrapport tot het oordeel gekomen dat “</w:t>
      </w:r>
      <w:r w:rsidRPr="00D97BE0">
        <w:rPr>
          <w:i/>
          <w:iCs/>
        </w:rPr>
        <w:t>er voldoende basis is om met</w:t>
      </w:r>
      <w:r w:rsidRPr="0018083A">
        <w:rPr>
          <w:i/>
          <w:iCs/>
        </w:rPr>
        <w:t xml:space="preserve"> vertrouwen de voorbereidingen te vervolgen en met de bouw te kunnen starten</w:t>
      </w:r>
      <w:r>
        <w:t>”.</w:t>
      </w:r>
    </w:p>
    <w:p w:rsidR="00763581" w:rsidP="00763581" w:rsidRDefault="00763581" w14:paraId="36608BD5" w14:textId="571B93C0">
      <w:r>
        <w:t>Het rapport van het gate review team is met de brief van 1 juli 2025</w:t>
      </w:r>
      <w:r>
        <w:rPr>
          <w:rStyle w:val="Voetnootmarkering"/>
        </w:rPr>
        <w:footnoteReference w:id="34"/>
      </w:r>
      <w:r>
        <w:t xml:space="preserve"> over de start uitvoering gedeeld met de Kamer. In het eindrapport geeft het gate review team nog een aantal adviezen dat de komende tijd door</w:t>
      </w:r>
      <w:r w:rsidR="00BD20E1">
        <w:t xml:space="preserve"> het ministerie van</w:t>
      </w:r>
      <w:r>
        <w:t xml:space="preserve"> VWS en </w:t>
      </w:r>
      <w:r w:rsidR="00E30508">
        <w:t>NRG PALLAS B.V.</w:t>
      </w:r>
      <w:r>
        <w:t xml:space="preserve"> opgepakt zal worden. De opvolging zal periodiek gerapporteerd en besproken worden tijdens de reguliere overleggen tussen </w:t>
      </w:r>
      <w:r w:rsidR="00BD20E1">
        <w:t xml:space="preserve">het ministerie van </w:t>
      </w:r>
      <w:r>
        <w:t xml:space="preserve">VWS en </w:t>
      </w:r>
      <w:r w:rsidR="00E30508">
        <w:t>NRG PALLAS B.V.</w:t>
      </w:r>
      <w:r>
        <w:t xml:space="preserve"> </w:t>
      </w:r>
    </w:p>
    <w:p w:rsidR="00763581" w:rsidP="00763581" w:rsidRDefault="00763581" w14:paraId="30E14A83" w14:textId="5EA6B1C2">
      <w:r>
        <w:t xml:space="preserve">Met de positieve uitkomst van de gate review heeft </w:t>
      </w:r>
      <w:r w:rsidR="00E30508">
        <w:t>NRG PALLAS B.V.</w:t>
      </w:r>
      <w:r>
        <w:t xml:space="preserve"> voldaan aan deze voorwaarde. </w:t>
      </w:r>
      <w:r w:rsidR="00FD1479">
        <w:t>Aangezien</w:t>
      </w:r>
      <w:r>
        <w:t xml:space="preserve"> </w:t>
      </w:r>
      <w:r w:rsidR="00E30508">
        <w:t>NRG PALLAS B.V.</w:t>
      </w:r>
      <w:r>
        <w:t xml:space="preserve"> ook voldoet aan de andere gestelde voorwaarden, heeft de minister van VWS, als enig aandeelhouder van </w:t>
      </w:r>
      <w:r w:rsidR="00E30508">
        <w:t>NRG PALLAS B.V.</w:t>
      </w:r>
      <w:r>
        <w:t xml:space="preserve">, </w:t>
      </w:r>
      <w:r w:rsidRPr="006C056D">
        <w:t>op 1 juli 2025</w:t>
      </w:r>
      <w:r>
        <w:t xml:space="preserve"> goedkeuring gegeven voor de start van de uitvoeringsfase.</w:t>
      </w:r>
    </w:p>
    <w:p w:rsidRPr="00F80BB0" w:rsidR="00763581" w:rsidP="00763581" w:rsidRDefault="00763581" w14:paraId="2124FBF5" w14:textId="77777777">
      <w:pPr>
        <w:pStyle w:val="Kop3"/>
      </w:pPr>
      <w:r w:rsidRPr="00F80BB0">
        <w:t>Kernenergiewetvergunning</w:t>
      </w:r>
    </w:p>
    <w:p w:rsidRPr="00F80BB0" w:rsidR="00763581" w:rsidP="00763581" w:rsidRDefault="00763581" w14:paraId="22E2A253" w14:textId="1A20B139">
      <w:r w:rsidRPr="003370F4">
        <w:t xml:space="preserve">Ten opzichte van de </w:t>
      </w:r>
      <w:r>
        <w:t xml:space="preserve">eerste </w:t>
      </w:r>
      <w:r w:rsidRPr="003370F4">
        <w:t xml:space="preserve">basisrapportage zijn er geen nieuwe ontwikkelingen te melden over het beroep tegen de Kernenergiewetvergunning van </w:t>
      </w:r>
      <w:r w:rsidR="00E30508">
        <w:t>NRG PALLAS B.V.</w:t>
      </w:r>
      <w:r w:rsidRPr="003370F4">
        <w:t xml:space="preserve"> voor het oprichten van de PALLAS-reactor. </w:t>
      </w:r>
      <w:r w:rsidR="00B739A6">
        <w:t xml:space="preserve">Op 10 september </w:t>
      </w:r>
      <w:r w:rsidR="00577517">
        <w:t>2025 heeft</w:t>
      </w:r>
      <w:r w:rsidR="00B739A6">
        <w:t xml:space="preserve"> de zitting van</w:t>
      </w:r>
      <w:r w:rsidRPr="003370F4">
        <w:t xml:space="preserve"> de Raad van State</w:t>
      </w:r>
      <w:r w:rsidR="00B739A6">
        <w:t xml:space="preserve"> plaats</w:t>
      </w:r>
      <w:r w:rsidR="00577517">
        <w:t>gevonden</w:t>
      </w:r>
      <w:r w:rsidR="00B739A6">
        <w:t xml:space="preserve"> waarin</w:t>
      </w:r>
      <w:r w:rsidRPr="003370F4">
        <w:t xml:space="preserve"> deze beroepen</w:t>
      </w:r>
      <w:r w:rsidR="00577517">
        <w:t xml:space="preserve"> zijn</w:t>
      </w:r>
      <w:r w:rsidR="00B739A6">
        <w:t xml:space="preserve"> behandeld.</w:t>
      </w:r>
      <w:r w:rsidR="0043785B">
        <w:t xml:space="preserve"> Naar verwachting zal </w:t>
      </w:r>
      <w:r w:rsidR="00245109">
        <w:t>binnen enkele maanden</w:t>
      </w:r>
      <w:r w:rsidR="0043785B">
        <w:t xml:space="preserve"> de uitspraak van de Raad van State volgen. </w:t>
      </w:r>
    </w:p>
    <w:p w:rsidRPr="00F80BB0" w:rsidR="00763581" w:rsidP="00763581" w:rsidRDefault="00763581" w14:paraId="6B7A0618" w14:textId="77777777">
      <w:pPr>
        <w:pStyle w:val="Kop2"/>
      </w:pPr>
      <w:bookmarkStart w:name="_Toc212410754" w:id="85"/>
      <w:r w:rsidRPr="00F80BB0">
        <w:t>Werk in voorbereiding</w:t>
      </w:r>
      <w:bookmarkEnd w:id="85"/>
    </w:p>
    <w:p w:rsidRPr="00BD20E1" w:rsidR="00763581" w:rsidP="00763581" w:rsidRDefault="00763581" w14:paraId="4348AC8C" w14:textId="1E398BE3">
      <w:r w:rsidRPr="00BD20E1">
        <w:t>Deze paragraaf beschrijft de werkzaamheden en activiteiten die nodig zijn ter voorbereiding op de uitvoeringswerkzaamheden van het pro</w:t>
      </w:r>
      <w:r w:rsidRPr="00BD20E1" w:rsidR="00FD1479">
        <w:t>gramma</w:t>
      </w:r>
      <w:r w:rsidRPr="00BD20E1">
        <w:t xml:space="preserve">. </w:t>
      </w:r>
    </w:p>
    <w:p w:rsidRPr="00F80BB0" w:rsidR="00763581" w:rsidP="00763581" w:rsidRDefault="00763581" w14:paraId="56104B01" w14:textId="77777777">
      <w:pPr>
        <w:pStyle w:val="Kop3"/>
      </w:pPr>
      <w:r w:rsidRPr="00F80BB0">
        <w:t>Voorbereidingen PALLAS-reactor</w:t>
      </w:r>
    </w:p>
    <w:p w:rsidRPr="00C42912" w:rsidR="00763581" w:rsidP="00B739A6" w:rsidRDefault="00763581" w14:paraId="4A1A3E87" w14:textId="77777777">
      <w:pPr>
        <w:pStyle w:val="Kopjezondernummering"/>
        <w:spacing w:after="0"/>
      </w:pPr>
      <w:proofErr w:type="spellStart"/>
      <w:r w:rsidRPr="00C42912">
        <w:t>Detailed</w:t>
      </w:r>
      <w:proofErr w:type="spellEnd"/>
      <w:r w:rsidRPr="00C42912">
        <w:t xml:space="preserve"> Design</w:t>
      </w:r>
    </w:p>
    <w:p w:rsidRPr="00C42912" w:rsidR="00763581" w:rsidP="00763581" w:rsidRDefault="00763581" w14:paraId="6BDDA0B9" w14:textId="056A6EC2">
      <w:r w:rsidRPr="00C42912">
        <w:t xml:space="preserve">Het ontwerp van de PALLAS-reactor bevindt zich op dit moment in de </w:t>
      </w:r>
      <w:proofErr w:type="spellStart"/>
      <w:r w:rsidRPr="00C42912">
        <w:t>detailed</w:t>
      </w:r>
      <w:proofErr w:type="spellEnd"/>
      <w:r w:rsidRPr="00C42912">
        <w:t xml:space="preserve"> design fase. In de afgelopen periode heeft </w:t>
      </w:r>
      <w:r w:rsidR="00FD1479">
        <w:t xml:space="preserve">de </w:t>
      </w:r>
      <w:r w:rsidRPr="00C42912">
        <w:t xml:space="preserve">PALLAS-programmaorganisatie het </w:t>
      </w:r>
      <w:proofErr w:type="spellStart"/>
      <w:r w:rsidRPr="00C42912">
        <w:t>detailed</w:t>
      </w:r>
      <w:proofErr w:type="spellEnd"/>
      <w:r w:rsidRPr="00C42912">
        <w:t xml:space="preserve"> design verder vormgegeven en </w:t>
      </w:r>
      <w:r w:rsidR="00BD20E1">
        <w:t xml:space="preserve">het </w:t>
      </w:r>
      <w:r w:rsidRPr="00C42912">
        <w:t>blijft</w:t>
      </w:r>
      <w:r w:rsidR="00BD20E1">
        <w:t xml:space="preserve"> </w:t>
      </w:r>
      <w:r w:rsidRPr="00C42912">
        <w:t>een belangrijk aandachtspunt in de voortgang van het pro</w:t>
      </w:r>
      <w:r w:rsidR="00FD1479">
        <w:t>gramma</w:t>
      </w:r>
      <w:r w:rsidRPr="00C42912">
        <w:t xml:space="preserve">. Het </w:t>
      </w:r>
      <w:proofErr w:type="spellStart"/>
      <w:r w:rsidRPr="00C42912">
        <w:t>detailed</w:t>
      </w:r>
      <w:proofErr w:type="spellEnd"/>
      <w:r w:rsidRPr="00C42912">
        <w:t xml:space="preserve"> design vormt de basis voor de bouw van de reactor en het verkrijgen van de benodigde goedkeuringen van </w:t>
      </w:r>
      <w:r w:rsidR="00BD20E1">
        <w:t xml:space="preserve">de </w:t>
      </w:r>
      <w:r w:rsidRPr="00C42912">
        <w:t>ANVS.</w:t>
      </w:r>
    </w:p>
    <w:p w:rsidRPr="00C42912" w:rsidR="00763581" w:rsidP="00763581" w:rsidRDefault="00763581" w14:paraId="306BD7B0" w14:textId="625FD032">
      <w:r w:rsidRPr="00C42912">
        <w:t xml:space="preserve">Hoewel belangrijke stappen zijn gezet in de uitwerking van het ontwerp, constateert </w:t>
      </w:r>
      <w:r w:rsidR="00E30508">
        <w:t>NRG PALLAS B.V.</w:t>
      </w:r>
      <w:r w:rsidRPr="00C42912">
        <w:t xml:space="preserve"> dat de planning van het </w:t>
      </w:r>
      <w:proofErr w:type="spellStart"/>
      <w:r w:rsidRPr="00C42912">
        <w:t>detailed</w:t>
      </w:r>
      <w:proofErr w:type="spellEnd"/>
      <w:r w:rsidRPr="00C42912">
        <w:t xml:space="preserve"> design van de PALLAS-reactor onder druk blijft staan en dat de afronding van het ontwerp meer tijd vraagt dan eerder voorzien</w:t>
      </w:r>
      <w:r w:rsidR="00A25187">
        <w:t xml:space="preserve"> was in </w:t>
      </w:r>
      <w:r w:rsidR="004E061E">
        <w:t>b</w:t>
      </w:r>
      <w:r w:rsidR="00A25187">
        <w:t>aseline 9</w:t>
      </w:r>
      <w:r w:rsidRPr="00C42912">
        <w:t xml:space="preserve">. Dit komt onder andere door de complexiteit van het project en de noodzaak om in lijn te blijven met de eisen van </w:t>
      </w:r>
      <w:r w:rsidR="00BD20E1">
        <w:t xml:space="preserve">de </w:t>
      </w:r>
      <w:r w:rsidRPr="00C42912">
        <w:t>ANVS.</w:t>
      </w:r>
      <w:r w:rsidR="00B51F2E">
        <w:t xml:space="preserve"> </w:t>
      </w:r>
      <w:r w:rsidR="00117462">
        <w:t>In het eerste halfjaar van 2025 is een verschil van inzicht ontstaan tussen de ANVS en NRG PALLAS B.V. over de toepassing van eisen omtrent nucleaire drukapparatuur.</w:t>
      </w:r>
      <w:r w:rsidRPr="005D4728" w:rsidR="005D4728">
        <w:t xml:space="preserve"> </w:t>
      </w:r>
      <w:r w:rsidR="005D4728">
        <w:t>Dit heeft mogelijk</w:t>
      </w:r>
      <w:r w:rsidRPr="005D4728" w:rsidR="005D4728">
        <w:t xml:space="preserve"> gevolgen voor het al gemaakte ontwerp, </w:t>
      </w:r>
      <w:r w:rsidR="005D4728">
        <w:t xml:space="preserve">het </w:t>
      </w:r>
      <w:r w:rsidRPr="005D4728" w:rsidR="005D4728">
        <w:t>ontwerpproces en de uitvoering.</w:t>
      </w:r>
      <w:r w:rsidR="00117462">
        <w:t xml:space="preserve"> </w:t>
      </w:r>
      <w:r w:rsidR="005D4728">
        <w:t>Het verdere traject</w:t>
      </w:r>
      <w:r w:rsidR="00117462">
        <w:t xml:space="preserve"> </w:t>
      </w:r>
      <w:r w:rsidRPr="00C42912">
        <w:t>vergt zorgvuldige afstemming tussen de ontwerporganisatie (ICHOS), de hoofdconstructeur (FCC), de PALLAS-programmaorganisatie zelf</w:t>
      </w:r>
      <w:r w:rsidR="00A25187">
        <w:t>, onafhankelijke keuringsinstanties</w:t>
      </w:r>
      <w:r w:rsidRPr="00C42912">
        <w:t xml:space="preserve"> en de ANVS als toezichthouder.</w:t>
      </w:r>
      <w:r w:rsidR="00A25187">
        <w:t xml:space="preserve"> </w:t>
      </w:r>
      <w:r w:rsidRPr="00A25187" w:rsidR="00A25187">
        <w:t>Daarnaast blijkt dat</w:t>
      </w:r>
      <w:r w:rsidR="00764F23">
        <w:t xml:space="preserve"> het</w:t>
      </w:r>
      <w:r w:rsidRPr="00A25187" w:rsidR="00A25187">
        <w:t xml:space="preserve">, ondanks zichtbare verbeteringen en voortdurende aandacht en inspanningen van </w:t>
      </w:r>
      <w:r w:rsidR="00764F23">
        <w:t xml:space="preserve">NRG </w:t>
      </w:r>
      <w:r w:rsidRPr="00A25187" w:rsidR="00A25187">
        <w:t>PALLAS</w:t>
      </w:r>
      <w:r w:rsidR="00764F23">
        <w:t xml:space="preserve"> B.V.</w:t>
      </w:r>
      <w:r w:rsidRPr="00A25187" w:rsidR="00A25187">
        <w:t>, tot nu toe niet is gelukt de voortgang van de ontwerpwerkzaamheden bij ICHOS voldoende op te schalen.</w:t>
      </w:r>
      <w:r w:rsidR="00A25187">
        <w:t xml:space="preserve"> </w:t>
      </w:r>
    </w:p>
    <w:p w:rsidRPr="00BC117A" w:rsidR="00763581" w:rsidP="00B739A6" w:rsidRDefault="00763581" w14:paraId="343E45CB" w14:textId="0BA89167">
      <w:pPr>
        <w:pStyle w:val="Kop3"/>
        <w:keepNext/>
        <w:rPr>
          <w:lang w:val="en-US"/>
        </w:rPr>
      </w:pPr>
      <w:proofErr w:type="spellStart"/>
      <w:r w:rsidRPr="00BC117A">
        <w:rPr>
          <w:lang w:val="en-US"/>
        </w:rPr>
        <w:t>Voorbereidingen</w:t>
      </w:r>
      <w:proofErr w:type="spellEnd"/>
      <w:r w:rsidRPr="00BC117A">
        <w:rPr>
          <w:lang w:val="en-US"/>
        </w:rPr>
        <w:t xml:space="preserve"> Processing Facilities </w:t>
      </w:r>
      <w:r w:rsidR="00867DAC">
        <w:rPr>
          <w:lang w:val="en-US"/>
        </w:rPr>
        <w:t>NHC</w:t>
      </w:r>
    </w:p>
    <w:p w:rsidRPr="00F80BB0" w:rsidR="00763581" w:rsidP="00763581" w:rsidRDefault="00763581" w14:paraId="540841D4" w14:textId="21A10357">
      <w:r w:rsidRPr="00BD2A45">
        <w:t>In de eerste basisrapportage</w:t>
      </w:r>
      <w:r w:rsidRPr="003370F4">
        <w:rPr>
          <w:rStyle w:val="Voetnootmarkering"/>
        </w:rPr>
        <w:footnoteReference w:id="35"/>
      </w:r>
      <w:r w:rsidRPr="00BD2A45">
        <w:t xml:space="preserve"> is aangegeven dat </w:t>
      </w:r>
      <w:r w:rsidR="00E30508">
        <w:t xml:space="preserve">NRG PALLAS </w:t>
      </w:r>
      <w:r w:rsidRPr="00BD2A45">
        <w:t>besloten had het contract voor de hoofdaannemer</w:t>
      </w:r>
      <w:r w:rsidR="00281F55">
        <w:t xml:space="preserve"> voor de realisatie van het </w:t>
      </w:r>
      <w:r w:rsidR="00867DAC">
        <w:t>NHC</w:t>
      </w:r>
      <w:r w:rsidRPr="00BD2A45">
        <w:t xml:space="preserve"> niet toe te kennen</w:t>
      </w:r>
      <w:r w:rsidR="00BE4C94">
        <w:t xml:space="preserve"> vanwege</w:t>
      </w:r>
      <w:r w:rsidRPr="00BD2A45">
        <w:t xml:space="preserve"> te hoge offertes. Hierop heeft </w:t>
      </w:r>
      <w:r w:rsidR="00E30508">
        <w:t xml:space="preserve">NRG PALLAS </w:t>
      </w:r>
      <w:r w:rsidRPr="00BD2A45">
        <w:t>de business</w:t>
      </w:r>
      <w:r w:rsidR="00BE4C94">
        <w:t xml:space="preserve"> </w:t>
      </w:r>
      <w:r w:rsidRPr="00BD2A45">
        <w:t xml:space="preserve">case en functionele eisen van het </w:t>
      </w:r>
      <w:r w:rsidR="00867DAC">
        <w:t>NHC</w:t>
      </w:r>
      <w:r w:rsidRPr="00BD2A45">
        <w:t xml:space="preserve"> opnieuw geëvalueerd.</w:t>
      </w:r>
      <w:r w:rsidRPr="00BD2A45">
        <w:rPr>
          <w:rStyle w:val="Voetnootmarkering"/>
        </w:rPr>
        <w:footnoteReference w:id="36"/>
      </w:r>
      <w:r w:rsidRPr="00BD2A45">
        <w:t xml:space="preserve"> Naar aanleiding van deze evaluatie heeft </w:t>
      </w:r>
      <w:r w:rsidR="00E30508">
        <w:t>NRG PALLAS</w:t>
      </w:r>
      <w:r w:rsidR="005D4728">
        <w:t xml:space="preserve"> B.V.</w:t>
      </w:r>
      <w:r w:rsidR="00E30508">
        <w:t xml:space="preserve"> </w:t>
      </w:r>
      <w:r w:rsidRPr="00BD2A45">
        <w:t xml:space="preserve">een alternatief voor het </w:t>
      </w:r>
      <w:r w:rsidR="00867DAC">
        <w:t>NHC</w:t>
      </w:r>
      <w:r w:rsidRPr="00BD2A45">
        <w:t xml:space="preserve"> uitgewerkt en opgenomen in </w:t>
      </w:r>
      <w:r w:rsidR="004E061E">
        <w:t>b</w:t>
      </w:r>
      <w:r w:rsidRPr="00BD2A45">
        <w:t xml:space="preserve">aseline 9. </w:t>
      </w:r>
      <w:r w:rsidR="00BE4C94">
        <w:t xml:space="preserve">Naar verwachting zal dit alternatief </w:t>
      </w:r>
      <w:r w:rsidR="00FD6950">
        <w:t xml:space="preserve">eind </w:t>
      </w:r>
      <w:r w:rsidRPr="00BD2A45">
        <w:t>2025</w:t>
      </w:r>
      <w:r w:rsidR="00FD6950">
        <w:t xml:space="preserve"> of begin 2026</w:t>
      </w:r>
      <w:r w:rsidRPr="00BD2A45">
        <w:t xml:space="preserve"> ter besluitvorming aan </w:t>
      </w:r>
      <w:r w:rsidR="00BD20E1">
        <w:t xml:space="preserve">het ministerie van </w:t>
      </w:r>
      <w:r w:rsidRPr="00BD2A45">
        <w:t xml:space="preserve">VWS worden voorgelegd. </w:t>
      </w:r>
    </w:p>
    <w:p w:rsidRPr="00F80BB0" w:rsidR="00763581" w:rsidP="00763581" w:rsidRDefault="00763581" w14:paraId="5BD24DFC" w14:textId="77777777">
      <w:pPr>
        <w:pStyle w:val="Kop3"/>
      </w:pPr>
      <w:r w:rsidRPr="00F80BB0">
        <w:t xml:space="preserve">Voorbereidingen </w:t>
      </w:r>
      <w:proofErr w:type="spellStart"/>
      <w:r w:rsidRPr="00F80BB0">
        <w:t>Operational</w:t>
      </w:r>
      <w:proofErr w:type="spellEnd"/>
      <w:r w:rsidRPr="00F80BB0">
        <w:t xml:space="preserve"> Readiness</w:t>
      </w:r>
    </w:p>
    <w:p w:rsidRPr="00F80BB0" w:rsidR="00763581" w:rsidP="00763581" w:rsidRDefault="00763581" w14:paraId="2E06B2EF" w14:textId="3E091D33">
      <w:r w:rsidRPr="003370F4">
        <w:t xml:space="preserve">Ten opzichte van de </w:t>
      </w:r>
      <w:r>
        <w:t xml:space="preserve">eerste </w:t>
      </w:r>
      <w:r w:rsidRPr="003370F4">
        <w:t>basisrapportage</w:t>
      </w:r>
      <w:r>
        <w:rPr>
          <w:rStyle w:val="Voetnootmarkering"/>
        </w:rPr>
        <w:footnoteReference w:id="37"/>
      </w:r>
      <w:r w:rsidRPr="003370F4">
        <w:t xml:space="preserve"> zijn er geen nieuwe ontwikkelingen te melden over de voorbereidingen op het gebied van </w:t>
      </w:r>
      <w:proofErr w:type="spellStart"/>
      <w:r w:rsidRPr="003370F4">
        <w:t>Operational</w:t>
      </w:r>
      <w:proofErr w:type="spellEnd"/>
      <w:r w:rsidRPr="003370F4">
        <w:t xml:space="preserve"> Readiness.</w:t>
      </w:r>
    </w:p>
    <w:p w:rsidR="00763581" w:rsidP="00763581" w:rsidRDefault="00763581" w14:paraId="520B545D" w14:textId="77777777">
      <w:pPr>
        <w:pStyle w:val="Kop2"/>
      </w:pPr>
      <w:bookmarkStart w:name="_Toc212410755" w:id="86"/>
      <w:r w:rsidRPr="00F80BB0">
        <w:t>Werk in uitvoering</w:t>
      </w:r>
      <w:bookmarkEnd w:id="86"/>
    </w:p>
    <w:p w:rsidRPr="005D4728" w:rsidR="00FF6AF9" w:rsidP="00FF6AF9" w:rsidRDefault="00FF6AF9" w14:paraId="4E962DA3" w14:textId="354328E9">
      <w:r w:rsidRPr="005D4728">
        <w:t xml:space="preserve">Deze paragraaf beschrijft de uitvoeringswerkzaamheden van het </w:t>
      </w:r>
      <w:r w:rsidRPr="005D4728" w:rsidR="00BE4C94">
        <w:t>programma.</w:t>
      </w:r>
      <w:r w:rsidRPr="005D4728">
        <w:t xml:space="preserve"> </w:t>
      </w:r>
    </w:p>
    <w:p w:rsidRPr="00F80BB0" w:rsidR="00763581" w:rsidP="00763581" w:rsidRDefault="00763581" w14:paraId="17B04FF3" w14:textId="77777777">
      <w:pPr>
        <w:pStyle w:val="Kop3"/>
      </w:pPr>
      <w:r w:rsidRPr="00F80BB0">
        <w:t>Start Uitvoeringsfase PALLAS-reactorproject</w:t>
      </w:r>
    </w:p>
    <w:p w:rsidRPr="00F80BB0" w:rsidR="00763581" w:rsidP="00763581" w:rsidRDefault="00763581" w14:paraId="7D77721B" w14:textId="54BC7BF7">
      <w:r w:rsidRPr="00F80BB0">
        <w:t>In het begin van het derde kwartaal van 2025, net na het einde van de verslagperiod</w:t>
      </w:r>
      <w:r>
        <w:t>e</w:t>
      </w:r>
      <w:r w:rsidRPr="00F80BB0">
        <w:t xml:space="preserve">, is </w:t>
      </w:r>
      <w:r>
        <w:t>de</w:t>
      </w:r>
      <w:r w:rsidRPr="00F80BB0">
        <w:t xml:space="preserve"> uitvoeringsfase van het PALLAS-reactor</w:t>
      </w:r>
      <w:r w:rsidR="006E727F">
        <w:t xml:space="preserve"> </w:t>
      </w:r>
      <w:r w:rsidRPr="00F80BB0">
        <w:t>project formeel van start gegaan</w:t>
      </w:r>
      <w:r w:rsidRPr="00F80BB0">
        <w:rPr>
          <w:rStyle w:val="Voetnootmarkering"/>
        </w:rPr>
        <w:footnoteReference w:id="38"/>
      </w:r>
      <w:r w:rsidRPr="00F80BB0">
        <w:t>. Het overgrote deel van de realisatie van de PALLAS-reactor wordt uitgevoerd door hoofdaannemer FCC</w:t>
      </w:r>
      <w:r w:rsidRPr="00F80BB0">
        <w:rPr>
          <w:rStyle w:val="Voetnootmarkering"/>
        </w:rPr>
        <w:footnoteReference w:id="39"/>
      </w:r>
      <w:r w:rsidRPr="00F80BB0">
        <w:t xml:space="preserve"> en haar onderaannemers. De realisatie is opgedeeld in zogenoemde </w:t>
      </w:r>
      <w:r w:rsidRPr="00F80BB0">
        <w:rPr>
          <w:i/>
          <w:iCs/>
        </w:rPr>
        <w:t>contract batches</w:t>
      </w:r>
      <w:r>
        <w:rPr>
          <w:i/>
          <w:iCs/>
        </w:rPr>
        <w:t xml:space="preserve">. </w:t>
      </w:r>
      <w:r w:rsidRPr="003370F4">
        <w:t>In</w:t>
      </w:r>
      <w:r w:rsidRPr="00F80BB0">
        <w:rPr>
          <w:i/>
          <w:iCs/>
        </w:rPr>
        <w:t xml:space="preserve"> </w:t>
      </w:r>
      <w:r w:rsidR="00450D18">
        <w:rPr>
          <w:i/>
          <w:iCs/>
        </w:rPr>
        <w:fldChar w:fldCharType="begin"/>
      </w:r>
      <w:r w:rsidR="00450D18">
        <w:rPr>
          <w:i/>
          <w:iCs/>
        </w:rPr>
        <w:instrText xml:space="preserve"> REF _Ref211939705 \h </w:instrText>
      </w:r>
      <w:r w:rsidR="00450D18">
        <w:rPr>
          <w:i/>
          <w:iCs/>
        </w:rPr>
      </w:r>
      <w:r w:rsidR="00450D18">
        <w:rPr>
          <w:i/>
          <w:iCs/>
        </w:rPr>
        <w:fldChar w:fldCharType="separate"/>
      </w:r>
      <w:r w:rsidR="00221DDD">
        <w:t xml:space="preserve">Tabel </w:t>
      </w:r>
      <w:r w:rsidR="00221DDD">
        <w:rPr>
          <w:noProof/>
        </w:rPr>
        <w:t>11</w:t>
      </w:r>
      <w:r w:rsidR="00450D18">
        <w:rPr>
          <w:i/>
          <w:iCs/>
        </w:rPr>
        <w:fldChar w:fldCharType="end"/>
      </w:r>
      <w:r w:rsidRPr="00F80BB0">
        <w:rPr>
          <w:i/>
          <w:iCs/>
        </w:rPr>
        <w:fldChar w:fldCharType="begin"/>
      </w:r>
      <w:r w:rsidRPr="00F80BB0">
        <w:rPr>
          <w:i/>
          <w:iCs/>
        </w:rPr>
        <w:instrText xml:space="preserve"> REF _Ref204764230 \h </w:instrText>
      </w:r>
      <w:r w:rsidRPr="00F80BB0">
        <w:rPr>
          <w:i/>
          <w:iCs/>
        </w:rPr>
      </w:r>
      <w:r w:rsidRPr="00F80BB0">
        <w:rPr>
          <w:i/>
          <w:iCs/>
        </w:rPr>
        <w:fldChar w:fldCharType="separate"/>
      </w:r>
      <w:r w:rsidRPr="00F80BB0">
        <w:rPr>
          <w:i/>
          <w:iCs/>
        </w:rPr>
        <w:fldChar w:fldCharType="end"/>
      </w:r>
      <w:r w:rsidRPr="00F80BB0">
        <w:t xml:space="preserve"> wordt hiervan een overzicht gegeven</w:t>
      </w:r>
      <w:r w:rsidR="006E727F">
        <w:t>.</w:t>
      </w:r>
      <w:r w:rsidR="005D4728">
        <w:t xml:space="preserve"> </w:t>
      </w:r>
      <w:r>
        <w:t>De Pit &amp; Foundation van de</w:t>
      </w:r>
      <w:r w:rsidR="00AF506A">
        <w:t xml:space="preserve"> </w:t>
      </w:r>
      <w:r>
        <w:t>PALLAS-reactor is afgerond</w:t>
      </w:r>
      <w:r w:rsidR="00153CE4">
        <w:t xml:space="preserve"> en de hiermee gemoeide kosten zijn binnen het daarvoor gestelde budget gebleven</w:t>
      </w:r>
      <w:r>
        <w:t xml:space="preserve">. </w:t>
      </w:r>
      <w:r w:rsidR="006E727F">
        <w:t>De c</w:t>
      </w:r>
      <w:r>
        <w:t xml:space="preserve">ontract </w:t>
      </w:r>
      <w:r w:rsidR="006E727F">
        <w:t>b</w:t>
      </w:r>
      <w:r>
        <w:t>atch</w:t>
      </w:r>
      <w:r w:rsidR="006E727F">
        <w:t>es</w:t>
      </w:r>
      <w:r>
        <w:t xml:space="preserve"> 0</w:t>
      </w:r>
      <w:r w:rsidR="005D4728">
        <w:t>, 1</w:t>
      </w:r>
      <w:r>
        <w:t xml:space="preserve"> en 2 zijn </w:t>
      </w:r>
      <w:r w:rsidRPr="00F80BB0">
        <w:t xml:space="preserve">overeengekomen met </w:t>
      </w:r>
      <w:r>
        <w:t xml:space="preserve">FCC </w:t>
      </w:r>
      <w:r w:rsidRPr="00F80BB0">
        <w:t xml:space="preserve">en de </w:t>
      </w:r>
      <w:r w:rsidR="006E727F">
        <w:t xml:space="preserve">betreffende </w:t>
      </w:r>
      <w:r w:rsidRPr="00F80BB0">
        <w:t>werkzaamheden</w:t>
      </w:r>
      <w:r w:rsidR="006E727F">
        <w:t xml:space="preserve"> zijn</w:t>
      </w:r>
      <w:r w:rsidRPr="00F80BB0">
        <w:t xml:space="preserve"> gestart.</w:t>
      </w:r>
      <w:r>
        <w:t xml:space="preserve"> </w:t>
      </w:r>
      <w:r w:rsidRPr="00F80BB0">
        <w:t>In de volgende paragra</w:t>
      </w:r>
      <w:r w:rsidR="006E727F">
        <w:t>f</w:t>
      </w:r>
      <w:r w:rsidRPr="00F80BB0">
        <w:t xml:space="preserve">en wordt nader ingegaan op deze </w:t>
      </w:r>
      <w:r w:rsidR="006E727F">
        <w:t>drie contract batches</w:t>
      </w:r>
      <w:r w:rsidRPr="00F80BB0">
        <w:t>.</w:t>
      </w:r>
      <w:r w:rsidR="00AF506A">
        <w:t xml:space="preserve"> </w:t>
      </w:r>
    </w:p>
    <w:p w:rsidR="00450D18" w:rsidP="00450D18" w:rsidRDefault="00450D18" w14:paraId="11D443DF" w14:textId="7DB682BF">
      <w:pPr>
        <w:pStyle w:val="Bijschrift"/>
        <w:keepNext/>
      </w:pPr>
      <w:bookmarkStart w:name="_Ref211939705" w:id="87"/>
      <w:r>
        <w:t xml:space="preserve">Tabel </w:t>
      </w:r>
      <w:r>
        <w:fldChar w:fldCharType="begin"/>
      </w:r>
      <w:r>
        <w:instrText xml:space="preserve"> SEQ Tabel \* ARABIC </w:instrText>
      </w:r>
      <w:r>
        <w:fldChar w:fldCharType="separate"/>
      </w:r>
      <w:r w:rsidR="00221DDD">
        <w:rPr>
          <w:noProof/>
        </w:rPr>
        <w:t>11</w:t>
      </w:r>
      <w:r>
        <w:fldChar w:fldCharType="end"/>
      </w:r>
      <w:bookmarkEnd w:id="87"/>
      <w:r>
        <w:t xml:space="preserve">. </w:t>
      </w:r>
      <w:r w:rsidRPr="00E04091">
        <w:t>Overzicht van Contract Batches en andere relevante deelwerken per 30 juni 2025 .</w:t>
      </w:r>
    </w:p>
    <w:tbl>
      <w:tblPr>
        <w:tblStyle w:val="Tabelraster"/>
        <w:tblW w:w="5000" w:type="pct"/>
        <w:tblLook w:val="04A0" w:firstRow="1" w:lastRow="0" w:firstColumn="1" w:lastColumn="0" w:noHBand="0" w:noVBand="1"/>
      </w:tblPr>
      <w:tblGrid>
        <w:gridCol w:w="1980"/>
        <w:gridCol w:w="3241"/>
        <w:gridCol w:w="1266"/>
        <w:gridCol w:w="1214"/>
      </w:tblGrid>
      <w:tr w:rsidRPr="006441BE" w:rsidR="00763581" w:rsidTr="00450D18" w14:paraId="6BEE2105" w14:textId="77777777">
        <w:trPr>
          <w:tblHeader/>
        </w:trPr>
        <w:tc>
          <w:tcPr>
            <w:tcW w:w="1286" w:type="pct"/>
            <w:shd w:val="clear" w:color="auto" w:fill="002060"/>
            <w:vAlign w:val="center"/>
          </w:tcPr>
          <w:p w:rsidRPr="000C0E02" w:rsidR="00763581" w:rsidP="000C0E02" w:rsidRDefault="00763581" w14:paraId="37F922D6" w14:textId="77777777">
            <w:pPr>
              <w:spacing w:after="0"/>
              <w:rPr>
                <w:b/>
                <w:bCs/>
                <w:color w:val="FFFFFF" w:themeColor="background1"/>
                <w:lang w:val="nl-NL"/>
              </w:rPr>
            </w:pPr>
            <w:proofErr w:type="spellStart"/>
            <w:r w:rsidRPr="000C0E02">
              <w:rPr>
                <w:b/>
                <w:bCs/>
                <w:color w:val="FFFFFF" w:themeColor="background1"/>
              </w:rPr>
              <w:t>Deelwerken</w:t>
            </w:r>
            <w:proofErr w:type="spellEnd"/>
          </w:p>
        </w:tc>
        <w:tc>
          <w:tcPr>
            <w:tcW w:w="2104" w:type="pct"/>
            <w:shd w:val="clear" w:color="auto" w:fill="002060"/>
            <w:vAlign w:val="center"/>
          </w:tcPr>
          <w:p w:rsidRPr="000C0E02" w:rsidR="00763581" w:rsidP="000C0E02" w:rsidRDefault="00763581" w14:paraId="6BBA4C19" w14:textId="77777777">
            <w:pPr>
              <w:spacing w:after="0"/>
              <w:rPr>
                <w:b/>
                <w:bCs/>
                <w:color w:val="FFFFFF" w:themeColor="background1"/>
                <w:lang w:val="nl-NL"/>
              </w:rPr>
            </w:pPr>
            <w:proofErr w:type="spellStart"/>
            <w:r w:rsidRPr="000C0E02">
              <w:rPr>
                <w:b/>
                <w:bCs/>
                <w:color w:val="FFFFFF" w:themeColor="background1"/>
              </w:rPr>
              <w:t>Beschrijving</w:t>
            </w:r>
            <w:proofErr w:type="spellEnd"/>
          </w:p>
        </w:tc>
        <w:tc>
          <w:tcPr>
            <w:tcW w:w="822" w:type="pct"/>
            <w:shd w:val="clear" w:color="auto" w:fill="002060"/>
            <w:vAlign w:val="center"/>
          </w:tcPr>
          <w:p w:rsidRPr="000C0E02" w:rsidR="00763581" w:rsidP="000C0E02" w:rsidRDefault="00763581" w14:paraId="65064B8C" w14:textId="77777777">
            <w:pPr>
              <w:spacing w:after="0"/>
              <w:rPr>
                <w:b/>
                <w:bCs/>
                <w:color w:val="FFFFFF" w:themeColor="background1"/>
                <w:lang w:val="nl-NL"/>
              </w:rPr>
            </w:pPr>
            <w:r w:rsidRPr="000C0E02">
              <w:rPr>
                <w:b/>
                <w:bCs/>
                <w:color w:val="FFFFFF" w:themeColor="background1"/>
              </w:rPr>
              <w:t xml:space="preserve">Contract </w:t>
            </w:r>
            <w:proofErr w:type="spellStart"/>
            <w:r w:rsidRPr="000C0E02">
              <w:rPr>
                <w:b/>
                <w:bCs/>
                <w:color w:val="FFFFFF" w:themeColor="background1"/>
              </w:rPr>
              <w:t>partij</w:t>
            </w:r>
            <w:proofErr w:type="spellEnd"/>
          </w:p>
        </w:tc>
        <w:tc>
          <w:tcPr>
            <w:tcW w:w="788" w:type="pct"/>
            <w:shd w:val="clear" w:color="auto" w:fill="002060"/>
          </w:tcPr>
          <w:p w:rsidRPr="000C0E02" w:rsidR="00763581" w:rsidP="000C0E02" w:rsidRDefault="00763581" w14:paraId="3D8D2C6D" w14:textId="77777777">
            <w:pPr>
              <w:spacing w:after="0"/>
              <w:rPr>
                <w:b/>
                <w:bCs/>
                <w:color w:val="FFFFFF" w:themeColor="background1"/>
              </w:rPr>
            </w:pPr>
            <w:r w:rsidRPr="000C0E02">
              <w:rPr>
                <w:b/>
                <w:bCs/>
                <w:color w:val="FFFFFF" w:themeColor="background1"/>
              </w:rPr>
              <w:t>Status</w:t>
            </w:r>
          </w:p>
        </w:tc>
      </w:tr>
      <w:tr w:rsidRPr="006441BE" w:rsidR="00763581" w:rsidTr="00450D18" w14:paraId="5AA667E6" w14:textId="77777777">
        <w:trPr>
          <w:tblHeader/>
        </w:trPr>
        <w:tc>
          <w:tcPr>
            <w:tcW w:w="1286" w:type="pct"/>
          </w:tcPr>
          <w:p w:rsidRPr="003370F4" w:rsidR="00763581" w:rsidP="000C0E02" w:rsidRDefault="00763581" w14:paraId="2975AB56" w14:textId="77777777">
            <w:pPr>
              <w:spacing w:after="0"/>
              <w:rPr>
                <w:lang w:val="nl-NL"/>
              </w:rPr>
            </w:pPr>
            <w:r w:rsidRPr="006441BE">
              <w:t>Pit &amp; Foundation PALLAS-reactor</w:t>
            </w:r>
          </w:p>
        </w:tc>
        <w:tc>
          <w:tcPr>
            <w:tcW w:w="2104" w:type="pct"/>
          </w:tcPr>
          <w:p w:rsidRPr="003370F4" w:rsidR="00763581" w:rsidP="000C0E02" w:rsidRDefault="00763581" w14:paraId="223AD916" w14:textId="77777777">
            <w:pPr>
              <w:spacing w:after="0"/>
              <w:rPr>
                <w:lang w:val="nl-NL"/>
              </w:rPr>
            </w:pPr>
            <w:r w:rsidRPr="00BC117A">
              <w:rPr>
                <w:lang w:val="nl-NL"/>
              </w:rPr>
              <w:t>Realisatie van bouwput en fundatie van de PALLAS-reactor</w:t>
            </w:r>
          </w:p>
        </w:tc>
        <w:tc>
          <w:tcPr>
            <w:tcW w:w="822" w:type="pct"/>
          </w:tcPr>
          <w:p w:rsidRPr="003370F4" w:rsidR="00763581" w:rsidP="000C0E02" w:rsidRDefault="00763581" w14:paraId="46A6E879" w14:textId="77777777">
            <w:pPr>
              <w:spacing w:after="0"/>
              <w:rPr>
                <w:lang w:val="nl-NL"/>
              </w:rPr>
            </w:pPr>
            <w:proofErr w:type="spellStart"/>
            <w:r w:rsidRPr="006441BE">
              <w:t>Besix</w:t>
            </w:r>
            <w:proofErr w:type="spellEnd"/>
          </w:p>
        </w:tc>
        <w:tc>
          <w:tcPr>
            <w:tcW w:w="788" w:type="pct"/>
          </w:tcPr>
          <w:p w:rsidRPr="006441BE" w:rsidR="00763581" w:rsidP="000C0E02" w:rsidRDefault="00763581" w14:paraId="0C314EBD" w14:textId="77777777">
            <w:pPr>
              <w:spacing w:after="0"/>
            </w:pPr>
            <w:proofErr w:type="spellStart"/>
            <w:r w:rsidRPr="006441BE">
              <w:t>Afgerond</w:t>
            </w:r>
            <w:proofErr w:type="spellEnd"/>
          </w:p>
        </w:tc>
      </w:tr>
      <w:tr w:rsidRPr="006441BE" w:rsidR="00763581" w:rsidTr="00450D18" w14:paraId="5E89FDB7" w14:textId="77777777">
        <w:trPr>
          <w:tblHeader/>
        </w:trPr>
        <w:tc>
          <w:tcPr>
            <w:tcW w:w="1286" w:type="pct"/>
          </w:tcPr>
          <w:p w:rsidRPr="003370F4" w:rsidR="00763581" w:rsidP="000C0E02" w:rsidRDefault="00763581" w14:paraId="3CECC815" w14:textId="7ED26CBE">
            <w:pPr>
              <w:spacing w:after="0"/>
              <w:rPr>
                <w:lang w:val="nl-NL"/>
              </w:rPr>
            </w:pPr>
            <w:r w:rsidRPr="006441BE">
              <w:t>Contract Batch 0</w:t>
            </w:r>
            <w:r w:rsidR="00AF506A">
              <w:t xml:space="preserve"> </w:t>
            </w:r>
          </w:p>
        </w:tc>
        <w:tc>
          <w:tcPr>
            <w:tcW w:w="2104" w:type="pct"/>
          </w:tcPr>
          <w:p w:rsidRPr="003370F4" w:rsidR="00763581" w:rsidP="000C0E02" w:rsidRDefault="00763581" w14:paraId="62C4AC30" w14:textId="77777777">
            <w:pPr>
              <w:spacing w:after="0"/>
              <w:rPr>
                <w:lang w:val="nl-NL"/>
              </w:rPr>
            </w:pPr>
            <w:proofErr w:type="spellStart"/>
            <w:r w:rsidRPr="006441BE">
              <w:t>Voorbereiden</w:t>
            </w:r>
            <w:proofErr w:type="spellEnd"/>
            <w:r w:rsidRPr="006441BE">
              <w:t xml:space="preserve"> </w:t>
            </w:r>
            <w:proofErr w:type="spellStart"/>
            <w:r w:rsidRPr="006441BE">
              <w:t>bouwterrein</w:t>
            </w:r>
            <w:proofErr w:type="spellEnd"/>
          </w:p>
        </w:tc>
        <w:tc>
          <w:tcPr>
            <w:tcW w:w="822" w:type="pct"/>
          </w:tcPr>
          <w:p w:rsidRPr="003370F4" w:rsidR="00763581" w:rsidP="000C0E02" w:rsidRDefault="00763581" w14:paraId="2E0E901F" w14:textId="77777777">
            <w:pPr>
              <w:spacing w:after="0"/>
              <w:rPr>
                <w:lang w:val="nl-NL"/>
              </w:rPr>
            </w:pPr>
            <w:r w:rsidRPr="006441BE">
              <w:t>FCC</w:t>
            </w:r>
          </w:p>
        </w:tc>
        <w:tc>
          <w:tcPr>
            <w:tcW w:w="788" w:type="pct"/>
          </w:tcPr>
          <w:p w:rsidRPr="006441BE" w:rsidR="00763581" w:rsidP="000C0E02" w:rsidRDefault="00763581" w14:paraId="7FBBB133" w14:textId="77777777">
            <w:pPr>
              <w:spacing w:after="0"/>
            </w:pPr>
            <w:proofErr w:type="spellStart"/>
            <w:r w:rsidRPr="006441BE">
              <w:t>Gestart</w:t>
            </w:r>
            <w:proofErr w:type="spellEnd"/>
          </w:p>
        </w:tc>
      </w:tr>
      <w:tr w:rsidRPr="006441BE" w:rsidR="00763581" w:rsidTr="00450D18" w14:paraId="1BC78F75" w14:textId="77777777">
        <w:trPr>
          <w:tblHeader/>
        </w:trPr>
        <w:tc>
          <w:tcPr>
            <w:tcW w:w="1286" w:type="pct"/>
          </w:tcPr>
          <w:p w:rsidRPr="003370F4" w:rsidR="00763581" w:rsidP="000C0E02" w:rsidRDefault="00763581" w14:paraId="6ED74FFC" w14:textId="77777777">
            <w:pPr>
              <w:spacing w:after="0"/>
              <w:rPr>
                <w:lang w:val="nl-NL"/>
              </w:rPr>
            </w:pPr>
            <w:r w:rsidRPr="006441BE">
              <w:t xml:space="preserve">Contract Batch 1 </w:t>
            </w:r>
          </w:p>
        </w:tc>
        <w:tc>
          <w:tcPr>
            <w:tcW w:w="2104" w:type="pct"/>
          </w:tcPr>
          <w:p w:rsidRPr="003370F4" w:rsidR="00763581" w:rsidP="000C0E02" w:rsidRDefault="00763581" w14:paraId="55247613" w14:textId="77777777">
            <w:pPr>
              <w:spacing w:after="0"/>
              <w:rPr>
                <w:lang w:val="nl-NL"/>
              </w:rPr>
            </w:pPr>
            <w:proofErr w:type="spellStart"/>
            <w:r w:rsidRPr="00BC117A">
              <w:rPr>
                <w:lang w:val="nl-NL"/>
              </w:rPr>
              <w:t>Nuclear</w:t>
            </w:r>
            <w:proofErr w:type="spellEnd"/>
            <w:r w:rsidRPr="00BC117A">
              <w:rPr>
                <w:lang w:val="nl-NL"/>
              </w:rPr>
              <w:t xml:space="preserve"> Island vloerdelen -3 tot en met -1 van de PALLAS-reactor</w:t>
            </w:r>
          </w:p>
        </w:tc>
        <w:tc>
          <w:tcPr>
            <w:tcW w:w="822" w:type="pct"/>
          </w:tcPr>
          <w:p w:rsidRPr="003370F4" w:rsidR="00763581" w:rsidP="000C0E02" w:rsidRDefault="00763581" w14:paraId="72D296BC" w14:textId="77777777">
            <w:pPr>
              <w:spacing w:after="0"/>
              <w:rPr>
                <w:lang w:val="nl-NL"/>
              </w:rPr>
            </w:pPr>
            <w:r w:rsidRPr="006441BE">
              <w:t>FCC</w:t>
            </w:r>
          </w:p>
        </w:tc>
        <w:tc>
          <w:tcPr>
            <w:tcW w:w="788" w:type="pct"/>
          </w:tcPr>
          <w:p w:rsidRPr="006441BE" w:rsidR="00763581" w:rsidP="000C0E02" w:rsidRDefault="00763581" w14:paraId="13ED905A" w14:textId="77777777">
            <w:pPr>
              <w:spacing w:after="0"/>
            </w:pPr>
            <w:proofErr w:type="spellStart"/>
            <w:r w:rsidRPr="006441BE">
              <w:t>Gestart</w:t>
            </w:r>
            <w:proofErr w:type="spellEnd"/>
          </w:p>
        </w:tc>
      </w:tr>
      <w:tr w:rsidRPr="006441BE" w:rsidR="00763581" w:rsidTr="00450D18" w14:paraId="12933EA8" w14:textId="77777777">
        <w:trPr>
          <w:tblHeader/>
        </w:trPr>
        <w:tc>
          <w:tcPr>
            <w:tcW w:w="1286" w:type="pct"/>
          </w:tcPr>
          <w:p w:rsidRPr="003370F4" w:rsidR="00763581" w:rsidP="000C0E02" w:rsidRDefault="00763581" w14:paraId="51D74F46" w14:textId="77777777">
            <w:pPr>
              <w:spacing w:after="0"/>
              <w:rPr>
                <w:lang w:val="nl-NL"/>
              </w:rPr>
            </w:pPr>
            <w:r w:rsidRPr="006441BE">
              <w:t>Contract Batch 2</w:t>
            </w:r>
          </w:p>
        </w:tc>
        <w:tc>
          <w:tcPr>
            <w:tcW w:w="2104" w:type="pct"/>
          </w:tcPr>
          <w:p w:rsidRPr="003370F4" w:rsidR="00763581" w:rsidP="000C0E02" w:rsidRDefault="00763581" w14:paraId="4C090D1E" w14:textId="735FDF59">
            <w:pPr>
              <w:spacing w:after="0"/>
              <w:rPr>
                <w:lang w:val="nl-NL"/>
              </w:rPr>
            </w:pPr>
            <w:r w:rsidRPr="00BC117A">
              <w:rPr>
                <w:lang w:val="nl-NL"/>
              </w:rPr>
              <w:t xml:space="preserve">Realisatie van </w:t>
            </w:r>
            <w:proofErr w:type="spellStart"/>
            <w:r w:rsidRPr="00BC117A">
              <w:rPr>
                <w:lang w:val="nl-NL"/>
              </w:rPr>
              <w:t>Secondary</w:t>
            </w:r>
            <w:proofErr w:type="spellEnd"/>
            <w:r w:rsidRPr="00BC117A">
              <w:rPr>
                <w:lang w:val="nl-NL"/>
              </w:rPr>
              <w:t xml:space="preserve"> </w:t>
            </w:r>
            <w:proofErr w:type="spellStart"/>
            <w:r w:rsidRPr="00BC117A">
              <w:rPr>
                <w:lang w:val="nl-NL"/>
              </w:rPr>
              <w:t>Cooling</w:t>
            </w:r>
            <w:proofErr w:type="spellEnd"/>
            <w:r w:rsidRPr="00BC117A">
              <w:rPr>
                <w:lang w:val="nl-NL"/>
              </w:rPr>
              <w:t xml:space="preserve"> System bouwput, fundatie en koelwaterleiding van</w:t>
            </w:r>
            <w:r w:rsidR="006E727F">
              <w:rPr>
                <w:lang w:val="nl-NL"/>
              </w:rPr>
              <w:t xml:space="preserve"> het</w:t>
            </w:r>
            <w:r w:rsidRPr="00BC117A">
              <w:rPr>
                <w:lang w:val="nl-NL"/>
              </w:rPr>
              <w:t xml:space="preserve"> </w:t>
            </w:r>
            <w:proofErr w:type="spellStart"/>
            <w:r w:rsidRPr="00BC117A">
              <w:rPr>
                <w:lang w:val="nl-NL"/>
              </w:rPr>
              <w:t>Noord-Hollands</w:t>
            </w:r>
            <w:r w:rsidR="006E727F">
              <w:rPr>
                <w:lang w:val="nl-NL"/>
              </w:rPr>
              <w:t>ch</w:t>
            </w:r>
            <w:proofErr w:type="spellEnd"/>
            <w:r w:rsidR="006E727F">
              <w:rPr>
                <w:lang w:val="nl-NL"/>
              </w:rPr>
              <w:t xml:space="preserve"> </w:t>
            </w:r>
            <w:r w:rsidRPr="00BC117A">
              <w:rPr>
                <w:lang w:val="nl-NL"/>
              </w:rPr>
              <w:t>kanaal naar de PALLAS</w:t>
            </w:r>
            <w:r w:rsidR="006E727F">
              <w:rPr>
                <w:lang w:val="nl-NL"/>
              </w:rPr>
              <w:t>-</w:t>
            </w:r>
            <w:r w:rsidRPr="006441BE">
              <w:rPr>
                <w:lang w:val="nl-NL"/>
              </w:rPr>
              <w:t>locatie</w:t>
            </w:r>
            <w:r w:rsidRPr="00BC117A">
              <w:rPr>
                <w:lang w:val="nl-NL"/>
              </w:rPr>
              <w:t xml:space="preserve"> en van de PALLAS</w:t>
            </w:r>
            <w:r w:rsidR="006E727F">
              <w:rPr>
                <w:lang w:val="nl-NL"/>
              </w:rPr>
              <w:t>-</w:t>
            </w:r>
            <w:r w:rsidRPr="00BC117A">
              <w:rPr>
                <w:lang w:val="nl-NL"/>
              </w:rPr>
              <w:t>locatie naar de Noordzee.</w:t>
            </w:r>
          </w:p>
        </w:tc>
        <w:tc>
          <w:tcPr>
            <w:tcW w:w="822" w:type="pct"/>
          </w:tcPr>
          <w:p w:rsidRPr="003370F4" w:rsidR="00763581" w:rsidP="000C0E02" w:rsidRDefault="00763581" w14:paraId="124905D4" w14:textId="77777777">
            <w:pPr>
              <w:spacing w:after="0"/>
              <w:rPr>
                <w:lang w:val="nl-NL"/>
              </w:rPr>
            </w:pPr>
            <w:r w:rsidRPr="006441BE">
              <w:t>FCC</w:t>
            </w:r>
          </w:p>
        </w:tc>
        <w:tc>
          <w:tcPr>
            <w:tcW w:w="788" w:type="pct"/>
          </w:tcPr>
          <w:p w:rsidRPr="006441BE" w:rsidR="00763581" w:rsidP="000C0E02" w:rsidRDefault="00763581" w14:paraId="167145E6" w14:textId="77777777">
            <w:pPr>
              <w:spacing w:after="0"/>
            </w:pPr>
            <w:proofErr w:type="spellStart"/>
            <w:r w:rsidRPr="006441BE">
              <w:t>Gestart</w:t>
            </w:r>
            <w:proofErr w:type="spellEnd"/>
          </w:p>
        </w:tc>
      </w:tr>
      <w:tr w:rsidRPr="006441BE" w:rsidR="00763581" w:rsidTr="00450D18" w14:paraId="6B2B8E22" w14:textId="77777777">
        <w:trPr>
          <w:tblHeader/>
        </w:trPr>
        <w:tc>
          <w:tcPr>
            <w:tcW w:w="1286" w:type="pct"/>
          </w:tcPr>
          <w:p w:rsidRPr="003370F4" w:rsidR="00763581" w:rsidP="000C0E02" w:rsidRDefault="00763581" w14:paraId="35D76C0D" w14:textId="77777777">
            <w:pPr>
              <w:spacing w:after="0"/>
              <w:rPr>
                <w:lang w:val="nl-NL"/>
              </w:rPr>
            </w:pPr>
            <w:r w:rsidRPr="006441BE">
              <w:t>Contract Batch 3</w:t>
            </w:r>
          </w:p>
        </w:tc>
        <w:tc>
          <w:tcPr>
            <w:tcW w:w="2104" w:type="pct"/>
          </w:tcPr>
          <w:p w:rsidRPr="00BC117A" w:rsidR="00763581" w:rsidP="000C0E02" w:rsidRDefault="00763581" w14:paraId="24591155" w14:textId="77777777">
            <w:pPr>
              <w:spacing w:after="0"/>
            </w:pPr>
            <w:proofErr w:type="spellStart"/>
            <w:r w:rsidRPr="006441BE">
              <w:t>Realisatie</w:t>
            </w:r>
            <w:proofErr w:type="spellEnd"/>
            <w:r w:rsidRPr="006441BE">
              <w:t xml:space="preserve"> </w:t>
            </w:r>
            <w:proofErr w:type="spellStart"/>
            <w:r w:rsidRPr="006441BE">
              <w:t>Civiele</w:t>
            </w:r>
            <w:proofErr w:type="spellEnd"/>
            <w:r w:rsidRPr="006441BE">
              <w:t xml:space="preserve"> </w:t>
            </w:r>
            <w:proofErr w:type="spellStart"/>
            <w:r w:rsidRPr="006441BE">
              <w:t>werken</w:t>
            </w:r>
            <w:proofErr w:type="spellEnd"/>
            <w:r w:rsidRPr="006441BE">
              <w:t xml:space="preserve"> Nuclear Island </w:t>
            </w:r>
            <w:proofErr w:type="spellStart"/>
            <w:r w:rsidRPr="006441BE">
              <w:t>bovengronds</w:t>
            </w:r>
            <w:proofErr w:type="spellEnd"/>
            <w:r w:rsidRPr="006441BE">
              <w:t xml:space="preserve"> &amp; Logistics Building PALLAS-reactor</w:t>
            </w:r>
          </w:p>
        </w:tc>
        <w:tc>
          <w:tcPr>
            <w:tcW w:w="822" w:type="pct"/>
          </w:tcPr>
          <w:p w:rsidRPr="003370F4" w:rsidR="00763581" w:rsidP="000C0E02" w:rsidRDefault="00763581" w14:paraId="07FA9EDB" w14:textId="77777777">
            <w:pPr>
              <w:spacing w:after="0"/>
              <w:rPr>
                <w:lang w:val="nl-NL"/>
              </w:rPr>
            </w:pPr>
            <w:r w:rsidRPr="006441BE">
              <w:t>FCC</w:t>
            </w:r>
          </w:p>
        </w:tc>
        <w:tc>
          <w:tcPr>
            <w:tcW w:w="788" w:type="pct"/>
          </w:tcPr>
          <w:p w:rsidR="00763581" w:rsidP="000C0E02" w:rsidRDefault="00763581" w14:paraId="34ACFB25" w14:textId="77777777">
            <w:pPr>
              <w:spacing w:after="0"/>
            </w:pPr>
            <w:r>
              <w:rPr>
                <w:lang w:val="nl-NL"/>
              </w:rPr>
              <w:t>Niet gestart</w:t>
            </w:r>
          </w:p>
        </w:tc>
      </w:tr>
      <w:tr w:rsidRPr="006441BE" w:rsidR="00763581" w:rsidTr="00450D18" w14:paraId="777F798C" w14:textId="77777777">
        <w:trPr>
          <w:tblHeader/>
        </w:trPr>
        <w:tc>
          <w:tcPr>
            <w:tcW w:w="1286" w:type="pct"/>
          </w:tcPr>
          <w:p w:rsidRPr="003370F4" w:rsidR="00763581" w:rsidP="000C0E02" w:rsidRDefault="00763581" w14:paraId="00F8AA70" w14:textId="77777777">
            <w:pPr>
              <w:spacing w:after="0"/>
              <w:rPr>
                <w:lang w:val="nl-NL"/>
              </w:rPr>
            </w:pPr>
            <w:r w:rsidRPr="006441BE">
              <w:t>Contract Batch 4</w:t>
            </w:r>
          </w:p>
        </w:tc>
        <w:tc>
          <w:tcPr>
            <w:tcW w:w="2104" w:type="pct"/>
          </w:tcPr>
          <w:p w:rsidRPr="003370F4" w:rsidR="00763581" w:rsidP="000C0E02" w:rsidRDefault="00763581" w14:paraId="5EAF365F" w14:textId="77777777">
            <w:pPr>
              <w:spacing w:after="0"/>
              <w:rPr>
                <w:lang w:val="nl-NL"/>
              </w:rPr>
            </w:pPr>
            <w:proofErr w:type="spellStart"/>
            <w:r w:rsidRPr="006441BE">
              <w:t>Realisatie</w:t>
            </w:r>
            <w:proofErr w:type="spellEnd"/>
            <w:r w:rsidRPr="006441BE">
              <w:t xml:space="preserve"> </w:t>
            </w:r>
            <w:proofErr w:type="spellStart"/>
            <w:r w:rsidRPr="006441BE">
              <w:t>technische</w:t>
            </w:r>
            <w:proofErr w:type="spellEnd"/>
            <w:r w:rsidRPr="006441BE">
              <w:t xml:space="preserve"> </w:t>
            </w:r>
            <w:proofErr w:type="spellStart"/>
            <w:r w:rsidRPr="006441BE">
              <w:t>installaties</w:t>
            </w:r>
            <w:proofErr w:type="spellEnd"/>
            <w:r w:rsidRPr="006441BE">
              <w:t xml:space="preserve"> </w:t>
            </w:r>
            <w:proofErr w:type="spellStart"/>
            <w:r w:rsidRPr="006441BE">
              <w:t>binnen</w:t>
            </w:r>
            <w:proofErr w:type="spellEnd"/>
            <w:r w:rsidRPr="006441BE">
              <w:t xml:space="preserve"> Nuclear Island</w:t>
            </w:r>
          </w:p>
        </w:tc>
        <w:tc>
          <w:tcPr>
            <w:tcW w:w="822" w:type="pct"/>
          </w:tcPr>
          <w:p w:rsidRPr="003370F4" w:rsidR="00763581" w:rsidP="000C0E02" w:rsidRDefault="00763581" w14:paraId="02C5B063" w14:textId="77777777">
            <w:pPr>
              <w:spacing w:after="0"/>
              <w:rPr>
                <w:lang w:val="nl-NL"/>
              </w:rPr>
            </w:pPr>
            <w:r w:rsidRPr="006441BE">
              <w:t>FCC</w:t>
            </w:r>
          </w:p>
        </w:tc>
        <w:tc>
          <w:tcPr>
            <w:tcW w:w="788" w:type="pct"/>
          </w:tcPr>
          <w:p w:rsidR="00763581" w:rsidP="000C0E02" w:rsidRDefault="00763581" w14:paraId="750C64AF" w14:textId="77777777">
            <w:pPr>
              <w:spacing w:after="0"/>
            </w:pPr>
            <w:r>
              <w:rPr>
                <w:lang w:val="nl-NL"/>
              </w:rPr>
              <w:t>Niet gestart</w:t>
            </w:r>
          </w:p>
        </w:tc>
      </w:tr>
      <w:tr w:rsidRPr="006441BE" w:rsidR="00763581" w:rsidTr="00450D18" w14:paraId="176CC9E0" w14:textId="77777777">
        <w:trPr>
          <w:tblHeader/>
        </w:trPr>
        <w:tc>
          <w:tcPr>
            <w:tcW w:w="1286" w:type="pct"/>
          </w:tcPr>
          <w:p w:rsidRPr="003370F4" w:rsidR="00763581" w:rsidP="000C0E02" w:rsidRDefault="00763581" w14:paraId="7066D6E2" w14:textId="77777777">
            <w:pPr>
              <w:spacing w:after="0"/>
              <w:rPr>
                <w:lang w:val="nl-NL"/>
              </w:rPr>
            </w:pPr>
            <w:r w:rsidRPr="006441BE">
              <w:t>Contract Batch 5</w:t>
            </w:r>
          </w:p>
        </w:tc>
        <w:tc>
          <w:tcPr>
            <w:tcW w:w="2104" w:type="pct"/>
          </w:tcPr>
          <w:p w:rsidRPr="003370F4" w:rsidR="00763581" w:rsidP="000C0E02" w:rsidRDefault="00763581" w14:paraId="344E9304" w14:textId="13348AE6">
            <w:pPr>
              <w:spacing w:after="0"/>
              <w:rPr>
                <w:lang w:val="nl-NL"/>
              </w:rPr>
            </w:pPr>
            <w:proofErr w:type="spellStart"/>
            <w:r w:rsidRPr="006441BE">
              <w:t>Realisatie</w:t>
            </w:r>
            <w:proofErr w:type="spellEnd"/>
            <w:r w:rsidRPr="006441BE">
              <w:t xml:space="preserve"> </w:t>
            </w:r>
            <w:proofErr w:type="spellStart"/>
            <w:r w:rsidRPr="006441BE">
              <w:t>technische</w:t>
            </w:r>
            <w:proofErr w:type="spellEnd"/>
            <w:r w:rsidRPr="006441BE">
              <w:t xml:space="preserve"> </w:t>
            </w:r>
            <w:proofErr w:type="spellStart"/>
            <w:r w:rsidRPr="006441BE">
              <w:t>installaties</w:t>
            </w:r>
            <w:proofErr w:type="spellEnd"/>
            <w:r w:rsidRPr="006441BE">
              <w:t xml:space="preserve"> Logistics Building </w:t>
            </w:r>
          </w:p>
        </w:tc>
        <w:tc>
          <w:tcPr>
            <w:tcW w:w="822" w:type="pct"/>
          </w:tcPr>
          <w:p w:rsidRPr="003370F4" w:rsidR="00763581" w:rsidP="000C0E02" w:rsidRDefault="00763581" w14:paraId="456ABE1E" w14:textId="77777777">
            <w:pPr>
              <w:spacing w:after="0"/>
              <w:rPr>
                <w:lang w:val="nl-NL"/>
              </w:rPr>
            </w:pPr>
            <w:r w:rsidRPr="006441BE">
              <w:t>FCC</w:t>
            </w:r>
          </w:p>
        </w:tc>
        <w:tc>
          <w:tcPr>
            <w:tcW w:w="788" w:type="pct"/>
          </w:tcPr>
          <w:p w:rsidR="00763581" w:rsidP="000C0E02" w:rsidRDefault="00763581" w14:paraId="2B0C718C" w14:textId="77777777">
            <w:pPr>
              <w:spacing w:after="0"/>
            </w:pPr>
            <w:r>
              <w:rPr>
                <w:lang w:val="nl-NL"/>
              </w:rPr>
              <w:t>Niet gestart</w:t>
            </w:r>
          </w:p>
        </w:tc>
      </w:tr>
      <w:tr w:rsidRPr="006441BE" w:rsidR="00763581" w:rsidTr="00450D18" w14:paraId="6E8B3F78" w14:textId="77777777">
        <w:trPr>
          <w:tblHeader/>
        </w:trPr>
        <w:tc>
          <w:tcPr>
            <w:tcW w:w="1286" w:type="pct"/>
          </w:tcPr>
          <w:p w:rsidRPr="003370F4" w:rsidR="00763581" w:rsidP="000C0E02" w:rsidRDefault="00763581" w14:paraId="43894AD3" w14:textId="77777777">
            <w:pPr>
              <w:spacing w:after="0"/>
              <w:rPr>
                <w:lang w:val="nl-NL"/>
              </w:rPr>
            </w:pPr>
            <w:r w:rsidRPr="006441BE">
              <w:t>Contract Batch 6</w:t>
            </w:r>
          </w:p>
        </w:tc>
        <w:tc>
          <w:tcPr>
            <w:tcW w:w="2104" w:type="pct"/>
          </w:tcPr>
          <w:p w:rsidRPr="003370F4" w:rsidR="00763581" w:rsidP="000C0E02" w:rsidRDefault="00763581" w14:paraId="05086031" w14:textId="77777777">
            <w:pPr>
              <w:spacing w:after="0"/>
              <w:rPr>
                <w:lang w:val="nl-NL"/>
              </w:rPr>
            </w:pPr>
            <w:proofErr w:type="spellStart"/>
            <w:r w:rsidRPr="006441BE">
              <w:t>Realisatie</w:t>
            </w:r>
            <w:proofErr w:type="spellEnd"/>
            <w:r w:rsidRPr="006441BE">
              <w:t xml:space="preserve"> </w:t>
            </w:r>
            <w:proofErr w:type="spellStart"/>
            <w:r w:rsidRPr="006441BE">
              <w:t>civiele</w:t>
            </w:r>
            <w:proofErr w:type="spellEnd"/>
            <w:r w:rsidRPr="006441BE">
              <w:t xml:space="preserve"> </w:t>
            </w:r>
            <w:proofErr w:type="spellStart"/>
            <w:r w:rsidRPr="006441BE">
              <w:t>werken</w:t>
            </w:r>
            <w:proofErr w:type="spellEnd"/>
            <w:r w:rsidRPr="006441BE">
              <w:t xml:space="preserve"> Support Building</w:t>
            </w:r>
          </w:p>
        </w:tc>
        <w:tc>
          <w:tcPr>
            <w:tcW w:w="822" w:type="pct"/>
          </w:tcPr>
          <w:p w:rsidRPr="003370F4" w:rsidR="00763581" w:rsidP="000C0E02" w:rsidRDefault="00763581" w14:paraId="2D5EDB9E" w14:textId="77777777">
            <w:pPr>
              <w:spacing w:after="0"/>
              <w:rPr>
                <w:lang w:val="nl-NL"/>
              </w:rPr>
            </w:pPr>
            <w:r w:rsidRPr="006441BE">
              <w:t>FCC</w:t>
            </w:r>
          </w:p>
        </w:tc>
        <w:tc>
          <w:tcPr>
            <w:tcW w:w="788" w:type="pct"/>
          </w:tcPr>
          <w:p w:rsidR="00763581" w:rsidP="000C0E02" w:rsidRDefault="00763581" w14:paraId="2B1C0F7F" w14:textId="77777777">
            <w:pPr>
              <w:spacing w:after="0"/>
            </w:pPr>
            <w:r>
              <w:rPr>
                <w:lang w:val="nl-NL"/>
              </w:rPr>
              <w:t>Niet gestart</w:t>
            </w:r>
          </w:p>
        </w:tc>
      </w:tr>
      <w:tr w:rsidRPr="006441BE" w:rsidR="00763581" w:rsidTr="00450D18" w14:paraId="099AF066" w14:textId="77777777">
        <w:trPr>
          <w:tblHeader/>
        </w:trPr>
        <w:tc>
          <w:tcPr>
            <w:tcW w:w="1286" w:type="pct"/>
          </w:tcPr>
          <w:p w:rsidRPr="003370F4" w:rsidR="00763581" w:rsidP="000C0E02" w:rsidRDefault="00763581" w14:paraId="6F0ED19B" w14:textId="77777777">
            <w:pPr>
              <w:spacing w:after="0"/>
              <w:rPr>
                <w:lang w:val="nl-NL"/>
              </w:rPr>
            </w:pPr>
            <w:r w:rsidRPr="006441BE">
              <w:t>Contract Batch 7</w:t>
            </w:r>
          </w:p>
        </w:tc>
        <w:tc>
          <w:tcPr>
            <w:tcW w:w="2104" w:type="pct"/>
          </w:tcPr>
          <w:p w:rsidRPr="003370F4" w:rsidR="00763581" w:rsidP="000C0E02" w:rsidRDefault="00763581" w14:paraId="268C209F" w14:textId="77777777">
            <w:pPr>
              <w:spacing w:after="0"/>
              <w:rPr>
                <w:lang w:val="nl-NL"/>
              </w:rPr>
            </w:pPr>
            <w:r w:rsidRPr="00BC117A">
              <w:rPr>
                <w:lang w:val="nl-NL"/>
              </w:rPr>
              <w:t>Realisatie overige civiele werken en technische installaties</w:t>
            </w:r>
          </w:p>
        </w:tc>
        <w:tc>
          <w:tcPr>
            <w:tcW w:w="822" w:type="pct"/>
          </w:tcPr>
          <w:p w:rsidRPr="003370F4" w:rsidR="00763581" w:rsidP="000C0E02" w:rsidRDefault="00763581" w14:paraId="68CC2A3C" w14:textId="77777777">
            <w:pPr>
              <w:spacing w:after="0"/>
              <w:rPr>
                <w:lang w:val="nl-NL"/>
              </w:rPr>
            </w:pPr>
            <w:r w:rsidRPr="006441BE">
              <w:t>FCC</w:t>
            </w:r>
          </w:p>
        </w:tc>
        <w:tc>
          <w:tcPr>
            <w:tcW w:w="788" w:type="pct"/>
          </w:tcPr>
          <w:p w:rsidR="00763581" w:rsidP="000C0E02" w:rsidRDefault="00763581" w14:paraId="7B7D1BA8" w14:textId="77777777">
            <w:pPr>
              <w:spacing w:after="0"/>
            </w:pPr>
            <w:r>
              <w:rPr>
                <w:lang w:val="nl-NL"/>
              </w:rPr>
              <w:t>Niet gestart</w:t>
            </w:r>
          </w:p>
        </w:tc>
      </w:tr>
      <w:tr w:rsidRPr="006441BE" w:rsidR="00763581" w:rsidTr="00450D18" w14:paraId="175F14B5" w14:textId="77777777">
        <w:trPr>
          <w:tblHeader/>
        </w:trPr>
        <w:tc>
          <w:tcPr>
            <w:tcW w:w="1286" w:type="pct"/>
          </w:tcPr>
          <w:p w:rsidRPr="003370F4" w:rsidR="00763581" w:rsidP="000C0E02" w:rsidRDefault="00763581" w14:paraId="18052FFB" w14:textId="77777777">
            <w:pPr>
              <w:spacing w:after="0"/>
              <w:rPr>
                <w:lang w:val="nl-NL"/>
              </w:rPr>
            </w:pPr>
            <w:r w:rsidRPr="006441BE">
              <w:t>Contract Batch 8</w:t>
            </w:r>
          </w:p>
        </w:tc>
        <w:tc>
          <w:tcPr>
            <w:tcW w:w="2104" w:type="pct"/>
          </w:tcPr>
          <w:p w:rsidRPr="003370F4" w:rsidR="00763581" w:rsidP="000C0E02" w:rsidRDefault="00763581" w14:paraId="1A0E6922" w14:textId="77777777">
            <w:pPr>
              <w:spacing w:after="0"/>
              <w:rPr>
                <w:lang w:val="nl-NL"/>
              </w:rPr>
            </w:pPr>
            <w:proofErr w:type="spellStart"/>
            <w:r w:rsidRPr="006441BE">
              <w:t>Realisatie</w:t>
            </w:r>
            <w:proofErr w:type="spellEnd"/>
            <w:r w:rsidRPr="006441BE">
              <w:t xml:space="preserve"> Secondary </w:t>
            </w:r>
            <w:proofErr w:type="spellStart"/>
            <w:r w:rsidRPr="006441BE">
              <w:t>Coolings</w:t>
            </w:r>
            <w:proofErr w:type="spellEnd"/>
            <w:r w:rsidRPr="006441BE">
              <w:t xml:space="preserve"> System Building en </w:t>
            </w:r>
            <w:proofErr w:type="spellStart"/>
            <w:r w:rsidRPr="006441BE">
              <w:t>technische</w:t>
            </w:r>
            <w:proofErr w:type="spellEnd"/>
            <w:r w:rsidRPr="006441BE">
              <w:t xml:space="preserve"> </w:t>
            </w:r>
            <w:proofErr w:type="spellStart"/>
            <w:r w:rsidRPr="006441BE">
              <w:t>installaties</w:t>
            </w:r>
            <w:proofErr w:type="spellEnd"/>
          </w:p>
        </w:tc>
        <w:tc>
          <w:tcPr>
            <w:tcW w:w="822" w:type="pct"/>
          </w:tcPr>
          <w:p w:rsidRPr="003370F4" w:rsidR="00763581" w:rsidP="000C0E02" w:rsidRDefault="00763581" w14:paraId="35E3F2A0" w14:textId="77777777">
            <w:pPr>
              <w:spacing w:after="0"/>
              <w:rPr>
                <w:lang w:val="nl-NL"/>
              </w:rPr>
            </w:pPr>
            <w:r w:rsidRPr="006441BE">
              <w:t>FCC</w:t>
            </w:r>
          </w:p>
        </w:tc>
        <w:tc>
          <w:tcPr>
            <w:tcW w:w="788" w:type="pct"/>
          </w:tcPr>
          <w:p w:rsidR="00763581" w:rsidP="000C0E02" w:rsidRDefault="00763581" w14:paraId="04DFC396" w14:textId="77777777">
            <w:pPr>
              <w:spacing w:after="0"/>
            </w:pPr>
            <w:r>
              <w:rPr>
                <w:lang w:val="nl-NL"/>
              </w:rPr>
              <w:t>Niet gestart</w:t>
            </w:r>
          </w:p>
        </w:tc>
      </w:tr>
      <w:tr w:rsidRPr="006441BE" w:rsidR="00763581" w:rsidTr="00450D18" w14:paraId="046C9108" w14:textId="77777777">
        <w:trPr>
          <w:tblHeader/>
        </w:trPr>
        <w:tc>
          <w:tcPr>
            <w:tcW w:w="1286" w:type="pct"/>
          </w:tcPr>
          <w:p w:rsidRPr="003370F4" w:rsidR="00763581" w:rsidP="000C0E02" w:rsidRDefault="00763581" w14:paraId="35AA149C" w14:textId="77777777">
            <w:pPr>
              <w:spacing w:after="0"/>
              <w:rPr>
                <w:lang w:val="nl-NL"/>
              </w:rPr>
            </w:pPr>
            <w:r w:rsidRPr="006441BE">
              <w:t>Contract Batch 9</w:t>
            </w:r>
          </w:p>
        </w:tc>
        <w:tc>
          <w:tcPr>
            <w:tcW w:w="2104" w:type="pct"/>
          </w:tcPr>
          <w:p w:rsidRPr="003370F4" w:rsidR="00763581" w:rsidP="000C0E02" w:rsidRDefault="00763581" w14:paraId="58E568A1" w14:textId="61C1581E">
            <w:pPr>
              <w:spacing w:after="0"/>
              <w:rPr>
                <w:lang w:val="nl-NL"/>
              </w:rPr>
            </w:pPr>
            <w:r w:rsidRPr="006441BE">
              <w:t xml:space="preserve">Nader </w:t>
            </w:r>
            <w:proofErr w:type="spellStart"/>
            <w:r w:rsidRPr="006441BE">
              <w:t>te</w:t>
            </w:r>
            <w:proofErr w:type="spellEnd"/>
            <w:r w:rsidRPr="006441BE">
              <w:t xml:space="preserve"> </w:t>
            </w:r>
            <w:proofErr w:type="spellStart"/>
            <w:r w:rsidRPr="006441BE">
              <w:t>bepalen</w:t>
            </w:r>
            <w:proofErr w:type="spellEnd"/>
          </w:p>
        </w:tc>
        <w:tc>
          <w:tcPr>
            <w:tcW w:w="822" w:type="pct"/>
          </w:tcPr>
          <w:p w:rsidRPr="003370F4" w:rsidR="00763581" w:rsidP="000C0E02" w:rsidRDefault="00763581" w14:paraId="73EBDF06" w14:textId="77777777">
            <w:pPr>
              <w:spacing w:after="0"/>
              <w:rPr>
                <w:lang w:val="nl-NL"/>
              </w:rPr>
            </w:pPr>
            <w:r w:rsidRPr="006441BE">
              <w:t>FCC</w:t>
            </w:r>
          </w:p>
        </w:tc>
        <w:tc>
          <w:tcPr>
            <w:tcW w:w="788" w:type="pct"/>
          </w:tcPr>
          <w:p w:rsidR="00763581" w:rsidP="000C0E02" w:rsidRDefault="00763581" w14:paraId="3AD7D0A8" w14:textId="77777777">
            <w:pPr>
              <w:spacing w:after="0"/>
            </w:pPr>
            <w:r>
              <w:rPr>
                <w:lang w:val="nl-NL"/>
              </w:rPr>
              <w:t>Niet gestart</w:t>
            </w:r>
          </w:p>
        </w:tc>
      </w:tr>
      <w:tr w:rsidRPr="006441BE" w:rsidR="00763581" w:rsidTr="00450D18" w14:paraId="501902C0" w14:textId="77777777">
        <w:trPr>
          <w:tblHeader/>
        </w:trPr>
        <w:tc>
          <w:tcPr>
            <w:tcW w:w="1286" w:type="pct"/>
          </w:tcPr>
          <w:p w:rsidRPr="003370F4" w:rsidR="00763581" w:rsidP="000C0E02" w:rsidRDefault="00763581" w14:paraId="540484C5" w14:textId="77777777">
            <w:pPr>
              <w:spacing w:after="0"/>
              <w:rPr>
                <w:lang w:val="nl-NL"/>
              </w:rPr>
            </w:pPr>
            <w:r w:rsidRPr="006441BE">
              <w:t>Contract Batch 10</w:t>
            </w:r>
          </w:p>
        </w:tc>
        <w:tc>
          <w:tcPr>
            <w:tcW w:w="2104" w:type="pct"/>
          </w:tcPr>
          <w:p w:rsidRPr="003370F4" w:rsidR="00763581" w:rsidP="000C0E02" w:rsidRDefault="00763581" w14:paraId="4C66617E" w14:textId="77777777">
            <w:pPr>
              <w:spacing w:after="0"/>
              <w:rPr>
                <w:lang w:val="nl-NL"/>
              </w:rPr>
            </w:pPr>
            <w:proofErr w:type="spellStart"/>
            <w:r w:rsidRPr="006441BE">
              <w:t>Realisatie</w:t>
            </w:r>
            <w:proofErr w:type="spellEnd"/>
            <w:r w:rsidRPr="006441BE">
              <w:t xml:space="preserve"> </w:t>
            </w:r>
            <w:r w:rsidRPr="006441BE">
              <w:rPr>
                <w:lang w:val="nl-NL"/>
              </w:rPr>
              <w:t>technische</w:t>
            </w:r>
            <w:r w:rsidRPr="006441BE">
              <w:t xml:space="preserve"> </w:t>
            </w:r>
            <w:proofErr w:type="spellStart"/>
            <w:r w:rsidRPr="006441BE">
              <w:t>installaties</w:t>
            </w:r>
            <w:proofErr w:type="spellEnd"/>
            <w:r w:rsidRPr="006441BE">
              <w:t xml:space="preserve"> Support Building</w:t>
            </w:r>
          </w:p>
        </w:tc>
        <w:tc>
          <w:tcPr>
            <w:tcW w:w="822" w:type="pct"/>
          </w:tcPr>
          <w:p w:rsidRPr="003370F4" w:rsidR="00763581" w:rsidP="000C0E02" w:rsidRDefault="00763581" w14:paraId="0EB6F625" w14:textId="77777777">
            <w:pPr>
              <w:spacing w:after="0"/>
              <w:rPr>
                <w:lang w:val="nl-NL"/>
              </w:rPr>
            </w:pPr>
            <w:r w:rsidRPr="006441BE">
              <w:t>FCC</w:t>
            </w:r>
          </w:p>
        </w:tc>
        <w:tc>
          <w:tcPr>
            <w:tcW w:w="788" w:type="pct"/>
          </w:tcPr>
          <w:p w:rsidR="00763581" w:rsidP="000C0E02" w:rsidRDefault="00763581" w14:paraId="1C0D94FA" w14:textId="77777777">
            <w:pPr>
              <w:spacing w:after="0"/>
            </w:pPr>
            <w:r>
              <w:rPr>
                <w:lang w:val="nl-NL"/>
              </w:rPr>
              <w:t>Niet gestart</w:t>
            </w:r>
          </w:p>
        </w:tc>
      </w:tr>
      <w:tr w:rsidRPr="006441BE" w:rsidR="00763581" w:rsidTr="00450D18" w14:paraId="4C25C649" w14:textId="77777777">
        <w:trPr>
          <w:tblHeader/>
        </w:trPr>
        <w:tc>
          <w:tcPr>
            <w:tcW w:w="1286" w:type="pct"/>
          </w:tcPr>
          <w:p w:rsidRPr="003370F4" w:rsidR="00763581" w:rsidP="000C0E02" w:rsidRDefault="00763581" w14:paraId="6A8B67F9" w14:textId="77777777">
            <w:pPr>
              <w:spacing w:after="0"/>
              <w:rPr>
                <w:lang w:val="nl-NL"/>
              </w:rPr>
            </w:pPr>
            <w:r w:rsidRPr="006441BE">
              <w:t>Contract Batch 11</w:t>
            </w:r>
          </w:p>
        </w:tc>
        <w:tc>
          <w:tcPr>
            <w:tcW w:w="2104" w:type="pct"/>
          </w:tcPr>
          <w:p w:rsidRPr="003370F4" w:rsidR="00763581" w:rsidP="000C0E02" w:rsidRDefault="00763581" w14:paraId="0120AEB3" w14:textId="77777777">
            <w:pPr>
              <w:spacing w:after="0"/>
              <w:rPr>
                <w:lang w:val="nl-NL"/>
              </w:rPr>
            </w:pPr>
            <w:r w:rsidRPr="006441BE">
              <w:t xml:space="preserve">Nader </w:t>
            </w:r>
            <w:proofErr w:type="spellStart"/>
            <w:r w:rsidRPr="006441BE">
              <w:t>te</w:t>
            </w:r>
            <w:proofErr w:type="spellEnd"/>
            <w:r w:rsidRPr="006441BE">
              <w:t xml:space="preserve"> </w:t>
            </w:r>
            <w:proofErr w:type="spellStart"/>
            <w:r w:rsidRPr="006441BE">
              <w:t>bepalen</w:t>
            </w:r>
            <w:proofErr w:type="spellEnd"/>
          </w:p>
        </w:tc>
        <w:tc>
          <w:tcPr>
            <w:tcW w:w="822" w:type="pct"/>
          </w:tcPr>
          <w:p w:rsidRPr="003370F4" w:rsidR="00763581" w:rsidP="000C0E02" w:rsidRDefault="00763581" w14:paraId="5DDACA70" w14:textId="77777777">
            <w:pPr>
              <w:spacing w:after="0"/>
              <w:rPr>
                <w:lang w:val="nl-NL"/>
              </w:rPr>
            </w:pPr>
            <w:r w:rsidRPr="006441BE">
              <w:t>FCC</w:t>
            </w:r>
          </w:p>
        </w:tc>
        <w:tc>
          <w:tcPr>
            <w:tcW w:w="788" w:type="pct"/>
          </w:tcPr>
          <w:p w:rsidR="00763581" w:rsidP="000C0E02" w:rsidRDefault="00763581" w14:paraId="2D951A7C" w14:textId="77777777">
            <w:pPr>
              <w:spacing w:after="0"/>
            </w:pPr>
            <w:r>
              <w:rPr>
                <w:lang w:val="nl-NL"/>
              </w:rPr>
              <w:t>Niet gestart</w:t>
            </w:r>
          </w:p>
        </w:tc>
      </w:tr>
      <w:tr w:rsidRPr="006441BE" w:rsidR="00763581" w:rsidTr="00450D18" w14:paraId="450F135F" w14:textId="77777777">
        <w:trPr>
          <w:tblHeader/>
        </w:trPr>
        <w:tc>
          <w:tcPr>
            <w:tcW w:w="1286" w:type="pct"/>
          </w:tcPr>
          <w:p w:rsidRPr="003370F4" w:rsidR="00763581" w:rsidP="000C0E02" w:rsidRDefault="00763581" w14:paraId="6034C40C" w14:textId="77777777">
            <w:pPr>
              <w:spacing w:after="0"/>
              <w:rPr>
                <w:lang w:val="nl-NL"/>
              </w:rPr>
            </w:pPr>
            <w:r w:rsidRPr="006441BE">
              <w:t>Contract Batch 12</w:t>
            </w:r>
          </w:p>
        </w:tc>
        <w:tc>
          <w:tcPr>
            <w:tcW w:w="2104" w:type="pct"/>
          </w:tcPr>
          <w:p w:rsidRPr="00BC117A" w:rsidR="00763581" w:rsidP="000C0E02" w:rsidRDefault="00763581" w14:paraId="6351DEEB" w14:textId="77777777">
            <w:pPr>
              <w:spacing w:after="0"/>
              <w:rPr>
                <w:lang w:val="fr-FR"/>
              </w:rPr>
            </w:pPr>
            <w:proofErr w:type="spellStart"/>
            <w:r w:rsidRPr="00BC117A">
              <w:rPr>
                <w:lang w:val="fr-FR"/>
              </w:rPr>
              <w:t>Facillity</w:t>
            </w:r>
            <w:proofErr w:type="spellEnd"/>
            <w:r w:rsidRPr="00BC117A">
              <w:rPr>
                <w:lang w:val="fr-FR"/>
              </w:rPr>
              <w:t xml:space="preserve"> management: site </w:t>
            </w:r>
            <w:proofErr w:type="spellStart"/>
            <w:r w:rsidRPr="00BC117A">
              <w:rPr>
                <w:lang w:val="fr-FR"/>
              </w:rPr>
              <w:t>facilities</w:t>
            </w:r>
            <w:proofErr w:type="spellEnd"/>
            <w:r w:rsidRPr="00BC117A">
              <w:rPr>
                <w:lang w:val="fr-FR"/>
              </w:rPr>
              <w:t xml:space="preserve"> en </w:t>
            </w:r>
            <w:proofErr w:type="spellStart"/>
            <w:r w:rsidRPr="00BC117A">
              <w:rPr>
                <w:lang w:val="fr-FR"/>
              </w:rPr>
              <w:t>technische</w:t>
            </w:r>
            <w:proofErr w:type="spellEnd"/>
            <w:r w:rsidRPr="00BC117A">
              <w:rPr>
                <w:lang w:val="fr-FR"/>
              </w:rPr>
              <w:t xml:space="preserve"> </w:t>
            </w:r>
            <w:proofErr w:type="spellStart"/>
            <w:r w:rsidRPr="00BC117A">
              <w:rPr>
                <w:lang w:val="fr-FR"/>
              </w:rPr>
              <w:t>installaties</w:t>
            </w:r>
            <w:proofErr w:type="spellEnd"/>
          </w:p>
        </w:tc>
        <w:tc>
          <w:tcPr>
            <w:tcW w:w="822" w:type="pct"/>
          </w:tcPr>
          <w:p w:rsidRPr="003370F4" w:rsidR="00763581" w:rsidP="000C0E02" w:rsidRDefault="00763581" w14:paraId="56E1C00D" w14:textId="77777777">
            <w:pPr>
              <w:spacing w:after="0"/>
              <w:rPr>
                <w:lang w:val="nl-NL"/>
              </w:rPr>
            </w:pPr>
            <w:r w:rsidRPr="006441BE">
              <w:t>FCC</w:t>
            </w:r>
          </w:p>
        </w:tc>
        <w:tc>
          <w:tcPr>
            <w:tcW w:w="788" w:type="pct"/>
          </w:tcPr>
          <w:p w:rsidR="00763581" w:rsidP="000C0E02" w:rsidRDefault="00763581" w14:paraId="2D919508" w14:textId="77777777">
            <w:pPr>
              <w:spacing w:after="0"/>
            </w:pPr>
            <w:r>
              <w:rPr>
                <w:lang w:val="nl-NL"/>
              </w:rPr>
              <w:t>Niet gestart</w:t>
            </w:r>
          </w:p>
        </w:tc>
      </w:tr>
      <w:tr w:rsidRPr="006441BE" w:rsidR="00763581" w:rsidTr="00450D18" w14:paraId="6A80DD85" w14:textId="77777777">
        <w:trPr>
          <w:tblHeader/>
        </w:trPr>
        <w:tc>
          <w:tcPr>
            <w:tcW w:w="1286" w:type="pct"/>
          </w:tcPr>
          <w:p w:rsidRPr="003370F4" w:rsidR="00763581" w:rsidP="000C0E02" w:rsidRDefault="00763581" w14:paraId="6E66F794" w14:textId="77777777">
            <w:pPr>
              <w:spacing w:after="0"/>
              <w:rPr>
                <w:lang w:val="nl-NL"/>
              </w:rPr>
            </w:pPr>
            <w:r w:rsidRPr="006441BE">
              <w:t>Contract Batch 13</w:t>
            </w:r>
          </w:p>
        </w:tc>
        <w:tc>
          <w:tcPr>
            <w:tcW w:w="2104" w:type="pct"/>
          </w:tcPr>
          <w:p w:rsidRPr="003370F4" w:rsidR="00763581" w:rsidP="000C0E02" w:rsidRDefault="00763581" w14:paraId="7F34E152" w14:textId="77777777">
            <w:pPr>
              <w:spacing w:after="0"/>
              <w:rPr>
                <w:lang w:val="nl-NL"/>
              </w:rPr>
            </w:pPr>
            <w:r w:rsidRPr="006441BE">
              <w:t xml:space="preserve">Nader </w:t>
            </w:r>
            <w:proofErr w:type="spellStart"/>
            <w:r w:rsidRPr="006441BE">
              <w:t>te</w:t>
            </w:r>
            <w:proofErr w:type="spellEnd"/>
            <w:r w:rsidRPr="006441BE">
              <w:t xml:space="preserve"> </w:t>
            </w:r>
            <w:proofErr w:type="spellStart"/>
            <w:r w:rsidRPr="006441BE">
              <w:t>bepalen</w:t>
            </w:r>
            <w:proofErr w:type="spellEnd"/>
          </w:p>
        </w:tc>
        <w:tc>
          <w:tcPr>
            <w:tcW w:w="822" w:type="pct"/>
          </w:tcPr>
          <w:p w:rsidRPr="003370F4" w:rsidR="00763581" w:rsidP="000C0E02" w:rsidRDefault="00763581" w14:paraId="2AB51109" w14:textId="77777777">
            <w:pPr>
              <w:spacing w:after="0"/>
              <w:rPr>
                <w:lang w:val="nl-NL"/>
              </w:rPr>
            </w:pPr>
            <w:r w:rsidRPr="006441BE">
              <w:t>FCC</w:t>
            </w:r>
          </w:p>
        </w:tc>
        <w:tc>
          <w:tcPr>
            <w:tcW w:w="788" w:type="pct"/>
          </w:tcPr>
          <w:p w:rsidRPr="003370F4" w:rsidR="00763581" w:rsidP="000C0E02" w:rsidRDefault="00763581" w14:paraId="7F5B3EB0" w14:textId="77777777">
            <w:pPr>
              <w:spacing w:after="0"/>
              <w:rPr>
                <w:lang w:val="nl-NL"/>
              </w:rPr>
            </w:pPr>
            <w:r>
              <w:rPr>
                <w:lang w:val="nl-NL"/>
              </w:rPr>
              <w:t>Niet gestart</w:t>
            </w:r>
          </w:p>
        </w:tc>
      </w:tr>
      <w:tr w:rsidRPr="006441BE" w:rsidR="00763581" w:rsidTr="00450D18" w14:paraId="06CB19C0" w14:textId="77777777">
        <w:trPr>
          <w:tblHeader/>
        </w:trPr>
        <w:tc>
          <w:tcPr>
            <w:tcW w:w="1286" w:type="pct"/>
          </w:tcPr>
          <w:p w:rsidRPr="003370F4" w:rsidR="00763581" w:rsidP="000C0E02" w:rsidRDefault="00763581" w14:paraId="6CBF339F" w14:textId="77777777">
            <w:pPr>
              <w:spacing w:after="0"/>
              <w:rPr>
                <w:lang w:val="nl-NL"/>
              </w:rPr>
            </w:pPr>
            <w:r w:rsidRPr="006441BE">
              <w:t>Contract Batch 14</w:t>
            </w:r>
          </w:p>
        </w:tc>
        <w:tc>
          <w:tcPr>
            <w:tcW w:w="2104" w:type="pct"/>
          </w:tcPr>
          <w:p w:rsidRPr="00004CAB" w:rsidR="00763581" w:rsidP="000C0E02" w:rsidRDefault="00763581" w14:paraId="7E2C41B6" w14:textId="77777777">
            <w:pPr>
              <w:spacing w:after="0"/>
            </w:pPr>
            <w:r w:rsidRPr="006441BE">
              <w:t xml:space="preserve">Facility management: site facilities and all </w:t>
            </w:r>
            <w:proofErr w:type="spellStart"/>
            <w:r w:rsidRPr="006441BE">
              <w:t>installaties</w:t>
            </w:r>
            <w:proofErr w:type="spellEnd"/>
          </w:p>
        </w:tc>
        <w:tc>
          <w:tcPr>
            <w:tcW w:w="822" w:type="pct"/>
          </w:tcPr>
          <w:p w:rsidRPr="003370F4" w:rsidR="00763581" w:rsidP="000C0E02" w:rsidRDefault="00763581" w14:paraId="02E1D324" w14:textId="77777777">
            <w:pPr>
              <w:spacing w:after="0"/>
              <w:rPr>
                <w:lang w:val="nl-NL"/>
              </w:rPr>
            </w:pPr>
            <w:r w:rsidRPr="006441BE">
              <w:t>FCC</w:t>
            </w:r>
          </w:p>
        </w:tc>
        <w:tc>
          <w:tcPr>
            <w:tcW w:w="788" w:type="pct"/>
          </w:tcPr>
          <w:p w:rsidRPr="003370F4" w:rsidR="00763581" w:rsidP="000C0E02" w:rsidRDefault="00763581" w14:paraId="2C6DAE79" w14:textId="77777777">
            <w:pPr>
              <w:spacing w:after="0"/>
              <w:rPr>
                <w:lang w:val="nl-NL"/>
              </w:rPr>
            </w:pPr>
            <w:r>
              <w:rPr>
                <w:lang w:val="nl-NL"/>
              </w:rPr>
              <w:t>Niet gestart</w:t>
            </w:r>
          </w:p>
        </w:tc>
      </w:tr>
    </w:tbl>
    <w:p w:rsidRPr="00F80BB0" w:rsidR="00763581" w:rsidP="00763581" w:rsidRDefault="00763581" w14:paraId="38A7914C" w14:textId="77777777">
      <w:r w:rsidRPr="00F80BB0">
        <w:t xml:space="preserve"> </w:t>
      </w:r>
    </w:p>
    <w:p w:rsidRPr="00F80BB0" w:rsidR="00763581" w:rsidP="00763581" w:rsidRDefault="00763581" w14:paraId="0F7DF371" w14:textId="77777777">
      <w:pPr>
        <w:pStyle w:val="Kop3"/>
      </w:pPr>
      <w:r w:rsidRPr="00F80BB0">
        <w:t>Pit &amp; foundation PALLAS-reactor</w:t>
      </w:r>
    </w:p>
    <w:p w:rsidRPr="00F80BB0" w:rsidR="00763581" w:rsidP="00763581" w:rsidRDefault="006373EF" w14:paraId="6DF0FFED" w14:textId="196C6A95">
      <w:r>
        <w:t>In mei 2025</w:t>
      </w:r>
      <w:r w:rsidRPr="003370F4" w:rsidR="00763581">
        <w:t xml:space="preserve"> is de Pit &amp; Foundation van de PALLAS-reactor afgerond en opgeleverd aan </w:t>
      </w:r>
      <w:r w:rsidR="00E30508">
        <w:t>NRG PALLAS B.V.</w:t>
      </w:r>
      <w:r w:rsidRPr="003370F4" w:rsidR="00763581">
        <w:t xml:space="preserve"> </w:t>
      </w:r>
    </w:p>
    <w:p w:rsidRPr="00F80BB0" w:rsidR="00763581" w:rsidP="00763581" w:rsidRDefault="00763581" w14:paraId="51972B0C" w14:textId="5E91326A">
      <w:pPr>
        <w:pStyle w:val="Kop3"/>
      </w:pPr>
      <w:r w:rsidRPr="00F80BB0">
        <w:t xml:space="preserve">Contract </w:t>
      </w:r>
      <w:r w:rsidR="00F93361">
        <w:t>b</w:t>
      </w:r>
      <w:r w:rsidRPr="00F80BB0">
        <w:t xml:space="preserve">atch 0 – Site </w:t>
      </w:r>
      <w:proofErr w:type="spellStart"/>
      <w:r w:rsidRPr="00F80BB0">
        <w:t>preparation</w:t>
      </w:r>
      <w:proofErr w:type="spellEnd"/>
    </w:p>
    <w:p w:rsidRPr="00F80BB0" w:rsidR="00763581" w:rsidP="000C0E02" w:rsidRDefault="00763581" w14:paraId="2F5B4041" w14:textId="3A56DEC7">
      <w:r w:rsidRPr="003370F4">
        <w:t>C</w:t>
      </w:r>
      <w:r w:rsidRPr="00F80BB0">
        <w:t xml:space="preserve">ontract </w:t>
      </w:r>
      <w:r w:rsidR="00F93361">
        <w:t>b</w:t>
      </w:r>
      <w:r w:rsidRPr="00F80BB0">
        <w:t xml:space="preserve">atch </w:t>
      </w:r>
      <w:r w:rsidRPr="003370F4">
        <w:t xml:space="preserve">0 omvat de inkoop, levering, exploitatie en het onderhoud van voorbereidende werken en tijdelijke voorzieningen die nodig zijn om de bouw van het </w:t>
      </w:r>
      <w:r w:rsidRPr="00F80BB0">
        <w:t>PALLAS-r</w:t>
      </w:r>
      <w:r w:rsidRPr="003370F4">
        <w:t>eactor</w:t>
      </w:r>
      <w:r w:rsidR="00F93361">
        <w:t xml:space="preserve"> </w:t>
      </w:r>
      <w:r w:rsidRPr="003370F4">
        <w:t>project mogelijk te maken.</w:t>
      </w:r>
      <w:r w:rsidRPr="00F80BB0">
        <w:t xml:space="preserve"> De</w:t>
      </w:r>
      <w:r w:rsidR="00F93361">
        <w:t>ze</w:t>
      </w:r>
      <w:r w:rsidRPr="00F80BB0">
        <w:t xml:space="preserve"> </w:t>
      </w:r>
      <w:r w:rsidR="00F93361">
        <w:t>c</w:t>
      </w:r>
      <w:r w:rsidRPr="00F80BB0">
        <w:t xml:space="preserve">ontract </w:t>
      </w:r>
      <w:r w:rsidR="00F93361">
        <w:t>b</w:t>
      </w:r>
      <w:r w:rsidRPr="00F80BB0">
        <w:t xml:space="preserve">atch richt zich op de aanleg van infrastructuur zoals wegen, verlichting, afwatering en nutsvoorzieningen, evenals de bouw en inrichting van tijdelijke kantoren, welzijnsvoorzieningen en een eerstehulppost. Daarnaast worden opslag- en afvalverzamelplaatsen gerealiseerd. Contract </w:t>
      </w:r>
      <w:r w:rsidR="00F93361">
        <w:t>b</w:t>
      </w:r>
      <w:r w:rsidRPr="00F80BB0">
        <w:t>atch 0 voorziet ook in de aanleg van IT-infrastructuur, maatregelen voor cyberveiligheid en een uitgebreid pakket aan gezondheids-, veiligheids- en milieumaatregelen.</w:t>
      </w:r>
      <w:r w:rsidR="00AF506A">
        <w:t xml:space="preserve"> </w:t>
      </w:r>
    </w:p>
    <w:p w:rsidRPr="00BC117A" w:rsidR="00763581" w:rsidP="00763581" w:rsidRDefault="00763581" w14:paraId="5ABCCFBC" w14:textId="77777777">
      <w:pPr>
        <w:pStyle w:val="Kop3"/>
        <w:rPr>
          <w:lang w:val="en-US"/>
        </w:rPr>
      </w:pPr>
      <w:r w:rsidRPr="00BC117A">
        <w:rPr>
          <w:lang w:val="en-US"/>
        </w:rPr>
        <w:t>Contract Batch 1 – Nuclear Island Floor -3 to -1</w:t>
      </w:r>
    </w:p>
    <w:p w:rsidRPr="00F80BB0" w:rsidR="00763581" w:rsidP="00763581" w:rsidRDefault="00763581" w14:paraId="187A3C23" w14:textId="79B2C69C">
      <w:r w:rsidRPr="00F80BB0">
        <w:t xml:space="preserve">Contract </w:t>
      </w:r>
      <w:r w:rsidR="00F93361">
        <w:t>b</w:t>
      </w:r>
      <w:r w:rsidRPr="00F80BB0">
        <w:t xml:space="preserve">atch 1 betreft de realisatie van het </w:t>
      </w:r>
      <w:proofErr w:type="spellStart"/>
      <w:r w:rsidRPr="00F80BB0">
        <w:t>Nuclear</w:t>
      </w:r>
      <w:proofErr w:type="spellEnd"/>
      <w:r w:rsidRPr="00F80BB0">
        <w:t xml:space="preserve"> Island van de vloerdelen -3 tot en met -1 van de PALLAS-reactor. De scope omvat de volgende hoofdelementen:</w:t>
      </w:r>
    </w:p>
    <w:p w:rsidRPr="00F80BB0" w:rsidR="00763581" w:rsidP="00F97C15" w:rsidRDefault="00763581" w14:paraId="2461C037" w14:textId="77777777">
      <w:pPr>
        <w:pStyle w:val="Lijstalinea"/>
        <w:numPr>
          <w:ilvl w:val="0"/>
          <w:numId w:val="20"/>
        </w:numPr>
      </w:pPr>
      <w:r w:rsidRPr="00F80BB0">
        <w:t xml:space="preserve">Funderingen en betonnen structuren: </w:t>
      </w:r>
      <w:r>
        <w:t>r</w:t>
      </w:r>
      <w:r w:rsidRPr="00F80BB0">
        <w:t>ealisatie van betonnen vloeren, wanden en tussenverdiepingen op verschillende niveaus van het reactorgebouw. Deze vormen de basis voor de verdere opbouw.</w:t>
      </w:r>
    </w:p>
    <w:p w:rsidRPr="00F80BB0" w:rsidR="00763581" w:rsidP="00F97C15" w:rsidRDefault="00763581" w14:paraId="5517CBFB" w14:textId="77777777">
      <w:pPr>
        <w:pStyle w:val="Lijstalinea"/>
        <w:numPr>
          <w:ilvl w:val="0"/>
          <w:numId w:val="20"/>
        </w:numPr>
      </w:pPr>
      <w:r w:rsidRPr="00F80BB0">
        <w:t xml:space="preserve">Waterdichting en technische voorzieningen: </w:t>
      </w:r>
      <w:r>
        <w:t>r</w:t>
      </w:r>
      <w:r w:rsidRPr="00F80BB0">
        <w:t>ealisatie van waterdichte lagen, leidingen, en openingen voor latere installaties.</w:t>
      </w:r>
    </w:p>
    <w:p w:rsidRPr="00F80BB0" w:rsidR="00763581" w:rsidP="00F97C15" w:rsidRDefault="00763581" w14:paraId="0CF93966" w14:textId="238EA170">
      <w:pPr>
        <w:pStyle w:val="Lijstalinea"/>
        <w:numPr>
          <w:ilvl w:val="0"/>
          <w:numId w:val="20"/>
        </w:numPr>
      </w:pPr>
      <w:r w:rsidRPr="00F80BB0">
        <w:t xml:space="preserve">Installatie van onderdelen: </w:t>
      </w:r>
      <w:r>
        <w:t>i</w:t>
      </w:r>
      <w:r w:rsidRPr="00F80BB0">
        <w:t>nstallatie van enkele onderdelen van het reactorkoelsysteem en radioactief</w:t>
      </w:r>
      <w:r w:rsidR="00F93361">
        <w:t xml:space="preserve"> </w:t>
      </w:r>
      <w:r w:rsidRPr="00F80BB0">
        <w:t>afvalverwerkings</w:t>
      </w:r>
      <w:r w:rsidR="00F93361">
        <w:t>s</w:t>
      </w:r>
      <w:r w:rsidRPr="00F80BB0">
        <w:t xml:space="preserve">ysteem zoals pompen, warmtewisselaars en roestvrijstalen bekledingen voor afvalbassins. </w:t>
      </w:r>
    </w:p>
    <w:p w:rsidRPr="00F80BB0" w:rsidR="00763581" w:rsidP="00F97C15" w:rsidRDefault="00763581" w14:paraId="501BB008" w14:textId="4A7B8B65">
      <w:pPr>
        <w:pStyle w:val="Lijstalinea"/>
        <w:numPr>
          <w:ilvl w:val="0"/>
          <w:numId w:val="20"/>
        </w:numPr>
      </w:pPr>
      <w:r w:rsidRPr="00F80BB0">
        <w:t xml:space="preserve">Reactorblok en </w:t>
      </w:r>
      <w:r w:rsidR="00F93361">
        <w:t>r</w:t>
      </w:r>
      <w:r w:rsidRPr="00F80BB0">
        <w:t>eactorblok</w:t>
      </w:r>
      <w:r w:rsidR="00BD20E1">
        <w:t>-</w:t>
      </w:r>
      <w:r w:rsidRPr="00F80BB0">
        <w:t xml:space="preserve">fundatie: </w:t>
      </w:r>
      <w:r>
        <w:t>r</w:t>
      </w:r>
      <w:r w:rsidRPr="00F80BB0">
        <w:t xml:space="preserve">ealisatie van het reactorblok, civiel werk van speciaal zwaar beton inclusief ruimtes voor o.a. </w:t>
      </w:r>
      <w:r w:rsidR="00245109">
        <w:t xml:space="preserve">het </w:t>
      </w:r>
      <w:r w:rsidRPr="00F80BB0">
        <w:t>regelstaaf</w:t>
      </w:r>
      <w:r w:rsidR="00F93361">
        <w:t xml:space="preserve"> </w:t>
      </w:r>
      <w:r w:rsidRPr="00F80BB0">
        <w:t>aandrijfmechanisme, zware wateropslagtanks en afvaltanks.</w:t>
      </w:r>
    </w:p>
    <w:p w:rsidRPr="00F80BB0" w:rsidR="00763581" w:rsidP="00F97C15" w:rsidRDefault="00763581" w14:paraId="513D02AA" w14:textId="77777777">
      <w:pPr>
        <w:pStyle w:val="Lijstalinea"/>
        <w:numPr>
          <w:ilvl w:val="0"/>
          <w:numId w:val="20"/>
        </w:numPr>
      </w:pPr>
      <w:proofErr w:type="spellStart"/>
      <w:r w:rsidRPr="00F80BB0">
        <w:t>Bouwplaatsinrichting</w:t>
      </w:r>
      <w:proofErr w:type="spellEnd"/>
      <w:r w:rsidRPr="00F80BB0">
        <w:t xml:space="preserve"> en tijdelijke voorzieningen: </w:t>
      </w:r>
      <w:r>
        <w:t>a</w:t>
      </w:r>
      <w:r w:rsidRPr="00F80BB0">
        <w:t>anleg van bouwwegen, bouwkranen, opslagplaatsen, stroom, water en sanitaire voorzieningen op de bouwplaats.</w:t>
      </w:r>
    </w:p>
    <w:p w:rsidRPr="00F80BB0" w:rsidR="00763581" w:rsidP="00F97C15" w:rsidRDefault="00763581" w14:paraId="2C9C12D8" w14:textId="77777777">
      <w:pPr>
        <w:pStyle w:val="Lijstalinea"/>
        <w:numPr>
          <w:ilvl w:val="0"/>
          <w:numId w:val="20"/>
        </w:numPr>
      </w:pPr>
      <w:r w:rsidRPr="00F80BB0">
        <w:t xml:space="preserve">Overige werkzaamheden: </w:t>
      </w:r>
      <w:r>
        <w:t>o</w:t>
      </w:r>
      <w:r w:rsidRPr="00F80BB0">
        <w:t>plever</w:t>
      </w:r>
      <w:r>
        <w:t>ing</w:t>
      </w:r>
      <w:r w:rsidRPr="00F80BB0">
        <w:t xml:space="preserve"> van bouwtekeningen en overige ondersteunende werkzaamheden.</w:t>
      </w:r>
    </w:p>
    <w:p w:rsidRPr="00BC117A" w:rsidR="00763581" w:rsidP="00763581" w:rsidRDefault="00763581" w14:paraId="7A8BAF33" w14:textId="1B175FDD">
      <w:pPr>
        <w:pStyle w:val="Kop3"/>
        <w:rPr>
          <w:lang w:val="en-US"/>
        </w:rPr>
      </w:pPr>
      <w:r w:rsidRPr="00BC117A">
        <w:rPr>
          <w:lang w:val="en-US"/>
        </w:rPr>
        <w:t xml:space="preserve">Contract </w:t>
      </w:r>
      <w:r w:rsidR="00F93361">
        <w:rPr>
          <w:lang w:val="en-US"/>
        </w:rPr>
        <w:t>b</w:t>
      </w:r>
      <w:r w:rsidRPr="00BC117A">
        <w:rPr>
          <w:lang w:val="en-US"/>
        </w:rPr>
        <w:t>atch 2 – Secondary Cooling System Pit</w:t>
      </w:r>
    </w:p>
    <w:p w:rsidRPr="00F80BB0" w:rsidR="00763581" w:rsidP="00763581" w:rsidRDefault="00763581" w14:paraId="5BCD2359" w14:textId="5DC8DA35">
      <w:r w:rsidRPr="00F80BB0">
        <w:t xml:space="preserve">Contract </w:t>
      </w:r>
      <w:r w:rsidR="00F93361">
        <w:t>b</w:t>
      </w:r>
      <w:r w:rsidRPr="00F80BB0">
        <w:t xml:space="preserve">atch 2 betreft de realisatie van een aantal civiele werken voor het </w:t>
      </w:r>
      <w:proofErr w:type="spellStart"/>
      <w:r w:rsidRPr="00F80BB0">
        <w:t>secondary</w:t>
      </w:r>
      <w:proofErr w:type="spellEnd"/>
      <w:r w:rsidRPr="00F80BB0">
        <w:t xml:space="preserve"> </w:t>
      </w:r>
      <w:proofErr w:type="spellStart"/>
      <w:r w:rsidRPr="00F80BB0">
        <w:t>cooling</w:t>
      </w:r>
      <w:proofErr w:type="spellEnd"/>
      <w:r w:rsidRPr="00F80BB0">
        <w:t xml:space="preserve"> system (SCS) van de PALLAS-reactor. De scope omvat drie hoofdelementen:</w:t>
      </w:r>
    </w:p>
    <w:p w:rsidRPr="00F80BB0" w:rsidR="00763581" w:rsidP="00F97C15" w:rsidRDefault="00763581" w14:paraId="67D1F5DB" w14:textId="23E8721B">
      <w:pPr>
        <w:pStyle w:val="Lijstalinea"/>
        <w:numPr>
          <w:ilvl w:val="0"/>
          <w:numId w:val="21"/>
        </w:numPr>
      </w:pPr>
      <w:r w:rsidRPr="00F80BB0">
        <w:t xml:space="preserve">Constructie van de SCS Pit: een bouwput waarin het </w:t>
      </w:r>
      <w:r w:rsidR="00F93361">
        <w:t>SCS</w:t>
      </w:r>
      <w:r w:rsidRPr="00F80BB0">
        <w:t xml:space="preserve"> Building van de PALLAS-reactor gerealiseerd zal worden.</w:t>
      </w:r>
    </w:p>
    <w:p w:rsidRPr="00F80BB0" w:rsidR="00763581" w:rsidP="00F97C15" w:rsidRDefault="00763581" w14:paraId="7CD1BB4E" w14:textId="245115E8">
      <w:pPr>
        <w:pStyle w:val="Lijstalinea"/>
        <w:numPr>
          <w:ilvl w:val="0"/>
          <w:numId w:val="21"/>
        </w:numPr>
      </w:pPr>
      <w:r w:rsidRPr="00F80BB0">
        <w:t xml:space="preserve">Aanleg van de aan- en afvoerleidingen: aanleg van twee aanvoerleidingen van het </w:t>
      </w:r>
      <w:proofErr w:type="spellStart"/>
      <w:r w:rsidRPr="00F80BB0">
        <w:t>Noordhollands</w:t>
      </w:r>
      <w:r w:rsidR="00F93361">
        <w:t>ch</w:t>
      </w:r>
      <w:proofErr w:type="spellEnd"/>
      <w:r w:rsidRPr="00F80BB0">
        <w:t xml:space="preserve"> </w:t>
      </w:r>
      <w:r w:rsidR="00245109">
        <w:t>K</w:t>
      </w:r>
      <w:r w:rsidRPr="00F80BB0">
        <w:t xml:space="preserve">anaal </w:t>
      </w:r>
      <w:r w:rsidR="006373EF">
        <w:t>naar</w:t>
      </w:r>
      <w:r w:rsidRPr="00F80BB0">
        <w:t xml:space="preserve"> het terrein van de PALLAS-reactor</w:t>
      </w:r>
      <w:r w:rsidR="00BD20E1">
        <w:t>; e</w:t>
      </w:r>
      <w:r w:rsidRPr="00F80BB0">
        <w:t>n de aanleg van een afvoerleiding vanaf het terrein van de PALLAS-reactor naar de Noordzee.</w:t>
      </w:r>
    </w:p>
    <w:p w:rsidR="00763581" w:rsidP="00F97C15" w:rsidRDefault="00763581" w14:paraId="150B9CFE" w14:textId="77777777">
      <w:pPr>
        <w:pStyle w:val="Lijstalinea"/>
        <w:numPr>
          <w:ilvl w:val="0"/>
          <w:numId w:val="21"/>
        </w:numPr>
      </w:pPr>
      <w:r w:rsidRPr="00F80BB0">
        <w:t xml:space="preserve">Overige werkzaamheden: </w:t>
      </w:r>
      <w:r>
        <w:t>deze o</w:t>
      </w:r>
      <w:r w:rsidRPr="00F80BB0">
        <w:t xml:space="preserve">mvatten alle noodzakelijke voorbereidende en tijdelijke werkzaamheden </w:t>
      </w:r>
      <w:r>
        <w:t>voor</w:t>
      </w:r>
      <w:r w:rsidRPr="00F80BB0">
        <w:t xml:space="preserve"> de uitvoering van het werk, het herstel van het bouwterrein conform de scope en de aansluiting op de tijdelijke voorzieningen voor hemelwaterafvoer, elektriciteit en watervoorziening op de bouwlocatie.</w:t>
      </w:r>
    </w:p>
    <w:p w:rsidR="000C0E02" w:rsidRDefault="000C0E02" w14:paraId="4D1878A2" w14:textId="77777777">
      <w:pPr>
        <w:spacing w:after="0" w:line="240" w:lineRule="auto"/>
        <w:rPr>
          <w:color w:val="00305B"/>
          <w:sz w:val="24"/>
          <w:szCs w:val="24"/>
        </w:rPr>
      </w:pPr>
      <w:r>
        <w:br w:type="page"/>
      </w:r>
    </w:p>
    <w:p w:rsidRPr="00F80BB0" w:rsidR="000D6ADE" w:rsidP="00EA1AB9" w:rsidRDefault="000D6ADE" w14:paraId="7A996284" w14:textId="37D6F8ED">
      <w:pPr>
        <w:pStyle w:val="Kop1"/>
      </w:pPr>
      <w:bookmarkStart w:name="_Ref211849140" w:id="88"/>
      <w:bookmarkStart w:name="_Ref211849151" w:id="89"/>
      <w:bookmarkStart w:name="_Ref211849171" w:id="90"/>
      <w:bookmarkStart w:name="_Ref211849177" w:id="91"/>
      <w:bookmarkStart w:name="_Toc212410756" w:id="92"/>
      <w:r w:rsidRPr="00F80BB0">
        <w:t>AFKORTINGEN EN BEGRIPPENLIJST</w:t>
      </w:r>
      <w:bookmarkEnd w:id="88"/>
      <w:bookmarkEnd w:id="89"/>
      <w:bookmarkEnd w:id="90"/>
      <w:bookmarkEnd w:id="91"/>
      <w:bookmarkEnd w:id="92"/>
    </w:p>
    <w:p w:rsidRPr="00F80BB0" w:rsidR="009C2AA8" w:rsidP="000C0E02" w:rsidRDefault="009C2AA8" w14:paraId="0EB25B69" w14:textId="30A790FE">
      <w:pPr>
        <w:ind w:left="2124" w:hanging="2124"/>
      </w:pPr>
      <w:r w:rsidRPr="00F80BB0">
        <w:t>ANVS</w:t>
      </w:r>
      <w:r w:rsidR="000C0E02">
        <w:tab/>
      </w:r>
      <w:r w:rsidRPr="000C0E02">
        <w:t>Autoriteit Nucleaire Veiligheid en Stralingsbescherming</w:t>
      </w:r>
    </w:p>
    <w:p w:rsidR="00763581" w:rsidP="00255366" w:rsidRDefault="00763581" w14:paraId="1BFF1EE2" w14:textId="4DAE00F8">
      <w:pPr>
        <w:ind w:left="2124" w:hanging="2124"/>
      </w:pPr>
      <w:r>
        <w:t>Baseline</w:t>
      </w:r>
      <w:r>
        <w:tab/>
      </w:r>
      <w:r w:rsidR="00255366">
        <w:t xml:space="preserve">Rapportage waarin de aspecten scope, planning, geld (raming en budget) en risico’s - tezamen de baseline genoemd </w:t>
      </w:r>
      <w:r w:rsidR="00CB7811">
        <w:t>–</w:t>
      </w:r>
      <w:r w:rsidR="00255366">
        <w:t xml:space="preserve"> </w:t>
      </w:r>
      <w:r w:rsidR="00CB7811">
        <w:t xml:space="preserve">zijn </w:t>
      </w:r>
      <w:r w:rsidR="00255366">
        <w:t>vastgelegd.</w:t>
      </w:r>
    </w:p>
    <w:p w:rsidRPr="00F61E8C" w:rsidR="00765687" w:rsidP="000C0E02" w:rsidRDefault="00765687" w14:paraId="02282F86" w14:textId="1C275B9A">
      <w:pPr>
        <w:ind w:left="2124" w:hanging="2124"/>
      </w:pPr>
      <w:r w:rsidRPr="00F61E8C">
        <w:t>CPI</w:t>
      </w:r>
      <w:r w:rsidRPr="00F61E8C">
        <w:tab/>
        <w:t xml:space="preserve">Consumentenprijsindex </w:t>
      </w:r>
    </w:p>
    <w:p w:rsidRPr="00F80BB0" w:rsidR="00765687" w:rsidP="000C0E02" w:rsidRDefault="00FE08FA" w14:paraId="3E11400E" w14:textId="4D27597B">
      <w:pPr>
        <w:ind w:left="2124" w:hanging="2124"/>
      </w:pPr>
      <w:r w:rsidRPr="00F80BB0">
        <w:t>EZK</w:t>
      </w:r>
      <w:r w:rsidRPr="00F80BB0" w:rsidR="00CB3733">
        <w:tab/>
        <w:t>Het ministerie van Economische Zaken en Klimaat</w:t>
      </w:r>
    </w:p>
    <w:p w:rsidRPr="00F80BB0" w:rsidR="00765687" w:rsidP="00763581" w:rsidRDefault="00765687" w14:paraId="5E9AA82D" w14:textId="1221F052">
      <w:pPr>
        <w:ind w:left="2124" w:hanging="2124"/>
      </w:pPr>
      <w:r w:rsidRPr="00F80BB0">
        <w:t>FCC</w:t>
      </w:r>
      <w:r w:rsidRPr="00F80BB0">
        <w:tab/>
      </w:r>
      <w:proofErr w:type="spellStart"/>
      <w:r w:rsidRPr="00F80BB0">
        <w:t>Fomento</w:t>
      </w:r>
      <w:proofErr w:type="spellEnd"/>
      <w:r w:rsidRPr="00F80BB0">
        <w:t xml:space="preserve"> de </w:t>
      </w:r>
      <w:proofErr w:type="spellStart"/>
      <w:r w:rsidRPr="00F80BB0">
        <w:t>Construcciones</w:t>
      </w:r>
      <w:proofErr w:type="spellEnd"/>
      <w:r w:rsidRPr="00F80BB0">
        <w:t xml:space="preserve"> y Contratas, internationaal bedrijf op het gebied van milieu, integraal waterbeheer en infrastructuurdiensten afkomstig uit Spanje. Vervult de rol van hoofdaannemer (General Contractor) voor de bouw van de PALLAS-reactor. </w:t>
      </w:r>
    </w:p>
    <w:p w:rsidRPr="00F80BB0" w:rsidR="00765687" w:rsidP="000C0E02" w:rsidRDefault="00765687" w14:paraId="270D050D" w14:textId="1FB9E705">
      <w:pPr>
        <w:ind w:left="2124" w:hanging="2124"/>
      </w:pPr>
      <w:r w:rsidRPr="00F80BB0">
        <w:t>GWW</w:t>
      </w:r>
      <w:r w:rsidRPr="00F80BB0">
        <w:tab/>
        <w:t>Prijsindexcijfer voor Grond-, Water- en Wegenbouw</w:t>
      </w:r>
    </w:p>
    <w:p w:rsidRPr="00F80BB0" w:rsidR="00B8030C" w:rsidP="000C0E02" w:rsidRDefault="00765687" w14:paraId="65D818DA" w14:textId="734889FB">
      <w:pPr>
        <w:ind w:left="2124" w:hanging="2124"/>
      </w:pPr>
      <w:r w:rsidRPr="00F80BB0">
        <w:t>HFR</w:t>
      </w:r>
      <w:r w:rsidRPr="00F80BB0">
        <w:tab/>
        <w:t>Hoge Flux Reactor</w:t>
      </w:r>
    </w:p>
    <w:p w:rsidRPr="00F80BB0" w:rsidR="00B8030C" w:rsidP="000C0E02" w:rsidRDefault="00765687" w14:paraId="70DBB06D" w14:textId="2C318345">
      <w:pPr>
        <w:ind w:left="2124" w:hanging="2124"/>
      </w:pPr>
      <w:r w:rsidRPr="00F80BB0">
        <w:t>IBOI</w:t>
      </w:r>
      <w:r w:rsidRPr="00F80BB0">
        <w:tab/>
        <w:t>Index Bruto Overheids</w:t>
      </w:r>
      <w:r w:rsidRPr="00F80BB0" w:rsidR="008A3FAE">
        <w:t>i</w:t>
      </w:r>
      <w:r w:rsidRPr="00F80BB0">
        <w:t>nvesteringen</w:t>
      </w:r>
    </w:p>
    <w:p w:rsidR="00765687" w:rsidP="00763581" w:rsidRDefault="00765687" w14:paraId="2E014268" w14:textId="20B7B6FC">
      <w:pPr>
        <w:ind w:left="2124" w:hanging="2124"/>
      </w:pPr>
      <w:r w:rsidRPr="00F80BB0">
        <w:t>ICHOS</w:t>
      </w:r>
      <w:r w:rsidRPr="00F80BB0">
        <w:tab/>
        <w:t xml:space="preserve">Consortium dat in is opgericht door het Argentijnse INVAP en de Nederlandse TBI bouw- en installatiebedrijven </w:t>
      </w:r>
      <w:proofErr w:type="spellStart"/>
      <w:r w:rsidRPr="00F80BB0">
        <w:t>Croonwolter&amp;dros</w:t>
      </w:r>
      <w:proofErr w:type="spellEnd"/>
      <w:r w:rsidRPr="00F80BB0">
        <w:t xml:space="preserve"> en </w:t>
      </w:r>
      <w:proofErr w:type="spellStart"/>
      <w:r w:rsidRPr="00F80BB0">
        <w:t>Mobilis</w:t>
      </w:r>
      <w:proofErr w:type="spellEnd"/>
      <w:r w:rsidRPr="00F80BB0">
        <w:t>. Na het vertrekken van de TBI</w:t>
      </w:r>
      <w:r w:rsidRPr="00F80BB0" w:rsidR="00CB3733">
        <w:t xml:space="preserve"> </w:t>
      </w:r>
      <w:r w:rsidRPr="00F80BB0">
        <w:t>bedrijven uit het consortium in 2020, bestaat dit consortium alleen nog uit INVAP.</w:t>
      </w:r>
    </w:p>
    <w:p w:rsidRPr="00F80BB0" w:rsidR="00A50E93" w:rsidP="00763581" w:rsidRDefault="00A50E93" w14:paraId="382B4AA7" w14:textId="3B4BFFA4">
      <w:pPr>
        <w:ind w:left="2124" w:hanging="2124"/>
      </w:pPr>
      <w:r>
        <w:t>KGG</w:t>
      </w:r>
      <w:r>
        <w:tab/>
      </w:r>
      <w:r w:rsidR="00C32DFB">
        <w:t>Het m</w:t>
      </w:r>
      <w:r w:rsidRPr="00A50E93">
        <w:t>inisterie van Klimaat en Groene Groei</w:t>
      </w:r>
    </w:p>
    <w:p w:rsidR="00765687" w:rsidP="000C0E02" w:rsidRDefault="00765687" w14:paraId="7331BDE7" w14:textId="6CFA2220">
      <w:pPr>
        <w:ind w:left="2124" w:hanging="2124"/>
      </w:pPr>
      <w:r w:rsidRPr="00F80BB0">
        <w:t>INVAP</w:t>
      </w:r>
      <w:r w:rsidRPr="00F80BB0">
        <w:tab/>
      </w:r>
      <w:proofErr w:type="spellStart"/>
      <w:r w:rsidRPr="00F80BB0">
        <w:t>INVAP</w:t>
      </w:r>
      <w:proofErr w:type="spellEnd"/>
      <w:r w:rsidRPr="00F80BB0">
        <w:t xml:space="preserve"> S.E. is een Argentijns hightechbedrijf dat zich toelegt op het ontwerp, de integratie en de constructie van faciliteiten en apparatuur in zeer complexe gebieden. Het </w:t>
      </w:r>
      <w:r w:rsidR="00301121">
        <w:t xml:space="preserve">bedrijf heeft ruime ervaring met nucleaire projecten en levert diensten aan </w:t>
      </w:r>
      <w:r w:rsidR="005C0B63">
        <w:t xml:space="preserve">de </w:t>
      </w:r>
      <w:r w:rsidRPr="005C0B63" w:rsidR="005C0B63">
        <w:t>nucleaire, ruimtevaart-, industriële, medische en wetenschappelijke sectoren</w:t>
      </w:r>
      <w:r w:rsidR="008126FA">
        <w:t>.</w:t>
      </w:r>
    </w:p>
    <w:p w:rsidRPr="00F80BB0" w:rsidR="008126FA" w:rsidP="000C0E02" w:rsidRDefault="008126FA" w14:paraId="5B773B37" w14:textId="0E75CC15">
      <w:pPr>
        <w:ind w:left="2124" w:hanging="2124"/>
      </w:pPr>
      <w:proofErr w:type="spellStart"/>
      <w:r>
        <w:t>I</w:t>
      </w:r>
      <w:r w:rsidR="00BD20E1">
        <w:t>en</w:t>
      </w:r>
      <w:r>
        <w:t>W</w:t>
      </w:r>
      <w:proofErr w:type="spellEnd"/>
      <w:r>
        <w:tab/>
      </w:r>
      <w:r w:rsidR="00C32DFB">
        <w:t>Het m</w:t>
      </w:r>
      <w:r>
        <w:t>inisterie van Infrastructuur en Waterstaat</w:t>
      </w:r>
    </w:p>
    <w:p w:rsidR="00765687" w:rsidP="00763581" w:rsidRDefault="00765687" w14:paraId="38ECDE9F" w14:textId="16CCB96F">
      <w:pPr>
        <w:ind w:left="2124" w:hanging="2124"/>
      </w:pPr>
      <w:r w:rsidRPr="00F80BB0">
        <w:t>Long Lead Items</w:t>
      </w:r>
      <w:r w:rsidRPr="00F80BB0">
        <w:tab/>
        <w:t>Onderdelen die een dusdanig lange levertijd hebben dat het niet tijdig aanbesteden van deze onderdelen negatieve gevolgen k</w:t>
      </w:r>
      <w:r w:rsidR="008126FA">
        <w:t>an</w:t>
      </w:r>
      <w:r w:rsidRPr="00F80BB0">
        <w:t xml:space="preserve"> hebben </w:t>
      </w:r>
      <w:r w:rsidR="005C0B63">
        <w:t>voor</w:t>
      </w:r>
      <w:r w:rsidRPr="00F80BB0">
        <w:t xml:space="preserve"> de planning. </w:t>
      </w:r>
    </w:p>
    <w:p w:rsidRPr="00024932" w:rsidR="00867DAC" w:rsidP="00867DAC" w:rsidRDefault="00867DAC" w14:paraId="075408FC" w14:textId="681A38E8">
      <w:pPr>
        <w:ind w:left="2124" w:hanging="2124"/>
        <w:rPr>
          <w:lang w:val="en-US"/>
        </w:rPr>
      </w:pPr>
      <w:r w:rsidRPr="00FE260E">
        <w:t>NHC</w:t>
      </w:r>
      <w:r w:rsidRPr="00FE260E">
        <w:tab/>
      </w:r>
      <w:proofErr w:type="spellStart"/>
      <w:r w:rsidRPr="00FE260E">
        <w:t>Nuclear</w:t>
      </w:r>
      <w:proofErr w:type="spellEnd"/>
      <w:r w:rsidRPr="00FE260E">
        <w:t xml:space="preserve"> Health Centre</w:t>
      </w:r>
      <w:r w:rsidRPr="00FE260E" w:rsidR="00185FFB">
        <w:t xml:space="preserve">, </w:t>
      </w:r>
      <w:r w:rsidR="00185FFB">
        <w:t>ee</w:t>
      </w:r>
      <w:r w:rsidRPr="00185FFB" w:rsidR="00185FFB">
        <w:t>n verwerkingsfaciliteit voor medische isotopen</w:t>
      </w:r>
      <w:r w:rsidR="00593137">
        <w:t xml:space="preserve">. </w:t>
      </w:r>
      <w:proofErr w:type="spellStart"/>
      <w:r w:rsidRPr="00024932" w:rsidR="00593137">
        <w:rPr>
          <w:lang w:val="en-US"/>
        </w:rPr>
        <w:t>D</w:t>
      </w:r>
      <w:r w:rsidRPr="00024932" w:rsidR="00185FFB">
        <w:rPr>
          <w:lang w:val="en-US"/>
        </w:rPr>
        <w:t>eze</w:t>
      </w:r>
      <w:proofErr w:type="spellEnd"/>
      <w:r w:rsidRPr="00024932" w:rsidR="00185FFB">
        <w:rPr>
          <w:lang w:val="en-US"/>
        </w:rPr>
        <w:t xml:space="preserve"> is </w:t>
      </w:r>
      <w:proofErr w:type="spellStart"/>
      <w:r w:rsidRPr="00024932" w:rsidR="00185FFB">
        <w:rPr>
          <w:lang w:val="en-US"/>
        </w:rPr>
        <w:t>vervangen</w:t>
      </w:r>
      <w:proofErr w:type="spellEnd"/>
      <w:r w:rsidRPr="00024932" w:rsidR="00185FFB">
        <w:rPr>
          <w:lang w:val="en-US"/>
        </w:rPr>
        <w:t xml:space="preserve"> door </w:t>
      </w:r>
      <w:r w:rsidRPr="00024932" w:rsidR="00593137">
        <w:rPr>
          <w:lang w:val="en-US"/>
        </w:rPr>
        <w:t xml:space="preserve">het </w:t>
      </w:r>
      <w:r w:rsidRPr="00024932" w:rsidR="00185FFB">
        <w:rPr>
          <w:lang w:val="en-US"/>
        </w:rPr>
        <w:t>Processing Facilities</w:t>
      </w:r>
      <w:r w:rsidRPr="00024932" w:rsidR="00593137">
        <w:rPr>
          <w:lang w:val="en-US"/>
        </w:rPr>
        <w:t xml:space="preserve"> </w:t>
      </w:r>
      <w:r w:rsidRPr="00024932" w:rsidR="00185FFB">
        <w:rPr>
          <w:lang w:val="en-US"/>
        </w:rPr>
        <w:t>project.</w:t>
      </w:r>
    </w:p>
    <w:p w:rsidRPr="00BC117A" w:rsidR="00765687" w:rsidP="000C0E02" w:rsidRDefault="00765687" w14:paraId="27DA22A5" w14:textId="364FACC2">
      <w:pPr>
        <w:ind w:left="2124" w:hanging="2124"/>
        <w:rPr>
          <w:lang w:val="en-US"/>
        </w:rPr>
      </w:pPr>
      <w:r w:rsidRPr="00BC117A">
        <w:rPr>
          <w:lang w:val="en-US"/>
        </w:rPr>
        <w:t>NRG</w:t>
      </w:r>
      <w:r w:rsidRPr="00BC117A">
        <w:rPr>
          <w:lang w:val="en-US"/>
        </w:rPr>
        <w:tab/>
        <w:t>Nuclear Research and consultancy Group</w:t>
      </w:r>
    </w:p>
    <w:p w:rsidRPr="00F80BB0" w:rsidR="00CB3733" w:rsidP="00763581" w:rsidRDefault="00765687" w14:paraId="3BD2FAA9" w14:textId="1F67B672">
      <w:pPr>
        <w:ind w:left="2124" w:hanging="2124"/>
      </w:pPr>
      <w:r w:rsidRPr="00F80BB0">
        <w:t xml:space="preserve">Prognose </w:t>
      </w:r>
      <w:r w:rsidR="00C32DFB">
        <w:t>e</w:t>
      </w:r>
      <w:r w:rsidRPr="00F80BB0">
        <w:t>indstand</w:t>
      </w:r>
      <w:r w:rsidRPr="00F80BB0">
        <w:tab/>
      </w:r>
      <w:r w:rsidR="00C85358">
        <w:t>Prognose van de uiteindelijke kosten, gebaseerd op actuele en historische informatie.</w:t>
      </w:r>
      <w:r w:rsidR="002A1FF2">
        <w:t xml:space="preserve"> </w:t>
      </w:r>
    </w:p>
    <w:p w:rsidR="006D1ECA" w:rsidP="006D1ECA" w:rsidRDefault="00765687" w14:paraId="46AFF14B" w14:textId="49FE37C2">
      <w:pPr>
        <w:ind w:left="2124" w:hanging="2124"/>
      </w:pPr>
      <w:r w:rsidRPr="00F80BB0">
        <w:t>P</w:t>
      </w:r>
      <w:r w:rsidR="00B371B7">
        <w:t>-</w:t>
      </w:r>
      <w:r w:rsidRPr="00F80BB0">
        <w:t>waarde</w:t>
      </w:r>
      <w:r w:rsidRPr="00F80BB0">
        <w:tab/>
      </w:r>
      <w:r w:rsidR="00B371B7">
        <w:t xml:space="preserve">een waarde die aangeeft met welke kans een project binnen een bepaald budget of bepaalde planning blijft. De P90-waarde geeft aan dat er een kans van 90% is dat een project binnen budget of planning blijft en er dus een overschrijdingskans is van 10%. Bij een P10-waarde is dit andersom: een kans van 10% dat een project binnen budget of planning blijft en een overschrijdingskans van 90%. </w:t>
      </w:r>
      <w:r w:rsidR="006D1ECA">
        <w:t>Kortom, een hogere P-waarde leidt tot hogere geraamde kosten dan wel een later geraamde einddatum van het project dan een lagere P-waarde, maar biedt meer zekerheid dan een lagere P-waarde dat het project binnen budget of planning wordt afgerond.</w:t>
      </w:r>
    </w:p>
    <w:p w:rsidRPr="000C0E02" w:rsidR="00765687" w:rsidP="000C0E02" w:rsidRDefault="008A3FAE" w14:paraId="1D435657" w14:textId="4875B145">
      <w:pPr>
        <w:ind w:left="2124" w:hanging="2124"/>
      </w:pPr>
      <w:r w:rsidRPr="000C0E02">
        <w:t>VWS</w:t>
      </w:r>
      <w:r w:rsidRPr="000C0E02">
        <w:tab/>
        <w:t>Het ministerie van Volksgezondheid, Welzijn en Sport</w:t>
      </w:r>
    </w:p>
    <w:p w:rsidR="009D025E" w:rsidP="009D025E" w:rsidRDefault="009D025E" w14:paraId="1B756CA9" w14:textId="02D6517C">
      <w:r>
        <w:br w:type="page"/>
      </w:r>
    </w:p>
    <w:p w:rsidR="009D025E" w:rsidP="003861AF" w:rsidRDefault="009D025E" w14:paraId="7300BD76" w14:textId="56CF253C">
      <w:pPr>
        <w:pStyle w:val="BIJLAGE"/>
        <w:ind w:left="0" w:hanging="1701"/>
      </w:pPr>
      <w:bookmarkStart w:name="_Ref205384737" w:id="93"/>
      <w:bookmarkStart w:name="_Toc212410757" w:id="94"/>
      <w:r w:rsidRPr="009D025E">
        <w:t xml:space="preserve">Historische Schets van </w:t>
      </w:r>
      <w:r w:rsidR="00E30508">
        <w:t>NRG PALLAS B.V.</w:t>
      </w:r>
      <w:r w:rsidRPr="009D025E">
        <w:t xml:space="preserve"> en het PALLAS-nieuwbouwprogramma</w:t>
      </w:r>
      <w:bookmarkEnd w:id="93"/>
      <w:bookmarkEnd w:id="94"/>
    </w:p>
    <w:p w:rsidRPr="009D025E" w:rsidR="009D025E" w:rsidP="009D025E" w:rsidRDefault="009D025E" w14:paraId="087C66CD" w14:textId="77777777">
      <w:pPr>
        <w:pStyle w:val="kopjezondernummering0"/>
      </w:pPr>
      <w:r w:rsidRPr="009D025E">
        <w:t>2012 Principebesluit vervanging Hoge Flux Reactor (HFR) – verstrekken lening</w:t>
      </w:r>
    </w:p>
    <w:p w:rsidR="009D025E" w:rsidP="009D025E" w:rsidRDefault="009D025E" w14:paraId="27807B39" w14:textId="357843A2">
      <w:r>
        <w:t xml:space="preserve">Het besluitvormingsproces voor het PALLAS-nieuwbouwprogramma begint in 2012 met het principebesluit van het toenmalige kabinet om de </w:t>
      </w:r>
      <w:r w:rsidR="0057624F">
        <w:t>HFR</w:t>
      </w:r>
      <w:r>
        <w:t xml:space="preserve"> te vervangen en hiervoor een lening ter beschikking te stellen</w:t>
      </w:r>
      <w:bookmarkStart w:name="_Hlk212219946" w:id="95"/>
      <w:r>
        <w:rPr>
          <w:rStyle w:val="Voetnootmarkering"/>
        </w:rPr>
        <w:footnoteReference w:id="40"/>
      </w:r>
      <w:bookmarkEnd w:id="95"/>
      <w:r>
        <w:t xml:space="preserve"> . Het uitgangspunt van het kabinetsbeleid in 2012 is dat de vervanging van de HFR in principe een zaak ‘van de markt is’. Het is aan private partijen om te zorgen voor een gezonde business case waarin de kosten van de reactor zullen worden terugverdiend met inkomsten uit medische isotopen en nucleair onderzoek. Verder uitstel van de bouw van een nieuwe reactor werd als onwenselijk gezien. Het sluiten van de HFR zonder dat er een vervanger is, zou een mondiaal probleem in de voorziening van medische isotopen en een gat in de nucleaire kennisinfrastructuur in Nederland betekenen. Het kabinet en de provincie Noord-Holland hebben in januari 2012 besloten beiden een bedrag van </w:t>
      </w:r>
      <w:r w:rsidR="00ED3DC2">
        <w:t xml:space="preserve">€ </w:t>
      </w:r>
      <w:r>
        <w:t xml:space="preserve">40 </w:t>
      </w:r>
      <w:r w:rsidR="00ED3DC2">
        <w:t>mln.</w:t>
      </w:r>
      <w:r>
        <w:t xml:space="preserve"> vrij te maken om de eerste stappen te zetten voor realisatie van een nieuwe onderzoeksreactor (totaal € 80</w:t>
      </w:r>
      <w:r w:rsidR="00ED3DC2">
        <w:t xml:space="preserve"> mln.</w:t>
      </w:r>
      <w:r>
        <w:t>).</w:t>
      </w:r>
    </w:p>
    <w:p w:rsidR="009D025E" w:rsidP="009D025E" w:rsidRDefault="009D025E" w14:paraId="07040EC1" w14:textId="77777777">
      <w:pPr>
        <w:pStyle w:val="kopjezondernummering0"/>
      </w:pPr>
      <w:r>
        <w:t xml:space="preserve">2013 Oprichting Stichting Voorbereiding PALLAS-reactor </w:t>
      </w:r>
    </w:p>
    <w:p w:rsidR="009D025E" w:rsidP="009D025E" w:rsidRDefault="009D025E" w14:paraId="41B6BBCF" w14:textId="74D0AD4E">
      <w:r>
        <w:t>In april 2013 is de Kamer geïnformeerd over het voornemen tot oprichting door de Staat en de Provincie van Noord-Holland van de onafhankelijke Stichting Voorbereiding PALLAS-reactor</w:t>
      </w:r>
      <w:r w:rsidR="00B9023C">
        <w:t xml:space="preserve"> (hierna: Stichting PALLAS)</w:t>
      </w:r>
      <w:r>
        <w:rPr>
          <w:rStyle w:val="Voetnootmarkering"/>
        </w:rPr>
        <w:footnoteReference w:id="41"/>
      </w:r>
      <w:r>
        <w:t xml:space="preserve">. In december 2013 is de bouw van een nieuwe reactor ondergebracht bij Stichting PALLAS. De in totaal </w:t>
      </w:r>
      <w:r w:rsidR="00ED3DC2">
        <w:t>€</w:t>
      </w:r>
      <w:r>
        <w:t xml:space="preserve"> 80 </w:t>
      </w:r>
      <w:r w:rsidR="00ED3DC2">
        <w:t>mln.</w:t>
      </w:r>
      <w:r>
        <w:t xml:space="preserve"> verstrekte lening door de Staat en de Provincie Noord-Holland is bedoeld voor het ontwerp, de aanbesteding- en vergunningprocedure en het ontwikkelen van een gezonde business case (fase 1). Onderdeel van de opdracht aan Stichting PALLAS is om de daadwerkelijke bouw en exploitatie (fase 2 en 3) privaat te financieren en hiervoor financiers te zoeken. </w:t>
      </w:r>
    </w:p>
    <w:p w:rsidR="009D025E" w:rsidP="009D025E" w:rsidRDefault="009D025E" w14:paraId="1A4FC8CC" w14:textId="77777777">
      <w:pPr>
        <w:pStyle w:val="kopjezondernummering0"/>
      </w:pPr>
      <w:r>
        <w:t>2014 – 2017 Activiteiten Stichting PALLAS</w:t>
      </w:r>
    </w:p>
    <w:p w:rsidRPr="009D025E" w:rsidR="009D025E" w:rsidP="009D025E" w:rsidRDefault="009D025E" w14:paraId="01D6F05D" w14:textId="0B889F48">
      <w:r w:rsidRPr="009D025E">
        <w:t>In 2014 is Stichting PALLAS bezig geweest met de opbouw van de organisatie, het aantrekken van gekwalificeerd personeel en zijn de eerste stappen gezet voor de realisatie van fase 1. In 2015 is Stichting PALLAS gestart met de aanbesteding van het ontwerp van de PALLAS-reactor. Ook is Stichting PALLAS bezig met diverse vergunningaanvragen, in gesprek met de ANVS over de vergunningprocedures en bezig met het wijzigen van het bestemmingsplan bij de gemeente Schagen (Noord-Holland)</w:t>
      </w:r>
      <w:r w:rsidR="00783A78">
        <w:rPr>
          <w:rStyle w:val="Voetnootmarkering"/>
        </w:rPr>
        <w:footnoteReference w:id="42"/>
      </w:r>
      <w:r w:rsidRPr="009D025E">
        <w:t>. De Staat en de Provincie Noord-Holland hebben ingestemd met het vrijgeven van de tweede tranche van de lening</w:t>
      </w:r>
      <w:r w:rsidR="00783A78">
        <w:rPr>
          <w:rStyle w:val="Voetnootmarkering"/>
        </w:rPr>
        <w:footnoteReference w:id="43"/>
      </w:r>
      <w:r w:rsidRPr="009D025E">
        <w:t xml:space="preserve">. In 2017 is PALLAS begonnen met de formele aanbestedingsprocedure voor het reactorontwerp en -bouw. Hieruit is het consortium van het Argentijnse INVAP en de Nederlandse TBI bouw- en installatiebedrijven </w:t>
      </w:r>
      <w:proofErr w:type="spellStart"/>
      <w:r w:rsidRPr="009D025E">
        <w:t>Croonwolter&amp;dros</w:t>
      </w:r>
      <w:proofErr w:type="spellEnd"/>
      <w:r w:rsidRPr="009D025E">
        <w:t xml:space="preserve"> en </w:t>
      </w:r>
      <w:proofErr w:type="spellStart"/>
      <w:r w:rsidRPr="009D025E">
        <w:t>Mobilis</w:t>
      </w:r>
      <w:proofErr w:type="spellEnd"/>
      <w:r w:rsidRPr="009D025E">
        <w:t xml:space="preserve"> naar voren gekomen. </w:t>
      </w:r>
    </w:p>
    <w:p w:rsidR="009D025E" w:rsidP="009D025E" w:rsidRDefault="009D025E" w14:paraId="2DCFC061" w14:textId="77777777">
      <w:pPr>
        <w:pStyle w:val="kopjezondernummering0"/>
      </w:pPr>
      <w:r>
        <w:t>2015 – 2019 Alternatieve technologieën</w:t>
      </w:r>
    </w:p>
    <w:p w:rsidR="009D025E" w:rsidP="009D025E" w:rsidRDefault="009D025E" w14:paraId="1614239B" w14:textId="5D396729">
      <w:r>
        <w:t>In 2015 is de Kamer geïnformeerd door de minister van Economische Zaken dat</w:t>
      </w:r>
      <w:r w:rsidR="007E3317">
        <w:t xml:space="preserve"> het ministerie van</w:t>
      </w:r>
      <w:r>
        <w:t xml:space="preserve"> EZK en de provincie Noord-Holland de ontwikkelingen van alternatieve technologieën om medische isotopen te produceren nadrukkelijk zullen volgen. </w:t>
      </w:r>
    </w:p>
    <w:p w:rsidR="009D025E" w:rsidP="009D025E" w:rsidRDefault="009D025E" w14:paraId="1DA6BE0A" w14:textId="68E3C0DE">
      <w:r>
        <w:t xml:space="preserve">In 2018 is de Kamer geïnformeerd over dat het </w:t>
      </w:r>
      <w:proofErr w:type="spellStart"/>
      <w:r>
        <w:t>Lighthouse</w:t>
      </w:r>
      <w:proofErr w:type="spellEnd"/>
      <w:r>
        <w:t>-project (</w:t>
      </w:r>
      <w:r w:rsidR="002019D2">
        <w:t>later</w:t>
      </w:r>
      <w:r>
        <w:t>: SMART), als een mogelijk alternatieve technologie om medische isotopen te produceren, is aangemerkt als Nationaal Icoon</w:t>
      </w:r>
      <w:r>
        <w:rPr>
          <w:rStyle w:val="Voetnootmarkering"/>
        </w:rPr>
        <w:footnoteReference w:id="44"/>
      </w:r>
      <w:r>
        <w:t xml:space="preserve"> en dat de mogelijkheden tot samenwerking worden verkend</w:t>
      </w:r>
      <w:r>
        <w:rPr>
          <w:rStyle w:val="Voetnootmarkering"/>
        </w:rPr>
        <w:footnoteReference w:id="45"/>
      </w:r>
      <w:r>
        <w:t>. In 2019 is de Kamer geïnformeerd dat, ondanks de actieve steun en bemiddeling van</w:t>
      </w:r>
      <w:r w:rsidR="007E3317">
        <w:t xml:space="preserve"> het ministerie van</w:t>
      </w:r>
      <w:r>
        <w:t xml:space="preserve"> EZK bij het zoeken naar investeerders, private investeerders in Nederland de risico’s van de benodigde investering voor het </w:t>
      </w:r>
      <w:proofErr w:type="spellStart"/>
      <w:r>
        <w:t>Lighthouse</w:t>
      </w:r>
      <w:proofErr w:type="spellEnd"/>
      <w:r>
        <w:t xml:space="preserve"> project te hoog vonden</w:t>
      </w:r>
      <w:r>
        <w:rPr>
          <w:rStyle w:val="Voetnootmarkering"/>
        </w:rPr>
        <w:footnoteReference w:id="46"/>
      </w:r>
      <w:r>
        <w:t xml:space="preserve"> . Er is aangegeven dat de technologie van </w:t>
      </w:r>
      <w:proofErr w:type="spellStart"/>
      <w:r>
        <w:t>Lighthouse</w:t>
      </w:r>
      <w:proofErr w:type="spellEnd"/>
      <w:r>
        <w:t xml:space="preserve"> verder tot ontwikkeling wordt gebracht in België</w:t>
      </w:r>
      <w:r>
        <w:rPr>
          <w:rStyle w:val="Voetnootmarkering"/>
        </w:rPr>
        <w:footnoteReference w:id="47"/>
      </w:r>
      <w:r>
        <w:t>. In 2019 meldt het Amerikaanse bedrijf SHINE zich met een andere alternatieve technologie en geeft aan een Europese productielocatie in Nederland te willen vestigen.</w:t>
      </w:r>
    </w:p>
    <w:p w:rsidR="009D025E" w:rsidP="009D025E" w:rsidRDefault="009D025E" w14:paraId="20D5391C" w14:textId="77777777">
      <w:pPr>
        <w:pStyle w:val="kopjezondernummering0"/>
      </w:pPr>
      <w:r>
        <w:t xml:space="preserve">2016 - 2018 Lening NRG (toen nog onderdeel van Stichting ECN) </w:t>
      </w:r>
    </w:p>
    <w:p w:rsidR="009D025E" w:rsidP="009D025E" w:rsidRDefault="009D025E" w14:paraId="2EFCB8D8" w14:textId="3785FBFF">
      <w:r>
        <w:t xml:space="preserve">Naar aanleiding van de ernstig verslechterde financiële situatie van Stichting ECN heeft </w:t>
      </w:r>
      <w:r w:rsidR="007E3317">
        <w:t xml:space="preserve">het ministerie van </w:t>
      </w:r>
      <w:r>
        <w:t xml:space="preserve">EZK, mede namens </w:t>
      </w:r>
      <w:r w:rsidR="007E3317">
        <w:t xml:space="preserve">de ministeries van </w:t>
      </w:r>
      <w:r>
        <w:t xml:space="preserve">VWS en </w:t>
      </w:r>
      <w:proofErr w:type="spellStart"/>
      <w:r>
        <w:t>IenW</w:t>
      </w:r>
      <w:proofErr w:type="spellEnd"/>
      <w:r>
        <w:t>, de Kamer geïnformeerd over de toekomst van het energieonderzoek in Nederland</w:t>
      </w:r>
      <w:r>
        <w:rPr>
          <w:rStyle w:val="Voetnootmarkering"/>
        </w:rPr>
        <w:footnoteReference w:id="48"/>
      </w:r>
      <w:r>
        <w:t xml:space="preserve">. Stichting ECN is de eigenaar van </w:t>
      </w:r>
      <w:proofErr w:type="spellStart"/>
      <w:r>
        <w:t>Nuclear</w:t>
      </w:r>
      <w:proofErr w:type="spellEnd"/>
      <w:r>
        <w:t xml:space="preserve"> Research </w:t>
      </w:r>
      <w:proofErr w:type="spellStart"/>
      <w:r>
        <w:t>and</w:t>
      </w:r>
      <w:proofErr w:type="spellEnd"/>
      <w:r>
        <w:t xml:space="preserve"> consultancy Group </w:t>
      </w:r>
      <w:proofErr w:type="spellStart"/>
      <w:r>
        <w:t>v.o.f.</w:t>
      </w:r>
      <w:proofErr w:type="spellEnd"/>
      <w:r>
        <w:t xml:space="preserve"> (NRG </w:t>
      </w:r>
      <w:proofErr w:type="spellStart"/>
      <w:r>
        <w:t>v.o.f.</w:t>
      </w:r>
      <w:proofErr w:type="spellEnd"/>
      <w:r>
        <w:t xml:space="preserve">). NRG </w:t>
      </w:r>
      <w:proofErr w:type="spellStart"/>
      <w:r>
        <w:t>v.o.f.</w:t>
      </w:r>
      <w:proofErr w:type="spellEnd"/>
      <w:r>
        <w:t xml:space="preserve"> is de exploitant van de HFR en voert (nucleaire) activiteiten uit waar diverse publieke belangen bij gemoeid zijn, zoals de productie van medische isotopen en het bijdragen aan onafhankelijk toegepast nucleair onderzoek op het gebied van energievoorziening en nucleaire veiligheid. </w:t>
      </w:r>
    </w:p>
    <w:p w:rsidR="009D025E" w:rsidP="009D025E" w:rsidRDefault="009D025E" w14:paraId="304C0FDC" w14:textId="3620931F">
      <w:r>
        <w:t xml:space="preserve">Het kabinet heeft besloten dat de voorzetting van de activiteiten van Stichting ECN de voorkeur heeft en verstrekt een lening van </w:t>
      </w:r>
      <w:r w:rsidR="00CD4644">
        <w:t xml:space="preserve">€ </w:t>
      </w:r>
      <w:r>
        <w:t xml:space="preserve">40 </w:t>
      </w:r>
      <w:r w:rsidR="00CD4644">
        <w:t>mln.</w:t>
      </w:r>
      <w:r>
        <w:t xml:space="preserve"> aan Stichting ECN. Het kabinet besluit in 2016 om Stichting ECN te ontvlechten van haar onafhankelijke energieonderzoeksdivisie en de nucleaire activiteiten. ECN Duurzaam maakt daarbij een doorstart als nieuw onderzoekscentrum voor toegepast onderzoek naar duurzame energie, onder de verantwoordelijkheid van TNO. NRG </w:t>
      </w:r>
      <w:proofErr w:type="spellStart"/>
      <w:r>
        <w:t>v.o.f.</w:t>
      </w:r>
      <w:proofErr w:type="spellEnd"/>
      <w:r>
        <w:t xml:space="preserve"> houdt de nucleaire activiteiten en de verwerking van het historisch radioactief afval, en wordt tevens omgezet in Stichting NRG.</w:t>
      </w:r>
    </w:p>
    <w:p w:rsidR="009D025E" w:rsidP="009D025E" w:rsidRDefault="009D025E" w14:paraId="71093925" w14:textId="77777777">
      <w:pPr>
        <w:pStyle w:val="kopjezondernummering0"/>
      </w:pPr>
      <w:r>
        <w:t>2018 Beleidsverantwoordelijkheid PALLAS per Koninklijk Besluit van EZK naar VWS</w:t>
      </w:r>
    </w:p>
    <w:p w:rsidR="009D025E" w:rsidP="009D025E" w:rsidRDefault="009D025E" w14:paraId="09E23290" w14:textId="4DA4FED8">
      <w:r>
        <w:t>De beleidsverantwoordelijkheid ten aanzien van Stichting PALLAS lag in beginsel bij</w:t>
      </w:r>
      <w:r w:rsidR="007E3317">
        <w:t xml:space="preserve"> het ministerie van</w:t>
      </w:r>
      <w:r>
        <w:t xml:space="preserve"> EZK. Met het oog op de voorzieningszekerheid van medische isotopen is de beleidsverantwoordelijkheid per Koninklijk Besluit in april 2018 onder de verantwoordelijkheid van de Minister voor Medische Zorg gebracht</w:t>
      </w:r>
      <w:r>
        <w:rPr>
          <w:rStyle w:val="Voetnootmarkering"/>
        </w:rPr>
        <w:footnoteReference w:id="49"/>
      </w:r>
      <w:r>
        <w:t xml:space="preserve"> . De verantwoordelijkheid voor NRG, de HFR en het historisch afval, blijft bij </w:t>
      </w:r>
      <w:r w:rsidR="007E3317">
        <w:t xml:space="preserve">het ministerie van </w:t>
      </w:r>
      <w:r>
        <w:t xml:space="preserve">EZK. </w:t>
      </w:r>
    </w:p>
    <w:p w:rsidR="009D025E" w:rsidP="009D025E" w:rsidRDefault="009D025E" w14:paraId="45BA6400" w14:textId="77777777">
      <w:pPr>
        <w:pStyle w:val="kopjezondernummering0"/>
      </w:pPr>
      <w:r>
        <w:t xml:space="preserve">2018 Activiteiten Stichting PALLAS </w:t>
      </w:r>
    </w:p>
    <w:p w:rsidR="009D025E" w:rsidP="009D025E" w:rsidRDefault="009D025E" w14:paraId="1A9B3BDA" w14:textId="77777777">
      <w:r>
        <w:t>In januari 2018 heeft Stichting PALLAS het contract getekend met de ontwerper en beoogd bouwer voor de eventuele bouw van de PALLAS-reactor</w:t>
      </w:r>
      <w:r>
        <w:rPr>
          <w:rStyle w:val="Voetnootmarkering"/>
        </w:rPr>
        <w:footnoteReference w:id="50"/>
      </w:r>
      <w:r>
        <w:t xml:space="preserve">. Ook voert Stichting PALLAS in 2018 gesprekken met potentiële private investeerders. In augustus 2018 hebben de Staat en de provincie Noord-Holland ingestemd met het vrijgeven van de derde tranche van de lening van de Staat en de provincie Noord-Holland. Stichting PALLAS heeft vertragingen opgelopen in het uitvoeren van fase 1, in reactie daarop hebben het kabinet en de provincie Noord-Holland de terugbetalingstermijn van de verstrekte lening met een jaar verlengd: tot en met 1 juli 2020. </w:t>
      </w:r>
    </w:p>
    <w:p w:rsidR="009D025E" w:rsidP="009D025E" w:rsidRDefault="009D025E" w14:paraId="5053EA98" w14:textId="77777777">
      <w:pPr>
        <w:pStyle w:val="kopjezondernummering0"/>
      </w:pPr>
      <w:r>
        <w:t>2019 Inrichting bestuurstafel NRG - PALLAS onder leiding van de heer Gerrit Zalm</w:t>
      </w:r>
    </w:p>
    <w:p w:rsidR="009D025E" w:rsidP="009D025E" w:rsidRDefault="009D025E" w14:paraId="3E5B9F3D" w14:textId="77777777">
      <w:r>
        <w:t>In maart 2019 is de Kamer geïnformeerd over de inrichting van een bestuurstafel zodat de Stichting PALLAS en NRG samen tot afspraken kunnen komen over een gedeelde toekomststrategie. De heer Gerrit Zalm wordt aangesteld als voorzitter. De Provincie Noord-Holland is intensief betrokken bij dit traject</w:t>
      </w:r>
      <w:r>
        <w:rPr>
          <w:rStyle w:val="Voetnootmarkering"/>
        </w:rPr>
        <w:footnoteReference w:id="51"/>
      </w:r>
      <w:r>
        <w:t>. Daarnaast hebben Zalm en mediator André de Jong gezamenlijk gewerkt aan een rapportage over NRG en Stichting PALLAS waarin zij de knelpunten analyseerden, een transitieagenda aanbevelen en de aanbeveling deden om op korte termijn een personele unie van de Stichtingen NRG en PALLAS en op te richten</w:t>
      </w:r>
      <w:r>
        <w:rPr>
          <w:rStyle w:val="Voetnootmarkering"/>
        </w:rPr>
        <w:footnoteReference w:id="52"/>
      </w:r>
      <w:r>
        <w:t xml:space="preserve">. Dit rapport is aan de ministerraad (MR) voorgelegd, samen met het MR besluit in juli 2019 (zie onderstaande). </w:t>
      </w:r>
    </w:p>
    <w:p w:rsidR="009D025E" w:rsidP="009D025E" w:rsidRDefault="009D025E" w14:paraId="5BF8AEB7" w14:textId="77777777">
      <w:pPr>
        <w:pStyle w:val="kopjezondernummering0"/>
      </w:pPr>
      <w:r>
        <w:t xml:space="preserve">2019 Start onderhandelingen private partijen </w:t>
      </w:r>
    </w:p>
    <w:p w:rsidR="009D025E" w:rsidP="009D025E" w:rsidRDefault="009D025E" w14:paraId="6E538E3A" w14:textId="26A48DCB">
      <w:r>
        <w:t>Het kabinet heeft in juli 2019 besloten tot verdere voortzetting van Stichting PALLAS en om te starten met onderhandelingen met de potentiële private investeerders</w:t>
      </w:r>
      <w:r>
        <w:rPr>
          <w:rStyle w:val="Voetnootmarkering"/>
        </w:rPr>
        <w:footnoteReference w:id="53"/>
      </w:r>
      <w:r>
        <w:t xml:space="preserve">. Om Stichting PALLAS te ondersteunen bij de zoektocht naar private investeerders zijn aanvullende leningen verstrekt om de ontwikkeling van het project te continueren. De </w:t>
      </w:r>
      <w:r w:rsidR="007E3317">
        <w:t xml:space="preserve">minister van </w:t>
      </w:r>
      <w:r>
        <w:t xml:space="preserve">VWS heeft een additioneel bedrag van € 40 </w:t>
      </w:r>
      <w:r w:rsidR="0094444A">
        <w:t>mln.</w:t>
      </w:r>
      <w:r>
        <w:t xml:space="preserve"> als lening aan Stichting PALLAS verstrekt.</w:t>
      </w:r>
    </w:p>
    <w:p w:rsidR="009D025E" w:rsidP="009D025E" w:rsidRDefault="009D025E" w14:paraId="1684288E" w14:textId="77777777">
      <w:pPr>
        <w:pStyle w:val="kopjezondernummering0"/>
      </w:pPr>
      <w:r>
        <w:t xml:space="preserve">2020 Extern advies KPMG ingewonnen </w:t>
      </w:r>
    </w:p>
    <w:p w:rsidR="009D025E" w:rsidP="009D025E" w:rsidRDefault="00CA004D" w14:paraId="67148F33" w14:textId="0ACFD77B">
      <w:r>
        <w:t xml:space="preserve">De </w:t>
      </w:r>
      <w:r w:rsidR="009D025E">
        <w:t>Stichting</w:t>
      </w:r>
      <w:r>
        <w:t>en</w:t>
      </w:r>
      <w:r w:rsidR="009D025E">
        <w:t xml:space="preserve"> PALLAS en NRG blijken samen niet tot concrete afspraken te kunnen komen. Ook zijn er onvoldoende vorderingen gemaakt bij het werken aan een gezamenlijke propositie. Gezien de complexiteit en de mogelijke risico's voor de Staat, hebben de ministeries van VWS, EZK en FIN besloten extern advies van KPMG in te winnen. KPMG concludeert dat NRG en Stichting PALLAS niet op een lijn zitten en signaleert dat volledig private financiering in dit stadium lastig te realiseren is zonder vergaande garanties van de Staat. De MR is in februari 2020 geïnformeerd over het </w:t>
      </w:r>
      <w:r w:rsidR="007E3317">
        <w:t>KPMG-rapport</w:t>
      </w:r>
      <w:r w:rsidR="009D025E">
        <w:t xml:space="preserve"> en dat de onderhandelingen met private partijen nog niet zijn gestart. De volgende vervolgstappen zijn afgesproken: het instellen van een personele unie tussen </w:t>
      </w:r>
      <w:r>
        <w:t xml:space="preserve">de </w:t>
      </w:r>
      <w:r w:rsidR="009D025E">
        <w:t>Stichting</w:t>
      </w:r>
      <w:r>
        <w:t>en</w:t>
      </w:r>
      <w:r w:rsidR="009D025E">
        <w:t xml:space="preserve"> PALLAS en NRG, het uitwerken van een propositie met deadline mei 2020 en een reservering van € 48 </w:t>
      </w:r>
      <w:r w:rsidR="0094444A">
        <w:t>mln.</w:t>
      </w:r>
      <w:r w:rsidR="009D025E">
        <w:t xml:space="preserve"> op de </w:t>
      </w:r>
      <w:r w:rsidR="007E3317">
        <w:t>VWS-begroting</w:t>
      </w:r>
      <w:r w:rsidR="009D025E">
        <w:t xml:space="preserve">. In mei 2020 is de Kamer geïnformeerd over de personele unie. Deze wordt gevormd op het niveau van zowel directies als de Raden van Toezicht. De directieleden en de leden van de Raden van Toezicht worden vanaf nu ‘kruiselings’ benoemd. Voor beide directies is één nieuwe CEO benoemd, de heer Bertholt Leeftink vervult deze rol. Voor beide Raden van Toezicht is de heer Gerrit Zalm benoemd tot voorzitter. </w:t>
      </w:r>
    </w:p>
    <w:p w:rsidRPr="00BC117A" w:rsidR="009D025E" w:rsidP="009D025E" w:rsidRDefault="009D025E" w14:paraId="1AC67989" w14:textId="77777777">
      <w:pPr>
        <w:pStyle w:val="kopjezondernummering0"/>
        <w:rPr>
          <w:lang w:val="en-US"/>
        </w:rPr>
      </w:pPr>
      <w:r w:rsidRPr="00BC117A">
        <w:rPr>
          <w:lang w:val="en-US"/>
        </w:rPr>
        <w:t xml:space="preserve">2020 </w:t>
      </w:r>
      <w:proofErr w:type="spellStart"/>
      <w:r w:rsidRPr="00BC117A">
        <w:rPr>
          <w:lang w:val="en-US"/>
        </w:rPr>
        <w:t>Informeren</w:t>
      </w:r>
      <w:proofErr w:type="spellEnd"/>
      <w:r w:rsidRPr="00BC117A">
        <w:rPr>
          <w:lang w:val="en-US"/>
        </w:rPr>
        <w:t xml:space="preserve"> MR over </w:t>
      </w:r>
      <w:proofErr w:type="spellStart"/>
      <w:r w:rsidRPr="00BC117A">
        <w:rPr>
          <w:lang w:val="en-US"/>
        </w:rPr>
        <w:t>propositie</w:t>
      </w:r>
      <w:proofErr w:type="spellEnd"/>
      <w:r w:rsidRPr="00BC117A">
        <w:rPr>
          <w:lang w:val="en-US"/>
        </w:rPr>
        <w:t xml:space="preserve"> NRG – PALLAS</w:t>
      </w:r>
    </w:p>
    <w:p w:rsidR="009D025E" w:rsidP="009D025E" w:rsidRDefault="009D025E" w14:paraId="4B3146B9" w14:textId="5FA000AD">
      <w:r>
        <w:t xml:space="preserve">In juni 2020 is de </w:t>
      </w:r>
      <w:r w:rsidR="007E3317">
        <w:t>ministerraad</w:t>
      </w:r>
      <w:r>
        <w:t xml:space="preserve"> geïnformeerd over de stand van zaken van het PALLAS-nieuwbouwprogramma, met name over de in mei 2020 opgeleverde gezamenlijke propositie. Met de propositie is een flinke stap gezet, maar deze is nog niet voldoende gedetailleerd om als Staat een standpunt in te nemen en om de onderhandelingen met de beoogde private partijen te starten. De volgende vervolgstappen zijn afgesproken: tot aan september 2020 wordt de propositie verder aangescherpt, ook is er een Rijksonderhandelaar aangesteld. De heer Michael Enthoven vervult deze rol om te bezien of de onderhandelingen met private partijen tot een gunstige uitkomst kunnen leiden voor de Staat.</w:t>
      </w:r>
    </w:p>
    <w:p w:rsidR="009D025E" w:rsidP="009D025E" w:rsidRDefault="009D025E" w14:paraId="3C730BC3" w14:textId="77777777">
      <w:pPr>
        <w:pStyle w:val="kopjezondernummering0"/>
      </w:pPr>
      <w:r>
        <w:t>2020 Kamer geïnformeerd dat private route niet haalbaar/zinvol wordt geacht</w:t>
      </w:r>
    </w:p>
    <w:p w:rsidR="009D025E" w:rsidP="009D025E" w:rsidRDefault="009D025E" w14:paraId="2497088A" w14:textId="17998D00">
      <w:r>
        <w:t xml:space="preserve">In het najaar blijkt dat er maar een beperkt aantal investeerders is dat de mix van risico’s die samenhangen met een groot, complex (nucleair) bouwproject in combinatie met nog onzekere omzetverwachtingen interessant vindt in één project. Dit zou ertoe kunnen leiden dat er meer risico’s bij Stichting PALLAS komen te liggen. In december 2020 is de Kamer geïnformeerd dat private financiering alleen mogelijk lijkt met vergaande garanties van de overheid. Het doorzetten van de private route wordt op dit moment niet zinvol geacht. In 2020 is een lening van </w:t>
      </w:r>
      <w:r w:rsidR="00CD4644">
        <w:t>€</w:t>
      </w:r>
      <w:r>
        <w:t xml:space="preserve"> 28 </w:t>
      </w:r>
      <w:r w:rsidR="00CD4644">
        <w:t>mln.</w:t>
      </w:r>
      <w:r>
        <w:t xml:space="preserve"> en een aanvullende lening van </w:t>
      </w:r>
      <w:r w:rsidR="00CD4644">
        <w:t xml:space="preserve">€ </w:t>
      </w:r>
      <w:r>
        <w:t xml:space="preserve">18 </w:t>
      </w:r>
      <w:r w:rsidR="00CD4644">
        <w:t>mln.</w:t>
      </w:r>
      <w:r>
        <w:t xml:space="preserve"> verstrekt om de nodige werkzaamheden voort te kunnen zetten. </w:t>
      </w:r>
    </w:p>
    <w:p w:rsidR="009D025E" w:rsidP="009D025E" w:rsidRDefault="009D025E" w14:paraId="512F61A9" w14:textId="77777777">
      <w:pPr>
        <w:pStyle w:val="kopjezondernummering0"/>
      </w:pPr>
      <w:r>
        <w:t>2020 -2021 Herstructurering ICHOS &amp; Reactor beste waarborg voor voorzieningszekerheid medische isotopen</w:t>
      </w:r>
    </w:p>
    <w:p w:rsidR="009D025E" w:rsidP="009D025E" w:rsidRDefault="009D025E" w14:paraId="21C26DD5" w14:textId="77777777">
      <w:r>
        <w:t>In maart 2021 is de Kamer opnieuw geïnformeerd over de stand van zaken van het PALLAS-nieuwbouwprogramma</w:t>
      </w:r>
      <w:r>
        <w:rPr>
          <w:rStyle w:val="Voetnootmarkering"/>
        </w:rPr>
        <w:footnoteReference w:id="54"/>
      </w:r>
      <w:r>
        <w:t>. In het contract dat PALLAS begin 2018 met ICHOS heeft afgesloten is gekozen voor een EPCM-constructie, met een mogelijkheid om te converteren naar een EPC-contract. Onder het regime van een EPCM-contract liggen de financiële risico’s bij de opdrachtgever (PALLAS), en wordt uitbetaald op basis van daadwerkelijk gemaakte uren. Onder het regime van een EPC-contract zouden de financiële risico’s van de projectrealisatie (ontwerp en bouw) grotendeels bij ICHOS als opdrachtnemer komen te liggen (</w:t>
      </w:r>
      <w:proofErr w:type="spellStart"/>
      <w:r>
        <w:t>turnkey</w:t>
      </w:r>
      <w:proofErr w:type="spellEnd"/>
      <w:r>
        <w:t>). De mogelijkheid om het EPCM-contract te converteren naar een EPC-contract was opgenomen in het contract vanwege de beoogde private financiering. De gedachte hierbij was (en dit is bevestigd in de gevoerde gesprekken met potentiële private investeerders) dat private financiers alleen zouden willen instappen als er sprake is van een heldere risicoverdeling, waarbij de financiële risico’s grotendeels bij het bouw- en ontwerpconsortium zouden komen te liggen.</w:t>
      </w:r>
    </w:p>
    <w:p w:rsidR="009D025E" w:rsidP="009D025E" w:rsidRDefault="009D025E" w14:paraId="3AFC4B43" w14:textId="77777777">
      <w:r>
        <w:t>Deze mogelijke conversie met de daarbij horende risico-overdracht hebben de verhoudingen tussen PALLAS en het consortium, als ook tussen de consortiumpartners INVAP en TBI, onder druk gezet. De samenwerking tussen de partijen binnen het consortium verslechterde, de efficiënte uitvoering van de werkzaamheden werd belemmerd en leidde tot vertragingen in het opleveren van de resultaten, aldus PALLAS. PALLAS heeft maatregelen genomen om tot betere resultaten te komen, maar deze hebben niet het gewenste effect gesorteerd. Om die reden heeft PALLAS in de loop van 2020 geconstateerd dat voortzetting van de huidige contractstructuur met het consortium INVAP / TBI een te groot risico voor het project was geworden en dat het verstandig zou zijn het consortium te herstructureren. TBI heeft eind 2020 het consortium verlaten. Dit past in het beeld dat de Nederlandse bouwsector een groter risicobewustzijn aan de dag is gaan leggen. Dit werd mede ingegeven door forse verliezen op een aantal grote, complexe (publieke) infrastructurele projecten. Het Argentijnse INVAP, die het ontwerp van de reactor uitvoert is de overgebleven en enige consortium partner.</w:t>
      </w:r>
    </w:p>
    <w:p w:rsidR="009D025E" w:rsidP="009D025E" w:rsidRDefault="009D025E" w14:paraId="7BE01CBB" w14:textId="77777777">
      <w:pPr>
        <w:pStyle w:val="kopjezondernummering0"/>
      </w:pPr>
      <w:r>
        <w:t>Reactor beste waarborg voor voorzieningszekerheid medische isotopen</w:t>
      </w:r>
    </w:p>
    <w:p w:rsidR="009D025E" w:rsidP="009D025E" w:rsidRDefault="009D025E" w14:paraId="5FBB3881" w14:textId="77777777">
      <w:r>
        <w:t xml:space="preserve">NRG|PALLAS hebben in februari 2021 een investeringsvoorstel opgeleverd. De investeringsraming van het PALLAS-nieuwbouwprogramma gaat uit van een bandbreedte van € 1,4 miljard tot € 2,0 miljard. Deze raming ligt hoger dan eerdere ramingen. In de eerdere ramingen zijn belangrijke aanpassingen in het ontwerp niet opgenomen. Het ontwerp is beter toegerust op toekomstige ontwikkelingen en het ontwerp is aangepast naar de gestelde veiligheidseisen. Een nieuwe reactor biedt de beste waarborg voor de voorzieningszekerheid van medische isotopen. Maar vanwege de vereiste investeringen en de demissionaire staat van het kabinet wordt het besluit aan een nieuw kabinet gelaten. De Kamer is ook geïnformeerd over een projectverbeterplan, het </w:t>
      </w:r>
      <w:proofErr w:type="spellStart"/>
      <w:r>
        <w:t>Programme</w:t>
      </w:r>
      <w:proofErr w:type="spellEnd"/>
      <w:r>
        <w:t xml:space="preserve"> </w:t>
      </w:r>
      <w:proofErr w:type="spellStart"/>
      <w:r>
        <w:t>Improvement</w:t>
      </w:r>
      <w:proofErr w:type="spellEnd"/>
      <w:r>
        <w:t xml:space="preserve"> Plan (PIP), waar Stichting PALLAS aan werkt. In het PIP laat Stichting PALLAS zien op welke manier de maatregelen zoals geadviseerd door technisch adviseur MACE zullen worden geïmplementeerd. Op 15 april 2021 heeft Stichting PALLAS het PIP opgeleverd, waarin een uitwerking van de versterking en aansturing van de projectorganisatie, de projectplanning, raming en een nieuwe aanbestedingsstrategie zijn opgenomen. Aan het eind van 2021 moet Stichting PALLAS deze maatregelen geïmplementeerd hebben. </w:t>
      </w:r>
    </w:p>
    <w:p w:rsidR="009D025E" w:rsidP="009D025E" w:rsidRDefault="009D025E" w14:paraId="2C738F65" w14:textId="1149F16B">
      <w:r>
        <w:t xml:space="preserve">Zolang een nieuw kabinet geen positieve beslissing heeft genomen mag Stichting PALLAS geen onomkeerbare stappen zetten. Stichting PALLAS mag de voorbereidende werkzaamheden voortzetten, maar moet de kosten temporiseren. Het kabinet verstrekt een aanvullende lening van </w:t>
      </w:r>
      <w:r w:rsidR="00EE5056">
        <w:t xml:space="preserve">€ </w:t>
      </w:r>
      <w:r>
        <w:t xml:space="preserve">45 </w:t>
      </w:r>
      <w:r w:rsidR="00EE5056">
        <w:t>mln.</w:t>
      </w:r>
      <w:r>
        <w:t xml:space="preserve"> aan Stichting PALLAS, zodat de voorbereidende werkzaamheden kunnen worden uitgevoerd. Verder is de Kamer geïnformeerd dat een substantiële bijdrage vanuit Europa in de rede ligt, omdat de PALLAS-reactor (net als de huidige HFR) voor een aanzienlijk deel zal gaan voorzien in de Europese behoefte. </w:t>
      </w:r>
    </w:p>
    <w:p w:rsidR="009D025E" w:rsidP="009D025E" w:rsidRDefault="009D025E" w14:paraId="6850EA0F" w14:textId="77777777">
      <w:pPr>
        <w:pStyle w:val="kopjezondernummering0"/>
      </w:pPr>
      <w:r>
        <w:t>2021 SHINE Europe vestigt zich in Veendam</w:t>
      </w:r>
    </w:p>
    <w:p w:rsidR="009D025E" w:rsidP="009D025E" w:rsidRDefault="009D025E" w14:paraId="03302F86" w14:textId="5CBF4393">
      <w:r>
        <w:t xml:space="preserve">Op 25 januari 2021 heeft de minister voor Medische Zorg en Sport een brief verstuurd aan SHINE waarin wordt aangegeven dat het ministerie van VWS belang hecht aan de komst van SHINE naar Veendam, Nederland. De aanleiding van deze brief was mede het verzoek van SHINE om een garantie dat de Nederlandse overheid zich houdt aan het principe van een gelijk speelveld. De minister voor MZS heeft aangegeven dat de Staat hieraan zal voldoen uit eigen beweging en vanuit wettelijke verplichting. Op 10 februari 2021 maakt SHINE bekend te hebben gekozen voor Veendam, Nederland als vestigingsplaats. </w:t>
      </w:r>
    </w:p>
    <w:p w:rsidR="009D025E" w:rsidP="009D025E" w:rsidRDefault="009D025E" w14:paraId="6A9BD4A2" w14:textId="77777777">
      <w:pPr>
        <w:pStyle w:val="kopjezondernummering0"/>
      </w:pPr>
      <w:r>
        <w:t xml:space="preserve">2021 Aanstelling speciaal gezant medische isotopen </w:t>
      </w:r>
    </w:p>
    <w:p w:rsidR="009D025E" w:rsidP="009D025E" w:rsidRDefault="009D025E" w14:paraId="77394A74" w14:textId="77777777">
      <w:r>
        <w:t>In de zomer van 2021 is mevrouw Renée Jones-Bos aangesteld als speciaal gezant medische isotopen, om het belang van Europese samenwerking op het terrein van medische isotopen te benadrukken en om aandacht te vragen voor de bijdrage die een nieuwe reactor, of andere initiatieven, kunnen leveren aan de beschikbaarheid van medische isotopen. Ook wordt er verkend of er afspraken gemaakt kunnen worden over een financiële bijdrage uit Europa. In het najaar van 2021 heeft de speciaal gezant voor medische isotopen een verslag met eerste bevindingen en aanbevelingen gedeeld met de Kamer. Hieruit blijkt dat er weinig tot geen mogelijkheden tot Europese financiering zijn, afgezien van het Europees Herstelfonds (RFF) en dat de Europese Investeringsbank pas interesse heeft in deelname nadat de Nederlandse staat de risico’s financieel heeft afgedekt.</w:t>
      </w:r>
    </w:p>
    <w:p w:rsidR="009D025E" w:rsidP="009D025E" w:rsidRDefault="009D025E" w14:paraId="6BEA41CB" w14:textId="77777777">
      <w:pPr>
        <w:pStyle w:val="kopjezondernummering0"/>
      </w:pPr>
      <w:r>
        <w:t>2021 September: oprichting Programmadirectie Medische Isotopen en aanstelling plaatsvervangend Directeur Generaal Medische Isotopen bij VWS</w:t>
      </w:r>
    </w:p>
    <w:p w:rsidR="009D025E" w:rsidP="009D025E" w:rsidRDefault="009D025E" w14:paraId="14EAFA1E" w14:textId="77777777"/>
    <w:p w:rsidR="009D025E" w:rsidP="009D025E" w:rsidRDefault="009D025E" w14:paraId="1589FDA2" w14:textId="77777777">
      <w:pPr>
        <w:pStyle w:val="kopjezondernummering0"/>
      </w:pPr>
      <w:r>
        <w:t>2021 – 2022 Investeringsvoorstel NRG|PALLAS</w:t>
      </w:r>
    </w:p>
    <w:p w:rsidR="009D025E" w:rsidP="009D025E" w:rsidRDefault="009D025E" w14:paraId="69D3F42F" w14:textId="77777777">
      <w:r>
        <w:t>Op 15 december 2021 heeft NRG|PALLAS op verzoek van de Staat een nieuwe investeringspropositie opgeleverd, waardoor de Staat goed inzicht kan krijgen in de kosten, opbrengsten en bijbehorende risico’s die horen bij een publieke investering. De Staat heeft KPMG (financieel adviseur) en MACE (technisch adviseur) gevraagd om het investeringsvoorstel te beoordelen. De uitkomsten van de beoordelingen van de adviseurs worden in 2022 opgeleverd (zie: 2022 – Kabinet besluit om middelen te reserveren een definitieve investering in het project mogelijk te maken</w:t>
      </w:r>
      <w:r>
        <w:rPr>
          <w:rStyle w:val="Voetnootmarkering"/>
        </w:rPr>
        <w:footnoteReference w:id="55"/>
      </w:r>
      <w:r>
        <w:rPr>
          <w:vertAlign w:val="superscript"/>
        </w:rPr>
        <w:t>,</w:t>
      </w:r>
      <w:r>
        <w:rPr>
          <w:rStyle w:val="Voetnootmarkering"/>
        </w:rPr>
        <w:footnoteReference w:id="56"/>
      </w:r>
      <w:r>
        <w:t>) De investeringsraming gaat uit van een bandbreedte €1,66 miljard tot 2,2 miljard.</w:t>
      </w:r>
    </w:p>
    <w:p w:rsidR="009D025E" w:rsidP="009D025E" w:rsidRDefault="009D025E" w14:paraId="034BA218" w14:textId="1D62C623">
      <w:pPr>
        <w:pStyle w:val="kopjezondernummering0"/>
      </w:pPr>
      <w:r>
        <w:t xml:space="preserve">2021 – 2022 Verstrekken van nieuwe lening van </w:t>
      </w:r>
      <w:r w:rsidR="00EE5056">
        <w:t xml:space="preserve">€ </w:t>
      </w:r>
      <w:r>
        <w:t xml:space="preserve">30 </w:t>
      </w:r>
      <w:r w:rsidR="00EE5056">
        <w:t>mln.</w:t>
      </w:r>
    </w:p>
    <w:p w:rsidR="009D025E" w:rsidP="009D025E" w:rsidRDefault="009D025E" w14:paraId="07961F3B" w14:textId="5CAC0D8E">
      <w:r>
        <w:t xml:space="preserve">De Staat verstrekt in april 2022 een nieuwe lening van </w:t>
      </w:r>
      <w:r w:rsidR="00EE5056">
        <w:t xml:space="preserve">€ </w:t>
      </w:r>
      <w:r>
        <w:t xml:space="preserve">30 </w:t>
      </w:r>
      <w:r w:rsidR="00EE5056">
        <w:t>mln.</w:t>
      </w:r>
      <w:r>
        <w:t xml:space="preserve"> aan Stichting PALLAS zodat de werkzaamheden kunnen worden voortgezet totdat het kabinet een besluit heeft genomen over de voortzetting van het PALLAS-nieuwbouwprogramma, zonder daarbij onomkeerbare stappen te zetten. De lening zal worden vrijgegeven in twee tranches van </w:t>
      </w:r>
      <w:r w:rsidR="00EE5056">
        <w:t xml:space="preserve">€ </w:t>
      </w:r>
      <w:r>
        <w:t xml:space="preserve">15 </w:t>
      </w:r>
      <w:r w:rsidR="00EE5056">
        <w:t>mln.</w:t>
      </w:r>
    </w:p>
    <w:p w:rsidR="009D025E" w:rsidP="009D025E" w:rsidRDefault="009D025E" w14:paraId="2538C9DE" w14:textId="77777777">
      <w:pPr>
        <w:pStyle w:val="kopjezondernummering0"/>
      </w:pPr>
      <w:r>
        <w:t>2022 – Kabinet besluit om middelen te reserveren een definitieve investering in het project mogelijk te maken</w:t>
      </w:r>
    </w:p>
    <w:p w:rsidR="009D025E" w:rsidP="002D4E70" w:rsidRDefault="009D025E" w14:paraId="0EA5134C" w14:textId="77777777">
      <w:pPr>
        <w:spacing w:after="0"/>
      </w:pPr>
      <w:r>
        <w:t>Begin 2022 hebben de adviseurs een rapport met hun bevindingen opgeleverd. Op basis van de investeringspropositie van NRG|PALLAS en de bevindingen van de adviseurs bereidt de minister van VWS een kabinetsbesluit voor. Op 20 september 2022 is de Kamer geïnformeerd over het kabinetsbesluit om middelen te reserveren voor het PALLAS-reactor om zo een definitieve investering mogelijk te maken</w:t>
      </w:r>
      <w:r>
        <w:rPr>
          <w:rStyle w:val="Voetnootmarkering"/>
        </w:rPr>
        <w:footnoteReference w:id="57"/>
      </w:r>
      <w:r>
        <w:t xml:space="preserve"> . Daarbij is aangegeven dat voor definitieve voortgang van het project aan vier voorwaarden moet worden voldaan, namelijk:</w:t>
      </w:r>
    </w:p>
    <w:p w:rsidR="009D025E" w:rsidP="00F97C15" w:rsidRDefault="009D025E" w14:paraId="6DE2040A" w14:textId="48AF51E6">
      <w:pPr>
        <w:pStyle w:val="Lijstalinea"/>
        <w:numPr>
          <w:ilvl w:val="0"/>
          <w:numId w:val="23"/>
        </w:numPr>
      </w:pPr>
      <w:r>
        <w:t xml:space="preserve">Volledige dekking van de benodigde investering in het project. Naast de gereserveerde € 1.290 </w:t>
      </w:r>
      <w:r w:rsidR="00EE5056">
        <w:t>mln.</w:t>
      </w:r>
      <w:r>
        <w:t xml:space="preserve"> vanaf 2023 dient nog</w:t>
      </w:r>
      <w:r w:rsidR="00AF506A">
        <w:t xml:space="preserve"> </w:t>
      </w:r>
      <w:r w:rsidR="00EE5056">
        <w:t xml:space="preserve">€ </w:t>
      </w:r>
      <w:r>
        <w:t xml:space="preserve">330 </w:t>
      </w:r>
      <w:r w:rsidR="00EE5056">
        <w:t>mln.</w:t>
      </w:r>
      <w:r>
        <w:t xml:space="preserve"> aan dekking te worden gevonden</w:t>
      </w:r>
      <w:r w:rsidR="002019D2">
        <w:t>.</w:t>
      </w:r>
      <w:r>
        <w:t xml:space="preserve"> </w:t>
      </w:r>
    </w:p>
    <w:p w:rsidR="009D025E" w:rsidP="00F97C15" w:rsidRDefault="009D025E" w14:paraId="12C1E963" w14:textId="57BFBFA6">
      <w:pPr>
        <w:pStyle w:val="Lijstalinea"/>
        <w:numPr>
          <w:ilvl w:val="0"/>
          <w:numId w:val="23"/>
        </w:numPr>
      </w:pPr>
      <w:r>
        <w:t>Het succesvol doorlopen van de staatssteunprocedure bij de Europese Commissie</w:t>
      </w:r>
      <w:r w:rsidR="002019D2">
        <w:t>.</w:t>
      </w:r>
    </w:p>
    <w:p w:rsidR="009D025E" w:rsidP="00F97C15" w:rsidRDefault="009D025E" w14:paraId="34232C7E" w14:textId="479BC834">
      <w:pPr>
        <w:pStyle w:val="Lijstalinea"/>
        <w:numPr>
          <w:ilvl w:val="0"/>
          <w:numId w:val="23"/>
        </w:numPr>
      </w:pPr>
      <w:r>
        <w:t>Het succesvol doorlopen van de wettelijke procedures voor het oprichten van een deelneming</w:t>
      </w:r>
      <w:r w:rsidR="002019D2">
        <w:t>.</w:t>
      </w:r>
      <w:r>
        <w:t xml:space="preserve"> </w:t>
      </w:r>
    </w:p>
    <w:p w:rsidR="009D025E" w:rsidP="00F97C15" w:rsidRDefault="009D025E" w14:paraId="446EBA16" w14:textId="77777777">
      <w:pPr>
        <w:pStyle w:val="Lijstalinea"/>
        <w:numPr>
          <w:ilvl w:val="0"/>
          <w:numId w:val="23"/>
        </w:numPr>
      </w:pPr>
      <w:r>
        <w:t xml:space="preserve">Een uitgewerkt plan voor de </w:t>
      </w:r>
      <w:proofErr w:type="spellStart"/>
      <w:r>
        <w:t>governance</w:t>
      </w:r>
      <w:proofErr w:type="spellEnd"/>
      <w:r>
        <w:t xml:space="preserve"> van het bouwproject, in gezamenlijkheid met de ministeries die kennis en expertise hebben ontwikkeld (of aan het opbouwen zijn) voor vergelijkbare grootschalige (nucleaire) bouwprojecten en deelnemingen.</w:t>
      </w:r>
    </w:p>
    <w:p w:rsidR="009D025E" w:rsidP="009D025E" w:rsidRDefault="009D025E" w14:paraId="66E5AF70" w14:textId="77777777">
      <w:pPr>
        <w:pStyle w:val="kopjezondernummering0"/>
      </w:pPr>
      <w:r>
        <w:t>2023 – Het Kabinet besluit om geen Nationaal Groeifondsmiddelen toe te kennen aan het PALLAS-nieuwbouwprogramma.</w:t>
      </w:r>
    </w:p>
    <w:p w:rsidR="009D025E" w:rsidP="009D025E" w:rsidRDefault="009D025E" w14:paraId="1488468A" w14:textId="0823A5FF">
      <w:r>
        <w:t>In 2023 hebben de stichting NRG en Stichting PALLAS gezamenlijk een investeringsvoorstel ingediend bij het Nationaal Groeifonds. Het Advies van de commissie om geen middelen toe te kennen aan het PALLAS-nieuwbouwprogramma wordt door het Kabinet overgenomen</w:t>
      </w:r>
      <w:r>
        <w:rPr>
          <w:rStyle w:val="Voetnootmarkering"/>
        </w:rPr>
        <w:footnoteReference w:id="58"/>
      </w:r>
      <w:r>
        <w:t xml:space="preserve">. </w:t>
      </w:r>
    </w:p>
    <w:p w:rsidR="009D025E" w:rsidP="009D025E" w:rsidRDefault="009D025E" w14:paraId="4B06D05C" w14:textId="77777777">
      <w:pPr>
        <w:pStyle w:val="kopjezondernummering0"/>
      </w:pPr>
      <w:r>
        <w:t>2023 – Kabinet besluit tot volledige dekking van de benodigde investering in het PALLAS-nieuwbouwprogramma</w:t>
      </w:r>
    </w:p>
    <w:p w:rsidR="009D025E" w:rsidP="009D025E" w:rsidRDefault="009D025E" w14:paraId="5F74240D" w14:textId="1DDB2F69">
      <w:r>
        <w:t>Op 19 september 2023 is de Kamer geïnformeerd over hoe invulling wordt gegeven aan het volledig dekken van de benodigde investering in het project. Voor de nog benodigde publieke investering in het PALLAS-nieuwbouwprogramma van € 1,68 miljard</w:t>
      </w:r>
      <w:r>
        <w:rPr>
          <w:rStyle w:val="Voetnootmarkering"/>
        </w:rPr>
        <w:footnoteReference w:id="59"/>
      </w:r>
      <w:r>
        <w:t xml:space="preserve"> , is in september 2022 € 1,29 miljard gereserveerd (aangepast naar prijspeil 2023 is dit € 1,36 miljard). Voor het resterende bedrag van € 320 </w:t>
      </w:r>
      <w:r w:rsidR="0094444A">
        <w:t>mln.</w:t>
      </w:r>
      <w:r>
        <w:t xml:space="preserve"> is de dekking opgenomen in de VWS-begroting 2024</w:t>
      </w:r>
      <w:r>
        <w:rPr>
          <w:rStyle w:val="Voetnootmarkering"/>
        </w:rPr>
        <w:footnoteReference w:id="60"/>
      </w:r>
      <w:r>
        <w:t>.</w:t>
      </w:r>
    </w:p>
    <w:p w:rsidR="009D025E" w:rsidP="009D025E" w:rsidRDefault="009D025E" w14:paraId="0597DD45" w14:textId="77777777">
      <w:pPr>
        <w:pStyle w:val="kopjezondernummering0"/>
      </w:pPr>
      <w:r>
        <w:t>2023 - Schriftelijke in kennis stelling (conform artikel 4.7 CW) van het voornemen tot oprichting privaatrechtelijke rechtspersoon ‘</w:t>
      </w:r>
      <w:proofErr w:type="spellStart"/>
      <w:r>
        <w:t>NewCo</w:t>
      </w:r>
      <w:proofErr w:type="spellEnd"/>
      <w:r>
        <w:t>’</w:t>
      </w:r>
    </w:p>
    <w:p w:rsidR="009D025E" w:rsidP="009D025E" w:rsidRDefault="009D025E" w14:paraId="2E104BAD" w14:textId="77777777">
      <w:r>
        <w:t xml:space="preserve">Op 19 september 2023 is de Kamer geïnformeerd over het voornemen van Kabinet om de privaatrechtelijke rechtspersoon met werknaam </w:t>
      </w:r>
      <w:proofErr w:type="spellStart"/>
      <w:r>
        <w:t>NewCo</w:t>
      </w:r>
      <w:proofErr w:type="spellEnd"/>
      <w:r>
        <w:t xml:space="preserve"> B.V. op te richten</w:t>
      </w:r>
      <w:r>
        <w:rPr>
          <w:rStyle w:val="Voetnootmarkering"/>
        </w:rPr>
        <w:footnoteReference w:id="61"/>
      </w:r>
      <w:r>
        <w:t xml:space="preserve"> . Onderdeel van het voornemen is om de Stichting PALLAS en Stichting NRG te laten fuseren tot één nieuwe stichting. Mede gezien de maatschappelijke belangen en de grote publieke investering van de Staat in het PALLAS-nieuwbouwprogramma, wordt de gefuseerde stichting omgezet in een kapitaalvennootschap. Met de brief van 19 september 2023 is de in de Comptabiliteitswet 2016 voorziene voorhangprocedure gestart. </w:t>
      </w:r>
    </w:p>
    <w:p w:rsidR="009D025E" w:rsidP="009D025E" w:rsidRDefault="009D025E" w14:paraId="4233FABF" w14:textId="2F3CC31E">
      <w:r>
        <w:t xml:space="preserve">Het Ministerie van VWS heeft om goed invulling te kunnen geven aan haar beleidsverantwoordelijkheid de </w:t>
      </w:r>
      <w:proofErr w:type="spellStart"/>
      <w:r>
        <w:t>governance</w:t>
      </w:r>
      <w:proofErr w:type="spellEnd"/>
      <w:r>
        <w:t xml:space="preserve"> rondom het PALLAS-nieuwbouwprogramma verder uitgewerkt. Met name binnen de bestaande Programmadirectie Medische Isotopen, is relevante expertise op het gebied van deelnemingen, nucleaire technologie, contractmanagement, omvangrijke bouwprojecten, projectmanagement- en </w:t>
      </w:r>
      <w:proofErr w:type="spellStart"/>
      <w:r>
        <w:t>governance</w:t>
      </w:r>
      <w:proofErr w:type="spellEnd"/>
      <w:r>
        <w:t xml:space="preserve">, financieel beheer alsmede juridische expertise opgebouwd. De programmadirectie wordt extern ondersteund door onder meer adviseurs van KPMG (financieel), </w:t>
      </w:r>
      <w:proofErr w:type="spellStart"/>
      <w:r>
        <w:t>Mott</w:t>
      </w:r>
      <w:proofErr w:type="spellEnd"/>
      <w:r>
        <w:t xml:space="preserve"> </w:t>
      </w:r>
      <w:proofErr w:type="spellStart"/>
      <w:r>
        <w:t>MacDonald</w:t>
      </w:r>
      <w:proofErr w:type="spellEnd"/>
      <w:r>
        <w:t xml:space="preserve"> (technisch), Rijkswaterstaat (complexe bouwprojecten) en de Landsadvocaat (juridisch). De </w:t>
      </w:r>
      <w:proofErr w:type="spellStart"/>
      <w:r>
        <w:t>governance</w:t>
      </w:r>
      <w:proofErr w:type="spellEnd"/>
      <w:r>
        <w:t xml:space="preserve"> gaat zowel om de </w:t>
      </w:r>
      <w:proofErr w:type="spellStart"/>
      <w:r>
        <w:t>governance</w:t>
      </w:r>
      <w:proofErr w:type="spellEnd"/>
      <w:r>
        <w:t xml:space="preserve"> rondom het aandeelhouderschap van </w:t>
      </w:r>
      <w:proofErr w:type="spellStart"/>
      <w:r>
        <w:t>NewCo</w:t>
      </w:r>
      <w:proofErr w:type="spellEnd"/>
      <w:r>
        <w:t xml:space="preserve"> als de </w:t>
      </w:r>
      <w:proofErr w:type="spellStart"/>
      <w:r>
        <w:t>governance</w:t>
      </w:r>
      <w:proofErr w:type="spellEnd"/>
      <w:r>
        <w:t xml:space="preserve"> van het PALLAS-nieuwbouwprogramma. Dit is uitgewerkt in het </w:t>
      </w:r>
      <w:proofErr w:type="spellStart"/>
      <w:r>
        <w:t>Governance</w:t>
      </w:r>
      <w:proofErr w:type="spellEnd"/>
      <w:r>
        <w:t xml:space="preserve"> </w:t>
      </w:r>
      <w:proofErr w:type="spellStart"/>
      <w:r>
        <w:t>NewCo</w:t>
      </w:r>
      <w:proofErr w:type="spellEnd"/>
      <w:r>
        <w:t xml:space="preserve"> en het PALLAS-programma. Dit plan is als bijlage bij </w:t>
      </w:r>
      <w:r w:rsidR="006D5D30">
        <w:t>K</w:t>
      </w:r>
      <w:r>
        <w:t>amerbrief van 19 september 2023 met de Kamer gedeeld.</w:t>
      </w:r>
    </w:p>
    <w:p w:rsidR="009D025E" w:rsidP="009D025E" w:rsidRDefault="009D025E" w14:paraId="5F27557D" w14:textId="77777777">
      <w:pPr>
        <w:pStyle w:val="kopjezondernummering0"/>
      </w:pPr>
      <w:r>
        <w:t>2024 – Eerste Basisrapportage PALLAS-nieuwbouwprogramma</w:t>
      </w:r>
    </w:p>
    <w:p w:rsidR="009D025E" w:rsidP="009D025E" w:rsidRDefault="009D025E" w14:paraId="03079007" w14:textId="6F82135C">
      <w:r>
        <w:t>Op 13 mei 2024 is de Kamer geïnformeerd over de stand van zaken van het PALLAS-nieuwbouwproject en wordt de (eerste) basisrapportage van het PALLAS-nieuwbouwprogramma aangeboden</w:t>
      </w:r>
      <w:r>
        <w:rPr>
          <w:rStyle w:val="Voetnootmarkering"/>
        </w:rPr>
        <w:footnoteReference w:id="62"/>
      </w:r>
      <w:r>
        <w:t xml:space="preserve">. Tevens wordt de </w:t>
      </w:r>
      <w:r w:rsidR="006D5D30">
        <w:t>K</w:t>
      </w:r>
      <w:r>
        <w:t xml:space="preserve">amer geïnformeerd over de raming van totale investering die nodig zal zijn om het PALLAS-nieuwbouwprogramma te realiseren. Op basis van de probabilistische kostenanalyse van PALLAS werd dit geraamd tussen € 1.739 </w:t>
      </w:r>
      <w:r w:rsidR="0094444A">
        <w:t>mln.</w:t>
      </w:r>
      <w:r>
        <w:t xml:space="preserve"> en € 2.307 </w:t>
      </w:r>
      <w:r w:rsidR="0094444A">
        <w:t>mln.</w:t>
      </w:r>
      <w:r>
        <w:rPr>
          <w:rStyle w:val="Voetnootmarkering"/>
        </w:rPr>
        <w:footnoteReference w:id="63"/>
      </w:r>
      <w:r>
        <w:t xml:space="preserve">. Het kabinet heeft besloten het project te financieren in het midden van deze bandbreedte, welke werd geraamd op € 1.927 </w:t>
      </w:r>
      <w:r w:rsidR="0094444A">
        <w:t>mln.</w:t>
      </w:r>
      <w:r>
        <w:rPr>
          <w:rStyle w:val="Voetnootmarkering"/>
        </w:rPr>
        <w:footnoteReference w:id="64"/>
      </w:r>
      <w:r>
        <w:t>.</w:t>
      </w:r>
    </w:p>
    <w:p w:rsidR="009D025E" w:rsidP="009D025E" w:rsidRDefault="009D025E" w14:paraId="542D1A6F" w14:textId="77777777">
      <w:pPr>
        <w:pStyle w:val="kopjezondernummering0"/>
      </w:pPr>
      <w:r>
        <w:t xml:space="preserve">2024 - </w:t>
      </w:r>
      <w:r w:rsidRPr="00735584">
        <w:t>Positief staatssteunbesluit Europese Commissie</w:t>
      </w:r>
      <w:r>
        <w:t xml:space="preserve"> ten aanzien van het PALLAS-nieuwbouwprogramma</w:t>
      </w:r>
    </w:p>
    <w:p w:rsidR="009D025E" w:rsidP="009D025E" w:rsidRDefault="009D025E" w14:paraId="615BEF83" w14:textId="4283E676">
      <w:pPr>
        <w:rPr>
          <w:bCs/>
        </w:rPr>
      </w:pPr>
      <w:r w:rsidRPr="00735584">
        <w:t>Op 29 juli 2024 is de Kamer geïnformeerd over het positieve besluit van de Europese Commissie inzake het staatssteuntraject voor het PALLAS-nieuwbouwproject</w:t>
      </w:r>
      <w:r>
        <w:rPr>
          <w:rStyle w:val="Voetnootmarkering"/>
        </w:rPr>
        <w:footnoteReference w:id="65"/>
      </w:r>
      <w:r w:rsidRPr="00735584">
        <w:t>. De Commissie heeft geoordeeld dat de financiële steun van de Nederlandse overheid aan de bouw van de nieuwe PALLAS-reactor rechtmatig is en geen ongeoorloofde marktverstoring veroorzaakt.</w:t>
      </w:r>
      <w:r>
        <w:t xml:space="preserve"> </w:t>
      </w:r>
      <w:r w:rsidRPr="00735584">
        <w:t>Met het positieve oordeel van de Europese Commissie is de staatssteun aan het programma volledig goedgekeurd, inclusief de reeds verleende steun.</w:t>
      </w:r>
      <w:r>
        <w:t xml:space="preserve"> Het besluit van de Europese Commissie maakt het mogelijk dat het PALLAS-reactor project overgaat van de voorbereidende fase naar de uitvoeringsfase. Voorafgaand aan deze overgang dient de zogenoemde “gate review” succesvol afgerond te zijn. Middels de gate review wordt getoetst of de programmaorganisatie klaar is om daadwerkelijk te starten met de uitvoeringsfase. Verder wordt de Kamer geïnformeerd dat het besluit van de Europese Commissie het ook mogelijk maakt om te starten met de geplande fusie </w:t>
      </w:r>
      <w:r w:rsidRPr="009F29B3">
        <w:t xml:space="preserve">van de twee huidige stichtingen, Stichting Pallas en Stichting </w:t>
      </w:r>
      <w:r w:rsidR="00CA004D">
        <w:t>NRG</w:t>
      </w:r>
      <w:r>
        <w:t xml:space="preserve">. </w:t>
      </w:r>
      <w:r w:rsidRPr="009F29B3">
        <w:t>De nieuwe gefuseerde stichting wordt</w:t>
      </w:r>
      <w:r>
        <w:t xml:space="preserve"> </w:t>
      </w:r>
      <w:r w:rsidRPr="009F29B3">
        <w:t>omgezet in een kapitaalvennootschap waar</w:t>
      </w:r>
      <w:r w:rsidR="007E3317">
        <w:t xml:space="preserve"> het ministerie van</w:t>
      </w:r>
      <w:r w:rsidRPr="009F29B3">
        <w:t xml:space="preserve"> </w:t>
      </w:r>
      <w:r w:rsidR="00C32DFB">
        <w:t>VWS</w:t>
      </w:r>
      <w:r w:rsidRPr="009F29B3">
        <w:t xml:space="preserve"> enig aandeelhouder van wordt.</w:t>
      </w:r>
    </w:p>
    <w:p w:rsidRPr="009F29B3" w:rsidR="009D025E" w:rsidP="009D025E" w:rsidRDefault="009D025E" w14:paraId="1F00679B" w14:textId="77777777">
      <w:pPr>
        <w:pStyle w:val="kopjezondernummering0"/>
      </w:pPr>
      <w:r w:rsidRPr="009F29B3">
        <w:t>2024 – Aanbieding eerste voortgangsrapportage PALLAS-nieuwbouwprogramma</w:t>
      </w:r>
    </w:p>
    <w:p w:rsidR="009D025E" w:rsidP="009D025E" w:rsidRDefault="009D025E" w14:paraId="6D93782D" w14:textId="4204E6E5">
      <w:r>
        <w:t xml:space="preserve">Op 14 oktober 2024 wordt de </w:t>
      </w:r>
      <w:r w:rsidR="006D5D30">
        <w:t>K</w:t>
      </w:r>
      <w:r>
        <w:t>amer geïnformeerd over de voortgang van het PALLAS-nieuwbouwprogramma middels het aanbieden van de eerste voortgangsrapportage</w:t>
      </w:r>
      <w:r w:rsidRPr="00FC68FC">
        <w:rPr>
          <w:vertAlign w:val="superscript"/>
        </w:rPr>
        <w:footnoteReference w:id="66"/>
      </w:r>
      <w:r>
        <w:t xml:space="preserve">. </w:t>
      </w:r>
      <w:r w:rsidRPr="00C04D4D">
        <w:t>De</w:t>
      </w:r>
      <w:r>
        <w:t xml:space="preserve"> Kamer wordt geïnformeerd over de raming van de</w:t>
      </w:r>
      <w:r w:rsidRPr="00C04D4D">
        <w:t xml:space="preserve"> totale</w:t>
      </w:r>
      <w:r>
        <w:t xml:space="preserve"> investering die nodig is voor het P</w:t>
      </w:r>
      <w:r w:rsidRPr="00C04D4D">
        <w:t>ALLAS-nieuwbouwprogramma</w:t>
      </w:r>
      <w:r>
        <w:t>. Deze</w:t>
      </w:r>
      <w:r w:rsidRPr="00C04D4D">
        <w:t xml:space="preserve"> word</w:t>
      </w:r>
      <w:r>
        <w:t>t</w:t>
      </w:r>
      <w:r w:rsidRPr="00C04D4D">
        <w:t xml:space="preserve"> op basis van</w:t>
      </w:r>
      <w:r w:rsidR="00AF506A">
        <w:t xml:space="preserve"> </w:t>
      </w:r>
      <w:r w:rsidRPr="00C04D4D">
        <w:t xml:space="preserve">de probabilistische kostenanalyse van </w:t>
      </w:r>
      <w:r w:rsidR="002019D2">
        <w:t xml:space="preserve">NRG </w:t>
      </w:r>
      <w:r w:rsidRPr="00C04D4D">
        <w:t>PALLAS</w:t>
      </w:r>
      <w:r w:rsidR="002019D2">
        <w:t xml:space="preserve"> </w:t>
      </w:r>
      <w:r w:rsidRPr="00C04D4D">
        <w:t xml:space="preserve">geraamd tussen € 1.801 </w:t>
      </w:r>
      <w:r w:rsidR="0094444A">
        <w:t>mln.</w:t>
      </w:r>
      <w:r w:rsidRPr="00C04D4D">
        <w:t xml:space="preserve"> en € 2.399 </w:t>
      </w:r>
      <w:r w:rsidR="0094444A">
        <w:t>mln.</w:t>
      </w:r>
      <w:r w:rsidRPr="00C04D4D">
        <w:t xml:space="preserve"> (prijspeil 2024). Het kabinet heeft ervoor gekozen om het project</w:t>
      </w:r>
      <w:r>
        <w:t xml:space="preserve"> </w:t>
      </w:r>
      <w:r w:rsidRPr="00C04D4D">
        <w:t xml:space="preserve">te financieren op een tussenliggende waarde van € 2.000 </w:t>
      </w:r>
      <w:r w:rsidR="0094444A">
        <w:t>mln.</w:t>
      </w:r>
      <w:r w:rsidR="002019D2">
        <w:t xml:space="preserve"> (prijspeil 2024).</w:t>
      </w:r>
      <w:r w:rsidRPr="00C04D4D">
        <w:t xml:space="preserve"> Dit is tevens de</w:t>
      </w:r>
      <w:r>
        <w:t xml:space="preserve"> </w:t>
      </w:r>
      <w:r w:rsidRPr="00C04D4D">
        <w:t>prognose eindstand van het PALLAS-nieuwbouwprogramma per 30 juni 2024.</w:t>
      </w:r>
      <w:r>
        <w:t xml:space="preserve"> Verder wordt de Kamer geïnformeerd over de planning van het fusietraject van Stichting NRG en Stichting PALLAS en dat deze naar verwachting op 1 mei 2025 afgerond zal zijn.</w:t>
      </w:r>
    </w:p>
    <w:p w:rsidRPr="00AA06DF" w:rsidR="009D025E" w:rsidP="009D025E" w:rsidRDefault="009D025E" w14:paraId="4D765281" w14:textId="77777777">
      <w:pPr>
        <w:pStyle w:val="kopjezondernummering0"/>
      </w:pPr>
      <w:r w:rsidRPr="00AA06DF">
        <w:t>202</w:t>
      </w:r>
      <w:r>
        <w:t>5</w:t>
      </w:r>
      <w:r w:rsidRPr="00AA06DF">
        <w:t xml:space="preserve"> – PALLAS-nieuwbouwprogramma door de Kamer aangewezen als groot project</w:t>
      </w:r>
    </w:p>
    <w:p w:rsidR="009D025E" w:rsidP="009D025E" w:rsidRDefault="009D025E" w14:paraId="4F47F7F4" w14:textId="722130A1">
      <w:r>
        <w:t xml:space="preserve">Op 28 januari 2025 besluit de Kamer om </w:t>
      </w:r>
      <w:r w:rsidRPr="00B423B0">
        <w:t>conform het advies van de vaste</w:t>
      </w:r>
      <w:r>
        <w:t xml:space="preserve"> </w:t>
      </w:r>
      <w:r w:rsidRPr="00B423B0">
        <w:t xml:space="preserve">commissie voor </w:t>
      </w:r>
      <w:r w:rsidR="00C32DFB">
        <w:t>VWS</w:t>
      </w:r>
      <w:r w:rsidRPr="00BD1F9A">
        <w:rPr>
          <w:vertAlign w:val="superscript"/>
        </w:rPr>
        <w:footnoteReference w:id="67"/>
      </w:r>
      <w:r w:rsidRPr="00B423B0">
        <w:t xml:space="preserve"> het </w:t>
      </w:r>
      <w:r>
        <w:t>PALLAS-nieuwbouwprogramma</w:t>
      </w:r>
      <w:r w:rsidRPr="00B423B0">
        <w:t xml:space="preserve"> aan te wijzen als groot project</w:t>
      </w:r>
      <w:r>
        <w:rPr>
          <w:bCs/>
        </w:rPr>
        <w:t xml:space="preserve"> conform de Regeling Grote Projecten</w:t>
      </w:r>
      <w:r w:rsidRPr="00B423B0">
        <w:t>.</w:t>
      </w:r>
    </w:p>
    <w:p w:rsidR="009D025E" w:rsidP="009D025E" w:rsidRDefault="009D025E" w14:paraId="1700245C" w14:textId="44794E64">
      <w:pPr>
        <w:pStyle w:val="kopjezondernummering0"/>
      </w:pPr>
      <w:r>
        <w:t xml:space="preserve">2025 – Meerkosten </w:t>
      </w:r>
      <w:r w:rsidR="002D4E70">
        <w:t>i</w:t>
      </w:r>
      <w:r w:rsidRPr="00E203EF">
        <w:t xml:space="preserve">nstandhouding liquiditeitspositie </w:t>
      </w:r>
      <w:r w:rsidR="00E30508">
        <w:t>NRG PALLAS B.V.</w:t>
      </w:r>
      <w:r w:rsidR="002D4E70">
        <w:t xml:space="preserve"> </w:t>
      </w:r>
      <w:r>
        <w:t>en</w:t>
      </w:r>
      <w:r w:rsidR="00AF506A">
        <w:t xml:space="preserve"> </w:t>
      </w:r>
      <w:r>
        <w:t>PALLAS-nieuwbouwprogramma</w:t>
      </w:r>
    </w:p>
    <w:p w:rsidR="009D025E" w:rsidP="009D025E" w:rsidRDefault="009D025E" w14:paraId="7B7F934B" w14:textId="715650A6">
      <w:r>
        <w:t xml:space="preserve">Op 18 april 2025 wordt de Kamer, middels de Voorjaarsnota 2025, geïnformeerd over de meerkosten voor het in stand houden van de liquiditeitspositie van </w:t>
      </w:r>
      <w:r w:rsidR="00E30508">
        <w:t>NRG PALLAS B.V.</w:t>
      </w:r>
      <w:r>
        <w:rPr>
          <w:rStyle w:val="Voetnootmarkering"/>
        </w:rPr>
        <w:footnoteReference w:id="68"/>
      </w:r>
      <w:r>
        <w:t xml:space="preserve">. Als gevolg van een verslechterde balans van </w:t>
      </w:r>
      <w:r w:rsidR="00E30508">
        <w:t>NRG PALLAS B.V.</w:t>
      </w:r>
      <w:r>
        <w:t xml:space="preserve"> ten opzichte van de oorspronkelijke business case uit 2021 wordt er</w:t>
      </w:r>
      <w:r w:rsidR="002019D2">
        <w:t xml:space="preserve"> </w:t>
      </w:r>
      <w:r w:rsidRPr="00E203EF" w:rsidR="002019D2">
        <w:t xml:space="preserve">in 2025 </w:t>
      </w:r>
      <w:r w:rsidRPr="00E203EF">
        <w:t xml:space="preserve">€ 76,3 </w:t>
      </w:r>
      <w:r w:rsidR="0094444A">
        <w:t>mln.</w:t>
      </w:r>
      <w:r w:rsidRPr="00E203EF">
        <w:t xml:space="preserve"> beschikbaar gesteld.</w:t>
      </w:r>
      <w:r>
        <w:t xml:space="preserve"> Ook wordt de Kamer geïnformeerd over meerkosten voor het PALLAS-nieuwbouwprogramma </w:t>
      </w:r>
      <w:r w:rsidR="002019D2">
        <w:t>van € 42</w:t>
      </w:r>
      <w:r w:rsidR="00024932">
        <w:t>1</w:t>
      </w:r>
      <w:r w:rsidR="002019D2">
        <w:t xml:space="preserve"> mln.,</w:t>
      </w:r>
      <w:r w:rsidR="009247A7">
        <w:t xml:space="preserve"> </w:t>
      </w:r>
      <w:r w:rsidR="002019D2">
        <w:t>waarvan € 400 mln. betrekking heeft op meerkosten vanwege de voorlopige uitkomsten van baseline 9 (een herberekening van de verwachte bouwkosten) en € 2</w:t>
      </w:r>
      <w:r w:rsidR="00024932">
        <w:t>1</w:t>
      </w:r>
      <w:r w:rsidR="002019D2">
        <w:t xml:space="preserve"> mln. op het ongedaan maken van een in 2024 ontstaan tekort. </w:t>
      </w:r>
      <w:r>
        <w:t>H</w:t>
      </w:r>
      <w:r w:rsidR="002019D2">
        <w:t>et</w:t>
      </w:r>
      <w:r>
        <w:t xml:space="preserve"> budget </w:t>
      </w:r>
      <w:r w:rsidR="002019D2">
        <w:t xml:space="preserve">van het PALLAS-nieuwbouwprogramma wordt </w:t>
      </w:r>
      <w:r>
        <w:t xml:space="preserve">met </w:t>
      </w:r>
      <w:r w:rsidRPr="00E203EF">
        <w:t>€ 42</w:t>
      </w:r>
      <w:r w:rsidR="00024932">
        <w:t>1</w:t>
      </w:r>
      <w:r w:rsidRPr="00E203EF">
        <w:t xml:space="preserve"> </w:t>
      </w:r>
      <w:r w:rsidR="0094444A">
        <w:t>mln.</w:t>
      </w:r>
      <w:r w:rsidRPr="00E203EF">
        <w:t xml:space="preserve"> verhoogd</w:t>
      </w:r>
      <w:r>
        <w:t>.</w:t>
      </w:r>
    </w:p>
    <w:p w:rsidR="009D025E" w:rsidP="009D025E" w:rsidRDefault="009D025E" w14:paraId="68429516" w14:textId="77777777">
      <w:pPr>
        <w:pStyle w:val="kopjezondernummering0"/>
      </w:pPr>
      <w:r>
        <w:t xml:space="preserve">2025 - </w:t>
      </w:r>
      <w:r w:rsidRPr="009F29B3">
        <w:t xml:space="preserve">Aanbieding </w:t>
      </w:r>
      <w:r>
        <w:t>tweede</w:t>
      </w:r>
      <w:r w:rsidRPr="009F29B3">
        <w:t xml:space="preserve"> voortgangsrapportage PALLAS-nieuwbouwprogramma</w:t>
      </w:r>
    </w:p>
    <w:p w:rsidR="009D025E" w:rsidP="009D025E" w:rsidRDefault="009D025E" w14:paraId="5D5E5C1C" w14:textId="7AAB50D8">
      <w:r>
        <w:t>Op 12 mei 2025 wordt de Kamer geïnformeerd over de voortgang van het PALLAS-nieuwbouwprogramma middels het aanbieden van de tweede voortgangsrapportage</w:t>
      </w:r>
      <w:r w:rsidR="0019099F">
        <w:t>.</w:t>
      </w:r>
      <w:r>
        <w:t xml:space="preserve"> over het PALLAS-nieuwbouwprogramma</w:t>
      </w:r>
      <w:r>
        <w:rPr>
          <w:rStyle w:val="Voetnootmarkering"/>
        </w:rPr>
        <w:footnoteReference w:id="69"/>
      </w:r>
      <w:r>
        <w:t>. Tevens wordt er in de aanbiedingsbrief ingegaan op de achtergrond van de meerkosten zoals deze middels de Voorjaarsnota 2025</w:t>
      </w:r>
      <w:r>
        <w:rPr>
          <w:rStyle w:val="Voetnootmarkering"/>
        </w:rPr>
        <w:footnoteReference w:id="70"/>
      </w:r>
      <w:r>
        <w:t xml:space="preserve"> aan de Kamer </w:t>
      </w:r>
      <w:r w:rsidR="0019099F">
        <w:t>gecommuniceerd</w:t>
      </w:r>
      <w:r>
        <w:t xml:space="preserve"> zijn. </w:t>
      </w:r>
      <w:r w:rsidR="0019099F">
        <w:t>Er wordt aangeven dat de prognose eindstand op basis van de voorlopige uitkomsten van baseline 9 toeneemt van € 2.000 mln. tot € 2</w:t>
      </w:r>
      <w:r w:rsidRPr="00247338" w:rsidR="0019099F">
        <w:t>.</w:t>
      </w:r>
      <w:r w:rsidRPr="001E3478" w:rsidR="0019099F">
        <w:t xml:space="preserve">400 </w:t>
      </w:r>
      <w:r w:rsidR="0019099F">
        <w:t>mln. (P50-waarde, prijspeil 2024)</w:t>
      </w:r>
      <w:r w:rsidRPr="0019099F" w:rsidR="0019099F">
        <w:rPr>
          <w:rStyle w:val="Voetnootmarkering"/>
        </w:rPr>
        <w:t xml:space="preserve"> </w:t>
      </w:r>
      <w:r w:rsidR="0019099F">
        <w:rPr>
          <w:rStyle w:val="Voetnootmarkering"/>
        </w:rPr>
        <w:footnoteReference w:id="71"/>
      </w:r>
      <w:r w:rsidRPr="00593137" w:rsidR="0019099F">
        <w:rPr>
          <w:rStyle w:val="KopjezondernummeringChar"/>
        </w:rPr>
        <w:t>,</w:t>
      </w:r>
      <w:r w:rsidR="0019099F">
        <w:rPr>
          <w:rStyle w:val="Voetnootmarkering"/>
        </w:rPr>
        <w:footnoteReference w:id="72"/>
      </w:r>
      <w:r w:rsidR="0019099F">
        <w:t>.</w:t>
      </w:r>
    </w:p>
    <w:p w:rsidR="009D025E" w:rsidP="009D025E" w:rsidRDefault="009D025E" w14:paraId="08008653" w14:textId="77777777">
      <w:pPr>
        <w:pStyle w:val="kopjezondernummering0"/>
      </w:pPr>
      <w:r>
        <w:t>2025 – Start uitvoeringsfase PALLAS-reactorproject</w:t>
      </w:r>
    </w:p>
    <w:p w:rsidRPr="00F80BB0" w:rsidR="00765687" w:rsidP="002D4E70" w:rsidRDefault="009D025E" w14:paraId="74E6F06B" w14:textId="7A7C5C89">
      <w:r>
        <w:t xml:space="preserve">Op 1 juli 2025 wordt de </w:t>
      </w:r>
      <w:r w:rsidR="006D5D30">
        <w:t>K</w:t>
      </w:r>
      <w:r>
        <w:t xml:space="preserve">amer geïnformeerd over het besluit van de minister van VWS om </w:t>
      </w:r>
      <w:r w:rsidR="00E30508">
        <w:t>NRG PALLAS B.V.</w:t>
      </w:r>
      <w:r>
        <w:t xml:space="preserve"> goedkeuring te geven </w:t>
      </w:r>
      <w:r w:rsidR="0019099F">
        <w:t>voor de start van</w:t>
      </w:r>
      <w:r>
        <w:t xml:space="preserve"> de uitvoeringsfase van het PALLAS-reactorproject</w:t>
      </w:r>
      <w:r>
        <w:rPr>
          <w:rStyle w:val="Voetnootmarkering"/>
        </w:rPr>
        <w:footnoteReference w:id="73"/>
      </w:r>
      <w:r>
        <w:t>. Dit besluit volgt op een positieve uitkomst van de gate review.</w:t>
      </w:r>
    </w:p>
    <w:p w:rsidRPr="00F80BB0" w:rsidR="00507C02" w:rsidP="009D025E" w:rsidRDefault="00507C02" w14:paraId="07EA7999" w14:textId="77777777"/>
    <w:sectPr w:rsidRPr="00F80BB0" w:rsidR="00507C02">
      <w:headerReference w:type="default" r:id="rId16"/>
      <w:headerReference w:type="first" r:id="rId17"/>
      <w:pgSz w:w="11905" w:h="16837"/>
      <w:pgMar w:top="2381" w:right="963" w:bottom="1133" w:left="3231" w:header="0" w:footer="0" w:gutter="0"/>
      <w:cols w:space="708"/>
      <w:titlePg/>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031B44" w14:textId="77777777" w:rsidR="005921F6" w:rsidRDefault="005921F6" w:rsidP="009D025E">
      <w:r>
        <w:separator/>
      </w:r>
    </w:p>
  </w:endnote>
  <w:endnote w:type="continuationSeparator" w:id="0">
    <w:p w14:paraId="46C9BB50" w14:textId="77777777" w:rsidR="005921F6" w:rsidRDefault="005921F6" w:rsidP="009D025E">
      <w:r>
        <w:continuationSeparator/>
      </w:r>
    </w:p>
  </w:endnote>
  <w:endnote w:type="continuationNotice" w:id="1">
    <w:p w14:paraId="2CF8AEBF" w14:textId="77777777" w:rsidR="005921F6" w:rsidRDefault="005921F6" w:rsidP="009D02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ohit Hindi">
    <w:altName w:val="Cambria"/>
    <w:charset w:val="00"/>
    <w:family w:val="auto"/>
    <w:pitch w:val="default"/>
  </w:font>
  <w:font w:name="Calibri Light">
    <w:panose1 w:val="020F0302020204030204"/>
    <w:charset w:val="00"/>
    <w:family w:val="swiss"/>
    <w:pitch w:val="variable"/>
    <w:sig w:usb0="E4002EFF" w:usb1="C200247B" w:usb2="00000009" w:usb3="00000000" w:csb0="000001FF" w:csb1="00000000"/>
  </w:font>
  <w:font w:name="Open Sans">
    <w:altName w:val="Open Sans"/>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DejaVu Sans">
    <w:altName w:val="Verdana"/>
    <w:charset w:val="00"/>
    <w:family w:val="swiss"/>
    <w:pitch w:val="variable"/>
    <w:sig w:usb0="E7002EFF" w:usb1="D200FDFF" w:usb2="0A24602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3F6CE9" w14:textId="77777777" w:rsidR="005921F6" w:rsidRDefault="005921F6" w:rsidP="009D025E">
      <w:r>
        <w:separator/>
      </w:r>
    </w:p>
  </w:footnote>
  <w:footnote w:type="continuationSeparator" w:id="0">
    <w:p w14:paraId="48C3819E" w14:textId="77777777" w:rsidR="005921F6" w:rsidRDefault="005921F6" w:rsidP="009D025E">
      <w:r>
        <w:continuationSeparator/>
      </w:r>
    </w:p>
  </w:footnote>
  <w:footnote w:type="continuationNotice" w:id="1">
    <w:p w14:paraId="1C0AF3D9" w14:textId="77777777" w:rsidR="005921F6" w:rsidRDefault="005921F6" w:rsidP="009D025E"/>
  </w:footnote>
  <w:footnote w:id="2">
    <w:p w14:paraId="0FF69F4D" w14:textId="282A05D1" w:rsidR="00C946E0" w:rsidRPr="0023581F" w:rsidRDefault="00C946E0" w:rsidP="00F839E0">
      <w:pPr>
        <w:pStyle w:val="Voetnoottekst"/>
        <w:spacing w:after="0"/>
        <w:rPr>
          <w:lang w:val="en-US"/>
        </w:rPr>
      </w:pPr>
      <w:r>
        <w:rPr>
          <w:rStyle w:val="Voetnootmarkering"/>
        </w:rPr>
        <w:footnoteRef/>
      </w:r>
      <w:r w:rsidRPr="0023581F">
        <w:rPr>
          <w:lang w:val="en-US"/>
        </w:rPr>
        <w:t xml:space="preserve"> </w:t>
      </w:r>
      <w:r w:rsidRPr="0023581F">
        <w:rPr>
          <w:rStyle w:val="voetnootChar"/>
          <w:lang w:val="en-US"/>
        </w:rPr>
        <w:t>NucAdvisor 2021. Mario N., Kolmayer A., Turquet G., Vallée A., Goethals P.E. Co-ordinated Approach to the Development and Supply of Radionuclides in the EU - N°ENER/D3/2019- 231 - Final Report Vallée A. and Jerrige L. reviewer(s), EUR 30690 EN, Publications Office of the European Union, Luxembourg, 2021, doi:10.2833/120792</w:t>
      </w:r>
    </w:p>
  </w:footnote>
  <w:footnote w:id="3">
    <w:p w14:paraId="35881D78" w14:textId="7D166B1C" w:rsidR="00F839E0" w:rsidRDefault="00F839E0" w:rsidP="00F839E0">
      <w:pPr>
        <w:pStyle w:val="Voetnoottekst"/>
        <w:spacing w:after="0"/>
      </w:pPr>
      <w:r w:rsidRPr="00F839E0">
        <w:rPr>
          <w:rStyle w:val="Voetnootmarkering"/>
          <w:sz w:val="16"/>
          <w:szCs w:val="16"/>
        </w:rPr>
        <w:footnoteRef/>
      </w:r>
      <w:r w:rsidRPr="00F839E0">
        <w:rPr>
          <w:sz w:val="16"/>
          <w:szCs w:val="16"/>
        </w:rPr>
        <w:t xml:space="preserve"> </w:t>
      </w:r>
      <w:r w:rsidR="008D72E1">
        <w:rPr>
          <w:sz w:val="16"/>
          <w:szCs w:val="16"/>
        </w:rPr>
        <w:t>Bijlage bij k</w:t>
      </w:r>
      <w:r w:rsidRPr="00F839E0">
        <w:rPr>
          <w:sz w:val="16"/>
          <w:szCs w:val="16"/>
        </w:rPr>
        <w:t>amerstuk 33 626, nr. 16</w:t>
      </w:r>
    </w:p>
  </w:footnote>
  <w:footnote w:id="4">
    <w:p w14:paraId="0D7E0D89" w14:textId="30A8BADF" w:rsidR="002E470E" w:rsidRDefault="002E470E" w:rsidP="002E470E">
      <w:pPr>
        <w:pStyle w:val="Voetnoottekst"/>
        <w:spacing w:after="0"/>
      </w:pPr>
      <w:r w:rsidRPr="002E470E">
        <w:rPr>
          <w:rStyle w:val="Voetnootmarkering"/>
          <w:sz w:val="16"/>
          <w:szCs w:val="16"/>
        </w:rPr>
        <w:footnoteRef/>
      </w:r>
      <w:r w:rsidRPr="002E470E">
        <w:rPr>
          <w:sz w:val="16"/>
          <w:szCs w:val="16"/>
        </w:rPr>
        <w:t xml:space="preserve"> Onderzoeksprogramma waarbinnen kennis wordt ontwikkeld over veilige operatie van nucleaire faciliteiten, behandeling en opslag van radioactief afval en bescherming van mens en milieu tegen de gevolgen van radioactieve straling. Daarnaast richt het onderzoek zich op de ontwikkeling van nieuwe, innovatieve</w:t>
      </w:r>
      <w:r w:rsidR="00910A88">
        <w:rPr>
          <w:sz w:val="16"/>
          <w:szCs w:val="16"/>
        </w:rPr>
        <w:t xml:space="preserve"> </w:t>
      </w:r>
      <w:r w:rsidRPr="002E470E">
        <w:rPr>
          <w:sz w:val="16"/>
          <w:szCs w:val="16"/>
        </w:rPr>
        <w:t>vormen van kernenergie zoals Small Modular Reactors</w:t>
      </w:r>
      <w:r>
        <w:rPr>
          <w:sz w:val="16"/>
          <w:szCs w:val="16"/>
        </w:rPr>
        <w:t xml:space="preserve"> </w:t>
      </w:r>
      <w:r w:rsidRPr="002E470E">
        <w:rPr>
          <w:sz w:val="16"/>
          <w:szCs w:val="16"/>
        </w:rPr>
        <w:t>en gesmolten zout reactoren.</w:t>
      </w:r>
    </w:p>
  </w:footnote>
  <w:footnote w:id="5">
    <w:p w14:paraId="29EEF93A" w14:textId="57447AC9" w:rsidR="00457AD8" w:rsidRPr="00457AD8" w:rsidRDefault="00457AD8">
      <w:pPr>
        <w:pStyle w:val="Voetnoottekst"/>
        <w:rPr>
          <w:sz w:val="16"/>
          <w:szCs w:val="16"/>
        </w:rPr>
      </w:pPr>
      <w:r w:rsidRPr="00457AD8">
        <w:rPr>
          <w:rStyle w:val="Voetnootmarkering"/>
          <w:sz w:val="16"/>
          <w:szCs w:val="16"/>
        </w:rPr>
        <w:footnoteRef/>
      </w:r>
      <w:r w:rsidRPr="00457AD8">
        <w:rPr>
          <w:sz w:val="16"/>
          <w:szCs w:val="16"/>
        </w:rPr>
        <w:t xml:space="preserve"> Het Processing </w:t>
      </w:r>
      <w:r w:rsidRPr="00457AD8">
        <w:rPr>
          <w:sz w:val="16"/>
          <w:szCs w:val="16"/>
        </w:rPr>
        <w:t>Facilities project vervangt het Nuclear Health Centre project.</w:t>
      </w:r>
    </w:p>
  </w:footnote>
  <w:footnote w:id="6">
    <w:p w14:paraId="4D501810" w14:textId="38AEAB11" w:rsidR="00DA0BFE" w:rsidRPr="00927CFA" w:rsidRDefault="00DA0BFE" w:rsidP="00927CFA">
      <w:pPr>
        <w:pStyle w:val="Voetnoottekst"/>
        <w:spacing w:after="0"/>
        <w:rPr>
          <w:sz w:val="16"/>
          <w:szCs w:val="16"/>
        </w:rPr>
      </w:pPr>
      <w:r w:rsidRPr="00927CFA">
        <w:rPr>
          <w:rStyle w:val="Voetnootmarkering"/>
          <w:sz w:val="16"/>
          <w:szCs w:val="16"/>
        </w:rPr>
        <w:footnoteRef/>
      </w:r>
      <w:r w:rsidRPr="00927CFA">
        <w:rPr>
          <w:sz w:val="16"/>
          <w:szCs w:val="16"/>
        </w:rPr>
        <w:t xml:space="preserve"> </w:t>
      </w:r>
      <w:hyperlink r:id="rId1" w:history="1">
        <w:r w:rsidRPr="00927CFA">
          <w:rPr>
            <w:rStyle w:val="Hyperlink"/>
            <w:sz w:val="16"/>
            <w:szCs w:val="16"/>
          </w:rPr>
          <w:t>Achtergrondanalyse ten behoeve van de besluitvorming over de PALLAS reactor</w:t>
        </w:r>
      </w:hyperlink>
    </w:p>
  </w:footnote>
  <w:footnote w:id="7">
    <w:p w14:paraId="6996F97F" w14:textId="04B03A99" w:rsidR="00DA0BFE" w:rsidRPr="00927CFA" w:rsidRDefault="00DA0BFE" w:rsidP="00927CFA">
      <w:pPr>
        <w:pStyle w:val="Voetnoottekst"/>
        <w:spacing w:after="0"/>
        <w:rPr>
          <w:sz w:val="16"/>
          <w:szCs w:val="16"/>
        </w:rPr>
      </w:pPr>
      <w:r w:rsidRPr="00927CFA">
        <w:rPr>
          <w:rStyle w:val="Voetnootmarkering"/>
          <w:sz w:val="16"/>
          <w:szCs w:val="16"/>
        </w:rPr>
        <w:footnoteRef/>
      </w:r>
      <w:r w:rsidRPr="00927CFA">
        <w:rPr>
          <w:sz w:val="16"/>
          <w:szCs w:val="16"/>
        </w:rPr>
        <w:t xml:space="preserve"> Kamerstuk 33 626, nr. 16</w:t>
      </w:r>
    </w:p>
  </w:footnote>
  <w:footnote w:id="8">
    <w:p w14:paraId="211CB8AF" w14:textId="7E733D11" w:rsidR="00DA0BFE" w:rsidRPr="00927CFA" w:rsidRDefault="00DA0BFE" w:rsidP="00927CFA">
      <w:pPr>
        <w:pStyle w:val="Voetnoottekst"/>
        <w:spacing w:after="0"/>
        <w:rPr>
          <w:sz w:val="16"/>
          <w:szCs w:val="16"/>
        </w:rPr>
      </w:pPr>
      <w:r w:rsidRPr="00927CFA">
        <w:rPr>
          <w:rStyle w:val="Voetnootmarkering"/>
          <w:sz w:val="16"/>
          <w:szCs w:val="16"/>
        </w:rPr>
        <w:footnoteRef/>
      </w:r>
      <w:r w:rsidRPr="00927CFA">
        <w:rPr>
          <w:sz w:val="16"/>
          <w:szCs w:val="16"/>
        </w:rPr>
        <w:t xml:space="preserve"> Kamerstuk 33 626, nr. 24</w:t>
      </w:r>
    </w:p>
  </w:footnote>
  <w:footnote w:id="9">
    <w:p w14:paraId="5A00A081" w14:textId="746F7929" w:rsidR="00927CFA" w:rsidRPr="00927CFA" w:rsidRDefault="00927CFA" w:rsidP="00927CFA">
      <w:pPr>
        <w:pStyle w:val="Voetnoottekst"/>
        <w:spacing w:after="0"/>
        <w:rPr>
          <w:sz w:val="16"/>
          <w:szCs w:val="16"/>
        </w:rPr>
      </w:pPr>
      <w:r w:rsidRPr="00927CFA">
        <w:rPr>
          <w:rStyle w:val="Voetnootmarkering"/>
          <w:sz w:val="16"/>
          <w:szCs w:val="16"/>
        </w:rPr>
        <w:footnoteRef/>
      </w:r>
      <w:r w:rsidRPr="00927CFA">
        <w:rPr>
          <w:sz w:val="16"/>
          <w:szCs w:val="16"/>
        </w:rPr>
        <w:t xml:space="preserve"> Kamerstuk 33 626, nr. 24 </w:t>
      </w:r>
    </w:p>
  </w:footnote>
  <w:footnote w:id="10">
    <w:p w14:paraId="5FE35831" w14:textId="6831125F" w:rsidR="009D72E2" w:rsidRPr="00927CFA" w:rsidRDefault="009D72E2" w:rsidP="00355444">
      <w:pPr>
        <w:pStyle w:val="Voetnoottekst"/>
        <w:spacing w:after="0"/>
        <w:rPr>
          <w:sz w:val="16"/>
          <w:szCs w:val="16"/>
        </w:rPr>
      </w:pPr>
      <w:r w:rsidRPr="00927CFA">
        <w:rPr>
          <w:rStyle w:val="Voetnootmarkering"/>
          <w:sz w:val="16"/>
          <w:szCs w:val="16"/>
        </w:rPr>
        <w:footnoteRef/>
      </w:r>
      <w:r w:rsidRPr="00927CFA">
        <w:rPr>
          <w:sz w:val="16"/>
          <w:szCs w:val="16"/>
        </w:rPr>
        <w:t xml:space="preserve"> Zie </w:t>
      </w:r>
      <w:r w:rsidRPr="00927CFA">
        <w:rPr>
          <w:sz w:val="16"/>
          <w:szCs w:val="16"/>
        </w:rPr>
        <w:fldChar w:fldCharType="begin"/>
      </w:r>
      <w:r w:rsidRPr="00927CFA">
        <w:rPr>
          <w:sz w:val="16"/>
          <w:szCs w:val="16"/>
        </w:rPr>
        <w:instrText xml:space="preserve"> REF _Ref211849177 \h  \* MERGEFORMAT </w:instrText>
      </w:r>
      <w:r w:rsidRPr="00927CFA">
        <w:rPr>
          <w:sz w:val="16"/>
          <w:szCs w:val="16"/>
        </w:rPr>
      </w:r>
      <w:r w:rsidRPr="00927CFA">
        <w:rPr>
          <w:sz w:val="16"/>
          <w:szCs w:val="16"/>
        </w:rPr>
        <w:fldChar w:fldCharType="separate"/>
      </w:r>
      <w:r w:rsidR="00927CFA" w:rsidRPr="00927CFA">
        <w:rPr>
          <w:sz w:val="16"/>
          <w:szCs w:val="16"/>
        </w:rPr>
        <w:t>AFKORTINGEN EN BEGRIPPENLIJST</w:t>
      </w:r>
      <w:r w:rsidRPr="00927CFA">
        <w:rPr>
          <w:sz w:val="16"/>
          <w:szCs w:val="16"/>
        </w:rPr>
        <w:fldChar w:fldCharType="end"/>
      </w:r>
      <w:r w:rsidRPr="00927CFA">
        <w:rPr>
          <w:sz w:val="16"/>
          <w:szCs w:val="16"/>
        </w:rPr>
        <w:t xml:space="preserve"> voor een toelichting.</w:t>
      </w:r>
    </w:p>
  </w:footnote>
  <w:footnote w:id="11">
    <w:p w14:paraId="64F36BA4" w14:textId="02FB017E" w:rsidR="00927CFA" w:rsidRPr="00927CFA" w:rsidRDefault="00927CFA" w:rsidP="00355444">
      <w:pPr>
        <w:pStyle w:val="Voetnoottekst"/>
        <w:spacing w:after="0"/>
        <w:rPr>
          <w:smallCaps/>
        </w:rPr>
      </w:pPr>
      <w:r w:rsidRPr="00927CFA">
        <w:rPr>
          <w:rStyle w:val="Voetnootmarkering"/>
          <w:sz w:val="16"/>
          <w:szCs w:val="16"/>
        </w:rPr>
        <w:footnoteRef/>
      </w:r>
      <w:r w:rsidRPr="00927CFA">
        <w:rPr>
          <w:sz w:val="16"/>
          <w:szCs w:val="16"/>
        </w:rPr>
        <w:t xml:space="preserve"> Kamerstuk 33 626, nr. 25</w:t>
      </w:r>
    </w:p>
  </w:footnote>
  <w:footnote w:id="12">
    <w:p w14:paraId="669482FC" w14:textId="18741781" w:rsidR="00927CFA" w:rsidRDefault="00927CFA" w:rsidP="00355444">
      <w:pPr>
        <w:pStyle w:val="Voetnoottekst"/>
        <w:spacing w:after="0"/>
      </w:pPr>
      <w:r>
        <w:rPr>
          <w:rStyle w:val="Voetnootmarkering"/>
        </w:rPr>
        <w:footnoteRef/>
      </w:r>
      <w:r>
        <w:t xml:space="preserve"> </w:t>
      </w:r>
      <w:r w:rsidRPr="00355444">
        <w:rPr>
          <w:sz w:val="16"/>
          <w:szCs w:val="16"/>
        </w:rPr>
        <w:t>Kamerstuk 33 626, nr. 26</w:t>
      </w:r>
    </w:p>
  </w:footnote>
  <w:footnote w:id="13">
    <w:p w14:paraId="5FC9E6F0" w14:textId="12FBCFB8" w:rsidR="00355444" w:rsidRDefault="00355444" w:rsidP="00355444">
      <w:pPr>
        <w:pStyle w:val="Voetnoottekst"/>
        <w:spacing w:after="0"/>
      </w:pPr>
      <w:r>
        <w:rPr>
          <w:rStyle w:val="Voetnootmarkering"/>
        </w:rPr>
        <w:footnoteRef/>
      </w:r>
      <w:r>
        <w:t xml:space="preserve"> </w:t>
      </w:r>
      <w:r w:rsidRPr="002D4E70">
        <w:rPr>
          <w:sz w:val="16"/>
          <w:szCs w:val="16"/>
        </w:rPr>
        <w:t>Kamerstuk 36 725, nr. 1</w:t>
      </w:r>
    </w:p>
  </w:footnote>
  <w:footnote w:id="14">
    <w:p w14:paraId="3D42FDED" w14:textId="5F4B0663" w:rsidR="00355444" w:rsidRPr="00355444" w:rsidRDefault="00355444" w:rsidP="00355444">
      <w:pPr>
        <w:pStyle w:val="Voetnoottekst"/>
        <w:spacing w:after="0"/>
        <w:rPr>
          <w:sz w:val="16"/>
          <w:szCs w:val="16"/>
        </w:rPr>
      </w:pPr>
      <w:r w:rsidRPr="00355444">
        <w:rPr>
          <w:rStyle w:val="Voetnootmarkering"/>
          <w:sz w:val="16"/>
          <w:szCs w:val="16"/>
        </w:rPr>
        <w:footnoteRef/>
      </w:r>
      <w:r w:rsidRPr="00355444">
        <w:rPr>
          <w:sz w:val="16"/>
          <w:szCs w:val="16"/>
        </w:rPr>
        <w:t xml:space="preserve"> Kamerstuk 33 626, nr. 30</w:t>
      </w:r>
    </w:p>
  </w:footnote>
  <w:footnote w:id="15">
    <w:p w14:paraId="3FA6B837" w14:textId="26618433" w:rsidR="00355444" w:rsidRDefault="00355444" w:rsidP="00355444">
      <w:pPr>
        <w:pStyle w:val="Voetnoottekst"/>
        <w:spacing w:after="0"/>
      </w:pPr>
      <w:r w:rsidRPr="00355444">
        <w:rPr>
          <w:rStyle w:val="Voetnootmarkering"/>
          <w:sz w:val="16"/>
          <w:szCs w:val="16"/>
        </w:rPr>
        <w:footnoteRef/>
      </w:r>
      <w:r w:rsidRPr="00355444">
        <w:rPr>
          <w:sz w:val="16"/>
          <w:szCs w:val="16"/>
        </w:rPr>
        <w:t xml:space="preserve"> Kamerstuk 33 626, nr. 32</w:t>
      </w:r>
    </w:p>
  </w:footnote>
  <w:footnote w:id="16">
    <w:p w14:paraId="76C50DCE" w14:textId="779183DA" w:rsidR="003C7090" w:rsidRPr="003C7090" w:rsidRDefault="003C7090" w:rsidP="003C7090">
      <w:pPr>
        <w:pStyle w:val="Voetnoottekst"/>
        <w:spacing w:after="0"/>
        <w:rPr>
          <w:sz w:val="16"/>
          <w:szCs w:val="16"/>
        </w:rPr>
      </w:pPr>
      <w:r w:rsidRPr="003C7090">
        <w:rPr>
          <w:rStyle w:val="Voetnootmarkering"/>
          <w:sz w:val="16"/>
          <w:szCs w:val="16"/>
        </w:rPr>
        <w:footnoteRef/>
      </w:r>
      <w:r w:rsidRPr="003C7090">
        <w:rPr>
          <w:sz w:val="16"/>
          <w:szCs w:val="16"/>
        </w:rPr>
        <w:t xml:space="preserve"> Bijlage bij kamerstuk 33 626, nr. 24</w:t>
      </w:r>
    </w:p>
  </w:footnote>
  <w:footnote w:id="17">
    <w:p w14:paraId="7E5B5607" w14:textId="0981D290" w:rsidR="00C826D2" w:rsidRDefault="00C826D2" w:rsidP="003C7090">
      <w:pPr>
        <w:pStyle w:val="Voetnoottekst"/>
        <w:spacing w:after="0"/>
      </w:pPr>
      <w:r w:rsidRPr="003C7090">
        <w:rPr>
          <w:rStyle w:val="Voetnootmarkering"/>
          <w:sz w:val="16"/>
          <w:szCs w:val="16"/>
        </w:rPr>
        <w:footnoteRef/>
      </w:r>
      <w:r w:rsidRPr="003C7090">
        <w:rPr>
          <w:sz w:val="16"/>
          <w:szCs w:val="16"/>
        </w:rPr>
        <w:t xml:space="preserve"> Baseline 9</w:t>
      </w:r>
    </w:p>
  </w:footnote>
  <w:footnote w:id="18">
    <w:p w14:paraId="7B2023DA" w14:textId="77777777" w:rsidR="00AE3290" w:rsidRPr="003370F4" w:rsidRDefault="00AE3290" w:rsidP="001F74D6">
      <w:pPr>
        <w:pStyle w:val="Voetnoottekst"/>
        <w:spacing w:after="0"/>
      </w:pPr>
      <w:r w:rsidRPr="003370F4">
        <w:rPr>
          <w:rStyle w:val="Voetnootmarkering"/>
          <w:sz w:val="16"/>
          <w:szCs w:val="16"/>
        </w:rPr>
        <w:footnoteRef/>
      </w:r>
      <w:r w:rsidRPr="003370F4">
        <w:t xml:space="preserve"> </w:t>
      </w:r>
      <w:r w:rsidRPr="00825AA3">
        <w:rPr>
          <w:rStyle w:val="Intensieveverwijzing"/>
        </w:rPr>
        <w:t>Bijlage bij Kamerstuk 33626, 21</w:t>
      </w:r>
      <w:r w:rsidRPr="003370F4">
        <w:t xml:space="preserve"> </w:t>
      </w:r>
      <w:hyperlink r:id="rId2" w:history="1">
        <w:r w:rsidRPr="00825AA3">
          <w:rPr>
            <w:rStyle w:val="Hyperlink"/>
            <w:sz w:val="16"/>
            <w:szCs w:val="16"/>
          </w:rPr>
          <w:t>https://open.overheid.nl/documenten/6523514a-4bf9-4444-b0aa-03b571af8992/file</w:t>
        </w:r>
      </w:hyperlink>
    </w:p>
  </w:footnote>
  <w:footnote w:id="19">
    <w:p w14:paraId="4297F5CE" w14:textId="169D1421" w:rsidR="00AE3290" w:rsidRDefault="00AE3290" w:rsidP="001F74D6">
      <w:pPr>
        <w:pStyle w:val="Voetnoottekst"/>
        <w:spacing w:after="0"/>
      </w:pPr>
      <w:r w:rsidRPr="003370F4">
        <w:rPr>
          <w:rStyle w:val="Voetnootmarkering"/>
          <w:sz w:val="16"/>
          <w:szCs w:val="16"/>
        </w:rPr>
        <w:footnoteRef/>
      </w:r>
      <w:r w:rsidRPr="003370F4">
        <w:t xml:space="preserve"> </w:t>
      </w:r>
      <w:r w:rsidRPr="002901CE">
        <w:rPr>
          <w:sz w:val="16"/>
          <w:szCs w:val="16"/>
        </w:rPr>
        <w:t xml:space="preserve">Destijds was </w:t>
      </w:r>
      <w:r w:rsidRPr="002901CE">
        <w:rPr>
          <w:sz w:val="16"/>
          <w:szCs w:val="16"/>
        </w:rPr>
        <w:t>NewCo de werknaam voor de</w:t>
      </w:r>
      <w:r w:rsidR="00825AA3" w:rsidRPr="002901CE">
        <w:rPr>
          <w:sz w:val="16"/>
          <w:szCs w:val="16"/>
        </w:rPr>
        <w:t xml:space="preserve"> reeds opgerichte</w:t>
      </w:r>
      <w:r w:rsidRPr="002901CE">
        <w:rPr>
          <w:sz w:val="16"/>
          <w:szCs w:val="16"/>
        </w:rPr>
        <w:t xml:space="preserve"> beleidsdeelneming NRG PALLAS</w:t>
      </w:r>
      <w:r w:rsidR="001F74D6" w:rsidRPr="002901CE">
        <w:rPr>
          <w:sz w:val="16"/>
          <w:szCs w:val="16"/>
        </w:rPr>
        <w:t xml:space="preserve"> B.V</w:t>
      </w:r>
      <w:r w:rsidRPr="003370F4">
        <w:t>.</w:t>
      </w:r>
    </w:p>
  </w:footnote>
  <w:footnote w:id="20">
    <w:p w14:paraId="577D2065" w14:textId="77777777" w:rsidR="00C32DFB" w:rsidRDefault="00C32DFB" w:rsidP="00C32DFB">
      <w:pPr>
        <w:pStyle w:val="Voetnoottekst"/>
      </w:pPr>
      <w:r>
        <w:rPr>
          <w:rStyle w:val="Voetnootmarkering"/>
        </w:rPr>
        <w:footnoteRef/>
      </w:r>
      <w:r>
        <w:t xml:space="preserve"> </w:t>
      </w:r>
      <w:r w:rsidRPr="002901CE">
        <w:rPr>
          <w:sz w:val="16"/>
          <w:szCs w:val="16"/>
        </w:rPr>
        <w:t>ANVS was als adviseur betrokken.</w:t>
      </w:r>
    </w:p>
  </w:footnote>
  <w:footnote w:id="21">
    <w:p w14:paraId="67979A88" w14:textId="65388BEC" w:rsidR="006B6820" w:rsidRPr="00CD3042" w:rsidRDefault="006B6820" w:rsidP="00641FE8">
      <w:pPr>
        <w:pStyle w:val="Voetnoottekst"/>
        <w:spacing w:after="0"/>
      </w:pPr>
      <w:r w:rsidRPr="00CC55A4">
        <w:rPr>
          <w:rStyle w:val="Voetnootmarkering"/>
          <w:sz w:val="16"/>
          <w:szCs w:val="16"/>
        </w:rPr>
        <w:footnoteRef/>
      </w:r>
      <w:r w:rsidRPr="00CD3042">
        <w:rPr>
          <w:sz w:val="16"/>
          <w:szCs w:val="16"/>
        </w:rPr>
        <w:t xml:space="preserve"> </w:t>
      </w:r>
      <w:hyperlink r:id="rId3" w:history="1">
        <w:r w:rsidRPr="00CD3042">
          <w:rPr>
            <w:rStyle w:val="Hyperlink"/>
            <w:sz w:val="16"/>
            <w:szCs w:val="16"/>
          </w:rPr>
          <w:t>Bijlage bij kamerstuk 28 165</w:t>
        </w:r>
        <w:r w:rsidR="000F0963" w:rsidRPr="00CD3042">
          <w:rPr>
            <w:rStyle w:val="Hyperlink"/>
            <w:sz w:val="16"/>
            <w:szCs w:val="16"/>
          </w:rPr>
          <w:t>, nr. 370</w:t>
        </w:r>
      </w:hyperlink>
    </w:p>
  </w:footnote>
  <w:footnote w:id="22">
    <w:p w14:paraId="246C87F1" w14:textId="0D146595" w:rsidR="00641FE8" w:rsidRPr="005C0B63" w:rsidRDefault="00641FE8" w:rsidP="00641FE8">
      <w:pPr>
        <w:pStyle w:val="Voetnoottekst"/>
        <w:spacing w:after="0"/>
        <w:rPr>
          <w:sz w:val="16"/>
          <w:szCs w:val="16"/>
        </w:rPr>
      </w:pPr>
      <w:r w:rsidRPr="00641FE8">
        <w:rPr>
          <w:rStyle w:val="Voetnootmarkering"/>
          <w:sz w:val="16"/>
          <w:szCs w:val="16"/>
        </w:rPr>
        <w:footnoteRef/>
      </w:r>
      <w:r w:rsidRPr="005C0B63">
        <w:rPr>
          <w:sz w:val="16"/>
          <w:szCs w:val="16"/>
        </w:rPr>
        <w:t xml:space="preserve"> Credit agreement</w:t>
      </w:r>
      <w:r w:rsidR="005C0B63" w:rsidRPr="005C0B63">
        <w:rPr>
          <w:sz w:val="16"/>
          <w:szCs w:val="16"/>
        </w:rPr>
        <w:t xml:space="preserve"> (overeenkomst voor </w:t>
      </w:r>
      <w:r w:rsidR="005C0B63">
        <w:rPr>
          <w:sz w:val="16"/>
          <w:szCs w:val="16"/>
        </w:rPr>
        <w:t xml:space="preserve">financiering met </w:t>
      </w:r>
      <w:r w:rsidR="005C0B63" w:rsidRPr="005C0B63">
        <w:rPr>
          <w:sz w:val="16"/>
          <w:szCs w:val="16"/>
        </w:rPr>
        <w:t>vreemd vermogen)</w:t>
      </w:r>
      <w:r w:rsidRPr="005C0B63">
        <w:rPr>
          <w:sz w:val="16"/>
          <w:szCs w:val="16"/>
        </w:rPr>
        <w:t xml:space="preserve"> en </w:t>
      </w:r>
      <w:r w:rsidRPr="005C0B63">
        <w:rPr>
          <w:sz w:val="16"/>
          <w:szCs w:val="16"/>
        </w:rPr>
        <w:t>equity contribution agreement</w:t>
      </w:r>
      <w:r w:rsidR="005C0B63">
        <w:rPr>
          <w:sz w:val="16"/>
          <w:szCs w:val="16"/>
        </w:rPr>
        <w:t xml:space="preserve"> (</w:t>
      </w:r>
      <w:r w:rsidR="005C0B63" w:rsidRPr="005C0B63">
        <w:rPr>
          <w:sz w:val="16"/>
          <w:szCs w:val="16"/>
        </w:rPr>
        <w:t xml:space="preserve">overeenkomst voor </w:t>
      </w:r>
      <w:r w:rsidR="005C0B63">
        <w:rPr>
          <w:sz w:val="16"/>
          <w:szCs w:val="16"/>
        </w:rPr>
        <w:t>financiering met eigen</w:t>
      </w:r>
      <w:r w:rsidR="005C0B63" w:rsidRPr="005C0B63">
        <w:rPr>
          <w:sz w:val="16"/>
          <w:szCs w:val="16"/>
        </w:rPr>
        <w:t xml:space="preserve"> vermogen</w:t>
      </w:r>
      <w:r w:rsidR="005C0B63">
        <w:rPr>
          <w:sz w:val="16"/>
          <w:szCs w:val="16"/>
        </w:rPr>
        <w:t>).</w:t>
      </w:r>
    </w:p>
  </w:footnote>
  <w:footnote w:id="23">
    <w:p w14:paraId="66F26741" w14:textId="77777777" w:rsidR="00D67B84" w:rsidRPr="001F497D" w:rsidRDefault="00D67B84" w:rsidP="00D67B84">
      <w:pPr>
        <w:pStyle w:val="Voetnoottekst"/>
        <w:spacing w:after="0"/>
        <w:rPr>
          <w:sz w:val="16"/>
          <w:szCs w:val="16"/>
        </w:rPr>
      </w:pPr>
      <w:r w:rsidRPr="001F497D">
        <w:rPr>
          <w:rStyle w:val="Voetnootmarkering"/>
          <w:sz w:val="16"/>
          <w:szCs w:val="16"/>
        </w:rPr>
        <w:footnoteRef/>
      </w:r>
      <w:r w:rsidRPr="001F497D">
        <w:rPr>
          <w:sz w:val="16"/>
          <w:szCs w:val="16"/>
        </w:rPr>
        <w:t xml:space="preserve"> Kamerstuk 33 626, nr. 32</w:t>
      </w:r>
    </w:p>
  </w:footnote>
  <w:footnote w:id="24">
    <w:p w14:paraId="76DD9D04" w14:textId="005AFE74" w:rsidR="001F497D" w:rsidRDefault="001F497D" w:rsidP="001F497D">
      <w:pPr>
        <w:pStyle w:val="Voetnoottekst"/>
        <w:spacing w:after="0"/>
      </w:pPr>
      <w:r w:rsidRPr="001F497D">
        <w:rPr>
          <w:rStyle w:val="Voetnootmarkering"/>
          <w:sz w:val="16"/>
          <w:szCs w:val="16"/>
        </w:rPr>
        <w:footnoteRef/>
      </w:r>
      <w:r w:rsidRPr="001F497D">
        <w:rPr>
          <w:sz w:val="16"/>
          <w:szCs w:val="16"/>
        </w:rPr>
        <w:t xml:space="preserve"> Kamerstuk 33</w:t>
      </w:r>
      <w:r>
        <w:rPr>
          <w:sz w:val="16"/>
          <w:szCs w:val="16"/>
        </w:rPr>
        <w:t xml:space="preserve"> </w:t>
      </w:r>
      <w:r w:rsidRPr="001F497D">
        <w:rPr>
          <w:sz w:val="16"/>
          <w:szCs w:val="16"/>
        </w:rPr>
        <w:t>626, nr</w:t>
      </w:r>
      <w:r>
        <w:rPr>
          <w:sz w:val="16"/>
          <w:szCs w:val="16"/>
        </w:rPr>
        <w:t>.</w:t>
      </w:r>
      <w:r w:rsidRPr="001F497D">
        <w:rPr>
          <w:sz w:val="16"/>
          <w:szCs w:val="16"/>
        </w:rPr>
        <w:t xml:space="preserve"> 30</w:t>
      </w:r>
    </w:p>
  </w:footnote>
  <w:footnote w:id="25">
    <w:p w14:paraId="0D65A7B0" w14:textId="230E66CE" w:rsidR="009142F7" w:rsidRDefault="009142F7" w:rsidP="009142F7">
      <w:pPr>
        <w:pStyle w:val="Voetnoottekst"/>
        <w:spacing w:after="0"/>
      </w:pPr>
      <w:r w:rsidRPr="009142F7">
        <w:rPr>
          <w:rStyle w:val="Voetnootmarkering"/>
          <w:sz w:val="16"/>
          <w:szCs w:val="16"/>
        </w:rPr>
        <w:footnoteRef/>
      </w:r>
      <w:r w:rsidRPr="009142F7">
        <w:rPr>
          <w:sz w:val="16"/>
          <w:szCs w:val="16"/>
        </w:rPr>
        <w:t xml:space="preserve"> Kamerstuk 33 626, nr. 30</w:t>
      </w:r>
    </w:p>
  </w:footnote>
  <w:footnote w:id="26">
    <w:p w14:paraId="4081612B" w14:textId="77777777" w:rsidR="008C43E2" w:rsidRDefault="008C43E2" w:rsidP="008C43E2">
      <w:pPr>
        <w:pStyle w:val="Voetnoottekst"/>
      </w:pPr>
      <w:r w:rsidRPr="001F1E47">
        <w:rPr>
          <w:rStyle w:val="Voetnootmarkering"/>
          <w:sz w:val="16"/>
          <w:szCs w:val="16"/>
        </w:rPr>
        <w:footnoteRef/>
      </w:r>
      <w:r w:rsidRPr="001F1E47">
        <w:rPr>
          <w:sz w:val="16"/>
          <w:szCs w:val="16"/>
        </w:rPr>
        <w:t xml:space="preserve"> In 2022 heeft het kabinet besloten om te investeren in het PALLAS-nieuwbouwprogramma.</w:t>
      </w:r>
    </w:p>
  </w:footnote>
  <w:footnote w:id="27">
    <w:p w14:paraId="4E7F381C" w14:textId="1340FDD7" w:rsidR="008C43E2" w:rsidRPr="00BA0E3F" w:rsidRDefault="008C43E2" w:rsidP="008C43E2">
      <w:pPr>
        <w:pStyle w:val="Voetnoottekst"/>
        <w:rPr>
          <w:sz w:val="14"/>
          <w:szCs w:val="14"/>
        </w:rPr>
      </w:pPr>
      <w:r w:rsidRPr="003C61EB">
        <w:rPr>
          <w:rStyle w:val="Voetnootmarkering"/>
          <w:sz w:val="14"/>
          <w:szCs w:val="14"/>
        </w:rPr>
        <w:footnoteRef/>
      </w:r>
      <w:r w:rsidRPr="003C61EB">
        <w:rPr>
          <w:sz w:val="14"/>
          <w:szCs w:val="14"/>
        </w:rPr>
        <w:t xml:space="preserve"> </w:t>
      </w:r>
      <w:r w:rsidRPr="00BA0E3F">
        <w:rPr>
          <w:sz w:val="14"/>
          <w:szCs w:val="14"/>
        </w:rPr>
        <w:t xml:space="preserve">Daarnaast is € 76 mln. overgemaakt aan NRG PALLAS B.V. voor de instandhouding van de liquiditeitspositie en € </w:t>
      </w:r>
      <w:r>
        <w:rPr>
          <w:sz w:val="14"/>
          <w:szCs w:val="14"/>
        </w:rPr>
        <w:t>8</w:t>
      </w:r>
      <w:r w:rsidRPr="00BA0E3F">
        <w:rPr>
          <w:sz w:val="14"/>
          <w:szCs w:val="14"/>
        </w:rPr>
        <w:t xml:space="preserve"> mln. voor personele en </w:t>
      </w:r>
      <w:r w:rsidR="00EF2F88" w:rsidRPr="00BA0E3F">
        <w:rPr>
          <w:sz w:val="14"/>
          <w:szCs w:val="14"/>
        </w:rPr>
        <w:t>materiële</w:t>
      </w:r>
      <w:r w:rsidRPr="00BA0E3F">
        <w:rPr>
          <w:sz w:val="14"/>
          <w:szCs w:val="14"/>
        </w:rPr>
        <w:t xml:space="preserve"> uitgaven van </w:t>
      </w:r>
      <w:r w:rsidR="00A80E33">
        <w:rPr>
          <w:sz w:val="14"/>
          <w:szCs w:val="14"/>
        </w:rPr>
        <w:t xml:space="preserve">het ministerie van </w:t>
      </w:r>
      <w:r w:rsidRPr="00BA0E3F">
        <w:rPr>
          <w:sz w:val="14"/>
          <w:szCs w:val="14"/>
        </w:rPr>
        <w:t xml:space="preserve">VWS, zodat de totale </w:t>
      </w:r>
      <w:r>
        <w:rPr>
          <w:sz w:val="14"/>
          <w:szCs w:val="14"/>
        </w:rPr>
        <w:t>gerealiseerde uitgaven</w:t>
      </w:r>
      <w:r w:rsidRPr="00BA0E3F">
        <w:rPr>
          <w:sz w:val="14"/>
          <w:szCs w:val="14"/>
        </w:rPr>
        <w:t xml:space="preserve"> </w:t>
      </w:r>
      <w:r>
        <w:rPr>
          <w:sz w:val="14"/>
          <w:szCs w:val="14"/>
        </w:rPr>
        <w:t xml:space="preserve">voor het PALLAS-nieuwbouwprogramma en NRG PALLAS B.V. </w:t>
      </w:r>
      <w:r w:rsidRPr="00BA0E3F">
        <w:rPr>
          <w:sz w:val="14"/>
          <w:szCs w:val="14"/>
        </w:rPr>
        <w:t>t/m 30 juni 2025 € 8</w:t>
      </w:r>
      <w:r>
        <w:rPr>
          <w:sz w:val="14"/>
          <w:szCs w:val="14"/>
        </w:rPr>
        <w:t>37</w:t>
      </w:r>
      <w:r w:rsidRPr="00BA0E3F">
        <w:rPr>
          <w:sz w:val="14"/>
          <w:szCs w:val="14"/>
        </w:rPr>
        <w:t xml:space="preserve"> mln. bedra</w:t>
      </w:r>
      <w:r>
        <w:rPr>
          <w:sz w:val="14"/>
          <w:szCs w:val="14"/>
        </w:rPr>
        <w:t>gen</w:t>
      </w:r>
      <w:r w:rsidRPr="00BA0E3F">
        <w:rPr>
          <w:sz w:val="14"/>
          <w:szCs w:val="14"/>
        </w:rPr>
        <w:t>.</w:t>
      </w:r>
    </w:p>
    <w:p w14:paraId="01986224" w14:textId="77777777" w:rsidR="008C43E2" w:rsidRPr="003C61EB" w:rsidRDefault="008C43E2" w:rsidP="008C43E2">
      <w:pPr>
        <w:pStyle w:val="Voetnoottekst"/>
        <w:rPr>
          <w:sz w:val="14"/>
          <w:szCs w:val="14"/>
        </w:rPr>
      </w:pPr>
    </w:p>
  </w:footnote>
  <w:footnote w:id="28">
    <w:p w14:paraId="49D81E62" w14:textId="5AEBB5DD" w:rsidR="00C05FCB" w:rsidRPr="00C05FCB" w:rsidRDefault="00C05FCB">
      <w:pPr>
        <w:pStyle w:val="Voetnoottekst"/>
        <w:rPr>
          <w:color w:val="auto"/>
        </w:rPr>
      </w:pPr>
      <w:r>
        <w:rPr>
          <w:rStyle w:val="Voetnootmarkering"/>
        </w:rPr>
        <w:footnoteRef/>
      </w:r>
      <w:r>
        <w:t xml:space="preserve"> </w:t>
      </w:r>
      <w:r w:rsidRPr="00C05FCB">
        <w:rPr>
          <w:sz w:val="16"/>
          <w:szCs w:val="16"/>
        </w:rPr>
        <w:t xml:space="preserve">Een RACI-matrix is een </w:t>
      </w:r>
      <w:r>
        <w:rPr>
          <w:sz w:val="16"/>
          <w:szCs w:val="16"/>
        </w:rPr>
        <w:t>hulpmiddel</w:t>
      </w:r>
      <w:r w:rsidRPr="00C05FCB">
        <w:rPr>
          <w:sz w:val="16"/>
          <w:szCs w:val="16"/>
        </w:rPr>
        <w:t xml:space="preserve"> om rollen en verantwoordelijkheden in een project te verduidelijken, waarbij de afkorting staat voor </w:t>
      </w:r>
      <w:hyperlink r:id="rId4" w:history="1">
        <w:r w:rsidRPr="00C05FCB">
          <w:rPr>
            <w:rStyle w:val="Hyperlink"/>
            <w:color w:val="auto"/>
            <w:sz w:val="16"/>
            <w:szCs w:val="16"/>
            <w:u w:val="none"/>
          </w:rPr>
          <w:t>Responsible</w:t>
        </w:r>
      </w:hyperlink>
      <w:r w:rsidRPr="00C05FCB">
        <w:rPr>
          <w:color w:val="auto"/>
          <w:sz w:val="16"/>
          <w:szCs w:val="16"/>
        </w:rPr>
        <w:t> (verantwoordelijk voor uitvoer</w:t>
      </w:r>
      <w:r>
        <w:rPr>
          <w:color w:val="auto"/>
          <w:sz w:val="16"/>
          <w:szCs w:val="16"/>
        </w:rPr>
        <w:t>ing</w:t>
      </w:r>
      <w:r w:rsidRPr="00C05FCB">
        <w:rPr>
          <w:color w:val="auto"/>
          <w:sz w:val="16"/>
          <w:szCs w:val="16"/>
        </w:rPr>
        <w:t>), </w:t>
      </w:r>
      <w:hyperlink r:id="rId5" w:history="1">
        <w:r w:rsidRPr="00C05FCB">
          <w:rPr>
            <w:rStyle w:val="Hyperlink"/>
            <w:color w:val="auto"/>
            <w:sz w:val="16"/>
            <w:szCs w:val="16"/>
            <w:u w:val="none"/>
          </w:rPr>
          <w:t>Accountable</w:t>
        </w:r>
      </w:hyperlink>
      <w:r w:rsidRPr="00C05FCB">
        <w:rPr>
          <w:color w:val="auto"/>
          <w:sz w:val="16"/>
          <w:szCs w:val="16"/>
        </w:rPr>
        <w:t> (eindverantwoordelijk), </w:t>
      </w:r>
      <w:hyperlink r:id="rId6" w:history="1">
        <w:r w:rsidRPr="00C05FCB">
          <w:rPr>
            <w:rStyle w:val="Hyperlink"/>
            <w:color w:val="auto"/>
            <w:sz w:val="16"/>
            <w:szCs w:val="16"/>
            <w:u w:val="none"/>
          </w:rPr>
          <w:t>Consulted</w:t>
        </w:r>
      </w:hyperlink>
      <w:r w:rsidRPr="00C05FCB">
        <w:rPr>
          <w:color w:val="auto"/>
          <w:sz w:val="16"/>
          <w:szCs w:val="16"/>
        </w:rPr>
        <w:t xml:space="preserve"> (geraadpleegd) </w:t>
      </w:r>
      <w:r>
        <w:rPr>
          <w:color w:val="auto"/>
          <w:sz w:val="16"/>
          <w:szCs w:val="16"/>
        </w:rPr>
        <w:t>e</w:t>
      </w:r>
      <w:r w:rsidRPr="00C05FCB">
        <w:rPr>
          <w:color w:val="auto"/>
          <w:sz w:val="16"/>
          <w:szCs w:val="16"/>
        </w:rPr>
        <w:t>n </w:t>
      </w:r>
      <w:hyperlink r:id="rId7" w:history="1">
        <w:r w:rsidRPr="00C05FCB">
          <w:rPr>
            <w:rStyle w:val="Hyperlink"/>
            <w:color w:val="auto"/>
            <w:sz w:val="16"/>
            <w:szCs w:val="16"/>
            <w:u w:val="none"/>
          </w:rPr>
          <w:t>Informed</w:t>
        </w:r>
      </w:hyperlink>
      <w:r w:rsidRPr="00C05FCB">
        <w:rPr>
          <w:color w:val="auto"/>
          <w:sz w:val="16"/>
          <w:szCs w:val="16"/>
        </w:rPr>
        <w:t> (geïnformeerd</w:t>
      </w:r>
      <w:r w:rsidRPr="00C05FCB">
        <w:rPr>
          <w:color w:val="auto"/>
        </w:rPr>
        <w:t>). </w:t>
      </w:r>
    </w:p>
  </w:footnote>
  <w:footnote w:id="29">
    <w:p w14:paraId="1F8BC3F6" w14:textId="7EC6E19D" w:rsidR="0081145E" w:rsidRPr="0081145E" w:rsidRDefault="0081145E" w:rsidP="0081145E">
      <w:pPr>
        <w:pStyle w:val="Voetnoottekst"/>
        <w:spacing w:after="0"/>
        <w:rPr>
          <w:sz w:val="16"/>
          <w:szCs w:val="16"/>
        </w:rPr>
      </w:pPr>
      <w:r w:rsidRPr="0081145E">
        <w:rPr>
          <w:rStyle w:val="Voetnootmarkering"/>
          <w:sz w:val="16"/>
          <w:szCs w:val="16"/>
        </w:rPr>
        <w:footnoteRef/>
      </w:r>
      <w:r w:rsidRPr="0081145E">
        <w:rPr>
          <w:sz w:val="16"/>
          <w:szCs w:val="16"/>
        </w:rPr>
        <w:t xml:space="preserve"> </w:t>
      </w:r>
      <w:hyperlink r:id="rId8" w:history="1">
        <w:r w:rsidRPr="0081145E">
          <w:rPr>
            <w:rStyle w:val="Hyperlink"/>
            <w:sz w:val="16"/>
            <w:szCs w:val="16"/>
          </w:rPr>
          <w:t>Overeenkomst tussen het Koninkrijk der Nederlanden en de Europese Gemeenschap voor Atoomenergie (Euratom) betreffende de vestiging te Petten van een inrichting van het Gemeenschappelijk Centrum voor Onderzoek op het gebied van de Kernenergie.</w:t>
        </w:r>
      </w:hyperlink>
    </w:p>
  </w:footnote>
  <w:footnote w:id="30">
    <w:p w14:paraId="22D667BF" w14:textId="06B9F75D" w:rsidR="0081145E" w:rsidRDefault="0081145E" w:rsidP="0081145E">
      <w:pPr>
        <w:pStyle w:val="Voetnoottekst"/>
        <w:spacing w:after="0"/>
      </w:pPr>
      <w:r w:rsidRPr="0081145E">
        <w:rPr>
          <w:rStyle w:val="Voetnootmarkering"/>
          <w:sz w:val="16"/>
          <w:szCs w:val="16"/>
        </w:rPr>
        <w:footnoteRef/>
      </w:r>
      <w:r w:rsidRPr="0081145E">
        <w:rPr>
          <w:sz w:val="16"/>
          <w:szCs w:val="16"/>
        </w:rPr>
        <w:t xml:space="preserve"> </w:t>
      </w:r>
      <w:hyperlink r:id="rId9" w:history="1">
        <w:r w:rsidRPr="0081145E">
          <w:rPr>
            <w:rStyle w:val="Hyperlink"/>
            <w:sz w:val="16"/>
            <w:szCs w:val="16"/>
          </w:rPr>
          <w:t>VERORDENING (Euratom) 2021/100 VAN DE RAAD</w:t>
        </w:r>
        <w:r>
          <w:rPr>
            <w:rStyle w:val="Hyperlink"/>
            <w:sz w:val="16"/>
            <w:szCs w:val="16"/>
          </w:rPr>
          <w:t xml:space="preserve"> </w:t>
        </w:r>
        <w:r w:rsidRPr="0081145E">
          <w:rPr>
            <w:rStyle w:val="Hyperlink"/>
            <w:sz w:val="16"/>
            <w:szCs w:val="16"/>
          </w:rPr>
          <w:t>van 25 januari 2021 tot vaststelling van een specifiek financieel programma voor de ontmanteling van kerninstallaties en het beheer van radioactief afval, en tot intrekking van Verordening (Euratom) nr. 1368/2013</w:t>
        </w:r>
      </w:hyperlink>
      <w:r>
        <w:rPr>
          <w:sz w:val="16"/>
          <w:szCs w:val="16"/>
        </w:rPr>
        <w:t>.</w:t>
      </w:r>
    </w:p>
  </w:footnote>
  <w:footnote w:id="31">
    <w:p w14:paraId="34A9B216" w14:textId="77777777" w:rsidR="00763581" w:rsidRPr="0018083A" w:rsidRDefault="00763581" w:rsidP="00763581">
      <w:pPr>
        <w:pStyle w:val="Voetnoottekst"/>
        <w:spacing w:after="0"/>
        <w:rPr>
          <w:sz w:val="16"/>
          <w:szCs w:val="16"/>
        </w:rPr>
      </w:pPr>
      <w:r w:rsidRPr="0018083A">
        <w:rPr>
          <w:rStyle w:val="Voetnootmarkering"/>
          <w:sz w:val="16"/>
          <w:szCs w:val="16"/>
        </w:rPr>
        <w:footnoteRef/>
      </w:r>
      <w:r w:rsidRPr="0018083A">
        <w:rPr>
          <w:sz w:val="16"/>
          <w:szCs w:val="16"/>
        </w:rPr>
        <w:t xml:space="preserve"> Kamerstuk 33 626, nr. 21</w:t>
      </w:r>
    </w:p>
  </w:footnote>
  <w:footnote w:id="32">
    <w:p w14:paraId="6D21C890" w14:textId="77777777" w:rsidR="00763581" w:rsidRPr="003370F4" w:rsidRDefault="00763581" w:rsidP="00763581">
      <w:pPr>
        <w:pStyle w:val="Voetnoottekst"/>
        <w:spacing w:after="0"/>
      </w:pPr>
      <w:r w:rsidRPr="0018083A">
        <w:rPr>
          <w:rStyle w:val="Voetnootmarkering"/>
          <w:sz w:val="16"/>
          <w:szCs w:val="16"/>
        </w:rPr>
        <w:footnoteRef/>
      </w:r>
      <w:r w:rsidRPr="0018083A">
        <w:rPr>
          <w:sz w:val="16"/>
          <w:szCs w:val="16"/>
        </w:rPr>
        <w:t xml:space="preserve"> Kamerstuk 33 626, nr. 32</w:t>
      </w:r>
    </w:p>
  </w:footnote>
  <w:footnote w:id="33">
    <w:p w14:paraId="44181C98" w14:textId="77777777" w:rsidR="00763581" w:rsidRPr="0018083A" w:rsidRDefault="00763581" w:rsidP="00763581">
      <w:pPr>
        <w:pStyle w:val="Voetnoottekst"/>
        <w:spacing w:after="0"/>
        <w:rPr>
          <w:sz w:val="16"/>
          <w:szCs w:val="16"/>
        </w:rPr>
      </w:pPr>
      <w:r w:rsidRPr="0018083A">
        <w:rPr>
          <w:rStyle w:val="Voetnootmarkering"/>
          <w:sz w:val="16"/>
          <w:szCs w:val="16"/>
        </w:rPr>
        <w:footnoteRef/>
      </w:r>
      <w:r w:rsidRPr="0018083A">
        <w:rPr>
          <w:sz w:val="16"/>
          <w:szCs w:val="16"/>
        </w:rPr>
        <w:t xml:space="preserve"> </w:t>
      </w:r>
      <w:r w:rsidRPr="0018083A">
        <w:rPr>
          <w:rStyle w:val="Intensieveverwijzing"/>
        </w:rPr>
        <w:t>Kamerstuk 33 626, nr. 30</w:t>
      </w:r>
    </w:p>
  </w:footnote>
  <w:footnote w:id="34">
    <w:p w14:paraId="6C0DDCCA" w14:textId="77777777" w:rsidR="00763581" w:rsidRPr="0018083A" w:rsidRDefault="00763581" w:rsidP="00763581">
      <w:pPr>
        <w:pStyle w:val="Voetnoottekst"/>
        <w:spacing w:after="0"/>
        <w:rPr>
          <w:sz w:val="16"/>
          <w:szCs w:val="16"/>
        </w:rPr>
      </w:pPr>
      <w:r w:rsidRPr="0018083A">
        <w:rPr>
          <w:rStyle w:val="Voetnootmarkering"/>
          <w:sz w:val="16"/>
          <w:szCs w:val="16"/>
        </w:rPr>
        <w:footnoteRef/>
      </w:r>
      <w:r w:rsidRPr="0018083A">
        <w:rPr>
          <w:sz w:val="16"/>
          <w:szCs w:val="16"/>
        </w:rPr>
        <w:t xml:space="preserve"> Kamerstuk 33 626, nr. 32</w:t>
      </w:r>
    </w:p>
  </w:footnote>
  <w:footnote w:id="35">
    <w:p w14:paraId="269CBF8D" w14:textId="0984A3CB" w:rsidR="00763581" w:rsidRPr="000C0E02" w:rsidRDefault="00763581" w:rsidP="000C0E02">
      <w:pPr>
        <w:pStyle w:val="Voetnoottekst"/>
        <w:spacing w:after="0"/>
        <w:rPr>
          <w:sz w:val="16"/>
          <w:szCs w:val="16"/>
        </w:rPr>
      </w:pPr>
      <w:r w:rsidRPr="000C0E02">
        <w:rPr>
          <w:rStyle w:val="Voetnootmarkering"/>
          <w:sz w:val="16"/>
          <w:szCs w:val="16"/>
        </w:rPr>
        <w:footnoteRef/>
      </w:r>
      <w:r w:rsidRPr="000C0E02">
        <w:rPr>
          <w:sz w:val="16"/>
          <w:szCs w:val="16"/>
        </w:rPr>
        <w:t xml:space="preserve"> Basisrapportage, bijlage bij </w:t>
      </w:r>
      <w:r w:rsidR="006D5D30">
        <w:rPr>
          <w:sz w:val="16"/>
          <w:szCs w:val="16"/>
        </w:rPr>
        <w:t>K</w:t>
      </w:r>
      <w:r w:rsidRPr="000C0E02">
        <w:rPr>
          <w:sz w:val="16"/>
          <w:szCs w:val="16"/>
        </w:rPr>
        <w:t>amerstuk 33 626, nr. 24</w:t>
      </w:r>
    </w:p>
  </w:footnote>
  <w:footnote w:id="36">
    <w:p w14:paraId="666D4C4D" w14:textId="62254DC4" w:rsidR="00763581" w:rsidRPr="000C0E02" w:rsidRDefault="00763581" w:rsidP="000C0E02">
      <w:pPr>
        <w:pStyle w:val="Voetnoottekst"/>
        <w:spacing w:after="0"/>
        <w:rPr>
          <w:sz w:val="16"/>
          <w:szCs w:val="16"/>
        </w:rPr>
      </w:pPr>
      <w:r w:rsidRPr="000C0E02">
        <w:rPr>
          <w:rStyle w:val="Voetnootmarkering"/>
          <w:sz w:val="16"/>
          <w:szCs w:val="16"/>
        </w:rPr>
        <w:footnoteRef/>
      </w:r>
      <w:r w:rsidRPr="000C0E02">
        <w:rPr>
          <w:sz w:val="16"/>
          <w:szCs w:val="16"/>
        </w:rPr>
        <w:t xml:space="preserve"> Basisrapportage, bijlage bij </w:t>
      </w:r>
      <w:r w:rsidR="006D5D30">
        <w:rPr>
          <w:sz w:val="16"/>
          <w:szCs w:val="16"/>
        </w:rPr>
        <w:t>K</w:t>
      </w:r>
      <w:r w:rsidRPr="000C0E02">
        <w:rPr>
          <w:sz w:val="16"/>
          <w:szCs w:val="16"/>
        </w:rPr>
        <w:t>amerstuk 33 626, nr. 24</w:t>
      </w:r>
    </w:p>
  </w:footnote>
  <w:footnote w:id="37">
    <w:p w14:paraId="0A151C23" w14:textId="4F4D447F" w:rsidR="00763581" w:rsidRPr="000C0E02" w:rsidRDefault="00763581" w:rsidP="000C0E02">
      <w:pPr>
        <w:pStyle w:val="Voetnoottekst"/>
        <w:spacing w:after="0"/>
        <w:rPr>
          <w:sz w:val="16"/>
          <w:szCs w:val="16"/>
        </w:rPr>
      </w:pPr>
      <w:r w:rsidRPr="000C0E02">
        <w:rPr>
          <w:rStyle w:val="Voetnootmarkering"/>
          <w:sz w:val="16"/>
          <w:szCs w:val="16"/>
        </w:rPr>
        <w:footnoteRef/>
      </w:r>
      <w:r w:rsidRPr="000C0E02">
        <w:rPr>
          <w:sz w:val="16"/>
          <w:szCs w:val="16"/>
        </w:rPr>
        <w:t xml:space="preserve"> Basisrapportage, bijlage bij </w:t>
      </w:r>
      <w:r w:rsidR="006D5D30">
        <w:rPr>
          <w:sz w:val="16"/>
          <w:szCs w:val="16"/>
        </w:rPr>
        <w:t>K</w:t>
      </w:r>
      <w:r w:rsidRPr="000C0E02">
        <w:rPr>
          <w:sz w:val="16"/>
          <w:szCs w:val="16"/>
        </w:rPr>
        <w:t>amerstuk 33 626, nr. 24</w:t>
      </w:r>
    </w:p>
  </w:footnote>
  <w:footnote w:id="38">
    <w:p w14:paraId="66E52F59" w14:textId="77777777" w:rsidR="00763581" w:rsidRPr="000C0E02" w:rsidRDefault="00763581" w:rsidP="000C0E02">
      <w:pPr>
        <w:pStyle w:val="Voetnoottekst"/>
        <w:spacing w:after="0"/>
        <w:rPr>
          <w:sz w:val="16"/>
          <w:szCs w:val="16"/>
        </w:rPr>
      </w:pPr>
      <w:r w:rsidRPr="000C0E02">
        <w:rPr>
          <w:rStyle w:val="Voetnootmarkering"/>
          <w:sz w:val="16"/>
          <w:szCs w:val="16"/>
        </w:rPr>
        <w:footnoteRef/>
      </w:r>
      <w:r w:rsidRPr="000C0E02">
        <w:rPr>
          <w:sz w:val="16"/>
          <w:szCs w:val="16"/>
        </w:rPr>
        <w:t xml:space="preserve"> Kamerstuk 33 626, nr. 32</w:t>
      </w:r>
    </w:p>
  </w:footnote>
  <w:footnote w:id="39">
    <w:p w14:paraId="015651DC" w14:textId="3D10FDB9" w:rsidR="00763581" w:rsidRDefault="00763581" w:rsidP="000C0E02">
      <w:pPr>
        <w:pStyle w:val="Voetnoottekst"/>
        <w:spacing w:after="0"/>
      </w:pPr>
      <w:r w:rsidRPr="000C0E02">
        <w:rPr>
          <w:rStyle w:val="Voetnootmarkering"/>
          <w:sz w:val="16"/>
          <w:szCs w:val="16"/>
        </w:rPr>
        <w:footnoteRef/>
      </w:r>
      <w:r w:rsidRPr="000C0E02">
        <w:rPr>
          <w:sz w:val="16"/>
          <w:szCs w:val="16"/>
        </w:rPr>
        <w:t xml:space="preserve"> Basisrapportage, bijlage bij </w:t>
      </w:r>
      <w:r w:rsidR="006D5D30">
        <w:rPr>
          <w:sz w:val="16"/>
          <w:szCs w:val="16"/>
        </w:rPr>
        <w:t>K</w:t>
      </w:r>
      <w:r w:rsidRPr="000C0E02">
        <w:rPr>
          <w:sz w:val="16"/>
          <w:szCs w:val="16"/>
        </w:rPr>
        <w:t>amerstuk 33 626, nr. 24</w:t>
      </w:r>
    </w:p>
  </w:footnote>
  <w:footnote w:id="40">
    <w:p w14:paraId="5692FF58" w14:textId="77777777" w:rsidR="009D025E" w:rsidRPr="00534752" w:rsidRDefault="009D025E" w:rsidP="009D025E">
      <w:pPr>
        <w:pStyle w:val="Voetnoottekst"/>
        <w:spacing w:after="0"/>
      </w:pPr>
      <w:r w:rsidRPr="00534752">
        <w:rPr>
          <w:rStyle w:val="Voetnootmarkering"/>
          <w:color w:val="auto"/>
          <w:sz w:val="16"/>
          <w:szCs w:val="16"/>
        </w:rPr>
        <w:footnoteRef/>
      </w:r>
      <w:r w:rsidRPr="00534752">
        <w:t xml:space="preserve"> </w:t>
      </w:r>
      <w:r w:rsidRPr="009D025E">
        <w:rPr>
          <w:rStyle w:val="Intensieveverwijzing"/>
          <w:color w:val="auto"/>
        </w:rPr>
        <w:t>Kamerstuk 32 645, nr. 33.</w:t>
      </w:r>
    </w:p>
  </w:footnote>
  <w:footnote w:id="41">
    <w:p w14:paraId="605AC263" w14:textId="77777777" w:rsidR="009D025E" w:rsidRPr="00534752" w:rsidRDefault="009D025E" w:rsidP="009D025E">
      <w:pPr>
        <w:pStyle w:val="Voetnoottekst"/>
        <w:spacing w:after="0"/>
      </w:pPr>
      <w:r w:rsidRPr="00534752">
        <w:rPr>
          <w:rStyle w:val="Voetnootmarkering"/>
          <w:color w:val="auto"/>
          <w:sz w:val="16"/>
          <w:szCs w:val="16"/>
        </w:rPr>
        <w:footnoteRef/>
      </w:r>
      <w:r w:rsidRPr="00534752">
        <w:t xml:space="preserve"> </w:t>
      </w:r>
      <w:r w:rsidRPr="009D025E">
        <w:rPr>
          <w:rStyle w:val="Intensieveverwijzing"/>
          <w:color w:val="auto"/>
        </w:rPr>
        <w:t>Kamerstuk 33 626, nr. 1.</w:t>
      </w:r>
    </w:p>
  </w:footnote>
  <w:footnote w:id="42">
    <w:p w14:paraId="13534535" w14:textId="68012B48" w:rsidR="00783A78" w:rsidRPr="00783A78" w:rsidRDefault="00783A78" w:rsidP="00783A78">
      <w:pPr>
        <w:pStyle w:val="Voetnoottekst"/>
        <w:spacing w:after="0"/>
        <w:rPr>
          <w:sz w:val="16"/>
          <w:szCs w:val="16"/>
        </w:rPr>
      </w:pPr>
      <w:r w:rsidRPr="00783A78">
        <w:rPr>
          <w:rStyle w:val="Voetnootmarkering"/>
          <w:sz w:val="16"/>
          <w:szCs w:val="16"/>
        </w:rPr>
        <w:footnoteRef/>
      </w:r>
      <w:r w:rsidRPr="00783A78">
        <w:rPr>
          <w:sz w:val="16"/>
          <w:szCs w:val="16"/>
        </w:rPr>
        <w:t xml:space="preserve"> </w:t>
      </w:r>
      <w:r w:rsidRPr="00783A78">
        <w:rPr>
          <w:rStyle w:val="Intensieveverwijzing"/>
          <w:color w:val="auto"/>
        </w:rPr>
        <w:t>Kamerstuk 33 626, nr. 5.</w:t>
      </w:r>
    </w:p>
  </w:footnote>
  <w:footnote w:id="43">
    <w:p w14:paraId="126037DE" w14:textId="77777777" w:rsidR="00783A78" w:rsidRPr="00783A78" w:rsidRDefault="00783A78" w:rsidP="00783A78">
      <w:pPr>
        <w:pStyle w:val="Voetnoottekst"/>
        <w:spacing w:after="0"/>
        <w:rPr>
          <w:rStyle w:val="Intensieveverwijzing"/>
          <w:color w:val="auto"/>
        </w:rPr>
      </w:pPr>
      <w:r w:rsidRPr="00783A78">
        <w:rPr>
          <w:rStyle w:val="Voetnootmarkering"/>
          <w:sz w:val="16"/>
          <w:szCs w:val="16"/>
        </w:rPr>
        <w:footnoteRef/>
      </w:r>
      <w:r w:rsidRPr="00783A78">
        <w:rPr>
          <w:sz w:val="16"/>
          <w:szCs w:val="16"/>
        </w:rPr>
        <w:t xml:space="preserve"> </w:t>
      </w:r>
      <w:r w:rsidRPr="00783A78">
        <w:rPr>
          <w:rStyle w:val="Intensieveverwijzing"/>
          <w:color w:val="auto"/>
        </w:rPr>
        <w:t>Kamerstuk 33 626, nr. 6.</w:t>
      </w:r>
    </w:p>
    <w:p w14:paraId="05A5CA84" w14:textId="104BECE9" w:rsidR="00783A78" w:rsidRDefault="00783A78" w:rsidP="00783A78">
      <w:pPr>
        <w:pStyle w:val="Voetnoottekst"/>
        <w:spacing w:after="0"/>
      </w:pPr>
    </w:p>
  </w:footnote>
  <w:footnote w:id="44">
    <w:p w14:paraId="2434F6F7" w14:textId="77777777" w:rsidR="009D025E" w:rsidRPr="00534752" w:rsidRDefault="009D025E" w:rsidP="009D025E">
      <w:pPr>
        <w:pStyle w:val="Voetnoottekst"/>
        <w:spacing w:after="0"/>
      </w:pPr>
      <w:r w:rsidRPr="00534752">
        <w:rPr>
          <w:rStyle w:val="Voetnootmarkering"/>
          <w:color w:val="auto"/>
          <w:sz w:val="16"/>
          <w:szCs w:val="16"/>
        </w:rPr>
        <w:footnoteRef/>
      </w:r>
      <w:r w:rsidRPr="00534752">
        <w:t xml:space="preserve"> </w:t>
      </w:r>
      <w:r w:rsidRPr="009D025E">
        <w:rPr>
          <w:rStyle w:val="Intensieveverwijzing"/>
          <w:color w:val="auto"/>
        </w:rPr>
        <w:t>Kamerstuk 33 009, nr. 32.</w:t>
      </w:r>
    </w:p>
  </w:footnote>
  <w:footnote w:id="45">
    <w:p w14:paraId="1EF339B3" w14:textId="77777777" w:rsidR="009D025E" w:rsidRPr="00534752" w:rsidRDefault="009D025E" w:rsidP="009D025E">
      <w:pPr>
        <w:pStyle w:val="Voetnoottekst"/>
        <w:spacing w:after="0"/>
        <w:rPr>
          <w:bCs/>
        </w:rPr>
      </w:pPr>
      <w:r w:rsidRPr="00534752">
        <w:rPr>
          <w:rStyle w:val="Voetnootmarkering"/>
          <w:color w:val="auto"/>
          <w:sz w:val="16"/>
          <w:szCs w:val="16"/>
        </w:rPr>
        <w:footnoteRef/>
      </w:r>
      <w:r w:rsidRPr="00534752">
        <w:rPr>
          <w:bCs/>
        </w:rPr>
        <w:t xml:space="preserve"> </w:t>
      </w:r>
      <w:r w:rsidRPr="009D025E">
        <w:rPr>
          <w:rStyle w:val="Intensieveverwijzing"/>
          <w:color w:val="auto"/>
        </w:rPr>
        <w:t>Kamerstuk 25 422, nr. 203.</w:t>
      </w:r>
    </w:p>
  </w:footnote>
  <w:footnote w:id="46">
    <w:p w14:paraId="73F944F1" w14:textId="77777777" w:rsidR="009D025E" w:rsidRPr="00534752" w:rsidRDefault="009D025E" w:rsidP="009D025E">
      <w:pPr>
        <w:pStyle w:val="Voetnoottekst"/>
        <w:spacing w:after="0"/>
        <w:rPr>
          <w:bCs/>
        </w:rPr>
      </w:pPr>
      <w:r w:rsidRPr="00534752">
        <w:rPr>
          <w:rStyle w:val="Voetnootmarkering"/>
          <w:color w:val="auto"/>
          <w:sz w:val="16"/>
          <w:szCs w:val="16"/>
        </w:rPr>
        <w:footnoteRef/>
      </w:r>
      <w:r w:rsidRPr="00534752">
        <w:t xml:space="preserve"> </w:t>
      </w:r>
      <w:r w:rsidRPr="009D025E">
        <w:rPr>
          <w:rStyle w:val="Intensieveverwijzing"/>
          <w:color w:val="auto"/>
        </w:rPr>
        <w:t>Kamerstuk 25 422, nr. 251.</w:t>
      </w:r>
    </w:p>
  </w:footnote>
  <w:footnote w:id="47">
    <w:p w14:paraId="3CD6C53E" w14:textId="77777777" w:rsidR="009D025E" w:rsidRPr="00534752" w:rsidRDefault="009D025E" w:rsidP="009D025E">
      <w:pPr>
        <w:pStyle w:val="Voetnoottekst"/>
        <w:spacing w:after="0"/>
        <w:rPr>
          <w:bCs/>
        </w:rPr>
      </w:pPr>
      <w:r w:rsidRPr="00534752">
        <w:rPr>
          <w:rStyle w:val="Voetnootmarkering"/>
          <w:color w:val="auto"/>
          <w:sz w:val="16"/>
          <w:szCs w:val="16"/>
        </w:rPr>
        <w:footnoteRef/>
      </w:r>
      <w:r w:rsidRPr="00534752">
        <w:rPr>
          <w:bCs/>
        </w:rPr>
        <w:t xml:space="preserve"> </w:t>
      </w:r>
      <w:r w:rsidRPr="009D025E">
        <w:rPr>
          <w:rStyle w:val="Intensieveverwijzing"/>
          <w:color w:val="auto"/>
        </w:rPr>
        <w:t xml:space="preserve">Als gevolg van de toegenomen ontwikkelkosten van het </w:t>
      </w:r>
      <w:r w:rsidRPr="009D025E">
        <w:rPr>
          <w:rStyle w:val="Intensieveverwijzing"/>
          <w:color w:val="auto"/>
        </w:rPr>
        <w:t>lighthouse project (tegenwoordig smart) heeft het Belgische IRE besloten om dit project te staken.</w:t>
      </w:r>
    </w:p>
  </w:footnote>
  <w:footnote w:id="48">
    <w:p w14:paraId="1659A063" w14:textId="77777777" w:rsidR="009D025E" w:rsidRPr="00534752" w:rsidRDefault="009D025E" w:rsidP="009D025E">
      <w:pPr>
        <w:pStyle w:val="Voetnoottekst"/>
        <w:spacing w:after="0"/>
        <w:rPr>
          <w:bCs/>
        </w:rPr>
      </w:pPr>
      <w:r w:rsidRPr="00534752">
        <w:rPr>
          <w:rStyle w:val="Voetnootmarkering"/>
          <w:color w:val="auto"/>
          <w:sz w:val="16"/>
          <w:szCs w:val="16"/>
        </w:rPr>
        <w:footnoteRef/>
      </w:r>
      <w:r w:rsidRPr="00534752">
        <w:rPr>
          <w:bCs/>
        </w:rPr>
        <w:t xml:space="preserve"> </w:t>
      </w:r>
      <w:r w:rsidRPr="009D025E">
        <w:rPr>
          <w:rStyle w:val="Intensieveverwijzing"/>
          <w:color w:val="auto"/>
        </w:rPr>
        <w:t>Kamerstuk 30 196, nr. 476.</w:t>
      </w:r>
    </w:p>
  </w:footnote>
  <w:footnote w:id="49">
    <w:p w14:paraId="076AA6AC" w14:textId="77777777" w:rsidR="009D025E" w:rsidRDefault="009D025E" w:rsidP="007B2C7D">
      <w:pPr>
        <w:pStyle w:val="Voetnoottekst"/>
        <w:spacing w:after="0"/>
      </w:pPr>
      <w:r w:rsidRPr="00534752">
        <w:rPr>
          <w:rStyle w:val="Voetnootmarkering"/>
          <w:color w:val="auto"/>
          <w:sz w:val="16"/>
          <w:szCs w:val="16"/>
        </w:rPr>
        <w:footnoteRef/>
      </w:r>
      <w:r w:rsidRPr="00534752">
        <w:t xml:space="preserve"> </w:t>
      </w:r>
      <w:r w:rsidRPr="009D025E">
        <w:rPr>
          <w:rStyle w:val="Intensieveverwijzing"/>
          <w:color w:val="auto"/>
        </w:rPr>
        <w:t>Kamerstuk 33 626, nr. 9.</w:t>
      </w:r>
    </w:p>
  </w:footnote>
  <w:footnote w:id="50">
    <w:p w14:paraId="2188CA83" w14:textId="77777777" w:rsidR="009D025E" w:rsidRPr="00534752" w:rsidRDefault="009D025E" w:rsidP="007B2C7D">
      <w:pPr>
        <w:pStyle w:val="Voetnoottekst"/>
        <w:spacing w:after="0"/>
      </w:pPr>
      <w:r w:rsidRPr="00534752">
        <w:rPr>
          <w:rStyle w:val="Voetnootmarkering"/>
          <w:color w:val="auto"/>
          <w:sz w:val="16"/>
          <w:szCs w:val="16"/>
        </w:rPr>
        <w:footnoteRef/>
      </w:r>
      <w:r w:rsidRPr="00534752">
        <w:t xml:space="preserve"> </w:t>
      </w:r>
      <w:r w:rsidRPr="002D4E70">
        <w:rPr>
          <w:rStyle w:val="Intensieveverwijzing"/>
          <w:color w:val="auto"/>
        </w:rPr>
        <w:t>Kamerstuk 33 626, nr. 7.</w:t>
      </w:r>
    </w:p>
  </w:footnote>
  <w:footnote w:id="51">
    <w:p w14:paraId="17CDB5A5" w14:textId="77777777" w:rsidR="009D025E" w:rsidRPr="00534752" w:rsidRDefault="009D025E" w:rsidP="002D4E70">
      <w:pPr>
        <w:pStyle w:val="Voetnoottekst"/>
        <w:spacing w:after="0"/>
      </w:pPr>
      <w:r w:rsidRPr="00534752">
        <w:rPr>
          <w:rStyle w:val="Voetnootmarkering"/>
          <w:color w:val="auto"/>
          <w:sz w:val="16"/>
          <w:szCs w:val="16"/>
        </w:rPr>
        <w:footnoteRef/>
      </w:r>
      <w:r w:rsidRPr="00534752">
        <w:t xml:space="preserve"> </w:t>
      </w:r>
      <w:r w:rsidRPr="002D4E70">
        <w:rPr>
          <w:rStyle w:val="Intensieveverwijzing"/>
          <w:color w:val="auto"/>
        </w:rPr>
        <w:t>Kamerstuk 33 626, nr. 10.</w:t>
      </w:r>
    </w:p>
  </w:footnote>
  <w:footnote w:id="52">
    <w:p w14:paraId="49BE3B4E" w14:textId="77777777" w:rsidR="009D025E" w:rsidRPr="00534752" w:rsidRDefault="009D025E" w:rsidP="002D4E70">
      <w:pPr>
        <w:pStyle w:val="Voetnoottekst"/>
        <w:spacing w:after="0"/>
      </w:pPr>
      <w:r w:rsidRPr="00534752">
        <w:rPr>
          <w:rStyle w:val="Voetnootmarkering"/>
          <w:color w:val="auto"/>
          <w:sz w:val="16"/>
          <w:szCs w:val="16"/>
        </w:rPr>
        <w:footnoteRef/>
      </w:r>
      <w:r w:rsidRPr="00534752">
        <w:t xml:space="preserve"> </w:t>
      </w:r>
      <w:r w:rsidRPr="002D4E70">
        <w:rPr>
          <w:rStyle w:val="Intensieveverwijzing"/>
          <w:color w:val="auto"/>
        </w:rPr>
        <w:t>Kamerstuk 33 626, nr. 12.</w:t>
      </w:r>
    </w:p>
  </w:footnote>
  <w:footnote w:id="53">
    <w:p w14:paraId="21F5FA4D" w14:textId="77777777" w:rsidR="009D025E" w:rsidRPr="00534752" w:rsidRDefault="009D025E" w:rsidP="002D4E70">
      <w:pPr>
        <w:pStyle w:val="Voetnoottekst"/>
        <w:spacing w:after="0"/>
        <w:rPr>
          <w:bCs/>
        </w:rPr>
      </w:pPr>
      <w:r w:rsidRPr="00534752">
        <w:rPr>
          <w:rStyle w:val="Voetnootmarkering"/>
          <w:color w:val="auto"/>
          <w:sz w:val="16"/>
          <w:szCs w:val="16"/>
        </w:rPr>
        <w:footnoteRef/>
      </w:r>
      <w:r w:rsidRPr="00534752">
        <w:rPr>
          <w:bCs/>
        </w:rPr>
        <w:t xml:space="preserve"> </w:t>
      </w:r>
      <w:r w:rsidRPr="002D4E70">
        <w:rPr>
          <w:rStyle w:val="Intensieveverwijzing"/>
          <w:color w:val="auto"/>
        </w:rPr>
        <w:t>Kamerstuk 33 626, nr. 11.</w:t>
      </w:r>
    </w:p>
    <w:p w14:paraId="74902314" w14:textId="77777777" w:rsidR="009D025E" w:rsidRDefault="009D025E" w:rsidP="009D025E">
      <w:pPr>
        <w:pStyle w:val="Voetnoottekst"/>
      </w:pPr>
    </w:p>
  </w:footnote>
  <w:footnote w:id="54">
    <w:p w14:paraId="589E9E91" w14:textId="77777777" w:rsidR="009D025E" w:rsidRPr="00534752" w:rsidRDefault="009D025E" w:rsidP="002D4E70">
      <w:pPr>
        <w:pStyle w:val="Voetnoottekst"/>
        <w:spacing w:after="0"/>
        <w:rPr>
          <w:bCs/>
        </w:rPr>
      </w:pPr>
      <w:r w:rsidRPr="00534752">
        <w:rPr>
          <w:rStyle w:val="Voetnootmarkering"/>
          <w:color w:val="auto"/>
          <w:sz w:val="16"/>
          <w:szCs w:val="16"/>
        </w:rPr>
        <w:footnoteRef/>
      </w:r>
      <w:r w:rsidRPr="00534752">
        <w:t xml:space="preserve"> </w:t>
      </w:r>
      <w:r w:rsidRPr="002D4E70">
        <w:rPr>
          <w:rStyle w:val="Intensieveverwijzing"/>
          <w:color w:val="auto"/>
        </w:rPr>
        <w:t>Kamerstuk 33626, nr. 14.</w:t>
      </w:r>
    </w:p>
  </w:footnote>
  <w:footnote w:id="55">
    <w:p w14:paraId="5835F485" w14:textId="77777777" w:rsidR="009D025E" w:rsidRPr="002D4E70" w:rsidRDefault="009D025E" w:rsidP="002D4E70">
      <w:pPr>
        <w:pStyle w:val="Voetnoottekst"/>
        <w:spacing w:after="0"/>
        <w:rPr>
          <w:sz w:val="16"/>
          <w:szCs w:val="16"/>
        </w:rPr>
      </w:pPr>
      <w:r w:rsidRPr="002D4E70">
        <w:rPr>
          <w:rStyle w:val="Voetnootmarkering"/>
          <w:sz w:val="16"/>
          <w:szCs w:val="16"/>
        </w:rPr>
        <w:footnoteRef/>
      </w:r>
      <w:r w:rsidRPr="002D4E70">
        <w:rPr>
          <w:sz w:val="16"/>
          <w:szCs w:val="16"/>
        </w:rPr>
        <w:t xml:space="preserve"> Kamerstuk 33 626, nr. 16.</w:t>
      </w:r>
    </w:p>
  </w:footnote>
  <w:footnote w:id="56">
    <w:p w14:paraId="28F275F9" w14:textId="77777777" w:rsidR="009D025E" w:rsidRPr="002D4E70" w:rsidRDefault="009D025E" w:rsidP="002D4E70">
      <w:pPr>
        <w:pStyle w:val="Voetnoottekst"/>
        <w:spacing w:after="0"/>
        <w:rPr>
          <w:sz w:val="16"/>
          <w:szCs w:val="16"/>
        </w:rPr>
      </w:pPr>
      <w:r w:rsidRPr="002D4E70">
        <w:rPr>
          <w:rStyle w:val="Voetnootmarkering"/>
          <w:sz w:val="16"/>
          <w:szCs w:val="16"/>
        </w:rPr>
        <w:footnoteRef/>
      </w:r>
      <w:r w:rsidRPr="002D4E70">
        <w:rPr>
          <w:sz w:val="16"/>
          <w:szCs w:val="16"/>
        </w:rPr>
        <w:t xml:space="preserve"> Kamerstuk 33 626, nr. 16.</w:t>
      </w:r>
    </w:p>
  </w:footnote>
  <w:footnote w:id="57">
    <w:p w14:paraId="78A49B42" w14:textId="77777777" w:rsidR="009D025E" w:rsidRPr="002D4E70" w:rsidRDefault="009D025E" w:rsidP="002D4E70">
      <w:pPr>
        <w:pStyle w:val="Voetnoottekst"/>
        <w:spacing w:after="0"/>
        <w:rPr>
          <w:sz w:val="16"/>
          <w:szCs w:val="16"/>
        </w:rPr>
      </w:pPr>
      <w:r w:rsidRPr="002D4E70">
        <w:rPr>
          <w:rStyle w:val="Voetnootmarkering"/>
          <w:sz w:val="16"/>
          <w:szCs w:val="16"/>
        </w:rPr>
        <w:footnoteRef/>
      </w:r>
      <w:r w:rsidRPr="002D4E70">
        <w:rPr>
          <w:sz w:val="16"/>
          <w:szCs w:val="16"/>
        </w:rPr>
        <w:t xml:space="preserve"> Kamerstuk 33 626, nr. 16.</w:t>
      </w:r>
    </w:p>
  </w:footnote>
  <w:footnote w:id="58">
    <w:p w14:paraId="5DE52FF5" w14:textId="77777777" w:rsidR="009D025E" w:rsidRPr="00235297" w:rsidRDefault="009D025E" w:rsidP="002D4E70">
      <w:pPr>
        <w:pStyle w:val="Voetnoottekst"/>
        <w:spacing w:after="0"/>
      </w:pPr>
      <w:r w:rsidRPr="002D4E70">
        <w:rPr>
          <w:rStyle w:val="Voetnootmarkering"/>
          <w:sz w:val="16"/>
          <w:szCs w:val="16"/>
        </w:rPr>
        <w:footnoteRef/>
      </w:r>
      <w:r w:rsidRPr="002D4E70">
        <w:rPr>
          <w:sz w:val="16"/>
          <w:szCs w:val="16"/>
        </w:rPr>
        <w:t xml:space="preserve"> Kamerstuk 36200L, nr. 11.</w:t>
      </w:r>
    </w:p>
  </w:footnote>
  <w:footnote w:id="59">
    <w:p w14:paraId="3C6DA2F2" w14:textId="77777777" w:rsidR="009D025E" w:rsidRPr="002D4E70" w:rsidRDefault="009D025E" w:rsidP="002D4E70">
      <w:pPr>
        <w:pStyle w:val="Voetnoottekst"/>
        <w:spacing w:after="0"/>
        <w:rPr>
          <w:sz w:val="16"/>
          <w:szCs w:val="16"/>
        </w:rPr>
      </w:pPr>
      <w:r w:rsidRPr="002D4E70">
        <w:rPr>
          <w:rStyle w:val="Voetnootmarkering"/>
          <w:sz w:val="16"/>
          <w:szCs w:val="16"/>
        </w:rPr>
        <w:footnoteRef/>
      </w:r>
      <w:r w:rsidRPr="002D4E70">
        <w:rPr>
          <w:sz w:val="16"/>
          <w:szCs w:val="16"/>
        </w:rPr>
        <w:t xml:space="preserve"> De bandbreedte voor de totale investering in het nieuwbouwprogramma die NRG|PALLAS hanteert loopt van € 1,66 miljard tot € 2,20 miljard (dit op basis van een probabilistische raming). In het basisscenario wordt uitgegaan van investering van € 1,84 miljard, waarvan een deel al is verstrekt aan PALLAS in de vorm van rentedragende leningen.</w:t>
      </w:r>
    </w:p>
  </w:footnote>
  <w:footnote w:id="60">
    <w:p w14:paraId="5510E8B1" w14:textId="77777777" w:rsidR="009D025E" w:rsidRPr="002D4E70" w:rsidRDefault="009D025E" w:rsidP="002D4E70">
      <w:pPr>
        <w:pStyle w:val="Voetnoottekst"/>
        <w:spacing w:after="0"/>
        <w:rPr>
          <w:sz w:val="16"/>
          <w:szCs w:val="16"/>
        </w:rPr>
      </w:pPr>
      <w:r w:rsidRPr="002D4E70">
        <w:rPr>
          <w:rStyle w:val="Voetnootmarkering"/>
          <w:sz w:val="16"/>
          <w:szCs w:val="16"/>
        </w:rPr>
        <w:footnoteRef/>
      </w:r>
      <w:r w:rsidRPr="002D4E70">
        <w:rPr>
          <w:sz w:val="16"/>
          <w:szCs w:val="16"/>
        </w:rPr>
        <w:t xml:space="preserve"> Kamerstuk 36 410, nr. 1 en nr. 2.</w:t>
      </w:r>
    </w:p>
  </w:footnote>
  <w:footnote w:id="61">
    <w:p w14:paraId="04BBB2C9" w14:textId="77777777" w:rsidR="009D025E" w:rsidRPr="002D4E70" w:rsidRDefault="009D025E" w:rsidP="002D4E70">
      <w:pPr>
        <w:pStyle w:val="Voetnoottekst"/>
        <w:spacing w:after="0"/>
        <w:rPr>
          <w:sz w:val="16"/>
          <w:szCs w:val="16"/>
        </w:rPr>
      </w:pPr>
      <w:r w:rsidRPr="002D4E70">
        <w:rPr>
          <w:rStyle w:val="Voetnootmarkering"/>
          <w:sz w:val="16"/>
          <w:szCs w:val="16"/>
        </w:rPr>
        <w:footnoteRef/>
      </w:r>
      <w:r w:rsidRPr="002D4E70">
        <w:rPr>
          <w:sz w:val="16"/>
          <w:szCs w:val="16"/>
        </w:rPr>
        <w:t xml:space="preserve"> Kamerstuk 33 626, nr. 21.</w:t>
      </w:r>
    </w:p>
  </w:footnote>
  <w:footnote w:id="62">
    <w:p w14:paraId="2FC66C63" w14:textId="77777777" w:rsidR="009D025E" w:rsidRPr="002D4E70" w:rsidRDefault="009D025E" w:rsidP="002D4E70">
      <w:pPr>
        <w:pStyle w:val="Voetnoottekst"/>
        <w:spacing w:after="0"/>
        <w:rPr>
          <w:sz w:val="16"/>
          <w:szCs w:val="16"/>
        </w:rPr>
      </w:pPr>
      <w:r w:rsidRPr="002D4E70">
        <w:rPr>
          <w:rStyle w:val="Voetnootmarkering"/>
          <w:sz w:val="16"/>
          <w:szCs w:val="16"/>
        </w:rPr>
        <w:footnoteRef/>
      </w:r>
      <w:r w:rsidRPr="002D4E70">
        <w:rPr>
          <w:sz w:val="16"/>
          <w:szCs w:val="16"/>
        </w:rPr>
        <w:t xml:space="preserve"> Kamerstuk 33 626, nr. 24</w:t>
      </w:r>
    </w:p>
  </w:footnote>
  <w:footnote w:id="63">
    <w:p w14:paraId="6A38E19D" w14:textId="77777777" w:rsidR="009D025E" w:rsidRPr="002D4E70" w:rsidRDefault="009D025E" w:rsidP="002D4E70">
      <w:pPr>
        <w:pStyle w:val="Voetnoottekst"/>
        <w:spacing w:after="0"/>
        <w:rPr>
          <w:sz w:val="16"/>
          <w:szCs w:val="16"/>
        </w:rPr>
      </w:pPr>
      <w:r w:rsidRPr="002D4E70">
        <w:rPr>
          <w:rStyle w:val="Voetnootmarkering"/>
          <w:sz w:val="16"/>
          <w:szCs w:val="16"/>
        </w:rPr>
        <w:footnoteRef/>
      </w:r>
      <w:r w:rsidRPr="002D4E70">
        <w:rPr>
          <w:sz w:val="16"/>
          <w:szCs w:val="16"/>
        </w:rPr>
        <w:t xml:space="preserve"> Prijspeil 2023.</w:t>
      </w:r>
    </w:p>
  </w:footnote>
  <w:footnote w:id="64">
    <w:p w14:paraId="23342119" w14:textId="77777777" w:rsidR="009D025E" w:rsidRDefault="009D025E" w:rsidP="009D025E">
      <w:pPr>
        <w:pStyle w:val="Voetnoottekst"/>
      </w:pPr>
      <w:r w:rsidRPr="002D4E70">
        <w:rPr>
          <w:rStyle w:val="Voetnootmarkering"/>
          <w:sz w:val="16"/>
          <w:szCs w:val="16"/>
        </w:rPr>
        <w:footnoteRef/>
      </w:r>
      <w:r w:rsidRPr="002D4E70">
        <w:rPr>
          <w:sz w:val="16"/>
          <w:szCs w:val="16"/>
        </w:rPr>
        <w:t xml:space="preserve"> Prognose eindstand van het PALLAS-nieuwbouwprogramma per 31 december 2023</w:t>
      </w:r>
    </w:p>
  </w:footnote>
  <w:footnote w:id="65">
    <w:p w14:paraId="21E6867D" w14:textId="77777777" w:rsidR="009D025E" w:rsidRPr="002D4E70" w:rsidRDefault="009D025E" w:rsidP="002D4E70">
      <w:pPr>
        <w:pStyle w:val="Voetnoottekst"/>
        <w:spacing w:after="0"/>
        <w:rPr>
          <w:sz w:val="16"/>
          <w:szCs w:val="16"/>
        </w:rPr>
      </w:pPr>
      <w:r w:rsidRPr="002D4E70">
        <w:rPr>
          <w:rStyle w:val="Voetnootmarkering"/>
          <w:sz w:val="16"/>
          <w:szCs w:val="16"/>
        </w:rPr>
        <w:footnoteRef/>
      </w:r>
      <w:r w:rsidRPr="002D4E70">
        <w:rPr>
          <w:sz w:val="16"/>
          <w:szCs w:val="16"/>
        </w:rPr>
        <w:t xml:space="preserve"> Kamerstuk 33 626, nr. 25</w:t>
      </w:r>
    </w:p>
  </w:footnote>
  <w:footnote w:id="66">
    <w:p w14:paraId="23C22B0D" w14:textId="77777777" w:rsidR="009D025E" w:rsidRPr="002D4E70" w:rsidRDefault="009D025E" w:rsidP="002D4E70">
      <w:pPr>
        <w:pStyle w:val="Voetnoottekst"/>
        <w:spacing w:after="0"/>
        <w:rPr>
          <w:sz w:val="16"/>
          <w:szCs w:val="16"/>
        </w:rPr>
      </w:pPr>
      <w:r w:rsidRPr="002D4E70">
        <w:rPr>
          <w:rStyle w:val="Voetnootmarkering"/>
          <w:sz w:val="16"/>
          <w:szCs w:val="16"/>
        </w:rPr>
        <w:footnoteRef/>
      </w:r>
      <w:r w:rsidRPr="002D4E70">
        <w:rPr>
          <w:sz w:val="16"/>
          <w:szCs w:val="16"/>
        </w:rPr>
        <w:t xml:space="preserve"> Kamerstuk 33 626, nr. 26</w:t>
      </w:r>
    </w:p>
  </w:footnote>
  <w:footnote w:id="67">
    <w:p w14:paraId="6AFA49B1" w14:textId="77777777" w:rsidR="009D025E" w:rsidRPr="002D4E70" w:rsidRDefault="009D025E" w:rsidP="002D4E70">
      <w:pPr>
        <w:pStyle w:val="Voetnoottekst"/>
        <w:spacing w:after="0"/>
        <w:rPr>
          <w:sz w:val="16"/>
          <w:szCs w:val="16"/>
        </w:rPr>
      </w:pPr>
      <w:r w:rsidRPr="002D4E70">
        <w:rPr>
          <w:rStyle w:val="Voetnootmarkering"/>
          <w:sz w:val="16"/>
          <w:szCs w:val="16"/>
        </w:rPr>
        <w:footnoteRef/>
      </w:r>
      <w:r w:rsidRPr="002D4E70">
        <w:rPr>
          <w:sz w:val="16"/>
          <w:szCs w:val="16"/>
        </w:rPr>
        <w:t xml:space="preserve"> Kamerstuk 33 626, nr. 27</w:t>
      </w:r>
    </w:p>
  </w:footnote>
  <w:footnote w:id="68">
    <w:p w14:paraId="1EE9FF71" w14:textId="77777777" w:rsidR="009D025E" w:rsidRPr="002D4E70" w:rsidRDefault="009D025E" w:rsidP="002D4E70">
      <w:pPr>
        <w:pStyle w:val="Voetnoottekst"/>
        <w:spacing w:after="0"/>
        <w:rPr>
          <w:sz w:val="16"/>
          <w:szCs w:val="16"/>
        </w:rPr>
      </w:pPr>
      <w:r w:rsidRPr="002D4E70">
        <w:rPr>
          <w:rStyle w:val="Voetnootmarkering"/>
          <w:sz w:val="16"/>
          <w:szCs w:val="16"/>
        </w:rPr>
        <w:footnoteRef/>
      </w:r>
      <w:r w:rsidRPr="002D4E70">
        <w:rPr>
          <w:sz w:val="16"/>
          <w:szCs w:val="16"/>
        </w:rPr>
        <w:t xml:space="preserve"> Kamerstuk 36 725, nr. 1</w:t>
      </w:r>
    </w:p>
  </w:footnote>
  <w:footnote w:id="69">
    <w:p w14:paraId="11F95A82" w14:textId="77777777" w:rsidR="009D025E" w:rsidRPr="002D4E70" w:rsidRDefault="009D025E" w:rsidP="009D025E">
      <w:pPr>
        <w:pStyle w:val="Voetnoottekst"/>
        <w:rPr>
          <w:sz w:val="16"/>
          <w:szCs w:val="16"/>
        </w:rPr>
      </w:pPr>
      <w:r w:rsidRPr="002D4E70">
        <w:rPr>
          <w:rStyle w:val="Voetnootmarkering"/>
          <w:sz w:val="16"/>
          <w:szCs w:val="16"/>
        </w:rPr>
        <w:footnoteRef/>
      </w:r>
      <w:r w:rsidRPr="002D4E70">
        <w:rPr>
          <w:sz w:val="16"/>
          <w:szCs w:val="16"/>
        </w:rPr>
        <w:t xml:space="preserve"> Kamerstuk 33 626, nr. 30</w:t>
      </w:r>
    </w:p>
  </w:footnote>
  <w:footnote w:id="70">
    <w:p w14:paraId="2611F981" w14:textId="77777777" w:rsidR="009D025E" w:rsidRPr="002D4E70" w:rsidRDefault="009D025E" w:rsidP="002D4E70">
      <w:pPr>
        <w:pStyle w:val="Voetnoottekst"/>
        <w:spacing w:after="0"/>
        <w:rPr>
          <w:sz w:val="16"/>
          <w:szCs w:val="16"/>
        </w:rPr>
      </w:pPr>
      <w:r w:rsidRPr="002D4E70">
        <w:rPr>
          <w:rStyle w:val="Voetnootmarkering"/>
          <w:sz w:val="16"/>
          <w:szCs w:val="16"/>
        </w:rPr>
        <w:footnoteRef/>
      </w:r>
      <w:r w:rsidRPr="002D4E70">
        <w:rPr>
          <w:sz w:val="16"/>
          <w:szCs w:val="16"/>
        </w:rPr>
        <w:t xml:space="preserve"> Kamerstuk 36 725, nr. 1</w:t>
      </w:r>
    </w:p>
  </w:footnote>
  <w:footnote w:id="71">
    <w:p w14:paraId="0CE81238" w14:textId="77777777" w:rsidR="0019099F" w:rsidRPr="002D4E70" w:rsidRDefault="0019099F" w:rsidP="0019099F">
      <w:pPr>
        <w:pStyle w:val="Voetnoottekst"/>
        <w:spacing w:after="0"/>
        <w:rPr>
          <w:sz w:val="16"/>
          <w:szCs w:val="16"/>
        </w:rPr>
      </w:pPr>
      <w:r w:rsidRPr="002D4E70">
        <w:rPr>
          <w:rStyle w:val="Voetnootmarkering"/>
          <w:sz w:val="16"/>
          <w:szCs w:val="16"/>
        </w:rPr>
        <w:footnoteRef/>
      </w:r>
      <w:r w:rsidRPr="002D4E70">
        <w:rPr>
          <w:sz w:val="16"/>
          <w:szCs w:val="16"/>
        </w:rPr>
        <w:t xml:space="preserve"> Kamerstuk 36 725, nr. 1 </w:t>
      </w:r>
    </w:p>
  </w:footnote>
  <w:footnote w:id="72">
    <w:p w14:paraId="3E0FAEA2" w14:textId="77777777" w:rsidR="0019099F" w:rsidRDefault="0019099F" w:rsidP="0019099F">
      <w:pPr>
        <w:pStyle w:val="Voetnoottekst"/>
        <w:spacing w:after="0"/>
      </w:pPr>
      <w:r w:rsidRPr="002D4E70">
        <w:rPr>
          <w:rStyle w:val="Voetnootmarkering"/>
          <w:sz w:val="16"/>
          <w:szCs w:val="16"/>
        </w:rPr>
        <w:footnoteRef/>
      </w:r>
      <w:r w:rsidRPr="002D4E70">
        <w:rPr>
          <w:sz w:val="16"/>
          <w:szCs w:val="16"/>
        </w:rPr>
        <w:t xml:space="preserve"> Kamerstuk 33 626, nr. 30</w:t>
      </w:r>
    </w:p>
  </w:footnote>
  <w:footnote w:id="73">
    <w:p w14:paraId="1A9DA042" w14:textId="77777777" w:rsidR="009D025E" w:rsidRPr="002D4E70" w:rsidRDefault="009D025E" w:rsidP="002D4E70">
      <w:pPr>
        <w:pStyle w:val="Voetnoottekst"/>
        <w:spacing w:after="0"/>
        <w:rPr>
          <w:sz w:val="16"/>
          <w:szCs w:val="16"/>
        </w:rPr>
      </w:pPr>
      <w:r w:rsidRPr="002D4E70">
        <w:rPr>
          <w:rStyle w:val="Voetnootmarkering"/>
          <w:sz w:val="16"/>
          <w:szCs w:val="16"/>
        </w:rPr>
        <w:footnoteRef/>
      </w:r>
      <w:r w:rsidRPr="002D4E70">
        <w:rPr>
          <w:sz w:val="16"/>
          <w:szCs w:val="16"/>
        </w:rPr>
        <w:t xml:space="preserve"> Kamerstuk 33 626, nr. 32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94354" w14:textId="2657BFD5" w:rsidR="009868DB" w:rsidRDefault="006610A2">
    <w:pPr>
      <w:pStyle w:val="MarginlessContainer"/>
    </w:pPr>
    <w:r>
      <w:rPr>
        <w:noProof/>
      </w:rPr>
      <mc:AlternateContent>
        <mc:Choice Requires="wps">
          <w:drawing>
            <wp:anchor distT="0" distB="0" distL="0" distR="0" simplePos="0" relativeHeight="251658240" behindDoc="0" locked="1" layoutInCell="1" allowOverlap="1" wp14:anchorId="55A529EB" wp14:editId="068E90DA">
              <wp:simplePos x="0" y="0"/>
              <wp:positionH relativeFrom="page">
                <wp:posOffset>4333875</wp:posOffset>
              </wp:positionH>
              <wp:positionV relativeFrom="page">
                <wp:posOffset>10270490</wp:posOffset>
              </wp:positionV>
              <wp:extent cx="1257300" cy="142875"/>
              <wp:effectExtent l="0" t="0" r="0" b="0"/>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142875"/>
                      </a:xfrm>
                      <a:prstGeom prst="rect">
                        <a:avLst/>
                      </a:prstGeom>
                      <a:noFill/>
                    </wps:spPr>
                    <wps:txbx>
                      <w:txbxContent>
                        <w:p w14:paraId="739C60FF" w14:textId="340B9DD7" w:rsidR="009868DB" w:rsidRDefault="009D54B2" w:rsidP="009D025E">
                          <w:pPr>
                            <w:pStyle w:val="StandaardReferentiegegevens"/>
                          </w:pPr>
                          <w:r>
                            <w:t xml:space="preserve">Pagina </w:t>
                          </w:r>
                          <w:r>
                            <w:fldChar w:fldCharType="begin"/>
                          </w:r>
                          <w:r>
                            <w:instrText>PAGE</w:instrText>
                          </w:r>
                          <w:r>
                            <w:fldChar w:fldCharType="separate"/>
                          </w:r>
                          <w:r w:rsidR="00FF73B8">
                            <w:rPr>
                              <w:noProof/>
                            </w:rPr>
                            <w:t>2</w:t>
                          </w:r>
                          <w:r>
                            <w:fldChar w:fldCharType="end"/>
                          </w:r>
                          <w:r>
                            <w:t xml:space="preserve"> van </w:t>
                          </w:r>
                          <w:r>
                            <w:fldChar w:fldCharType="begin"/>
                          </w:r>
                          <w:r>
                            <w:instrText>NUMPAGES</w:instrText>
                          </w:r>
                          <w:r>
                            <w:fldChar w:fldCharType="separate"/>
                          </w:r>
                          <w:r w:rsidR="00FF73B8">
                            <w:rPr>
                              <w:noProof/>
                            </w:rPr>
                            <w:t>3</w:t>
                          </w:r>
                          <w:r>
                            <w:fldChar w:fldCharType="end"/>
                          </w:r>
                        </w:p>
                        <w:p w14:paraId="51420501" w14:textId="77777777" w:rsidR="009868DB" w:rsidRDefault="009868DB"/>
                        <w:p w14:paraId="6CC6E6A1" w14:textId="77777777" w:rsidR="009868DB" w:rsidRDefault="009D54B2" w:rsidP="00565C19">
                          <w:pPr>
                            <w:pStyle w:val="StandaardReferentiegegevens"/>
                          </w:pPr>
                          <w:r>
                            <w:t xml:space="preserve">Pagina </w:t>
                          </w:r>
                          <w:r>
                            <w:fldChar w:fldCharType="begin"/>
                          </w:r>
                          <w:r>
                            <w:instrText>PAGE</w:instrText>
                          </w:r>
                          <w:r>
                            <w:fldChar w:fldCharType="separate"/>
                          </w:r>
                          <w:r w:rsidR="00FF73B8">
                            <w:rPr>
                              <w:noProof/>
                            </w:rPr>
                            <w:t>2</w:t>
                          </w:r>
                          <w:r>
                            <w:fldChar w:fldCharType="end"/>
                          </w:r>
                          <w:r>
                            <w:t xml:space="preserve"> van </w:t>
                          </w:r>
                          <w:r>
                            <w:fldChar w:fldCharType="begin"/>
                          </w:r>
                          <w:r>
                            <w:instrText>NUMPAGES</w:instrText>
                          </w:r>
                          <w:r>
                            <w:fldChar w:fldCharType="separate"/>
                          </w:r>
                          <w:r w:rsidR="00FF73B8">
                            <w:rPr>
                              <w:noProof/>
                            </w:rPr>
                            <w:t>3</w:t>
                          </w:r>
                          <w:r>
                            <w:fldChar w:fldCharType="end"/>
                          </w:r>
                        </w:p>
                        <w:p w14:paraId="258AA494" w14:textId="77777777" w:rsidR="009868DB" w:rsidRDefault="009868DB" w:rsidP="00565C19"/>
                        <w:p w14:paraId="56787F92" w14:textId="52D87F6E" w:rsidR="009868DB" w:rsidRDefault="009D54B2" w:rsidP="00565C19">
                          <w:r>
                            <w:t xml:space="preserve">Pagina </w:t>
                          </w:r>
                          <w:r>
                            <w:fldChar w:fldCharType="begin"/>
                          </w:r>
                          <w:r>
                            <w:instrText>PAGE</w:instrText>
                          </w:r>
                          <w:r>
                            <w:fldChar w:fldCharType="separate"/>
                          </w:r>
                          <w:r w:rsidR="00FF73B8">
                            <w:rPr>
                              <w:noProof/>
                            </w:rPr>
                            <w:t>2</w:t>
                          </w:r>
                          <w:r>
                            <w:fldChar w:fldCharType="end"/>
                          </w:r>
                          <w:r>
                            <w:t xml:space="preserve"> van </w:t>
                          </w:r>
                          <w:r>
                            <w:fldChar w:fldCharType="begin"/>
                          </w:r>
                          <w:r>
                            <w:instrText>NUMPAGES</w:instrText>
                          </w:r>
                          <w:r>
                            <w:fldChar w:fldCharType="separate"/>
                          </w:r>
                          <w:r w:rsidR="00FF73B8">
                            <w:rPr>
                              <w:noProof/>
                            </w:rPr>
                            <w:t>3</w:t>
                          </w:r>
                          <w:r>
                            <w:fldChar w:fldCharType="end"/>
                          </w:r>
                        </w:p>
                        <w:p w14:paraId="67C2DE8D" w14:textId="77777777" w:rsidR="009868DB" w:rsidRDefault="009868DB" w:rsidP="00565C19"/>
                        <w:p w14:paraId="23FE48D9" w14:textId="39E0B13F" w:rsidR="009868DB" w:rsidRDefault="009D54B2" w:rsidP="00565C19">
                          <w:r>
                            <w:t xml:space="preserve">Pagina </w:t>
                          </w:r>
                          <w:r>
                            <w:fldChar w:fldCharType="begin"/>
                          </w:r>
                          <w:r>
                            <w:instrText>PAGE</w:instrText>
                          </w:r>
                          <w:r>
                            <w:fldChar w:fldCharType="separate"/>
                          </w:r>
                          <w:r w:rsidR="00FF73B8">
                            <w:rPr>
                              <w:noProof/>
                            </w:rPr>
                            <w:t>2</w:t>
                          </w:r>
                          <w:r>
                            <w:fldChar w:fldCharType="end"/>
                          </w:r>
                          <w:r>
                            <w:t xml:space="preserve"> van </w:t>
                          </w:r>
                          <w:r>
                            <w:fldChar w:fldCharType="begin"/>
                          </w:r>
                          <w:r>
                            <w:instrText>NUMPAGES</w:instrText>
                          </w:r>
                          <w:r>
                            <w:fldChar w:fldCharType="separate"/>
                          </w:r>
                          <w:r w:rsidR="00FF73B8">
                            <w:rPr>
                              <w:noProof/>
                            </w:rPr>
                            <w:t>3</w:t>
                          </w:r>
                          <w:r>
                            <w:fldChar w:fldCharType="end"/>
                          </w:r>
                        </w:p>
                      </w:txbxContent>
                    </wps:txbx>
                    <wps:bodyPr vert="horz" wrap="square" lIns="0" tIns="0" rIns="0" bIns="0" anchor="t" anchorCtr="0"/>
                  </wps:wsp>
                </a:graphicData>
              </a:graphic>
              <wp14:sizeRelH relativeFrom="page">
                <wp14:pctWidth>0</wp14:pctWidth>
              </wp14:sizeRelH>
              <wp14:sizeRelV relativeFrom="page">
                <wp14:pctHeight>0</wp14:pctHeight>
              </wp14:sizeRelV>
            </wp:anchor>
          </w:drawing>
        </mc:Choice>
        <mc:Fallback>
          <w:pict>
            <v:shapetype w14:anchorId="55A529EB" id="_x0000_t202" coordsize="21600,21600" o:spt="202" path="m,l,21600r21600,l21600,xe">
              <v:stroke joinstyle="miter"/>
              <v:path gradientshapeok="t" o:connecttype="rect"/>
            </v:shapetype>
            <v:shape id="Tekstvak 7" o:spid="_x0000_s1036" type="#_x0000_t202" style="position:absolute;margin-left:341.25pt;margin-top:808.7pt;width:99pt;height:11.2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" filled="f" stroked="f">
              <v:textbox inset="0,0,0,0">
                <w:txbxContent>
                  <w:p w14:paraId="739C60FF" w14:textId="340B9DD7" w:rsidR="009868DB" w:rsidRDefault="009D54B2" w:rsidP="009D025E">
                    <w:pPr>
                      <w:pStyle w:val="StandaardReferentiegegevens"/>
                    </w:pPr>
                    <w:r>
                      <w:t xml:space="preserve">Pagina </w:t>
                    </w:r>
                    <w:r>
                      <w:fldChar w:fldCharType="begin"/>
                    </w:r>
                    <w:r>
                      <w:instrText>PAGE</w:instrText>
                    </w:r>
                    <w:r>
                      <w:fldChar w:fldCharType="separate"/>
                    </w:r>
                    <w:r w:rsidR="00FF73B8">
                      <w:rPr>
                        <w:noProof/>
                      </w:rPr>
                      <w:t>2</w:t>
                    </w:r>
                    <w:r>
                      <w:fldChar w:fldCharType="end"/>
                    </w:r>
                    <w:r>
                      <w:t xml:space="preserve"> van </w:t>
                    </w:r>
                    <w:r>
                      <w:fldChar w:fldCharType="begin"/>
                    </w:r>
                    <w:r>
                      <w:instrText>NUMPAGES</w:instrText>
                    </w:r>
                    <w:r>
                      <w:fldChar w:fldCharType="separate"/>
                    </w:r>
                    <w:r w:rsidR="00FF73B8">
                      <w:rPr>
                        <w:noProof/>
                      </w:rPr>
                      <w:t>3</w:t>
                    </w:r>
                    <w:r>
                      <w:fldChar w:fldCharType="end"/>
                    </w:r>
                  </w:p>
                  <w:p w14:paraId="51420501" w14:textId="77777777" w:rsidR="009868DB" w:rsidRDefault="009868DB"/>
                  <w:p w14:paraId="6CC6E6A1" w14:textId="77777777" w:rsidR="009868DB" w:rsidRDefault="009D54B2" w:rsidP="00565C19">
                    <w:pPr>
                      <w:pStyle w:val="StandaardReferentiegegevens"/>
                    </w:pPr>
                    <w:r>
                      <w:t xml:space="preserve">Pagina </w:t>
                    </w:r>
                    <w:r>
                      <w:fldChar w:fldCharType="begin"/>
                    </w:r>
                    <w:r>
                      <w:instrText>PAGE</w:instrText>
                    </w:r>
                    <w:r>
                      <w:fldChar w:fldCharType="separate"/>
                    </w:r>
                    <w:r w:rsidR="00FF73B8">
                      <w:rPr>
                        <w:noProof/>
                      </w:rPr>
                      <w:t>2</w:t>
                    </w:r>
                    <w:r>
                      <w:fldChar w:fldCharType="end"/>
                    </w:r>
                    <w:r>
                      <w:t xml:space="preserve"> van </w:t>
                    </w:r>
                    <w:r>
                      <w:fldChar w:fldCharType="begin"/>
                    </w:r>
                    <w:r>
                      <w:instrText>NUMPAGES</w:instrText>
                    </w:r>
                    <w:r>
                      <w:fldChar w:fldCharType="separate"/>
                    </w:r>
                    <w:r w:rsidR="00FF73B8">
                      <w:rPr>
                        <w:noProof/>
                      </w:rPr>
                      <w:t>3</w:t>
                    </w:r>
                    <w:r>
                      <w:fldChar w:fldCharType="end"/>
                    </w:r>
                  </w:p>
                  <w:p w14:paraId="258AA494" w14:textId="77777777" w:rsidR="009868DB" w:rsidRDefault="009868DB" w:rsidP="00565C19"/>
                  <w:p w14:paraId="56787F92" w14:textId="52D87F6E" w:rsidR="009868DB" w:rsidRDefault="009D54B2" w:rsidP="00565C19">
                    <w:r>
                      <w:t xml:space="preserve">Pagina </w:t>
                    </w:r>
                    <w:r>
                      <w:fldChar w:fldCharType="begin"/>
                    </w:r>
                    <w:r>
                      <w:instrText>PAGE</w:instrText>
                    </w:r>
                    <w:r>
                      <w:fldChar w:fldCharType="separate"/>
                    </w:r>
                    <w:r w:rsidR="00FF73B8">
                      <w:rPr>
                        <w:noProof/>
                      </w:rPr>
                      <w:t>2</w:t>
                    </w:r>
                    <w:r>
                      <w:fldChar w:fldCharType="end"/>
                    </w:r>
                    <w:r>
                      <w:t xml:space="preserve"> van </w:t>
                    </w:r>
                    <w:r>
                      <w:fldChar w:fldCharType="begin"/>
                    </w:r>
                    <w:r>
                      <w:instrText>NUMPAGES</w:instrText>
                    </w:r>
                    <w:r>
                      <w:fldChar w:fldCharType="separate"/>
                    </w:r>
                    <w:r w:rsidR="00FF73B8">
                      <w:rPr>
                        <w:noProof/>
                      </w:rPr>
                      <w:t>3</w:t>
                    </w:r>
                    <w:r>
                      <w:fldChar w:fldCharType="end"/>
                    </w:r>
                  </w:p>
                  <w:p w14:paraId="67C2DE8D" w14:textId="77777777" w:rsidR="009868DB" w:rsidRDefault="009868DB" w:rsidP="00565C19"/>
                  <w:p w14:paraId="23FE48D9" w14:textId="39E0B13F" w:rsidR="009868DB" w:rsidRDefault="009D54B2" w:rsidP="00565C19">
                    <w:r>
                      <w:t xml:space="preserve">Pagina </w:t>
                    </w:r>
                    <w:r>
                      <w:fldChar w:fldCharType="begin"/>
                    </w:r>
                    <w:r>
                      <w:instrText>PAGE</w:instrText>
                    </w:r>
                    <w:r>
                      <w:fldChar w:fldCharType="separate"/>
                    </w:r>
                    <w:r w:rsidR="00FF73B8">
                      <w:rPr>
                        <w:noProof/>
                      </w:rPr>
                      <w:t>2</w:t>
                    </w:r>
                    <w:r>
                      <w:fldChar w:fldCharType="end"/>
                    </w:r>
                    <w:r>
                      <w:t xml:space="preserve"> van </w:t>
                    </w:r>
                    <w:r>
                      <w:fldChar w:fldCharType="begin"/>
                    </w:r>
                    <w:r>
                      <w:instrText>NUMPAGES</w:instrText>
                    </w:r>
                    <w:r>
                      <w:fldChar w:fldCharType="separate"/>
                    </w:r>
                    <w:r w:rsidR="00FF73B8">
                      <w:rPr>
                        <w:noProof/>
                      </w:rPr>
                      <w:t>3</w:t>
                    </w:r>
                    <w:r>
                      <w:fldChar w:fldCharType="end"/>
                    </w:r>
                  </w:p>
                </w:txbxContent>
              </v:textbox>
              <w10:wrap anchorx="page" anchory="page"/>
              <w10:anchorlock/>
            </v:shape>
          </w:pict>
        </mc:Fallback>
      </mc:AlternateContent>
    </w:r>
    <w:r>
      <w:rPr>
        <w:noProof/>
      </w:rPr>
      <mc:AlternateContent>
        <mc:Choice Requires="wps">
          <w:drawing>
            <wp:anchor distT="0" distB="0" distL="0" distR="0" simplePos="0" relativeHeight="251658241" behindDoc="0" locked="1" layoutInCell="1" allowOverlap="1" wp14:anchorId="712BF6F8" wp14:editId="69D9D1F4">
              <wp:simplePos x="0" y="0"/>
              <wp:positionH relativeFrom="page">
                <wp:posOffset>2051685</wp:posOffset>
              </wp:positionH>
              <wp:positionV relativeFrom="page">
                <wp:posOffset>276860</wp:posOffset>
              </wp:positionV>
              <wp:extent cx="3962400" cy="332740"/>
              <wp:effectExtent l="0" t="0" r="0" b="0"/>
              <wp:wrapNone/>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0" cy="332740"/>
                      </a:xfrm>
                      <a:prstGeom prst="rect">
                        <a:avLst/>
                      </a:prstGeom>
                      <a:noFill/>
                    </wps:spPr>
                    <wps:txbx>
                      <w:txbxContent>
                        <w:p w14:paraId="7C8A1ED9" w14:textId="5505EEED" w:rsidR="009868DB" w:rsidRDefault="009D54B2" w:rsidP="009D025E">
                          <w:pPr>
                            <w:pStyle w:val="StandaardReferentiegegevens"/>
                          </w:pPr>
                          <w:r>
                            <w:t xml:space="preserve"> </w:t>
                          </w:r>
                          <w:r w:rsidR="00F52B94">
                            <w:t>Tweede basisrapportage</w:t>
                          </w:r>
                          <w:r w:rsidR="00CD3042">
                            <w:t xml:space="preserve"> </w:t>
                          </w:r>
                          <w:r>
                            <w:t xml:space="preserve">PALLAS-nieuwbouwprogramma | </w:t>
                          </w:r>
                          <w:sdt>
                            <w:sdtPr>
                              <w:id w:val="816306735"/>
                              <w:date w:fullDate="2025-10-24T00:00:00Z">
                                <w:dateFormat w:val="d MMMM yyyy"/>
                                <w:lid w:val="nl-NL"/>
                                <w:storeMappedDataAs w:val="dateTime"/>
                                <w:calendar w:val="gregorian"/>
                              </w:date>
                            </w:sdtPr>
                            <w:sdtContent>
                              <w:r w:rsidR="00783A78">
                                <w:t>24 oktober 2025</w:t>
                              </w:r>
                            </w:sdtContent>
                          </w:sdt>
                        </w:p>
                        <w:p w14:paraId="59CE73E0" w14:textId="77777777" w:rsidR="009868DB" w:rsidRDefault="009868DB"/>
                        <w:p w14:paraId="60403AC1" w14:textId="77777777" w:rsidR="009868DB" w:rsidRDefault="009D54B2" w:rsidP="00565C19">
                          <w:pPr>
                            <w:pStyle w:val="StandaardReferentiegegevens"/>
                          </w:pPr>
                          <w:r w:rsidRPr="00BD4DCF">
                            <w:rPr>
                              <w:highlight w:val="yellow"/>
                            </w:rPr>
                            <w:t>Concept</w:t>
                          </w:r>
                          <w:r>
                            <w:t xml:space="preserve"> | PALLAS-nieuwbouwprogramma | </w:t>
                          </w:r>
                          <w:sdt>
                            <w:sdtPr>
                              <w:id w:val="-1276936044"/>
                              <w:date w:fullDate="2025-10-17T00:00:00Z">
                                <w:dateFormat w:val="d MMMM yyyy"/>
                                <w:lid w:val="nl-NL"/>
                                <w:storeMappedDataAs w:val="dateTime"/>
                                <w:calendar w:val="gregorian"/>
                              </w:date>
                            </w:sdtPr>
                            <w:sdtContent>
                              <w:r w:rsidR="002530C9" w:rsidRPr="00BD4DCF">
                                <w:rPr>
                                  <w:highlight w:val="yellow"/>
                                </w:rPr>
                                <w:t>17</w:t>
                              </w:r>
                              <w:r w:rsidR="002530C9">
                                <w:t xml:space="preserve"> </w:t>
                              </w:r>
                              <w:r w:rsidR="00BD4DCF">
                                <w:t>oktober</w:t>
                              </w:r>
                              <w:r w:rsidR="002530C9">
                                <w:t xml:space="preserve"> 2025</w:t>
                              </w:r>
                            </w:sdtContent>
                          </w:sdt>
                        </w:p>
                        <w:p w14:paraId="1B1AEAE9" w14:textId="77777777" w:rsidR="009868DB" w:rsidRDefault="009868DB" w:rsidP="00565C19"/>
                        <w:p w14:paraId="5C39704A" w14:textId="77777777" w:rsidR="009868DB" w:rsidRDefault="009D54B2" w:rsidP="00565C19">
                          <w:r w:rsidRPr="00BD4DCF">
                            <w:rPr>
                              <w:highlight w:val="yellow"/>
                            </w:rPr>
                            <w:t>Concept</w:t>
                          </w:r>
                          <w:r>
                            <w:t xml:space="preserve"> | PALLAS-nieuwbouwprogramma | </w:t>
                          </w:r>
                          <w:sdt>
                            <w:sdtPr>
                              <w:id w:val="-1957938265"/>
                              <w:date w:fullDate="2025-10-17T00:00:00Z">
                                <w:dateFormat w:val="d MMMM yyyy"/>
                                <w:lid w:val="nl-NL"/>
                                <w:storeMappedDataAs w:val="dateTime"/>
                                <w:calendar w:val="gregorian"/>
                              </w:date>
                            </w:sdtPr>
                            <w:sdtContent>
                              <w:r w:rsidR="002530C9" w:rsidRPr="00BD4DCF">
                                <w:rPr>
                                  <w:highlight w:val="yellow"/>
                                </w:rPr>
                                <w:t>17</w:t>
                              </w:r>
                              <w:r w:rsidR="002530C9">
                                <w:t xml:space="preserve"> </w:t>
                              </w:r>
                              <w:r w:rsidR="00BD4DCF">
                                <w:t>oktober</w:t>
                              </w:r>
                              <w:r w:rsidR="002530C9">
                                <w:t xml:space="preserve"> 2025</w:t>
                              </w:r>
                            </w:sdtContent>
                          </w:sdt>
                        </w:p>
                        <w:p w14:paraId="2295ADB0" w14:textId="77777777" w:rsidR="009868DB" w:rsidRDefault="009868DB" w:rsidP="00565C19"/>
                        <w:p w14:paraId="6AA6BA33" w14:textId="77777777" w:rsidR="009868DB" w:rsidRDefault="009D54B2" w:rsidP="00565C19">
                          <w:r w:rsidRPr="00BD4DCF">
                            <w:rPr>
                              <w:highlight w:val="yellow"/>
                            </w:rPr>
                            <w:t>Concept</w:t>
                          </w:r>
                          <w:r>
                            <w:t xml:space="preserve"> | PALLAS-nieuwbouwprogramma | </w:t>
                          </w:r>
                          <w:sdt>
                            <w:sdtPr>
                              <w:id w:val="316077790"/>
                              <w:date w:fullDate="2025-10-17T00:00:00Z">
                                <w:dateFormat w:val="d MMMM yyyy"/>
                                <w:lid w:val="nl-NL"/>
                                <w:storeMappedDataAs w:val="dateTime"/>
                                <w:calendar w:val="gregorian"/>
                              </w:date>
                            </w:sdtPr>
                            <w:sdtContent>
                              <w:r w:rsidR="002530C9" w:rsidRPr="00BD4DCF">
                                <w:rPr>
                                  <w:highlight w:val="yellow"/>
                                </w:rPr>
                                <w:t>17</w:t>
                              </w:r>
                              <w:r w:rsidR="002530C9">
                                <w:t xml:space="preserve"> </w:t>
                              </w:r>
                              <w:r w:rsidR="00BD4DCF">
                                <w:t>oktober</w:t>
                              </w:r>
                              <w:r w:rsidR="002530C9">
                                <w:t xml:space="preserve"> 2025</w:t>
                              </w:r>
                            </w:sdtContent>
                          </w:sdt>
                        </w:p>
                      </w:txbxContent>
                    </wps:txbx>
                    <wps:bodyPr vert="horz" wrap="square" lIns="0" tIns="0" rIns="0" bIns="0" anchor="t" anchorCtr="0"/>
                  </wps:wsp>
                </a:graphicData>
              </a:graphic>
              <wp14:sizeRelH relativeFrom="page">
                <wp14:pctWidth>0</wp14:pctWidth>
              </wp14:sizeRelH>
              <wp14:sizeRelV relativeFrom="page">
                <wp14:pctHeight>0</wp14:pctHeight>
              </wp14:sizeRelV>
            </wp:anchor>
          </w:drawing>
        </mc:Choice>
        <mc:Fallback>
          <w:pict>
            <v:shape w14:anchorId="712BF6F8" id="Tekstvak 6" o:spid="_x0000_s1037" type="#_x0000_t202" style="position:absolute;margin-left:161.55pt;margin-top:21.8pt;width:312pt;height:26.2pt;z-index:25165824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" filled="f" stroked="f">
              <v:textbox inset="0,0,0,0">
                <w:txbxContent>
                  <w:p w14:paraId="7C8A1ED9" w14:textId="5505EEED" w:rsidR="009868DB" w:rsidRDefault="009D54B2" w:rsidP="009D025E">
                    <w:pPr>
                      <w:pStyle w:val="StandaardReferentiegegevens"/>
                    </w:pPr>
                    <w:r>
                      <w:t xml:space="preserve"> </w:t>
                    </w:r>
                    <w:r w:rsidR="00F52B94">
                      <w:t>Tweede basisrapportage</w:t>
                    </w:r>
                    <w:r w:rsidR="00CD3042">
                      <w:t xml:space="preserve"> </w:t>
                    </w:r>
                    <w:r>
                      <w:t xml:space="preserve">PALLAS-nieuwbouwprogramma | </w:t>
                    </w:r>
                    <w:sdt>
                      <w:sdtPr>
                        <w:id w:val="816306735"/>
                        <w:date w:fullDate="2025-10-24T00:00:00Z">
                          <w:dateFormat w:val="d MMMM yyyy"/>
                          <w:lid w:val="nl-NL"/>
                          <w:storeMappedDataAs w:val="dateTime"/>
                          <w:calendar w:val="gregorian"/>
                        </w:date>
                      </w:sdtPr>
                      <w:sdtContent>
                        <w:r w:rsidR="00783A78">
                          <w:t>24 oktober 2025</w:t>
                        </w:r>
                      </w:sdtContent>
                    </w:sdt>
                  </w:p>
                  <w:p w14:paraId="59CE73E0" w14:textId="77777777" w:rsidR="009868DB" w:rsidRDefault="009868DB"/>
                  <w:p w14:paraId="60403AC1" w14:textId="77777777" w:rsidR="009868DB" w:rsidRDefault="009D54B2" w:rsidP="00565C19">
                    <w:pPr>
                      <w:pStyle w:val="StandaardReferentiegegevens"/>
                    </w:pPr>
                    <w:r w:rsidRPr="00BD4DCF">
                      <w:rPr>
                        <w:highlight w:val="yellow"/>
                      </w:rPr>
                      <w:t>Concept</w:t>
                    </w:r>
                    <w:r>
                      <w:t xml:space="preserve"> | PALLAS-nieuwbouwprogramma | </w:t>
                    </w:r>
                    <w:sdt>
                      <w:sdtPr>
                        <w:id w:val="-1276936044"/>
                        <w:date w:fullDate="2025-10-17T00:00:00Z">
                          <w:dateFormat w:val="d MMMM yyyy"/>
                          <w:lid w:val="nl-NL"/>
                          <w:storeMappedDataAs w:val="dateTime"/>
                          <w:calendar w:val="gregorian"/>
                        </w:date>
                      </w:sdtPr>
                      <w:sdtContent>
                        <w:r w:rsidR="002530C9" w:rsidRPr="00BD4DCF">
                          <w:rPr>
                            <w:highlight w:val="yellow"/>
                          </w:rPr>
                          <w:t>17</w:t>
                        </w:r>
                        <w:r w:rsidR="002530C9">
                          <w:t xml:space="preserve"> </w:t>
                        </w:r>
                        <w:r w:rsidR="00BD4DCF">
                          <w:t>oktober</w:t>
                        </w:r>
                        <w:r w:rsidR="002530C9">
                          <w:t xml:space="preserve"> 2025</w:t>
                        </w:r>
                      </w:sdtContent>
                    </w:sdt>
                  </w:p>
                  <w:p w14:paraId="1B1AEAE9" w14:textId="77777777" w:rsidR="009868DB" w:rsidRDefault="009868DB" w:rsidP="00565C19"/>
                  <w:p w14:paraId="5C39704A" w14:textId="77777777" w:rsidR="009868DB" w:rsidRDefault="009D54B2" w:rsidP="00565C19">
                    <w:r w:rsidRPr="00BD4DCF">
                      <w:rPr>
                        <w:highlight w:val="yellow"/>
                      </w:rPr>
                      <w:t>Concept</w:t>
                    </w:r>
                    <w:r>
                      <w:t xml:space="preserve"> | PALLAS-nieuwbouwprogramma | </w:t>
                    </w:r>
                    <w:sdt>
                      <w:sdtPr>
                        <w:id w:val="-1957938265"/>
                        <w:date w:fullDate="2025-10-17T00:00:00Z">
                          <w:dateFormat w:val="d MMMM yyyy"/>
                          <w:lid w:val="nl-NL"/>
                          <w:storeMappedDataAs w:val="dateTime"/>
                          <w:calendar w:val="gregorian"/>
                        </w:date>
                      </w:sdtPr>
                      <w:sdtContent>
                        <w:r w:rsidR="002530C9" w:rsidRPr="00BD4DCF">
                          <w:rPr>
                            <w:highlight w:val="yellow"/>
                          </w:rPr>
                          <w:t>17</w:t>
                        </w:r>
                        <w:r w:rsidR="002530C9">
                          <w:t xml:space="preserve"> </w:t>
                        </w:r>
                        <w:r w:rsidR="00BD4DCF">
                          <w:t>oktober</w:t>
                        </w:r>
                        <w:r w:rsidR="002530C9">
                          <w:t xml:space="preserve"> 2025</w:t>
                        </w:r>
                      </w:sdtContent>
                    </w:sdt>
                  </w:p>
                  <w:p w14:paraId="2295ADB0" w14:textId="77777777" w:rsidR="009868DB" w:rsidRDefault="009868DB" w:rsidP="00565C19"/>
                  <w:p w14:paraId="6AA6BA33" w14:textId="77777777" w:rsidR="009868DB" w:rsidRDefault="009D54B2" w:rsidP="00565C19">
                    <w:r w:rsidRPr="00BD4DCF">
                      <w:rPr>
                        <w:highlight w:val="yellow"/>
                      </w:rPr>
                      <w:t>Concept</w:t>
                    </w:r>
                    <w:r>
                      <w:t xml:space="preserve"> | PALLAS-nieuwbouwprogramma | </w:t>
                    </w:r>
                    <w:sdt>
                      <w:sdtPr>
                        <w:id w:val="316077790"/>
                        <w:date w:fullDate="2025-10-17T00:00:00Z">
                          <w:dateFormat w:val="d MMMM yyyy"/>
                          <w:lid w:val="nl-NL"/>
                          <w:storeMappedDataAs w:val="dateTime"/>
                          <w:calendar w:val="gregorian"/>
                        </w:date>
                      </w:sdtPr>
                      <w:sdtContent>
                        <w:r w:rsidR="002530C9" w:rsidRPr="00BD4DCF">
                          <w:rPr>
                            <w:highlight w:val="yellow"/>
                          </w:rPr>
                          <w:t>17</w:t>
                        </w:r>
                        <w:r w:rsidR="002530C9">
                          <w:t xml:space="preserve"> </w:t>
                        </w:r>
                        <w:r w:rsidR="00BD4DCF">
                          <w:t>oktober</w:t>
                        </w:r>
                        <w:r w:rsidR="002530C9">
                          <w:t xml:space="preserve"> 2025</w:t>
                        </w:r>
                      </w:sdtContent>
                    </w:sdt>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6DC19" w14:textId="471AD6FE" w:rsidR="009868DB" w:rsidRDefault="006610A2">
    <w:pPr>
      <w:pStyle w:val="MarginlessContainer"/>
      <w:spacing w:after="3855" w:line="14" w:lineRule="exact"/>
    </w:pPr>
    <w:r>
      <w:rPr>
        <w:noProof/>
      </w:rPr>
      <mc:AlternateContent>
        <mc:Choice Requires="wps">
          <w:drawing>
            <wp:anchor distT="0" distB="0" distL="0" distR="0" simplePos="0" relativeHeight="251658242" behindDoc="0" locked="1" layoutInCell="1" allowOverlap="1" wp14:anchorId="7A3AF596" wp14:editId="45180F96">
              <wp:simplePos x="0" y="0"/>
              <wp:positionH relativeFrom="page">
                <wp:posOffset>3527425</wp:posOffset>
              </wp:positionH>
              <wp:positionV relativeFrom="page">
                <wp:posOffset>0</wp:posOffset>
              </wp:positionV>
              <wp:extent cx="467995" cy="1583690"/>
              <wp:effectExtent l="0" t="0" r="0" b="0"/>
              <wp:wrapNone/>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1583690"/>
                      </a:xfrm>
                      <a:prstGeom prst="rect">
                        <a:avLst/>
                      </a:prstGeom>
                      <a:noFill/>
                    </wps:spPr>
                    <wps:txbx>
                      <w:txbxContent>
                        <w:p w14:paraId="1A298D67" w14:textId="77777777" w:rsidR="009868DB" w:rsidRDefault="009D54B2">
                          <w:pPr>
                            <w:pStyle w:val="MarginlessContainer"/>
                          </w:pPr>
                          <w:r>
                            <w:rPr>
                              <w:noProof/>
                            </w:rPr>
                            <w:drawing>
                              <wp:inline distT="0" distB="0" distL="0" distR="0" wp14:anchorId="581ACD3A" wp14:editId="17401E83">
                                <wp:extent cx="467995" cy="1583865"/>
                                <wp:effectExtent l="0" t="0" r="0" b="0"/>
                                <wp:docPr id="1580720926" name="Lint"/>
                                <wp:cNvGraphicFramePr/>
                                <a:graphic xmlns:a="http://schemas.openxmlformats.org/drawingml/2006/main">
                                  <a:graphicData uri="http://schemas.openxmlformats.org/drawingml/2006/picture">
                                    <pic:pic xmlns:pic="http://schemas.openxmlformats.org/drawingml/2006/picture">
                                      <pic:nvPicPr>
                                        <pic:cNvPr id="2" name="Lint"/>
                                        <pic:cNvPicPr/>
                                      </pic:nvPicPr>
                                      <pic:blipFill>
                                        <a:blip r:embed="rId1"/>
                                        <a:stretch>
                                          <a:fillRect/>
                                        </a:stretch>
                                      </pic:blipFill>
                                      <pic:spPr bwMode="auto">
                                        <a:xfrm>
                                          <a:off x="0" y="0"/>
                                          <a:ext cx="467995" cy="1583865"/>
                                        </a:xfrm>
                                        <a:prstGeom prst="rect">
                                          <a:avLst/>
                                        </a:prstGeom>
                                      </pic:spPr>
                                    </pic:pic>
                                  </a:graphicData>
                                </a:graphic>
                              </wp:inline>
                            </w:drawing>
                          </w:r>
                        </w:p>
                        <w:p w14:paraId="0B35729E" w14:textId="77777777" w:rsidR="009868DB" w:rsidRDefault="009868DB"/>
                        <w:p w14:paraId="1C7AC808" w14:textId="77777777" w:rsidR="009868DB" w:rsidRDefault="009868DB" w:rsidP="00565C19"/>
                        <w:p w14:paraId="130E988F" w14:textId="77777777" w:rsidR="009868DB" w:rsidRDefault="009868DB" w:rsidP="00565C19"/>
                      </w:txbxContent>
                    </wps:txbx>
                    <wps:bodyPr vert="horz" wrap="square" lIns="0" tIns="0" rIns="0" bIns="0" anchor="t" anchorCtr="0"/>
                  </wps:wsp>
                </a:graphicData>
              </a:graphic>
              <wp14:sizeRelH relativeFrom="page">
                <wp14:pctWidth>0</wp14:pctWidth>
              </wp14:sizeRelH>
              <wp14:sizeRelV relativeFrom="page">
                <wp14:pctHeight>0</wp14:pctHeight>
              </wp14:sizeRelV>
            </wp:anchor>
          </w:drawing>
        </mc:Choice>
        <mc:Fallback>
          <w:pict>
            <v:shapetype w14:anchorId="7A3AF596" id="_x0000_t202" coordsize="21600,21600" o:spt="202" path="m,l,21600r21600,l21600,xe">
              <v:stroke joinstyle="miter"/>
              <v:path gradientshapeok="t" o:connecttype="rect"/>
            </v:shapetype>
            <v:shape id="Tekstvak 5" o:spid="_x0000_s1038" type="#_x0000_t202" style="position:absolute;margin-left:277.75pt;margin-top:0;width:36.85pt;height:124.7pt;z-index:25165824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" filled="f" stroked="f">
              <v:textbox inset="0,0,0,0">
                <w:txbxContent>
                  <w:p w14:paraId="1A298D67" w14:textId="77777777" w:rsidR="009868DB" w:rsidRDefault="009D54B2">
                    <w:pPr>
                      <w:pStyle w:val="MarginlessContainer"/>
                    </w:pPr>
                    <w:r>
                      <w:rPr>
                        <w:noProof/>
                      </w:rPr>
                      <w:drawing>
                        <wp:inline distT="0" distB="0" distL="0" distR="0" wp14:anchorId="581ACD3A" wp14:editId="17401E83">
                          <wp:extent cx="467995" cy="1583865"/>
                          <wp:effectExtent l="0" t="0" r="0" b="0"/>
                          <wp:docPr id="1580720926" name="Lint"/>
                          <wp:cNvGraphicFramePr/>
                          <a:graphic xmlns:a="http://schemas.openxmlformats.org/drawingml/2006/main">
                            <a:graphicData uri="http://schemas.openxmlformats.org/drawingml/2006/picture">
                              <pic:pic xmlns:pic="http://schemas.openxmlformats.org/drawingml/2006/picture">
                                <pic:nvPicPr>
                                  <pic:cNvPr id="2" name="Lint"/>
                                  <pic:cNvPicPr/>
                                </pic:nvPicPr>
                                <pic:blipFill>
                                  <a:blip r:embed="rId1"/>
                                  <a:stretch>
                                    <a:fillRect/>
                                  </a:stretch>
                                </pic:blipFill>
                                <pic:spPr bwMode="auto">
                                  <a:xfrm>
                                    <a:off x="0" y="0"/>
                                    <a:ext cx="467995" cy="1583865"/>
                                  </a:xfrm>
                                  <a:prstGeom prst="rect">
                                    <a:avLst/>
                                  </a:prstGeom>
                                </pic:spPr>
                              </pic:pic>
                            </a:graphicData>
                          </a:graphic>
                        </wp:inline>
                      </w:drawing>
                    </w:r>
                  </w:p>
                  <w:p w14:paraId="0B35729E" w14:textId="77777777" w:rsidR="009868DB" w:rsidRDefault="009868DB"/>
                  <w:p w14:paraId="1C7AC808" w14:textId="77777777" w:rsidR="009868DB" w:rsidRDefault="009868DB" w:rsidP="00565C19"/>
                  <w:p w14:paraId="130E988F" w14:textId="77777777" w:rsidR="009868DB" w:rsidRDefault="009868DB" w:rsidP="00565C19"/>
                </w:txbxContent>
              </v:textbox>
              <w10:wrap anchorx="page" anchory="page"/>
              <w10:anchorlock/>
            </v:shape>
          </w:pict>
        </mc:Fallback>
      </mc:AlternateContent>
    </w:r>
    <w:r>
      <w:rPr>
        <w:noProof/>
      </w:rPr>
      <mc:AlternateContent>
        <mc:Choice Requires="wps">
          <w:drawing>
            <wp:anchor distT="0" distB="0" distL="0" distR="0" simplePos="0" relativeHeight="251658243" behindDoc="0" locked="1" layoutInCell="1" allowOverlap="1" wp14:anchorId="0EBC40F3" wp14:editId="5F40A52E">
              <wp:simplePos x="0" y="0"/>
              <wp:positionH relativeFrom="page">
                <wp:posOffset>3995420</wp:posOffset>
              </wp:positionH>
              <wp:positionV relativeFrom="page">
                <wp:posOffset>0</wp:posOffset>
              </wp:positionV>
              <wp:extent cx="2339975" cy="1778000"/>
              <wp:effectExtent l="0" t="0" r="0" b="0"/>
              <wp:wrapNone/>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9975" cy="1778000"/>
                      </a:xfrm>
                      <a:prstGeom prst="rect">
                        <a:avLst/>
                      </a:prstGeom>
                      <a:noFill/>
                    </wps:spPr>
                    <wps:txbx>
                      <w:txbxContent>
                        <w:p w14:paraId="1081BFF2" w14:textId="77777777" w:rsidR="009868DB" w:rsidRDefault="009D54B2">
                          <w:pPr>
                            <w:pStyle w:val="MarginlessContainer"/>
                          </w:pPr>
                          <w:r>
                            <w:rPr>
                              <w:noProof/>
                            </w:rPr>
                            <w:drawing>
                              <wp:inline distT="0" distB="0" distL="0" distR="0" wp14:anchorId="11DF4569" wp14:editId="3D767B00">
                                <wp:extent cx="2339975" cy="1582834"/>
                                <wp:effectExtent l="0" t="0" r="0" b="0"/>
                                <wp:docPr id="593830065" name="VWS_Standaard"/>
                                <wp:cNvGraphicFramePr/>
                                <a:graphic xmlns:a="http://schemas.openxmlformats.org/drawingml/2006/main">
                                  <a:graphicData uri="http://schemas.openxmlformats.org/drawingml/2006/picture">
                                    <pic:pic xmlns:pic="http://schemas.openxmlformats.org/drawingml/2006/picture">
                                      <pic:nvPicPr>
                                        <pic:cNvPr id="4" name="VWS_Standaard"/>
                                        <pic:cNvPicPr/>
                                      </pic:nvPicPr>
                                      <pic:blipFill>
                                        <a:blip r:embed="rId2"/>
                                        <a:stretch>
                                          <a:fillRect/>
                                        </a:stretch>
                                      </pic:blipFill>
                                      <pic:spPr bwMode="auto">
                                        <a:xfrm>
                                          <a:off x="0" y="0"/>
                                          <a:ext cx="2339975" cy="1582834"/>
                                        </a:xfrm>
                                        <a:prstGeom prst="rect">
                                          <a:avLst/>
                                        </a:prstGeom>
                                      </pic:spPr>
                                    </pic:pic>
                                  </a:graphicData>
                                </a:graphic>
                              </wp:inline>
                            </w:drawing>
                          </w:r>
                        </w:p>
                        <w:p w14:paraId="418BBAFD" w14:textId="77777777" w:rsidR="009868DB" w:rsidRDefault="009868DB"/>
                        <w:p w14:paraId="289147D1" w14:textId="77777777" w:rsidR="009868DB" w:rsidRDefault="009868DB" w:rsidP="00565C19"/>
                        <w:p w14:paraId="3ECDAE4A" w14:textId="687CDBF0" w:rsidR="009868DB" w:rsidRDefault="009868DB" w:rsidP="00565C19"/>
                      </w:txbxContent>
                    </wps:txbx>
                    <wps:bodyPr vert="horz" wrap="square" lIns="0" tIns="0" rIns="0" bIns="0" anchor="t" anchorCtr="0"/>
                  </wps:wsp>
                </a:graphicData>
              </a:graphic>
              <wp14:sizeRelH relativeFrom="page">
                <wp14:pctWidth>0</wp14:pctWidth>
              </wp14:sizeRelH>
              <wp14:sizeRelV relativeFrom="page">
                <wp14:pctHeight>0</wp14:pctHeight>
              </wp14:sizeRelV>
            </wp:anchor>
          </w:drawing>
        </mc:Choice>
        <mc:Fallback>
          <w:pict>
            <v:shape w14:anchorId="0EBC40F3" id="Tekstvak 3" o:spid="_x0000_s1039" type="#_x0000_t202" style="position:absolute;margin-left:314.6pt;margin-top:0;width:184.25pt;height:140pt;z-index:25165824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" filled="f" stroked="f">
              <v:textbox inset="0,0,0,0">
                <w:txbxContent>
                  <w:p w14:paraId="1081BFF2" w14:textId="77777777" w:rsidR="009868DB" w:rsidRDefault="009D54B2">
                    <w:pPr>
                      <w:pStyle w:val="MarginlessContainer"/>
                    </w:pPr>
                    <w:r>
                      <w:rPr>
                        <w:noProof/>
                      </w:rPr>
                      <w:drawing>
                        <wp:inline distT="0" distB="0" distL="0" distR="0" wp14:anchorId="11DF4569" wp14:editId="3D767B00">
                          <wp:extent cx="2339975" cy="1582834"/>
                          <wp:effectExtent l="0" t="0" r="0" b="0"/>
                          <wp:docPr id="593830065" name="VWS_Standaard"/>
                          <wp:cNvGraphicFramePr/>
                          <a:graphic xmlns:a="http://schemas.openxmlformats.org/drawingml/2006/main">
                            <a:graphicData uri="http://schemas.openxmlformats.org/drawingml/2006/picture">
                              <pic:pic xmlns:pic="http://schemas.openxmlformats.org/drawingml/2006/picture">
                                <pic:nvPicPr>
                                  <pic:cNvPr id="4" name="VWS_Standaard"/>
                                  <pic:cNvPicPr/>
                                </pic:nvPicPr>
                                <pic:blipFill>
                                  <a:blip r:embed="rId2"/>
                                  <a:stretch>
                                    <a:fillRect/>
                                  </a:stretch>
                                </pic:blipFill>
                                <pic:spPr bwMode="auto">
                                  <a:xfrm>
                                    <a:off x="0" y="0"/>
                                    <a:ext cx="2339975" cy="1582834"/>
                                  </a:xfrm>
                                  <a:prstGeom prst="rect">
                                    <a:avLst/>
                                  </a:prstGeom>
                                </pic:spPr>
                              </pic:pic>
                            </a:graphicData>
                          </a:graphic>
                        </wp:inline>
                      </w:drawing>
                    </w:r>
                  </w:p>
                  <w:p w14:paraId="418BBAFD" w14:textId="77777777" w:rsidR="009868DB" w:rsidRDefault="009868DB"/>
                  <w:p w14:paraId="289147D1" w14:textId="77777777" w:rsidR="009868DB" w:rsidRDefault="009868DB" w:rsidP="00565C19"/>
                  <w:p w14:paraId="3ECDAE4A" w14:textId="687CDBF0" w:rsidR="009868DB" w:rsidRDefault="009868DB" w:rsidP="00565C19"/>
                </w:txbxContent>
              </v:textbox>
              <w10:wrap anchorx="page" anchory="page"/>
              <w10:anchorlock/>
            </v:shape>
          </w:pict>
        </mc:Fallback>
      </mc:AlternateContent>
    </w:r>
    <w:r>
      <w:rPr>
        <w:noProof/>
      </w:rPr>
      <mc:AlternateContent>
        <mc:Choice Requires="wps">
          <w:drawing>
            <wp:anchor distT="0" distB="0" distL="0" distR="0" simplePos="0" relativeHeight="251658244" behindDoc="0" locked="1" layoutInCell="1" allowOverlap="1" wp14:anchorId="0D9F2EAB" wp14:editId="288A73B1">
              <wp:simplePos x="0" y="0"/>
              <wp:positionH relativeFrom="page">
                <wp:posOffset>4333875</wp:posOffset>
              </wp:positionH>
              <wp:positionV relativeFrom="page">
                <wp:posOffset>10270490</wp:posOffset>
              </wp:positionV>
              <wp:extent cx="1257300" cy="142875"/>
              <wp:effectExtent l="0" t="0" r="0" b="0"/>
              <wp:wrapNone/>
              <wp:docPr id="1"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142875"/>
                      </a:xfrm>
                      <a:prstGeom prst="rect">
                        <a:avLst/>
                      </a:prstGeom>
                      <a:noFill/>
                    </wps:spPr>
                    <wps:txbx>
                      <w:txbxContent>
                        <w:p w14:paraId="75898745" w14:textId="3DC04B41" w:rsidR="009868DB" w:rsidRDefault="009D54B2" w:rsidP="009D025E">
                          <w:pPr>
                            <w:pStyle w:val="StandaardReferentiegegevens"/>
                          </w:pPr>
                          <w:r>
                            <w:t xml:space="preserve">Pagina </w:t>
                          </w:r>
                          <w:r>
                            <w:fldChar w:fldCharType="begin"/>
                          </w:r>
                          <w:r>
                            <w:instrText>PAGE</w:instrText>
                          </w:r>
                          <w:r>
                            <w:fldChar w:fldCharType="separate"/>
                          </w:r>
                          <w:r w:rsidR="00FF73B8">
                            <w:rPr>
                              <w:noProof/>
                            </w:rPr>
                            <w:t>1</w:t>
                          </w:r>
                          <w:r>
                            <w:fldChar w:fldCharType="end"/>
                          </w:r>
                          <w:r>
                            <w:t xml:space="preserve"> van </w:t>
                          </w:r>
                          <w:r>
                            <w:fldChar w:fldCharType="begin"/>
                          </w:r>
                          <w:r>
                            <w:instrText>NUMPAGES</w:instrText>
                          </w:r>
                          <w:r>
                            <w:fldChar w:fldCharType="separate"/>
                          </w:r>
                          <w:r w:rsidR="00FF73B8">
                            <w:rPr>
                              <w:noProof/>
                            </w:rPr>
                            <w:t>2</w:t>
                          </w:r>
                          <w:r>
                            <w:fldChar w:fldCharType="end"/>
                          </w:r>
                        </w:p>
                        <w:p w14:paraId="381754B5" w14:textId="77777777" w:rsidR="009868DB" w:rsidRDefault="009868DB"/>
                        <w:p w14:paraId="72197A4B" w14:textId="77777777" w:rsidR="009868DB" w:rsidRDefault="009D54B2" w:rsidP="00565C19">
                          <w:pPr>
                            <w:pStyle w:val="StandaardReferentiegegevens"/>
                          </w:pPr>
                          <w:r>
                            <w:t xml:space="preserve">Pagina </w:t>
                          </w:r>
                          <w:r>
                            <w:fldChar w:fldCharType="begin"/>
                          </w:r>
                          <w:r>
                            <w:instrText>PAGE</w:instrText>
                          </w:r>
                          <w:r>
                            <w:fldChar w:fldCharType="separate"/>
                          </w:r>
                          <w:r w:rsidR="00FF73B8">
                            <w:rPr>
                              <w:noProof/>
                            </w:rPr>
                            <w:t>1</w:t>
                          </w:r>
                          <w:r>
                            <w:fldChar w:fldCharType="end"/>
                          </w:r>
                          <w:r>
                            <w:t xml:space="preserve"> van </w:t>
                          </w:r>
                          <w:r>
                            <w:fldChar w:fldCharType="begin"/>
                          </w:r>
                          <w:r>
                            <w:instrText>NUMPAGES</w:instrText>
                          </w:r>
                          <w:r>
                            <w:fldChar w:fldCharType="separate"/>
                          </w:r>
                          <w:r w:rsidR="00FF73B8">
                            <w:rPr>
                              <w:noProof/>
                            </w:rPr>
                            <w:t>2</w:t>
                          </w:r>
                          <w:r>
                            <w:fldChar w:fldCharType="end"/>
                          </w:r>
                        </w:p>
                        <w:p w14:paraId="56758794" w14:textId="77777777" w:rsidR="009868DB" w:rsidRDefault="009868DB" w:rsidP="00565C19"/>
                        <w:p w14:paraId="58997B1B" w14:textId="77777777" w:rsidR="009868DB" w:rsidRDefault="009D54B2" w:rsidP="00565C19">
                          <w:r>
                            <w:t xml:space="preserve">Pagina </w:t>
                          </w:r>
                          <w:r>
                            <w:fldChar w:fldCharType="begin"/>
                          </w:r>
                          <w:r>
                            <w:instrText>PAGE</w:instrText>
                          </w:r>
                          <w:r>
                            <w:fldChar w:fldCharType="separate"/>
                          </w:r>
                          <w:r w:rsidR="00FF73B8">
                            <w:rPr>
                              <w:noProof/>
                            </w:rPr>
                            <w:t>1</w:t>
                          </w:r>
                          <w:r>
                            <w:fldChar w:fldCharType="end"/>
                          </w:r>
                          <w:r>
                            <w:t xml:space="preserve"> van </w:t>
                          </w:r>
                          <w:r>
                            <w:fldChar w:fldCharType="begin"/>
                          </w:r>
                          <w:r>
                            <w:instrText>NUMPAGES</w:instrText>
                          </w:r>
                          <w:r>
                            <w:fldChar w:fldCharType="separate"/>
                          </w:r>
                          <w:r w:rsidR="00FF73B8">
                            <w:rPr>
                              <w:noProof/>
                            </w:rPr>
                            <w:t>2</w:t>
                          </w:r>
                          <w:r>
                            <w:fldChar w:fldCharType="end"/>
                          </w:r>
                        </w:p>
                        <w:p w14:paraId="1314AB34" w14:textId="77777777" w:rsidR="009868DB" w:rsidRDefault="009868DB" w:rsidP="00565C19"/>
                        <w:p w14:paraId="0473DD58" w14:textId="77777777" w:rsidR="009868DB" w:rsidRDefault="009D54B2" w:rsidP="00565C19">
                          <w:r>
                            <w:t xml:space="preserve">Pagina </w:t>
                          </w:r>
                          <w:r>
                            <w:fldChar w:fldCharType="begin"/>
                          </w:r>
                          <w:r>
                            <w:instrText>PAGE</w:instrText>
                          </w:r>
                          <w:r>
                            <w:fldChar w:fldCharType="separate"/>
                          </w:r>
                          <w:r w:rsidR="00FF73B8">
                            <w:rPr>
                              <w:noProof/>
                            </w:rPr>
                            <w:t>1</w:t>
                          </w:r>
                          <w:r>
                            <w:fldChar w:fldCharType="end"/>
                          </w:r>
                          <w:r>
                            <w:t xml:space="preserve"> van </w:t>
                          </w:r>
                          <w:r>
                            <w:fldChar w:fldCharType="begin"/>
                          </w:r>
                          <w:r>
                            <w:instrText>NUMPAGES</w:instrText>
                          </w:r>
                          <w:r>
                            <w:fldChar w:fldCharType="separate"/>
                          </w:r>
                          <w:r w:rsidR="00FF73B8">
                            <w:rPr>
                              <w:noProof/>
                            </w:rPr>
                            <w:t>2</w:t>
                          </w:r>
                          <w:r>
                            <w:fldChar w:fldCharType="end"/>
                          </w:r>
                        </w:p>
                      </w:txbxContent>
                    </wps:txbx>
                    <wps:bodyPr vert="horz" wrap="square" lIns="0" tIns="0" rIns="0" bIns="0" anchor="t" anchorCtr="0"/>
                  </wps:wsp>
                </a:graphicData>
              </a:graphic>
              <wp14:sizeRelH relativeFrom="page">
                <wp14:pctWidth>0</wp14:pctWidth>
              </wp14:sizeRelH>
              <wp14:sizeRelV relativeFrom="page">
                <wp14:pctHeight>0</wp14:pctHeight>
              </wp14:sizeRelV>
            </wp:anchor>
          </w:drawing>
        </mc:Choice>
        <mc:Fallback>
          <w:pict>
            <v:shape w14:anchorId="0D9F2EAB" id="_x0000_s1040" type="#_x0000_t202" style="position:absolute;margin-left:341.25pt;margin-top:808.7pt;width:99pt;height:11.25pt;z-index:2516582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" filled="f" stroked="f">
              <v:textbox inset="0,0,0,0">
                <w:txbxContent>
                  <w:p w14:paraId="75898745" w14:textId="3DC04B41" w:rsidR="009868DB" w:rsidRDefault="009D54B2" w:rsidP="009D025E">
                    <w:pPr>
                      <w:pStyle w:val="StandaardReferentiegegevens"/>
                    </w:pPr>
                    <w:r>
                      <w:t xml:space="preserve">Pagina </w:t>
                    </w:r>
                    <w:r>
                      <w:fldChar w:fldCharType="begin"/>
                    </w:r>
                    <w:r>
                      <w:instrText>PAGE</w:instrText>
                    </w:r>
                    <w:r>
                      <w:fldChar w:fldCharType="separate"/>
                    </w:r>
                    <w:r w:rsidR="00FF73B8">
                      <w:rPr>
                        <w:noProof/>
                      </w:rPr>
                      <w:t>1</w:t>
                    </w:r>
                    <w:r>
                      <w:fldChar w:fldCharType="end"/>
                    </w:r>
                    <w:r>
                      <w:t xml:space="preserve"> van </w:t>
                    </w:r>
                    <w:r>
                      <w:fldChar w:fldCharType="begin"/>
                    </w:r>
                    <w:r>
                      <w:instrText>NUMPAGES</w:instrText>
                    </w:r>
                    <w:r>
                      <w:fldChar w:fldCharType="separate"/>
                    </w:r>
                    <w:r w:rsidR="00FF73B8">
                      <w:rPr>
                        <w:noProof/>
                      </w:rPr>
                      <w:t>2</w:t>
                    </w:r>
                    <w:r>
                      <w:fldChar w:fldCharType="end"/>
                    </w:r>
                  </w:p>
                  <w:p w14:paraId="381754B5" w14:textId="77777777" w:rsidR="009868DB" w:rsidRDefault="009868DB"/>
                  <w:p w14:paraId="72197A4B" w14:textId="77777777" w:rsidR="009868DB" w:rsidRDefault="009D54B2" w:rsidP="00565C19">
                    <w:pPr>
                      <w:pStyle w:val="StandaardReferentiegegevens"/>
                    </w:pPr>
                    <w:r>
                      <w:t xml:space="preserve">Pagina </w:t>
                    </w:r>
                    <w:r>
                      <w:fldChar w:fldCharType="begin"/>
                    </w:r>
                    <w:r>
                      <w:instrText>PAGE</w:instrText>
                    </w:r>
                    <w:r>
                      <w:fldChar w:fldCharType="separate"/>
                    </w:r>
                    <w:r w:rsidR="00FF73B8">
                      <w:rPr>
                        <w:noProof/>
                      </w:rPr>
                      <w:t>1</w:t>
                    </w:r>
                    <w:r>
                      <w:fldChar w:fldCharType="end"/>
                    </w:r>
                    <w:r>
                      <w:t xml:space="preserve"> van </w:t>
                    </w:r>
                    <w:r>
                      <w:fldChar w:fldCharType="begin"/>
                    </w:r>
                    <w:r>
                      <w:instrText>NUMPAGES</w:instrText>
                    </w:r>
                    <w:r>
                      <w:fldChar w:fldCharType="separate"/>
                    </w:r>
                    <w:r w:rsidR="00FF73B8">
                      <w:rPr>
                        <w:noProof/>
                      </w:rPr>
                      <w:t>2</w:t>
                    </w:r>
                    <w:r>
                      <w:fldChar w:fldCharType="end"/>
                    </w:r>
                  </w:p>
                  <w:p w14:paraId="56758794" w14:textId="77777777" w:rsidR="009868DB" w:rsidRDefault="009868DB" w:rsidP="00565C19"/>
                  <w:p w14:paraId="58997B1B" w14:textId="77777777" w:rsidR="009868DB" w:rsidRDefault="009D54B2" w:rsidP="00565C19">
                    <w:r>
                      <w:t xml:space="preserve">Pagina </w:t>
                    </w:r>
                    <w:r>
                      <w:fldChar w:fldCharType="begin"/>
                    </w:r>
                    <w:r>
                      <w:instrText>PAGE</w:instrText>
                    </w:r>
                    <w:r>
                      <w:fldChar w:fldCharType="separate"/>
                    </w:r>
                    <w:r w:rsidR="00FF73B8">
                      <w:rPr>
                        <w:noProof/>
                      </w:rPr>
                      <w:t>1</w:t>
                    </w:r>
                    <w:r>
                      <w:fldChar w:fldCharType="end"/>
                    </w:r>
                    <w:r>
                      <w:t xml:space="preserve"> van </w:t>
                    </w:r>
                    <w:r>
                      <w:fldChar w:fldCharType="begin"/>
                    </w:r>
                    <w:r>
                      <w:instrText>NUMPAGES</w:instrText>
                    </w:r>
                    <w:r>
                      <w:fldChar w:fldCharType="separate"/>
                    </w:r>
                    <w:r w:rsidR="00FF73B8">
                      <w:rPr>
                        <w:noProof/>
                      </w:rPr>
                      <w:t>2</w:t>
                    </w:r>
                    <w:r>
                      <w:fldChar w:fldCharType="end"/>
                    </w:r>
                  </w:p>
                  <w:p w14:paraId="1314AB34" w14:textId="77777777" w:rsidR="009868DB" w:rsidRDefault="009868DB" w:rsidP="00565C19"/>
                  <w:p w14:paraId="0473DD58" w14:textId="77777777" w:rsidR="009868DB" w:rsidRDefault="009D54B2" w:rsidP="00565C19">
                    <w:r>
                      <w:t xml:space="preserve">Pagina </w:t>
                    </w:r>
                    <w:r>
                      <w:fldChar w:fldCharType="begin"/>
                    </w:r>
                    <w:r>
                      <w:instrText>PAGE</w:instrText>
                    </w:r>
                    <w:r>
                      <w:fldChar w:fldCharType="separate"/>
                    </w:r>
                    <w:r w:rsidR="00FF73B8">
                      <w:rPr>
                        <w:noProof/>
                      </w:rPr>
                      <w:t>1</w:t>
                    </w:r>
                    <w:r>
                      <w:fldChar w:fldCharType="end"/>
                    </w:r>
                    <w:r>
                      <w:t xml:space="preserve"> van </w:t>
                    </w:r>
                    <w:r>
                      <w:fldChar w:fldCharType="begin"/>
                    </w:r>
                    <w:r>
                      <w:instrText>NUMPAGES</w:instrText>
                    </w:r>
                    <w:r>
                      <w:fldChar w:fldCharType="separate"/>
                    </w:r>
                    <w:r w:rsidR="00FF73B8">
                      <w:rPr>
                        <w:noProof/>
                      </w:rPr>
                      <w:t>2</w:t>
                    </w:r>
                    <w:r>
                      <w:fldChar w:fldCharType="end"/>
                    </w: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E5A8973"/>
    <w:multiLevelType w:val="multilevel"/>
    <w:tmpl w:val="62E9B6BE"/>
    <w:name w:val="VWS Ntb nummering"/>
    <w:lvl w:ilvl="0">
      <w:start w:val="1"/>
      <w:numFmt w:val="decimal"/>
      <w:pStyle w:val="VWSNtbKop"/>
      <w:lvlText w:val="%1"/>
      <w:lvlJc w:val="left"/>
      <w:pPr>
        <w:ind w:left="425" w:hanging="425"/>
      </w:pPr>
    </w:lvl>
    <w:lvl w:ilvl="1">
      <w:start w:val="1"/>
      <w:numFmt w:val="bullet"/>
      <w:pStyle w:val="VWSNtb"/>
      <w:lvlText w:val="●"/>
      <w:lvlJc w:val="left"/>
      <w:pPr>
        <w:ind w:left="425" w:hanging="425"/>
      </w:pPr>
      <w:rPr>
        <w:color w:val="FFFFFF"/>
      </w:rPr>
    </w:lvl>
    <w:lvl w:ilvl="2">
      <w:start w:val="1"/>
      <w:numFmt w:val="decimal"/>
      <w:pStyle w:val="VWSNtb-inspringen"/>
      <w:lvlText w:val="-"/>
      <w:lvlJc w:val="left"/>
      <w:pPr>
        <w:ind w:left="708" w:hanging="283"/>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9F5B7D97"/>
    <w:multiLevelType w:val="multilevel"/>
    <w:tmpl w:val="B67E72D8"/>
    <w:name w:val="Communicatie Lijst"/>
    <w:lvl w:ilvl="0">
      <w:start w:val="1"/>
      <w:numFmt w:val="decimal"/>
      <w:pStyle w:val="Communicatieopsommingkop1"/>
      <w:lvlText w:val="%1"/>
      <w:lvlJc w:val="left"/>
      <w:pPr>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A75DEFF3"/>
    <w:multiLevelType w:val="multilevel"/>
    <w:tmpl w:val="72A16537"/>
    <w:name w:val="IJZ Plan van Aanpak nummering"/>
    <w:lvl w:ilvl="0">
      <w:start w:val="1"/>
      <w:numFmt w:val="decimal"/>
      <w:pStyle w:val="IJZPlanvanAanpaknummer"/>
      <w:lvlText w:val="%1."/>
      <w:lvlJc w:val="left"/>
      <w:pPr>
        <w:ind w:left="226" w:hanging="226"/>
      </w:pPr>
    </w:lvl>
    <w:lvl w:ilvl="1">
      <w:start w:val="1"/>
      <w:numFmt w:val="lowerLetter"/>
      <w:pStyle w:val="IJZUitvoeringsplan"/>
      <w:lvlText w:val="%2)"/>
      <w:lvlJc w:val="left"/>
      <w:pPr>
        <w:ind w:left="920" w:hanging="34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AAB2AEDC"/>
    <w:multiLevelType w:val="multilevel"/>
    <w:tmpl w:val="43A2E438"/>
    <w:name w:val="VWS Startnota"/>
    <w:lvl w:ilvl="0">
      <w:start w:val="1"/>
      <w:numFmt w:val="decimal"/>
      <w:pStyle w:val="VWSStartnotaKop1"/>
      <w:lvlText w:val="%1."/>
      <w:lvlJc w:val="left"/>
      <w:pPr>
        <w:ind w:left="425" w:hanging="425"/>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CBFE42BA"/>
    <w:multiLevelType w:val="multilevel"/>
    <w:tmpl w:val="3EB9FEF4"/>
    <w:name w:val="Huisstijl nummering"/>
    <w:lvl w:ilvl="0">
      <w:start w:val="1"/>
      <w:numFmt w:val="decimal"/>
      <w:pStyle w:val="Huisstijl-Kop1"/>
      <w:lvlText w:val="%1"/>
      <w:lvlJc w:val="left"/>
      <w:pPr>
        <w:ind w:left="0" w:firstLine="0"/>
      </w:pPr>
    </w:lvl>
    <w:lvl w:ilvl="1">
      <w:start w:val="1"/>
      <w:numFmt w:val="decimal"/>
      <w:pStyle w:val="Huisstijl-Kop2"/>
      <w:lvlText w:val="%1.%2"/>
      <w:lvlJc w:val="left"/>
      <w:pPr>
        <w:ind w:left="0" w:firstLine="0"/>
      </w:pPr>
    </w:lvl>
    <w:lvl w:ilvl="2">
      <w:start w:val="1"/>
      <w:numFmt w:val="decimal"/>
      <w:pStyle w:val="Huisstijl-Kop3"/>
      <w:lvlText w:val="%1.%2.%3"/>
      <w:lvlJc w:val="left"/>
      <w:pPr>
        <w:ind w:left="0" w:firstLine="0"/>
      </w:pPr>
    </w:lvl>
    <w:lvl w:ilvl="3">
      <w:start w:val="1"/>
      <w:numFmt w:val="decimal"/>
      <w:pStyle w:val="Huisstijl-Kop4"/>
      <w:lvlText w:val="%1.%2.%3.%4"/>
      <w:lvlJc w:val="left"/>
      <w:pPr>
        <w:ind w:left="0" w:firstLine="0"/>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A429F54"/>
    <w:multiLevelType w:val="multilevel"/>
    <w:tmpl w:val="EA86D3BE"/>
    <w:name w:val="IGJ Agenda"/>
    <w:lvl w:ilvl="0">
      <w:start w:val="1"/>
      <w:numFmt w:val="decimal"/>
      <w:pStyle w:val="IGJVerdana9boldv12"/>
      <w:lvlText w:val="%1"/>
      <w:lvlJc w:val="left"/>
      <w:pPr>
        <w:ind w:left="240" w:hanging="24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E86387"/>
    <w:multiLevelType w:val="hybridMultilevel"/>
    <w:tmpl w:val="3C829A6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3656304"/>
    <w:multiLevelType w:val="hybridMultilevel"/>
    <w:tmpl w:val="927C47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5344C02"/>
    <w:multiLevelType w:val="hybridMultilevel"/>
    <w:tmpl w:val="6DE2FB4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76BBCF4"/>
    <w:multiLevelType w:val="multilevel"/>
    <w:tmpl w:val="91FAAD4C"/>
    <w:lvl w:ilvl="0">
      <w:start w:val="1"/>
      <w:numFmt w:val="decimal"/>
      <w:pStyle w:val="Kop1"/>
      <w:lvlText w:val="%1"/>
      <w:lvlJc w:val="left"/>
      <w:pPr>
        <w:ind w:left="0" w:firstLine="0"/>
      </w:pPr>
      <w:rPr>
        <w:rFonts w:hint="default"/>
        <w:color w:val="002060"/>
      </w:rPr>
    </w:lvl>
    <w:lvl w:ilvl="1">
      <w:start w:val="1"/>
      <w:numFmt w:val="decimal"/>
      <w:pStyle w:val="Kop2"/>
      <w:lvlText w:val="%1.%2"/>
      <w:lvlJc w:val="left"/>
      <w:pPr>
        <w:ind w:left="0" w:firstLine="0"/>
      </w:pPr>
      <w:rPr>
        <w:sz w:val="18"/>
        <w:szCs w:val="18"/>
      </w:rPr>
    </w:lvl>
    <w:lvl w:ilvl="2">
      <w:start w:val="1"/>
      <w:numFmt w:val="decimal"/>
      <w:pStyle w:val="Kop3"/>
      <w:lvlText w:val="%1.%2.%3"/>
      <w:lvlJc w:val="left"/>
      <w:pPr>
        <w:ind w:left="0" w:firstLine="0"/>
      </w:pPr>
      <w:rPr>
        <w:rFonts w:hint="default"/>
      </w:rPr>
    </w:lvl>
    <w:lvl w:ilvl="3">
      <w:start w:val="1"/>
      <w:numFmt w:val="decimal"/>
      <w:lvlText w:val="%1.%2.%3.%4"/>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 w15:restartNumberingAfterBreak="0">
    <w:nsid w:val="0A7F5C78"/>
    <w:multiLevelType w:val="multilevel"/>
    <w:tmpl w:val="0413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CADC0B6"/>
    <w:multiLevelType w:val="multilevel"/>
    <w:tmpl w:val="CC2D46B7"/>
    <w:name w:val="IGJ Nota ter besluitvorming lijst"/>
    <w:lvl w:ilvl="0">
      <w:start w:val="1"/>
      <w:numFmt w:val="decimal"/>
      <w:pStyle w:val="IGJNotaterbesluitvorming-"/>
      <w:lvlText w:val="-"/>
      <w:lvlJc w:val="left"/>
      <w:pPr>
        <w:ind w:left="440" w:hanging="440"/>
      </w:pPr>
    </w:lvl>
    <w:lvl w:ilvl="1">
      <w:start w:val="1"/>
      <w:numFmt w:val="lowerLetter"/>
      <w:pStyle w:val="IGJNotaterbesluitvorming"/>
      <w:lvlText w:val="%2"/>
      <w:lvlJc w:val="left"/>
      <w:pPr>
        <w:ind w:left="440" w:hanging="44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E464679"/>
    <w:multiLevelType w:val="hybridMultilevel"/>
    <w:tmpl w:val="BF9EACD2"/>
    <w:lvl w:ilvl="0" w:tplc="0413000F">
      <w:start w:val="1"/>
      <w:numFmt w:val="decimal"/>
      <w:lvlText w:val="%1."/>
      <w:lvlJc w:val="left"/>
      <w:pPr>
        <w:ind w:left="720" w:hanging="360"/>
      </w:pPr>
    </w:lvl>
    <w:lvl w:ilvl="1" w:tplc="645ED5CA">
      <w:start w:val="1"/>
      <w:numFmt w:val="lowerLetter"/>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6F8C7D7"/>
    <w:multiLevelType w:val="multilevel"/>
    <w:tmpl w:val="07009C1B"/>
    <w:name w:val="VWS Advies Ministerraad nummering"/>
    <w:lvl w:ilvl="0">
      <w:start w:val="1"/>
      <w:numFmt w:val="decimal"/>
      <w:pStyle w:val="VWSAdviesMinisterraad1"/>
      <w:lvlText w:val="%1"/>
      <w:lvlJc w:val="left"/>
      <w:pPr>
        <w:ind w:left="360" w:hanging="360"/>
      </w:pPr>
    </w:lvl>
    <w:lvl w:ilvl="1">
      <w:start w:val="1"/>
      <w:numFmt w:val="bullet"/>
      <w:pStyle w:val="VWSAdviesMinisterraad2"/>
      <w:lvlText w:val="●"/>
      <w:lvlJc w:val="left"/>
      <w:pPr>
        <w:ind w:left="360" w:hanging="360"/>
      </w:pPr>
      <w:rPr>
        <w:color w:val="FFFFFF"/>
      </w:rPr>
    </w:lvl>
    <w:lvl w:ilvl="2">
      <w:start w:val="1"/>
      <w:numFmt w:val="bullet"/>
      <w:pStyle w:val="VWSAdviesMinisterraad3"/>
      <w:lvlText w:val="●"/>
      <w:lvlJc w:val="left"/>
      <w:pPr>
        <w:ind w:left="720" w:hanging="360"/>
      </w:pPr>
    </w:lvl>
    <w:lvl w:ilvl="3">
      <w:start w:val="1"/>
      <w:numFmt w:val="bullet"/>
      <w:pStyle w:val="VWSAdviesMinisterraad4"/>
      <w:lvlText w:val="●"/>
      <w:lvlJc w:val="left"/>
      <w:pPr>
        <w:ind w:left="720" w:hanging="360"/>
      </w:pPr>
      <w:rPr>
        <w:color w:val="FFFFFF"/>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C4D6596"/>
    <w:multiLevelType w:val="hybridMultilevel"/>
    <w:tmpl w:val="FAA424C4"/>
    <w:lvl w:ilvl="0" w:tplc="0413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1C9D445C"/>
    <w:multiLevelType w:val="multilevel"/>
    <w:tmpl w:val="2715D2CE"/>
    <w:name w:val="Communicatie nummering"/>
    <w:lvl w:ilvl="0">
      <w:start w:val="1"/>
      <w:numFmt w:val="decimal"/>
      <w:pStyle w:val="Communicatiekop"/>
      <w:lvlText w:val="%1."/>
      <w:lvlJc w:val="left"/>
      <w:pPr>
        <w:ind w:left="560" w:hanging="5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2485B07"/>
    <w:multiLevelType w:val="hybridMultilevel"/>
    <w:tmpl w:val="BD3298A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22486525"/>
    <w:multiLevelType w:val="hybridMultilevel"/>
    <w:tmpl w:val="41D052EA"/>
    <w:lvl w:ilvl="0" w:tplc="4E86DBD6">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2457A0B4"/>
    <w:multiLevelType w:val="multilevel"/>
    <w:tmpl w:val="F82CC343"/>
    <w:name w:val="Huisstijl Inhoudsopgave colofon en inleiding"/>
    <w:lvl w:ilvl="0">
      <w:start w:val="1"/>
      <w:numFmt w:val="bullet"/>
      <w:pStyle w:val="Huisstijl-Colofon"/>
      <w:lvlText w:val="●"/>
      <w:lvlJc w:val="left"/>
      <w:pPr>
        <w:ind w:left="0" w:firstLine="0"/>
      </w:pPr>
      <w:rPr>
        <w:color w:va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6071811"/>
    <w:multiLevelType w:val="hybridMultilevel"/>
    <w:tmpl w:val="F75AF50E"/>
    <w:lvl w:ilvl="0" w:tplc="0413000F">
      <w:start w:val="1"/>
      <w:numFmt w:val="decimal"/>
      <w:lvlText w:val="%1."/>
      <w:lvlJc w:val="left"/>
      <w:pPr>
        <w:ind w:left="360" w:hanging="360"/>
      </w:pPr>
    </w:lvl>
    <w:lvl w:ilvl="1" w:tplc="04130019" w:tentative="1">
      <w:start w:val="1"/>
      <w:numFmt w:val="lowerLetter"/>
      <w:lvlText w:val="%2."/>
      <w:lvlJc w:val="left"/>
      <w:pPr>
        <w:ind w:left="938" w:hanging="360"/>
      </w:pPr>
    </w:lvl>
    <w:lvl w:ilvl="2" w:tplc="0413001B" w:tentative="1">
      <w:start w:val="1"/>
      <w:numFmt w:val="lowerRoman"/>
      <w:lvlText w:val="%3."/>
      <w:lvlJc w:val="right"/>
      <w:pPr>
        <w:ind w:left="1658" w:hanging="180"/>
      </w:pPr>
    </w:lvl>
    <w:lvl w:ilvl="3" w:tplc="0413000F" w:tentative="1">
      <w:start w:val="1"/>
      <w:numFmt w:val="decimal"/>
      <w:lvlText w:val="%4."/>
      <w:lvlJc w:val="left"/>
      <w:pPr>
        <w:ind w:left="2378" w:hanging="360"/>
      </w:pPr>
    </w:lvl>
    <w:lvl w:ilvl="4" w:tplc="04130019" w:tentative="1">
      <w:start w:val="1"/>
      <w:numFmt w:val="lowerLetter"/>
      <w:lvlText w:val="%5."/>
      <w:lvlJc w:val="left"/>
      <w:pPr>
        <w:ind w:left="3098" w:hanging="360"/>
      </w:pPr>
    </w:lvl>
    <w:lvl w:ilvl="5" w:tplc="0413001B" w:tentative="1">
      <w:start w:val="1"/>
      <w:numFmt w:val="lowerRoman"/>
      <w:lvlText w:val="%6."/>
      <w:lvlJc w:val="right"/>
      <w:pPr>
        <w:ind w:left="3818" w:hanging="180"/>
      </w:pPr>
    </w:lvl>
    <w:lvl w:ilvl="6" w:tplc="0413000F" w:tentative="1">
      <w:start w:val="1"/>
      <w:numFmt w:val="decimal"/>
      <w:lvlText w:val="%7."/>
      <w:lvlJc w:val="left"/>
      <w:pPr>
        <w:ind w:left="4538" w:hanging="360"/>
      </w:pPr>
    </w:lvl>
    <w:lvl w:ilvl="7" w:tplc="04130019" w:tentative="1">
      <w:start w:val="1"/>
      <w:numFmt w:val="lowerLetter"/>
      <w:lvlText w:val="%8."/>
      <w:lvlJc w:val="left"/>
      <w:pPr>
        <w:ind w:left="5258" w:hanging="360"/>
      </w:pPr>
    </w:lvl>
    <w:lvl w:ilvl="8" w:tplc="0413001B" w:tentative="1">
      <w:start w:val="1"/>
      <w:numFmt w:val="lowerRoman"/>
      <w:lvlText w:val="%9."/>
      <w:lvlJc w:val="right"/>
      <w:pPr>
        <w:ind w:left="5978" w:hanging="180"/>
      </w:pPr>
    </w:lvl>
  </w:abstractNum>
  <w:abstractNum w:abstractNumId="20" w15:restartNumberingAfterBreak="0">
    <w:nsid w:val="369F41A6"/>
    <w:multiLevelType w:val="hybridMultilevel"/>
    <w:tmpl w:val="8FB47BBA"/>
    <w:lvl w:ilvl="0" w:tplc="EDF0B6CE">
      <w:start w:val="1"/>
      <w:numFmt w:val="bullet"/>
      <w:lvlText w:val="-"/>
      <w:lvlJc w:val="left"/>
      <w:pPr>
        <w:ind w:left="360" w:hanging="360"/>
      </w:pPr>
      <w:rPr>
        <w:rFonts w:ascii="Calibri" w:hAnsi="Calibri" w:hint="default"/>
        <w:b/>
        <w:bCs/>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37771873"/>
    <w:multiLevelType w:val="hybridMultilevel"/>
    <w:tmpl w:val="6C8475E4"/>
    <w:lvl w:ilvl="0" w:tplc="EDF0B6CE">
      <w:start w:val="1"/>
      <w:numFmt w:val="bullet"/>
      <w:lvlText w:val="-"/>
      <w:lvlJc w:val="left"/>
      <w:pPr>
        <w:ind w:left="360" w:hanging="360"/>
      </w:pPr>
      <w:rPr>
        <w:rFonts w:ascii="Calibri" w:hAnsi="Calibri" w:hint="default"/>
        <w:b/>
        <w:bCs/>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37C84186"/>
    <w:multiLevelType w:val="hybridMultilevel"/>
    <w:tmpl w:val="C3261B1E"/>
    <w:lvl w:ilvl="0" w:tplc="4E86DBD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39801AC0"/>
    <w:multiLevelType w:val="hybridMultilevel"/>
    <w:tmpl w:val="84EAAC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34D2B38"/>
    <w:multiLevelType w:val="hybridMultilevel"/>
    <w:tmpl w:val="8EB658C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477A4CCD"/>
    <w:multiLevelType w:val="hybridMultilevel"/>
    <w:tmpl w:val="2EE68ED8"/>
    <w:name w:val="Huisstijl Inhoudsopgave colofon en inleiding2"/>
    <w:lvl w:ilvl="0" w:tplc="E6C81CD0">
      <w:start w:val="1"/>
      <w:numFmt w:val="bullet"/>
      <w:lvlText w:val="•"/>
      <w:lvlJc w:val="left"/>
      <w:pPr>
        <w:ind w:left="720" w:hanging="360"/>
      </w:pPr>
      <w:rPr>
        <w:rFonts w:ascii="Verdana" w:hAnsi="Verdana" w:hint="default"/>
        <w:u w:color="00B05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AE919BA"/>
    <w:multiLevelType w:val="hybridMultilevel"/>
    <w:tmpl w:val="80085694"/>
    <w:lvl w:ilvl="0" w:tplc="E6C81CD0">
      <w:start w:val="1"/>
      <w:numFmt w:val="bullet"/>
      <w:lvlText w:val="•"/>
      <w:lvlJc w:val="left"/>
      <w:pPr>
        <w:ind w:left="720" w:hanging="360"/>
      </w:pPr>
      <w:rPr>
        <w:rFonts w:ascii="Verdana" w:hAnsi="Verdana" w:hint="default"/>
        <w:u w:color="00B05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B374F8D"/>
    <w:multiLevelType w:val="hybridMultilevel"/>
    <w:tmpl w:val="1778BD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DDC340A"/>
    <w:multiLevelType w:val="hybridMultilevel"/>
    <w:tmpl w:val="1D28097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1C378FA"/>
    <w:multiLevelType w:val="hybridMultilevel"/>
    <w:tmpl w:val="CDB2AAAE"/>
    <w:lvl w:ilvl="0" w:tplc="EDF0B6CE">
      <w:start w:val="1"/>
      <w:numFmt w:val="bullet"/>
      <w:lvlText w:val="-"/>
      <w:lvlJc w:val="left"/>
      <w:pPr>
        <w:ind w:left="360" w:hanging="360"/>
      </w:pPr>
      <w:rPr>
        <w:rFonts w:ascii="Calibri" w:hAnsi="Calibri" w:hint="default"/>
        <w:b/>
        <w:bCs/>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538C6D74"/>
    <w:multiLevelType w:val="hybridMultilevel"/>
    <w:tmpl w:val="494675AC"/>
    <w:lvl w:ilvl="0" w:tplc="E6140FEC">
      <w:start w:val="1"/>
      <w:numFmt w:val="decimal"/>
      <w:pStyle w:val="BIJLAGE"/>
      <w:lvlText w:val="BIJLAGE %1."/>
      <w:lvlJc w:val="left"/>
      <w:pPr>
        <w:ind w:left="1920" w:hanging="360"/>
      </w:pPr>
      <w:rPr>
        <w:rFonts w:hint="default"/>
      </w:rPr>
    </w:lvl>
    <w:lvl w:ilvl="1" w:tplc="04130019" w:tentative="1">
      <w:start w:val="1"/>
      <w:numFmt w:val="lowerLetter"/>
      <w:lvlText w:val="%2."/>
      <w:lvlJc w:val="left"/>
      <w:pPr>
        <w:ind w:left="2640" w:hanging="360"/>
      </w:pPr>
    </w:lvl>
    <w:lvl w:ilvl="2" w:tplc="0413001B" w:tentative="1">
      <w:start w:val="1"/>
      <w:numFmt w:val="lowerRoman"/>
      <w:lvlText w:val="%3."/>
      <w:lvlJc w:val="right"/>
      <w:pPr>
        <w:ind w:left="3360" w:hanging="180"/>
      </w:pPr>
    </w:lvl>
    <w:lvl w:ilvl="3" w:tplc="0413000F" w:tentative="1">
      <w:start w:val="1"/>
      <w:numFmt w:val="decimal"/>
      <w:lvlText w:val="%4."/>
      <w:lvlJc w:val="left"/>
      <w:pPr>
        <w:ind w:left="4080" w:hanging="360"/>
      </w:pPr>
    </w:lvl>
    <w:lvl w:ilvl="4" w:tplc="04130019" w:tentative="1">
      <w:start w:val="1"/>
      <w:numFmt w:val="lowerLetter"/>
      <w:lvlText w:val="%5."/>
      <w:lvlJc w:val="left"/>
      <w:pPr>
        <w:ind w:left="4800" w:hanging="360"/>
      </w:pPr>
    </w:lvl>
    <w:lvl w:ilvl="5" w:tplc="0413001B" w:tentative="1">
      <w:start w:val="1"/>
      <w:numFmt w:val="lowerRoman"/>
      <w:lvlText w:val="%6."/>
      <w:lvlJc w:val="right"/>
      <w:pPr>
        <w:ind w:left="5520" w:hanging="180"/>
      </w:pPr>
    </w:lvl>
    <w:lvl w:ilvl="6" w:tplc="0413000F" w:tentative="1">
      <w:start w:val="1"/>
      <w:numFmt w:val="decimal"/>
      <w:lvlText w:val="%7."/>
      <w:lvlJc w:val="left"/>
      <w:pPr>
        <w:ind w:left="6240" w:hanging="360"/>
      </w:pPr>
    </w:lvl>
    <w:lvl w:ilvl="7" w:tplc="04130019" w:tentative="1">
      <w:start w:val="1"/>
      <w:numFmt w:val="lowerLetter"/>
      <w:lvlText w:val="%8."/>
      <w:lvlJc w:val="left"/>
      <w:pPr>
        <w:ind w:left="6960" w:hanging="360"/>
      </w:pPr>
    </w:lvl>
    <w:lvl w:ilvl="8" w:tplc="0413001B" w:tentative="1">
      <w:start w:val="1"/>
      <w:numFmt w:val="lowerRoman"/>
      <w:lvlText w:val="%9."/>
      <w:lvlJc w:val="right"/>
      <w:pPr>
        <w:ind w:left="7680" w:hanging="180"/>
      </w:pPr>
    </w:lvl>
  </w:abstractNum>
  <w:abstractNum w:abstractNumId="31" w15:restartNumberingAfterBreak="0">
    <w:nsid w:val="55072B02"/>
    <w:multiLevelType w:val="hybridMultilevel"/>
    <w:tmpl w:val="4A947D34"/>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2" w15:restartNumberingAfterBreak="0">
    <w:nsid w:val="5840FA99"/>
    <w:multiLevelType w:val="multilevel"/>
    <w:tmpl w:val="71452297"/>
    <w:name w:val="VWS Ntb - inspringen klik nummer"/>
    <w:lvl w:ilvl="0">
      <w:start w:val="1"/>
      <w:numFmt w:val="bullet"/>
      <w:pStyle w:val="VWSNtbinspringenklik"/>
      <w:lvlText w:val="●"/>
      <w:lvlJc w:val="left"/>
      <w:pPr>
        <w:ind w:left="425" w:hanging="425"/>
      </w:pPr>
      <w:rPr>
        <w:color w:va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CE513F8"/>
    <w:multiLevelType w:val="multilevel"/>
    <w:tmpl w:val="8F206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168139C"/>
    <w:multiLevelType w:val="hybridMultilevel"/>
    <w:tmpl w:val="FF4CBFF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5" w15:restartNumberingAfterBreak="0">
    <w:nsid w:val="64AE2283"/>
    <w:multiLevelType w:val="hybridMultilevel"/>
    <w:tmpl w:val="536484A2"/>
    <w:lvl w:ilvl="0" w:tplc="E6C81CD0">
      <w:start w:val="1"/>
      <w:numFmt w:val="bullet"/>
      <w:lvlText w:val="•"/>
      <w:lvlJc w:val="left"/>
      <w:pPr>
        <w:ind w:left="720" w:hanging="360"/>
      </w:pPr>
      <w:rPr>
        <w:rFonts w:ascii="Verdana" w:hAnsi="Verdana" w:hint="default"/>
        <w:u w:color="00B05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62273E6"/>
    <w:multiLevelType w:val="hybridMultilevel"/>
    <w:tmpl w:val="1C4860A2"/>
    <w:lvl w:ilvl="0" w:tplc="BBD8ED0E">
      <w:start w:val="1"/>
      <w:numFmt w:val="decimal"/>
      <w:lvlText w:val="A.%1."/>
      <w:lvlJc w:val="left"/>
      <w:pPr>
        <w:ind w:left="720" w:hanging="360"/>
      </w:pPr>
      <w:rPr>
        <w:rFonts w:hint="default"/>
        <w:color w:val="0C389A"/>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7CACEDD"/>
    <w:multiLevelType w:val="multilevel"/>
    <w:tmpl w:val="47001F1E"/>
    <w:name w:val="CIBG Adviesaanvraag Lijst"/>
    <w:lvl w:ilvl="0">
      <w:start w:val="1"/>
      <w:numFmt w:val="decimal"/>
      <w:pStyle w:val="CIBGAdviesaanvraagLijstKop1"/>
      <w:lvlText w:val="%1."/>
      <w:lvlJc w:val="left"/>
      <w:pPr>
        <w:ind w:left="284" w:hanging="568"/>
      </w:pPr>
    </w:lvl>
    <w:lvl w:ilvl="1">
      <w:start w:val="1"/>
      <w:numFmt w:val="lowerLetter"/>
      <w:pStyle w:val="CIBGAdviesaanvraagLijstKop2"/>
      <w:lvlText w:val="%2."/>
      <w:lvlJc w:val="left"/>
      <w:pPr>
        <w:ind w:left="284" w:hanging="284"/>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AE809BF"/>
    <w:multiLevelType w:val="hybridMultilevel"/>
    <w:tmpl w:val="30661D4E"/>
    <w:lvl w:ilvl="0" w:tplc="81E0FA4A">
      <w:start w:val="1"/>
      <w:numFmt w:val="bullet"/>
      <w:lvlText w:val=""/>
      <w:lvlJc w:val="left"/>
      <w:pPr>
        <w:ind w:left="720" w:hanging="360"/>
      </w:pPr>
      <w:rPr>
        <w:rFonts w:ascii="Symbol" w:hAnsi="Symbol"/>
      </w:rPr>
    </w:lvl>
    <w:lvl w:ilvl="1" w:tplc="ABA2FB2C">
      <w:start w:val="1"/>
      <w:numFmt w:val="bullet"/>
      <w:lvlText w:val=""/>
      <w:lvlJc w:val="left"/>
      <w:pPr>
        <w:ind w:left="720" w:hanging="360"/>
      </w:pPr>
      <w:rPr>
        <w:rFonts w:ascii="Symbol" w:hAnsi="Symbol"/>
      </w:rPr>
    </w:lvl>
    <w:lvl w:ilvl="2" w:tplc="79EE2BC0">
      <w:start w:val="1"/>
      <w:numFmt w:val="bullet"/>
      <w:lvlText w:val=""/>
      <w:lvlJc w:val="left"/>
      <w:pPr>
        <w:ind w:left="720" w:hanging="360"/>
      </w:pPr>
      <w:rPr>
        <w:rFonts w:ascii="Symbol" w:hAnsi="Symbol"/>
      </w:rPr>
    </w:lvl>
    <w:lvl w:ilvl="3" w:tplc="CC3EDBA2">
      <w:start w:val="1"/>
      <w:numFmt w:val="bullet"/>
      <w:lvlText w:val=""/>
      <w:lvlJc w:val="left"/>
      <w:pPr>
        <w:ind w:left="720" w:hanging="360"/>
      </w:pPr>
      <w:rPr>
        <w:rFonts w:ascii="Symbol" w:hAnsi="Symbol"/>
      </w:rPr>
    </w:lvl>
    <w:lvl w:ilvl="4" w:tplc="85021F94">
      <w:start w:val="1"/>
      <w:numFmt w:val="bullet"/>
      <w:lvlText w:val=""/>
      <w:lvlJc w:val="left"/>
      <w:pPr>
        <w:ind w:left="720" w:hanging="360"/>
      </w:pPr>
      <w:rPr>
        <w:rFonts w:ascii="Symbol" w:hAnsi="Symbol"/>
      </w:rPr>
    </w:lvl>
    <w:lvl w:ilvl="5" w:tplc="CC2C5EEC">
      <w:start w:val="1"/>
      <w:numFmt w:val="bullet"/>
      <w:lvlText w:val=""/>
      <w:lvlJc w:val="left"/>
      <w:pPr>
        <w:ind w:left="720" w:hanging="360"/>
      </w:pPr>
      <w:rPr>
        <w:rFonts w:ascii="Symbol" w:hAnsi="Symbol"/>
      </w:rPr>
    </w:lvl>
    <w:lvl w:ilvl="6" w:tplc="052A71AE">
      <w:start w:val="1"/>
      <w:numFmt w:val="bullet"/>
      <w:lvlText w:val=""/>
      <w:lvlJc w:val="left"/>
      <w:pPr>
        <w:ind w:left="720" w:hanging="360"/>
      </w:pPr>
      <w:rPr>
        <w:rFonts w:ascii="Symbol" w:hAnsi="Symbol"/>
      </w:rPr>
    </w:lvl>
    <w:lvl w:ilvl="7" w:tplc="B52865F2">
      <w:start w:val="1"/>
      <w:numFmt w:val="bullet"/>
      <w:lvlText w:val=""/>
      <w:lvlJc w:val="left"/>
      <w:pPr>
        <w:ind w:left="720" w:hanging="360"/>
      </w:pPr>
      <w:rPr>
        <w:rFonts w:ascii="Symbol" w:hAnsi="Symbol"/>
      </w:rPr>
    </w:lvl>
    <w:lvl w:ilvl="8" w:tplc="6218CFA0">
      <w:start w:val="1"/>
      <w:numFmt w:val="bullet"/>
      <w:lvlText w:val=""/>
      <w:lvlJc w:val="left"/>
      <w:pPr>
        <w:ind w:left="720" w:hanging="360"/>
      </w:pPr>
      <w:rPr>
        <w:rFonts w:ascii="Symbol" w:hAnsi="Symbol"/>
      </w:rPr>
    </w:lvl>
  </w:abstractNum>
  <w:abstractNum w:abstractNumId="39" w15:restartNumberingAfterBreak="0">
    <w:nsid w:val="6BE1D183"/>
    <w:multiLevelType w:val="multilevel"/>
    <w:tmpl w:val="40B3E330"/>
    <w:name w:val="Standaardlijst"/>
    <w:lvl w:ilvl="0">
      <w:start w:val="1"/>
      <w:numFmt w:val="decimal"/>
      <w:pStyle w:val="Lijstniveau1"/>
      <w:lvlText w:val="%1."/>
      <w:lvlJc w:val="left"/>
      <w:pPr>
        <w:ind w:left="1132" w:hanging="1132"/>
      </w:pPr>
    </w:lvl>
    <w:lvl w:ilvl="1">
      <w:start w:val="1"/>
      <w:numFmt w:val="decimal"/>
      <w:pStyle w:val="Lijstniveau2"/>
      <w:lvlText w:val="%1. %2."/>
      <w:lvlJc w:val="left"/>
      <w:pPr>
        <w:ind w:left="1132" w:hanging="1132"/>
      </w:pPr>
    </w:lvl>
    <w:lvl w:ilvl="2">
      <w:start w:val="1"/>
      <w:numFmt w:val="decimal"/>
      <w:pStyle w:val="Lijstniveau3"/>
      <w:lvlText w:val="%1. %2. %3."/>
      <w:lvlJc w:val="left"/>
      <w:pPr>
        <w:ind w:left="1132" w:hanging="1132"/>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D440B81"/>
    <w:multiLevelType w:val="hybridMultilevel"/>
    <w:tmpl w:val="26BAFBCC"/>
    <w:lvl w:ilvl="0" w:tplc="04130011">
      <w:start w:val="1"/>
      <w:numFmt w:val="decimal"/>
      <w:lvlText w:val="%1)"/>
      <w:lvlJc w:val="left"/>
      <w:pPr>
        <w:ind w:left="780" w:hanging="360"/>
      </w:pPr>
    </w:lvl>
    <w:lvl w:ilvl="1" w:tplc="04130019" w:tentative="1">
      <w:start w:val="1"/>
      <w:numFmt w:val="lowerLetter"/>
      <w:lvlText w:val="%2."/>
      <w:lvlJc w:val="left"/>
      <w:pPr>
        <w:ind w:left="1500" w:hanging="360"/>
      </w:pPr>
    </w:lvl>
    <w:lvl w:ilvl="2" w:tplc="0413001B" w:tentative="1">
      <w:start w:val="1"/>
      <w:numFmt w:val="lowerRoman"/>
      <w:lvlText w:val="%3."/>
      <w:lvlJc w:val="right"/>
      <w:pPr>
        <w:ind w:left="2220" w:hanging="180"/>
      </w:pPr>
    </w:lvl>
    <w:lvl w:ilvl="3" w:tplc="0413000F" w:tentative="1">
      <w:start w:val="1"/>
      <w:numFmt w:val="decimal"/>
      <w:lvlText w:val="%4."/>
      <w:lvlJc w:val="left"/>
      <w:pPr>
        <w:ind w:left="2940" w:hanging="360"/>
      </w:pPr>
    </w:lvl>
    <w:lvl w:ilvl="4" w:tplc="04130019" w:tentative="1">
      <w:start w:val="1"/>
      <w:numFmt w:val="lowerLetter"/>
      <w:lvlText w:val="%5."/>
      <w:lvlJc w:val="left"/>
      <w:pPr>
        <w:ind w:left="3660" w:hanging="360"/>
      </w:pPr>
    </w:lvl>
    <w:lvl w:ilvl="5" w:tplc="0413001B" w:tentative="1">
      <w:start w:val="1"/>
      <w:numFmt w:val="lowerRoman"/>
      <w:lvlText w:val="%6."/>
      <w:lvlJc w:val="right"/>
      <w:pPr>
        <w:ind w:left="4380" w:hanging="180"/>
      </w:pPr>
    </w:lvl>
    <w:lvl w:ilvl="6" w:tplc="0413000F" w:tentative="1">
      <w:start w:val="1"/>
      <w:numFmt w:val="decimal"/>
      <w:lvlText w:val="%7."/>
      <w:lvlJc w:val="left"/>
      <w:pPr>
        <w:ind w:left="5100" w:hanging="360"/>
      </w:pPr>
    </w:lvl>
    <w:lvl w:ilvl="7" w:tplc="04130019" w:tentative="1">
      <w:start w:val="1"/>
      <w:numFmt w:val="lowerLetter"/>
      <w:lvlText w:val="%8."/>
      <w:lvlJc w:val="left"/>
      <w:pPr>
        <w:ind w:left="5820" w:hanging="360"/>
      </w:pPr>
    </w:lvl>
    <w:lvl w:ilvl="8" w:tplc="0413001B" w:tentative="1">
      <w:start w:val="1"/>
      <w:numFmt w:val="lowerRoman"/>
      <w:lvlText w:val="%9."/>
      <w:lvlJc w:val="right"/>
      <w:pPr>
        <w:ind w:left="6540" w:hanging="180"/>
      </w:pPr>
    </w:lvl>
  </w:abstractNum>
  <w:abstractNum w:abstractNumId="41" w15:restartNumberingAfterBreak="0">
    <w:nsid w:val="774B3BBA"/>
    <w:multiLevelType w:val="hybridMultilevel"/>
    <w:tmpl w:val="26BAFBCC"/>
    <w:lvl w:ilvl="0" w:tplc="FFFFFFFF">
      <w:start w:val="1"/>
      <w:numFmt w:val="decimal"/>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42" w15:restartNumberingAfterBreak="0">
    <w:nsid w:val="7F8B4167"/>
    <w:multiLevelType w:val="hybridMultilevel"/>
    <w:tmpl w:val="76540D6A"/>
    <w:lvl w:ilvl="0" w:tplc="185607D0">
      <w:numFmt w:val="bullet"/>
      <w:lvlText w:val=""/>
      <w:lvlJc w:val="left"/>
      <w:pPr>
        <w:ind w:left="2244" w:hanging="356"/>
      </w:pPr>
      <w:rPr>
        <w:rFonts w:ascii="Symbol" w:eastAsia="Symbol" w:hAnsi="Symbol" w:cs="Symbol" w:hint="default"/>
        <w:b w:val="0"/>
        <w:bCs w:val="0"/>
        <w:i w:val="0"/>
        <w:iCs w:val="0"/>
        <w:spacing w:val="0"/>
        <w:w w:val="100"/>
        <w:sz w:val="18"/>
        <w:szCs w:val="18"/>
        <w:lang w:val="nl-NL" w:eastAsia="en-US" w:bidi="ar-SA"/>
      </w:rPr>
    </w:lvl>
    <w:lvl w:ilvl="1" w:tplc="22846292">
      <w:numFmt w:val="bullet"/>
      <w:lvlText w:val="•"/>
      <w:lvlJc w:val="left"/>
      <w:pPr>
        <w:ind w:left="2951" w:hanging="356"/>
      </w:pPr>
      <w:rPr>
        <w:rFonts w:hint="default"/>
        <w:lang w:val="nl-NL" w:eastAsia="en-US" w:bidi="ar-SA"/>
      </w:rPr>
    </w:lvl>
    <w:lvl w:ilvl="2" w:tplc="DE701A18">
      <w:numFmt w:val="bullet"/>
      <w:lvlText w:val="•"/>
      <w:lvlJc w:val="left"/>
      <w:pPr>
        <w:ind w:left="3662" w:hanging="356"/>
      </w:pPr>
      <w:rPr>
        <w:rFonts w:hint="default"/>
        <w:lang w:val="nl-NL" w:eastAsia="en-US" w:bidi="ar-SA"/>
      </w:rPr>
    </w:lvl>
    <w:lvl w:ilvl="3" w:tplc="861A1EAC">
      <w:numFmt w:val="bullet"/>
      <w:lvlText w:val="•"/>
      <w:lvlJc w:val="left"/>
      <w:pPr>
        <w:ind w:left="4374" w:hanging="356"/>
      </w:pPr>
      <w:rPr>
        <w:rFonts w:hint="default"/>
        <w:lang w:val="nl-NL" w:eastAsia="en-US" w:bidi="ar-SA"/>
      </w:rPr>
    </w:lvl>
    <w:lvl w:ilvl="4" w:tplc="0E6CB938">
      <w:numFmt w:val="bullet"/>
      <w:lvlText w:val="•"/>
      <w:lvlJc w:val="left"/>
      <w:pPr>
        <w:ind w:left="5085" w:hanging="356"/>
      </w:pPr>
      <w:rPr>
        <w:rFonts w:hint="default"/>
        <w:lang w:val="nl-NL" w:eastAsia="en-US" w:bidi="ar-SA"/>
      </w:rPr>
    </w:lvl>
    <w:lvl w:ilvl="5" w:tplc="3BB04D74">
      <w:numFmt w:val="bullet"/>
      <w:lvlText w:val="•"/>
      <w:lvlJc w:val="left"/>
      <w:pPr>
        <w:ind w:left="5797" w:hanging="356"/>
      </w:pPr>
      <w:rPr>
        <w:rFonts w:hint="default"/>
        <w:lang w:val="nl-NL" w:eastAsia="en-US" w:bidi="ar-SA"/>
      </w:rPr>
    </w:lvl>
    <w:lvl w:ilvl="6" w:tplc="D00CE4E0">
      <w:numFmt w:val="bullet"/>
      <w:lvlText w:val="•"/>
      <w:lvlJc w:val="left"/>
      <w:pPr>
        <w:ind w:left="6508" w:hanging="356"/>
      </w:pPr>
      <w:rPr>
        <w:rFonts w:hint="default"/>
        <w:lang w:val="nl-NL" w:eastAsia="en-US" w:bidi="ar-SA"/>
      </w:rPr>
    </w:lvl>
    <w:lvl w:ilvl="7" w:tplc="2062D060">
      <w:numFmt w:val="bullet"/>
      <w:lvlText w:val="•"/>
      <w:lvlJc w:val="left"/>
      <w:pPr>
        <w:ind w:left="7219" w:hanging="356"/>
      </w:pPr>
      <w:rPr>
        <w:rFonts w:hint="default"/>
        <w:lang w:val="nl-NL" w:eastAsia="en-US" w:bidi="ar-SA"/>
      </w:rPr>
    </w:lvl>
    <w:lvl w:ilvl="8" w:tplc="8CC84878">
      <w:numFmt w:val="bullet"/>
      <w:lvlText w:val="•"/>
      <w:lvlJc w:val="left"/>
      <w:pPr>
        <w:ind w:left="7931" w:hanging="356"/>
      </w:pPr>
      <w:rPr>
        <w:rFonts w:hint="default"/>
        <w:lang w:val="nl-NL" w:eastAsia="en-US" w:bidi="ar-SA"/>
      </w:rPr>
    </w:lvl>
  </w:abstractNum>
  <w:abstractNum w:abstractNumId="43" w15:restartNumberingAfterBreak="0">
    <w:nsid w:val="7FE89A70"/>
    <w:multiLevelType w:val="multilevel"/>
    <w:tmpl w:val="C7FCB40D"/>
    <w:name w:val="IGJ Voorhangnota Lijst"/>
    <w:lvl w:ilvl="0">
      <w:start w:val="1"/>
      <w:numFmt w:val="decimal"/>
      <w:pStyle w:val="IGJVoorhangnota"/>
      <w:lvlText w:val="%1."/>
      <w:lvlJc w:val="left"/>
      <w:pPr>
        <w:ind w:left="1120" w:hanging="1120"/>
      </w:pPr>
    </w:lvl>
    <w:lvl w:ilvl="1">
      <w:start w:val="1"/>
      <w:numFmt w:val="decimal"/>
      <w:pStyle w:val="IGJVoorhangnota11"/>
      <w:lvlText w:val="%1.%2."/>
      <w:lvlJc w:val="left"/>
      <w:pPr>
        <w:ind w:left="1120" w:hanging="112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881601030">
    <w:abstractNumId w:val="37"/>
  </w:num>
  <w:num w:numId="2" w16cid:durableId="1095514005">
    <w:abstractNumId w:val="1"/>
  </w:num>
  <w:num w:numId="3" w16cid:durableId="1606185902">
    <w:abstractNumId w:val="15"/>
  </w:num>
  <w:num w:numId="4" w16cid:durableId="472865869">
    <w:abstractNumId w:val="18"/>
  </w:num>
  <w:num w:numId="5" w16cid:durableId="1270166324">
    <w:abstractNumId w:val="4"/>
  </w:num>
  <w:num w:numId="6" w16cid:durableId="92752096">
    <w:abstractNumId w:val="5"/>
  </w:num>
  <w:num w:numId="7" w16cid:durableId="1333025884">
    <w:abstractNumId w:val="11"/>
  </w:num>
  <w:num w:numId="8" w16cid:durableId="1041247795">
    <w:abstractNumId w:val="43"/>
  </w:num>
  <w:num w:numId="9" w16cid:durableId="1766800893">
    <w:abstractNumId w:val="2"/>
  </w:num>
  <w:num w:numId="10" w16cid:durableId="1607887113">
    <w:abstractNumId w:val="39"/>
  </w:num>
  <w:num w:numId="11" w16cid:durableId="1449353075">
    <w:abstractNumId w:val="13"/>
  </w:num>
  <w:num w:numId="12" w16cid:durableId="936133045">
    <w:abstractNumId w:val="32"/>
  </w:num>
  <w:num w:numId="13" w16cid:durableId="2129199516">
    <w:abstractNumId w:val="0"/>
  </w:num>
  <w:num w:numId="14" w16cid:durableId="1517845516">
    <w:abstractNumId w:val="3"/>
  </w:num>
  <w:num w:numId="15" w16cid:durableId="1449622150">
    <w:abstractNumId w:val="9"/>
  </w:num>
  <w:num w:numId="16" w16cid:durableId="15084304">
    <w:abstractNumId w:val="19"/>
  </w:num>
  <w:num w:numId="17" w16cid:durableId="1674066405">
    <w:abstractNumId w:val="20"/>
  </w:num>
  <w:num w:numId="18" w16cid:durableId="766584953">
    <w:abstractNumId w:val="29"/>
  </w:num>
  <w:num w:numId="19" w16cid:durableId="1166553499">
    <w:abstractNumId w:val="21"/>
  </w:num>
  <w:num w:numId="20" w16cid:durableId="2138178088">
    <w:abstractNumId w:val="40"/>
  </w:num>
  <w:num w:numId="21" w16cid:durableId="190806468">
    <w:abstractNumId w:val="41"/>
  </w:num>
  <w:num w:numId="22" w16cid:durableId="1839467508">
    <w:abstractNumId w:val="30"/>
  </w:num>
  <w:num w:numId="23" w16cid:durableId="1860703122">
    <w:abstractNumId w:val="6"/>
  </w:num>
  <w:num w:numId="24" w16cid:durableId="138037007">
    <w:abstractNumId w:val="26"/>
  </w:num>
  <w:num w:numId="25" w16cid:durableId="1541820659">
    <w:abstractNumId w:val="25"/>
  </w:num>
  <w:num w:numId="26" w16cid:durableId="718095669">
    <w:abstractNumId w:val="27"/>
  </w:num>
  <w:num w:numId="27" w16cid:durableId="905846857">
    <w:abstractNumId w:val="24"/>
  </w:num>
  <w:num w:numId="28" w16cid:durableId="1365328146">
    <w:abstractNumId w:val="7"/>
  </w:num>
  <w:num w:numId="29" w16cid:durableId="2129926800">
    <w:abstractNumId w:val="14"/>
    <w:lvlOverride w:ilvl="0">
      <w:startOverride w:val="1"/>
    </w:lvlOverride>
    <w:lvlOverride w:ilvl="1"/>
    <w:lvlOverride w:ilvl="2"/>
    <w:lvlOverride w:ilvl="3"/>
    <w:lvlOverride w:ilvl="4"/>
    <w:lvlOverride w:ilvl="5"/>
    <w:lvlOverride w:ilvl="6"/>
    <w:lvlOverride w:ilvl="7"/>
    <w:lvlOverride w:ilvl="8"/>
  </w:num>
  <w:num w:numId="30" w16cid:durableId="1497261080">
    <w:abstractNumId w:val="38"/>
  </w:num>
  <w:num w:numId="31" w16cid:durableId="1470248934">
    <w:abstractNumId w:val="16"/>
  </w:num>
  <w:num w:numId="32" w16cid:durableId="2113357202">
    <w:abstractNumId w:val="33"/>
  </w:num>
  <w:num w:numId="33" w16cid:durableId="741685904">
    <w:abstractNumId w:val="36"/>
  </w:num>
  <w:num w:numId="34" w16cid:durableId="459304860">
    <w:abstractNumId w:val="8"/>
  </w:num>
  <w:num w:numId="35" w16cid:durableId="1680963581">
    <w:abstractNumId w:val="42"/>
  </w:num>
  <w:num w:numId="36" w16cid:durableId="1709260772">
    <w:abstractNumId w:val="34"/>
  </w:num>
  <w:num w:numId="37" w16cid:durableId="191497757">
    <w:abstractNumId w:val="14"/>
  </w:num>
  <w:num w:numId="38" w16cid:durableId="1552421696">
    <w:abstractNumId w:val="23"/>
  </w:num>
  <w:num w:numId="39" w16cid:durableId="119614267">
    <w:abstractNumId w:val="22"/>
  </w:num>
  <w:num w:numId="40" w16cid:durableId="216939000">
    <w:abstractNumId w:val="12"/>
  </w:num>
  <w:num w:numId="41" w16cid:durableId="1209340400">
    <w:abstractNumId w:val="35"/>
  </w:num>
  <w:num w:numId="42" w16cid:durableId="324893571">
    <w:abstractNumId w:val="17"/>
  </w:num>
  <w:num w:numId="43" w16cid:durableId="790712205">
    <w:abstractNumId w:val="10"/>
  </w:num>
  <w:num w:numId="44" w16cid:durableId="345060373">
    <w:abstractNumId w:val="31"/>
  </w:num>
  <w:num w:numId="45" w16cid:durableId="647974832">
    <w:abstractNumId w:val="2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proofState w:spelling="clean"/>
  <w:defaultTabStop w:val="7371"/>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3B8"/>
    <w:rsid w:val="00000472"/>
    <w:rsid w:val="00000AE6"/>
    <w:rsid w:val="00001A78"/>
    <w:rsid w:val="00003A63"/>
    <w:rsid w:val="00004255"/>
    <w:rsid w:val="00004CAB"/>
    <w:rsid w:val="000126FA"/>
    <w:rsid w:val="00013E74"/>
    <w:rsid w:val="0001617D"/>
    <w:rsid w:val="00016374"/>
    <w:rsid w:val="00016C1A"/>
    <w:rsid w:val="0002196F"/>
    <w:rsid w:val="00024932"/>
    <w:rsid w:val="00025821"/>
    <w:rsid w:val="00027B8D"/>
    <w:rsid w:val="00031AC0"/>
    <w:rsid w:val="00031CDA"/>
    <w:rsid w:val="00037028"/>
    <w:rsid w:val="00042A86"/>
    <w:rsid w:val="00044D86"/>
    <w:rsid w:val="00046246"/>
    <w:rsid w:val="00046EFD"/>
    <w:rsid w:val="000518A6"/>
    <w:rsid w:val="000521C5"/>
    <w:rsid w:val="00053906"/>
    <w:rsid w:val="000540D2"/>
    <w:rsid w:val="00054F7E"/>
    <w:rsid w:val="00055289"/>
    <w:rsid w:val="00055F4F"/>
    <w:rsid w:val="00056C43"/>
    <w:rsid w:val="000603ED"/>
    <w:rsid w:val="00062ADB"/>
    <w:rsid w:val="00067E80"/>
    <w:rsid w:val="000706EC"/>
    <w:rsid w:val="00070EB1"/>
    <w:rsid w:val="0007149F"/>
    <w:rsid w:val="000717F9"/>
    <w:rsid w:val="00072C64"/>
    <w:rsid w:val="00080894"/>
    <w:rsid w:val="00085C23"/>
    <w:rsid w:val="00091F8A"/>
    <w:rsid w:val="000933A8"/>
    <w:rsid w:val="000939CD"/>
    <w:rsid w:val="00096DF3"/>
    <w:rsid w:val="00097C80"/>
    <w:rsid w:val="000A2E32"/>
    <w:rsid w:val="000A4A56"/>
    <w:rsid w:val="000A5B3A"/>
    <w:rsid w:val="000A6DA9"/>
    <w:rsid w:val="000B133E"/>
    <w:rsid w:val="000B19F2"/>
    <w:rsid w:val="000B316D"/>
    <w:rsid w:val="000B326B"/>
    <w:rsid w:val="000B473C"/>
    <w:rsid w:val="000B7128"/>
    <w:rsid w:val="000B7523"/>
    <w:rsid w:val="000C0E02"/>
    <w:rsid w:val="000D00C9"/>
    <w:rsid w:val="000D05EB"/>
    <w:rsid w:val="000D1BCD"/>
    <w:rsid w:val="000D1FF0"/>
    <w:rsid w:val="000D3A71"/>
    <w:rsid w:val="000D3BAB"/>
    <w:rsid w:val="000D4334"/>
    <w:rsid w:val="000D56BD"/>
    <w:rsid w:val="000D6ADE"/>
    <w:rsid w:val="000D7C27"/>
    <w:rsid w:val="000E3DB1"/>
    <w:rsid w:val="000E554E"/>
    <w:rsid w:val="000E5C83"/>
    <w:rsid w:val="000E7248"/>
    <w:rsid w:val="000F0963"/>
    <w:rsid w:val="000F1C7D"/>
    <w:rsid w:val="000F5AED"/>
    <w:rsid w:val="000F72E6"/>
    <w:rsid w:val="001002FF"/>
    <w:rsid w:val="00101E71"/>
    <w:rsid w:val="001033E2"/>
    <w:rsid w:val="001034D3"/>
    <w:rsid w:val="00103C8F"/>
    <w:rsid w:val="001040A3"/>
    <w:rsid w:val="001046E9"/>
    <w:rsid w:val="00104DF9"/>
    <w:rsid w:val="00105506"/>
    <w:rsid w:val="00105BBB"/>
    <w:rsid w:val="00107FDF"/>
    <w:rsid w:val="00110A0B"/>
    <w:rsid w:val="0011101B"/>
    <w:rsid w:val="0011188F"/>
    <w:rsid w:val="001127B8"/>
    <w:rsid w:val="00113EC0"/>
    <w:rsid w:val="00115E6A"/>
    <w:rsid w:val="00117462"/>
    <w:rsid w:val="00121829"/>
    <w:rsid w:val="00127ED8"/>
    <w:rsid w:val="00130295"/>
    <w:rsid w:val="001311C2"/>
    <w:rsid w:val="00131748"/>
    <w:rsid w:val="00131DE5"/>
    <w:rsid w:val="0013234D"/>
    <w:rsid w:val="00135FD4"/>
    <w:rsid w:val="00137662"/>
    <w:rsid w:val="0014399F"/>
    <w:rsid w:val="001515D5"/>
    <w:rsid w:val="00151A56"/>
    <w:rsid w:val="00153CE4"/>
    <w:rsid w:val="00154D0D"/>
    <w:rsid w:val="001552E9"/>
    <w:rsid w:val="0015538E"/>
    <w:rsid w:val="001561F3"/>
    <w:rsid w:val="00160013"/>
    <w:rsid w:val="0016306D"/>
    <w:rsid w:val="0016345F"/>
    <w:rsid w:val="00166996"/>
    <w:rsid w:val="00175C40"/>
    <w:rsid w:val="0018083A"/>
    <w:rsid w:val="00182870"/>
    <w:rsid w:val="00184AFA"/>
    <w:rsid w:val="00185FFB"/>
    <w:rsid w:val="00187138"/>
    <w:rsid w:val="0019099F"/>
    <w:rsid w:val="001911E1"/>
    <w:rsid w:val="0019183C"/>
    <w:rsid w:val="00192A22"/>
    <w:rsid w:val="001938FA"/>
    <w:rsid w:val="001950F3"/>
    <w:rsid w:val="001A0F88"/>
    <w:rsid w:val="001A3D8B"/>
    <w:rsid w:val="001A77B9"/>
    <w:rsid w:val="001B0CA8"/>
    <w:rsid w:val="001B2646"/>
    <w:rsid w:val="001B4DD3"/>
    <w:rsid w:val="001C0620"/>
    <w:rsid w:val="001C146B"/>
    <w:rsid w:val="001C29E4"/>
    <w:rsid w:val="001C5504"/>
    <w:rsid w:val="001C5674"/>
    <w:rsid w:val="001D5828"/>
    <w:rsid w:val="001E12CE"/>
    <w:rsid w:val="001E343E"/>
    <w:rsid w:val="001E4857"/>
    <w:rsid w:val="001E76C8"/>
    <w:rsid w:val="001F0048"/>
    <w:rsid w:val="001F1E47"/>
    <w:rsid w:val="001F269E"/>
    <w:rsid w:val="001F319A"/>
    <w:rsid w:val="001F46C8"/>
    <w:rsid w:val="001F47CF"/>
    <w:rsid w:val="001F497D"/>
    <w:rsid w:val="001F70A0"/>
    <w:rsid w:val="001F7181"/>
    <w:rsid w:val="001F74D6"/>
    <w:rsid w:val="002001A2"/>
    <w:rsid w:val="00200763"/>
    <w:rsid w:val="002019D2"/>
    <w:rsid w:val="00202482"/>
    <w:rsid w:val="002053A2"/>
    <w:rsid w:val="00210316"/>
    <w:rsid w:val="002122CF"/>
    <w:rsid w:val="00214C9A"/>
    <w:rsid w:val="0021655E"/>
    <w:rsid w:val="00217505"/>
    <w:rsid w:val="00221C80"/>
    <w:rsid w:val="00221DDD"/>
    <w:rsid w:val="00222123"/>
    <w:rsid w:val="00231343"/>
    <w:rsid w:val="00233C2C"/>
    <w:rsid w:val="00235797"/>
    <w:rsid w:val="0023581F"/>
    <w:rsid w:val="002405FE"/>
    <w:rsid w:val="00241BC0"/>
    <w:rsid w:val="0024354D"/>
    <w:rsid w:val="00245109"/>
    <w:rsid w:val="00246938"/>
    <w:rsid w:val="002530C9"/>
    <w:rsid w:val="00255366"/>
    <w:rsid w:val="00257438"/>
    <w:rsid w:val="002609EA"/>
    <w:rsid w:val="00264A94"/>
    <w:rsid w:val="00265A3D"/>
    <w:rsid w:val="002668BD"/>
    <w:rsid w:val="0026741B"/>
    <w:rsid w:val="002706CE"/>
    <w:rsid w:val="00270B86"/>
    <w:rsid w:val="00271147"/>
    <w:rsid w:val="0027692F"/>
    <w:rsid w:val="002769AF"/>
    <w:rsid w:val="00276A38"/>
    <w:rsid w:val="00281F55"/>
    <w:rsid w:val="00282788"/>
    <w:rsid w:val="00282D57"/>
    <w:rsid w:val="00282F17"/>
    <w:rsid w:val="002901CE"/>
    <w:rsid w:val="00294C14"/>
    <w:rsid w:val="002A1FF2"/>
    <w:rsid w:val="002A22A3"/>
    <w:rsid w:val="002A51E5"/>
    <w:rsid w:val="002A58E2"/>
    <w:rsid w:val="002B4AA8"/>
    <w:rsid w:val="002C0B9C"/>
    <w:rsid w:val="002C27B8"/>
    <w:rsid w:val="002C27C9"/>
    <w:rsid w:val="002C3F37"/>
    <w:rsid w:val="002C48FF"/>
    <w:rsid w:val="002D0AAA"/>
    <w:rsid w:val="002D22D5"/>
    <w:rsid w:val="002D31B5"/>
    <w:rsid w:val="002D4E70"/>
    <w:rsid w:val="002E2465"/>
    <w:rsid w:val="002E4260"/>
    <w:rsid w:val="002E442D"/>
    <w:rsid w:val="002E470E"/>
    <w:rsid w:val="002E583B"/>
    <w:rsid w:val="002E5C8D"/>
    <w:rsid w:val="002E7AE8"/>
    <w:rsid w:val="002F178C"/>
    <w:rsid w:val="002F179D"/>
    <w:rsid w:val="002F2EF2"/>
    <w:rsid w:val="002F49B0"/>
    <w:rsid w:val="002F5112"/>
    <w:rsid w:val="002F69A7"/>
    <w:rsid w:val="003001C8"/>
    <w:rsid w:val="003001D0"/>
    <w:rsid w:val="00301121"/>
    <w:rsid w:val="0030127A"/>
    <w:rsid w:val="00302572"/>
    <w:rsid w:val="00304C7C"/>
    <w:rsid w:val="00305147"/>
    <w:rsid w:val="00307C8D"/>
    <w:rsid w:val="00314A49"/>
    <w:rsid w:val="00317C18"/>
    <w:rsid w:val="0032261D"/>
    <w:rsid w:val="00324BC0"/>
    <w:rsid w:val="00324C97"/>
    <w:rsid w:val="0032691B"/>
    <w:rsid w:val="003305F5"/>
    <w:rsid w:val="003358B9"/>
    <w:rsid w:val="00335D32"/>
    <w:rsid w:val="003360F1"/>
    <w:rsid w:val="003370F4"/>
    <w:rsid w:val="00337126"/>
    <w:rsid w:val="00340D08"/>
    <w:rsid w:val="003430EC"/>
    <w:rsid w:val="00343C51"/>
    <w:rsid w:val="00344E65"/>
    <w:rsid w:val="003457A7"/>
    <w:rsid w:val="00345A9B"/>
    <w:rsid w:val="00346046"/>
    <w:rsid w:val="003461A4"/>
    <w:rsid w:val="00355444"/>
    <w:rsid w:val="00365304"/>
    <w:rsid w:val="003671F9"/>
    <w:rsid w:val="00370638"/>
    <w:rsid w:val="0037315D"/>
    <w:rsid w:val="003738D6"/>
    <w:rsid w:val="00374663"/>
    <w:rsid w:val="00375C73"/>
    <w:rsid w:val="00381DEB"/>
    <w:rsid w:val="00386117"/>
    <w:rsid w:val="00386193"/>
    <w:rsid w:val="003861AF"/>
    <w:rsid w:val="00386ADC"/>
    <w:rsid w:val="00390DD5"/>
    <w:rsid w:val="00392078"/>
    <w:rsid w:val="003A0D27"/>
    <w:rsid w:val="003A1E31"/>
    <w:rsid w:val="003A27EF"/>
    <w:rsid w:val="003A6F44"/>
    <w:rsid w:val="003A7E6C"/>
    <w:rsid w:val="003B4598"/>
    <w:rsid w:val="003B5C4C"/>
    <w:rsid w:val="003B75BA"/>
    <w:rsid w:val="003B78C9"/>
    <w:rsid w:val="003C0939"/>
    <w:rsid w:val="003C2A3D"/>
    <w:rsid w:val="003C41D0"/>
    <w:rsid w:val="003C4BA8"/>
    <w:rsid w:val="003C61EB"/>
    <w:rsid w:val="003C6BE6"/>
    <w:rsid w:val="003C7090"/>
    <w:rsid w:val="003C7CC1"/>
    <w:rsid w:val="003D0848"/>
    <w:rsid w:val="003D128F"/>
    <w:rsid w:val="003E539F"/>
    <w:rsid w:val="003E7EFD"/>
    <w:rsid w:val="003F14E7"/>
    <w:rsid w:val="003F19ED"/>
    <w:rsid w:val="003F3BC2"/>
    <w:rsid w:val="003F691C"/>
    <w:rsid w:val="003F6A11"/>
    <w:rsid w:val="003F71A2"/>
    <w:rsid w:val="004000BA"/>
    <w:rsid w:val="00405901"/>
    <w:rsid w:val="00406C4B"/>
    <w:rsid w:val="00410256"/>
    <w:rsid w:val="00412CF8"/>
    <w:rsid w:val="00415F6A"/>
    <w:rsid w:val="004175AA"/>
    <w:rsid w:val="00422527"/>
    <w:rsid w:val="00422BF4"/>
    <w:rsid w:val="00422DD8"/>
    <w:rsid w:val="004248C1"/>
    <w:rsid w:val="00424912"/>
    <w:rsid w:val="00430493"/>
    <w:rsid w:val="00437414"/>
    <w:rsid w:val="0043785B"/>
    <w:rsid w:val="00441846"/>
    <w:rsid w:val="00441E7B"/>
    <w:rsid w:val="00446AA0"/>
    <w:rsid w:val="00446E51"/>
    <w:rsid w:val="00450D18"/>
    <w:rsid w:val="00453BE8"/>
    <w:rsid w:val="00455D55"/>
    <w:rsid w:val="00457AD8"/>
    <w:rsid w:val="004606DA"/>
    <w:rsid w:val="004610F9"/>
    <w:rsid w:val="00461A1A"/>
    <w:rsid w:val="00461F7A"/>
    <w:rsid w:val="004621E2"/>
    <w:rsid w:val="0046479D"/>
    <w:rsid w:val="0046708A"/>
    <w:rsid w:val="00467A71"/>
    <w:rsid w:val="004717FC"/>
    <w:rsid w:val="00472013"/>
    <w:rsid w:val="0047383D"/>
    <w:rsid w:val="00474B65"/>
    <w:rsid w:val="00474C18"/>
    <w:rsid w:val="004765EF"/>
    <w:rsid w:val="00476C85"/>
    <w:rsid w:val="004801F2"/>
    <w:rsid w:val="00480AA7"/>
    <w:rsid w:val="00482190"/>
    <w:rsid w:val="00485E11"/>
    <w:rsid w:val="00486CBF"/>
    <w:rsid w:val="004906DE"/>
    <w:rsid w:val="0049749E"/>
    <w:rsid w:val="004A1C6A"/>
    <w:rsid w:val="004A51FD"/>
    <w:rsid w:val="004A7E32"/>
    <w:rsid w:val="004B0035"/>
    <w:rsid w:val="004B510C"/>
    <w:rsid w:val="004B57B0"/>
    <w:rsid w:val="004B5DA8"/>
    <w:rsid w:val="004B722F"/>
    <w:rsid w:val="004B7B86"/>
    <w:rsid w:val="004C00E6"/>
    <w:rsid w:val="004C0ADE"/>
    <w:rsid w:val="004C1914"/>
    <w:rsid w:val="004C2581"/>
    <w:rsid w:val="004C368A"/>
    <w:rsid w:val="004C4806"/>
    <w:rsid w:val="004C71DA"/>
    <w:rsid w:val="004D087F"/>
    <w:rsid w:val="004D12E2"/>
    <w:rsid w:val="004D1E51"/>
    <w:rsid w:val="004D3A3C"/>
    <w:rsid w:val="004D3C31"/>
    <w:rsid w:val="004D582F"/>
    <w:rsid w:val="004D5C14"/>
    <w:rsid w:val="004E061E"/>
    <w:rsid w:val="004E4B43"/>
    <w:rsid w:val="004E7316"/>
    <w:rsid w:val="004F1E47"/>
    <w:rsid w:val="00500871"/>
    <w:rsid w:val="00502F9E"/>
    <w:rsid w:val="00506FF3"/>
    <w:rsid w:val="00507C02"/>
    <w:rsid w:val="00522672"/>
    <w:rsid w:val="00524327"/>
    <w:rsid w:val="00531CC8"/>
    <w:rsid w:val="0053563D"/>
    <w:rsid w:val="0054128C"/>
    <w:rsid w:val="00542C71"/>
    <w:rsid w:val="00544565"/>
    <w:rsid w:val="00544759"/>
    <w:rsid w:val="005447B3"/>
    <w:rsid w:val="005537FA"/>
    <w:rsid w:val="00556F00"/>
    <w:rsid w:val="00561091"/>
    <w:rsid w:val="00565C19"/>
    <w:rsid w:val="005667A8"/>
    <w:rsid w:val="0057624F"/>
    <w:rsid w:val="00576AAB"/>
    <w:rsid w:val="00577517"/>
    <w:rsid w:val="00583EAD"/>
    <w:rsid w:val="005913FA"/>
    <w:rsid w:val="005921F6"/>
    <w:rsid w:val="00593137"/>
    <w:rsid w:val="00593A43"/>
    <w:rsid w:val="005A7008"/>
    <w:rsid w:val="005B7D6F"/>
    <w:rsid w:val="005C0B63"/>
    <w:rsid w:val="005C401D"/>
    <w:rsid w:val="005C713C"/>
    <w:rsid w:val="005D2E3F"/>
    <w:rsid w:val="005D3A36"/>
    <w:rsid w:val="005D4663"/>
    <w:rsid w:val="005D4728"/>
    <w:rsid w:val="005D67E4"/>
    <w:rsid w:val="005E1920"/>
    <w:rsid w:val="005E3A3E"/>
    <w:rsid w:val="005E5E4F"/>
    <w:rsid w:val="005E634C"/>
    <w:rsid w:val="005F1E30"/>
    <w:rsid w:val="005F2E61"/>
    <w:rsid w:val="005F327D"/>
    <w:rsid w:val="005F3BC0"/>
    <w:rsid w:val="005F7557"/>
    <w:rsid w:val="006019F1"/>
    <w:rsid w:val="00605947"/>
    <w:rsid w:val="00607157"/>
    <w:rsid w:val="00607EFE"/>
    <w:rsid w:val="0061039E"/>
    <w:rsid w:val="00622D02"/>
    <w:rsid w:val="00623E1D"/>
    <w:rsid w:val="00636162"/>
    <w:rsid w:val="006373EF"/>
    <w:rsid w:val="0064094B"/>
    <w:rsid w:val="00641237"/>
    <w:rsid w:val="00641FE8"/>
    <w:rsid w:val="006441BE"/>
    <w:rsid w:val="00644602"/>
    <w:rsid w:val="006479CD"/>
    <w:rsid w:val="006517B8"/>
    <w:rsid w:val="006522A7"/>
    <w:rsid w:val="00652785"/>
    <w:rsid w:val="00652A1D"/>
    <w:rsid w:val="00654F5B"/>
    <w:rsid w:val="006562F3"/>
    <w:rsid w:val="00657977"/>
    <w:rsid w:val="006605D9"/>
    <w:rsid w:val="00660913"/>
    <w:rsid w:val="006610A2"/>
    <w:rsid w:val="00661F3F"/>
    <w:rsid w:val="00662D7B"/>
    <w:rsid w:val="00666458"/>
    <w:rsid w:val="006716F9"/>
    <w:rsid w:val="006724F0"/>
    <w:rsid w:val="0068082B"/>
    <w:rsid w:val="00682835"/>
    <w:rsid w:val="00683628"/>
    <w:rsid w:val="00684129"/>
    <w:rsid w:val="00687172"/>
    <w:rsid w:val="00690143"/>
    <w:rsid w:val="00695036"/>
    <w:rsid w:val="00695B05"/>
    <w:rsid w:val="00695EB3"/>
    <w:rsid w:val="0069617F"/>
    <w:rsid w:val="00697FB9"/>
    <w:rsid w:val="006A5BD9"/>
    <w:rsid w:val="006B24D2"/>
    <w:rsid w:val="006B297E"/>
    <w:rsid w:val="006B4C42"/>
    <w:rsid w:val="006B5761"/>
    <w:rsid w:val="006B6820"/>
    <w:rsid w:val="006B6D57"/>
    <w:rsid w:val="006C056D"/>
    <w:rsid w:val="006C2F22"/>
    <w:rsid w:val="006C4AB4"/>
    <w:rsid w:val="006C5AF5"/>
    <w:rsid w:val="006C6D46"/>
    <w:rsid w:val="006C7ED4"/>
    <w:rsid w:val="006D1A4F"/>
    <w:rsid w:val="006D1B44"/>
    <w:rsid w:val="006D1ECA"/>
    <w:rsid w:val="006D26C9"/>
    <w:rsid w:val="006D3D54"/>
    <w:rsid w:val="006D5D30"/>
    <w:rsid w:val="006D6198"/>
    <w:rsid w:val="006D6C6D"/>
    <w:rsid w:val="006E4DE6"/>
    <w:rsid w:val="006E727F"/>
    <w:rsid w:val="006F1CA5"/>
    <w:rsid w:val="006F4ACF"/>
    <w:rsid w:val="00701479"/>
    <w:rsid w:val="00702F89"/>
    <w:rsid w:val="007032B8"/>
    <w:rsid w:val="007058CA"/>
    <w:rsid w:val="00706413"/>
    <w:rsid w:val="007066AB"/>
    <w:rsid w:val="00710F4E"/>
    <w:rsid w:val="00713BE7"/>
    <w:rsid w:val="00713C5E"/>
    <w:rsid w:val="00716764"/>
    <w:rsid w:val="00725C58"/>
    <w:rsid w:val="00726B67"/>
    <w:rsid w:val="00732996"/>
    <w:rsid w:val="00735392"/>
    <w:rsid w:val="007354F7"/>
    <w:rsid w:val="00736366"/>
    <w:rsid w:val="00736A97"/>
    <w:rsid w:val="00736BBE"/>
    <w:rsid w:val="00736E5F"/>
    <w:rsid w:val="007376AE"/>
    <w:rsid w:val="007413D1"/>
    <w:rsid w:val="0074209A"/>
    <w:rsid w:val="0074389E"/>
    <w:rsid w:val="00744373"/>
    <w:rsid w:val="007445FC"/>
    <w:rsid w:val="00745E16"/>
    <w:rsid w:val="00753BBC"/>
    <w:rsid w:val="0075408C"/>
    <w:rsid w:val="00755081"/>
    <w:rsid w:val="007551F2"/>
    <w:rsid w:val="00755718"/>
    <w:rsid w:val="00755E7D"/>
    <w:rsid w:val="0076124A"/>
    <w:rsid w:val="00762994"/>
    <w:rsid w:val="00763581"/>
    <w:rsid w:val="00763D18"/>
    <w:rsid w:val="00764A96"/>
    <w:rsid w:val="00764BB3"/>
    <w:rsid w:val="00764F23"/>
    <w:rsid w:val="00765687"/>
    <w:rsid w:val="00766C95"/>
    <w:rsid w:val="00770A13"/>
    <w:rsid w:val="00773514"/>
    <w:rsid w:val="007753E1"/>
    <w:rsid w:val="00775E04"/>
    <w:rsid w:val="00776440"/>
    <w:rsid w:val="00776E30"/>
    <w:rsid w:val="00777CF2"/>
    <w:rsid w:val="00780CE9"/>
    <w:rsid w:val="00783208"/>
    <w:rsid w:val="00783A78"/>
    <w:rsid w:val="00785482"/>
    <w:rsid w:val="00786405"/>
    <w:rsid w:val="0078749F"/>
    <w:rsid w:val="00787EEC"/>
    <w:rsid w:val="00790BEC"/>
    <w:rsid w:val="007919E3"/>
    <w:rsid w:val="00792521"/>
    <w:rsid w:val="0079325B"/>
    <w:rsid w:val="00795ECB"/>
    <w:rsid w:val="00796907"/>
    <w:rsid w:val="007A0330"/>
    <w:rsid w:val="007A1127"/>
    <w:rsid w:val="007A48B5"/>
    <w:rsid w:val="007B1B90"/>
    <w:rsid w:val="007B273C"/>
    <w:rsid w:val="007B2C7D"/>
    <w:rsid w:val="007B35FB"/>
    <w:rsid w:val="007B444F"/>
    <w:rsid w:val="007B4C79"/>
    <w:rsid w:val="007B503B"/>
    <w:rsid w:val="007B76CA"/>
    <w:rsid w:val="007B7996"/>
    <w:rsid w:val="007C1260"/>
    <w:rsid w:val="007C18D6"/>
    <w:rsid w:val="007C3520"/>
    <w:rsid w:val="007C672A"/>
    <w:rsid w:val="007C7D3A"/>
    <w:rsid w:val="007D0491"/>
    <w:rsid w:val="007D3D49"/>
    <w:rsid w:val="007D483C"/>
    <w:rsid w:val="007D4DD5"/>
    <w:rsid w:val="007D690A"/>
    <w:rsid w:val="007D7BC0"/>
    <w:rsid w:val="007E1BA7"/>
    <w:rsid w:val="007E1FE5"/>
    <w:rsid w:val="007E3317"/>
    <w:rsid w:val="007E393F"/>
    <w:rsid w:val="007E4E7A"/>
    <w:rsid w:val="007E5264"/>
    <w:rsid w:val="007E5A2D"/>
    <w:rsid w:val="007F3C35"/>
    <w:rsid w:val="007F400B"/>
    <w:rsid w:val="007F4BC7"/>
    <w:rsid w:val="007F4ED1"/>
    <w:rsid w:val="007F5CA4"/>
    <w:rsid w:val="007F73BF"/>
    <w:rsid w:val="007F74AA"/>
    <w:rsid w:val="007F7E23"/>
    <w:rsid w:val="00800F47"/>
    <w:rsid w:val="008030C6"/>
    <w:rsid w:val="00804ABB"/>
    <w:rsid w:val="008105CC"/>
    <w:rsid w:val="00810A81"/>
    <w:rsid w:val="0081145E"/>
    <w:rsid w:val="00811BBB"/>
    <w:rsid w:val="008126FA"/>
    <w:rsid w:val="00814886"/>
    <w:rsid w:val="00815AB0"/>
    <w:rsid w:val="0082271C"/>
    <w:rsid w:val="00824C1C"/>
    <w:rsid w:val="00825AA3"/>
    <w:rsid w:val="00826013"/>
    <w:rsid w:val="008269F1"/>
    <w:rsid w:val="00830CF8"/>
    <w:rsid w:val="00834FCF"/>
    <w:rsid w:val="008371FD"/>
    <w:rsid w:val="00840507"/>
    <w:rsid w:val="00840849"/>
    <w:rsid w:val="00840937"/>
    <w:rsid w:val="008458D8"/>
    <w:rsid w:val="008469E0"/>
    <w:rsid w:val="00850D58"/>
    <w:rsid w:val="0085492F"/>
    <w:rsid w:val="0085649B"/>
    <w:rsid w:val="00856792"/>
    <w:rsid w:val="008579F6"/>
    <w:rsid w:val="00862791"/>
    <w:rsid w:val="00863C92"/>
    <w:rsid w:val="00864947"/>
    <w:rsid w:val="00865164"/>
    <w:rsid w:val="00867DAC"/>
    <w:rsid w:val="0087301C"/>
    <w:rsid w:val="00875185"/>
    <w:rsid w:val="008764D6"/>
    <w:rsid w:val="00876E36"/>
    <w:rsid w:val="00877AED"/>
    <w:rsid w:val="008845E2"/>
    <w:rsid w:val="00885AC0"/>
    <w:rsid w:val="00885DC9"/>
    <w:rsid w:val="0088684A"/>
    <w:rsid w:val="00891235"/>
    <w:rsid w:val="00891785"/>
    <w:rsid w:val="00891C27"/>
    <w:rsid w:val="0089268B"/>
    <w:rsid w:val="008927E1"/>
    <w:rsid w:val="00892B54"/>
    <w:rsid w:val="00893F8B"/>
    <w:rsid w:val="008969CF"/>
    <w:rsid w:val="008A0B25"/>
    <w:rsid w:val="008A1F03"/>
    <w:rsid w:val="008A2BEE"/>
    <w:rsid w:val="008A3FAE"/>
    <w:rsid w:val="008A7771"/>
    <w:rsid w:val="008B086D"/>
    <w:rsid w:val="008B1E32"/>
    <w:rsid w:val="008B207C"/>
    <w:rsid w:val="008B255B"/>
    <w:rsid w:val="008B354D"/>
    <w:rsid w:val="008B6DCA"/>
    <w:rsid w:val="008B7F48"/>
    <w:rsid w:val="008C0BD9"/>
    <w:rsid w:val="008C12D0"/>
    <w:rsid w:val="008C43E2"/>
    <w:rsid w:val="008C49E3"/>
    <w:rsid w:val="008C5965"/>
    <w:rsid w:val="008C60AF"/>
    <w:rsid w:val="008C6C5E"/>
    <w:rsid w:val="008D0D16"/>
    <w:rsid w:val="008D1194"/>
    <w:rsid w:val="008D40AF"/>
    <w:rsid w:val="008D4819"/>
    <w:rsid w:val="008D579E"/>
    <w:rsid w:val="008D615E"/>
    <w:rsid w:val="008D72E1"/>
    <w:rsid w:val="008E074E"/>
    <w:rsid w:val="008E10EB"/>
    <w:rsid w:val="008E1383"/>
    <w:rsid w:val="008E1F24"/>
    <w:rsid w:val="008E56E4"/>
    <w:rsid w:val="008F0586"/>
    <w:rsid w:val="008F227E"/>
    <w:rsid w:val="008F2E46"/>
    <w:rsid w:val="008F5E12"/>
    <w:rsid w:val="008F5FFC"/>
    <w:rsid w:val="008F7EC6"/>
    <w:rsid w:val="00900F19"/>
    <w:rsid w:val="00903DAA"/>
    <w:rsid w:val="009054FC"/>
    <w:rsid w:val="00910A88"/>
    <w:rsid w:val="00912099"/>
    <w:rsid w:val="00913076"/>
    <w:rsid w:val="009142F7"/>
    <w:rsid w:val="00914500"/>
    <w:rsid w:val="0091590E"/>
    <w:rsid w:val="00916721"/>
    <w:rsid w:val="009202E0"/>
    <w:rsid w:val="009247A7"/>
    <w:rsid w:val="00927CFA"/>
    <w:rsid w:val="0093181C"/>
    <w:rsid w:val="009340A8"/>
    <w:rsid w:val="00937556"/>
    <w:rsid w:val="00940BE9"/>
    <w:rsid w:val="00943270"/>
    <w:rsid w:val="0094444A"/>
    <w:rsid w:val="00950AFD"/>
    <w:rsid w:val="00950E1A"/>
    <w:rsid w:val="0095319B"/>
    <w:rsid w:val="0095392E"/>
    <w:rsid w:val="0095612D"/>
    <w:rsid w:val="00956A9E"/>
    <w:rsid w:val="00960499"/>
    <w:rsid w:val="00960A25"/>
    <w:rsid w:val="009626BF"/>
    <w:rsid w:val="00963252"/>
    <w:rsid w:val="009633B7"/>
    <w:rsid w:val="009642DA"/>
    <w:rsid w:val="009652E9"/>
    <w:rsid w:val="00965577"/>
    <w:rsid w:val="00965A4F"/>
    <w:rsid w:val="00967A58"/>
    <w:rsid w:val="00970C41"/>
    <w:rsid w:val="00973386"/>
    <w:rsid w:val="00973DC3"/>
    <w:rsid w:val="009744CE"/>
    <w:rsid w:val="0097578A"/>
    <w:rsid w:val="00983D94"/>
    <w:rsid w:val="009868DB"/>
    <w:rsid w:val="00986B55"/>
    <w:rsid w:val="00987339"/>
    <w:rsid w:val="00991180"/>
    <w:rsid w:val="00992F55"/>
    <w:rsid w:val="009A0576"/>
    <w:rsid w:val="009A3E4A"/>
    <w:rsid w:val="009A4EC0"/>
    <w:rsid w:val="009A5680"/>
    <w:rsid w:val="009A7F12"/>
    <w:rsid w:val="009B1059"/>
    <w:rsid w:val="009B2301"/>
    <w:rsid w:val="009B2400"/>
    <w:rsid w:val="009B300E"/>
    <w:rsid w:val="009B3159"/>
    <w:rsid w:val="009B3946"/>
    <w:rsid w:val="009B3B77"/>
    <w:rsid w:val="009B63A4"/>
    <w:rsid w:val="009B6CD2"/>
    <w:rsid w:val="009C2AA8"/>
    <w:rsid w:val="009C45B0"/>
    <w:rsid w:val="009C46EE"/>
    <w:rsid w:val="009C50F2"/>
    <w:rsid w:val="009D025E"/>
    <w:rsid w:val="009D04E8"/>
    <w:rsid w:val="009D28E9"/>
    <w:rsid w:val="009D381F"/>
    <w:rsid w:val="009D54B2"/>
    <w:rsid w:val="009D72E2"/>
    <w:rsid w:val="009E0A32"/>
    <w:rsid w:val="009E2588"/>
    <w:rsid w:val="009E4FAD"/>
    <w:rsid w:val="009E5A6A"/>
    <w:rsid w:val="009F48A2"/>
    <w:rsid w:val="009F4BF6"/>
    <w:rsid w:val="009F5E91"/>
    <w:rsid w:val="00A00379"/>
    <w:rsid w:val="00A06DFF"/>
    <w:rsid w:val="00A07476"/>
    <w:rsid w:val="00A11720"/>
    <w:rsid w:val="00A11F9C"/>
    <w:rsid w:val="00A1466E"/>
    <w:rsid w:val="00A1781F"/>
    <w:rsid w:val="00A23090"/>
    <w:rsid w:val="00A24445"/>
    <w:rsid w:val="00A25187"/>
    <w:rsid w:val="00A25224"/>
    <w:rsid w:val="00A30538"/>
    <w:rsid w:val="00A30D58"/>
    <w:rsid w:val="00A33E2E"/>
    <w:rsid w:val="00A36CF5"/>
    <w:rsid w:val="00A372A3"/>
    <w:rsid w:val="00A40F6C"/>
    <w:rsid w:val="00A421D5"/>
    <w:rsid w:val="00A43C87"/>
    <w:rsid w:val="00A4623D"/>
    <w:rsid w:val="00A4754B"/>
    <w:rsid w:val="00A47916"/>
    <w:rsid w:val="00A50E93"/>
    <w:rsid w:val="00A52B98"/>
    <w:rsid w:val="00A55CCC"/>
    <w:rsid w:val="00A5717D"/>
    <w:rsid w:val="00A57651"/>
    <w:rsid w:val="00A60786"/>
    <w:rsid w:val="00A62B4B"/>
    <w:rsid w:val="00A63653"/>
    <w:rsid w:val="00A664E8"/>
    <w:rsid w:val="00A66810"/>
    <w:rsid w:val="00A67007"/>
    <w:rsid w:val="00A7038E"/>
    <w:rsid w:val="00A70FE8"/>
    <w:rsid w:val="00A71E47"/>
    <w:rsid w:val="00A769F8"/>
    <w:rsid w:val="00A80E33"/>
    <w:rsid w:val="00A819A2"/>
    <w:rsid w:val="00A8280A"/>
    <w:rsid w:val="00A84300"/>
    <w:rsid w:val="00A85342"/>
    <w:rsid w:val="00A85FBB"/>
    <w:rsid w:val="00A860B1"/>
    <w:rsid w:val="00A8620C"/>
    <w:rsid w:val="00A907DF"/>
    <w:rsid w:val="00A9195F"/>
    <w:rsid w:val="00A94BE7"/>
    <w:rsid w:val="00A94EE8"/>
    <w:rsid w:val="00A957CF"/>
    <w:rsid w:val="00AA1F5B"/>
    <w:rsid w:val="00AA27C2"/>
    <w:rsid w:val="00AA404E"/>
    <w:rsid w:val="00AA4A79"/>
    <w:rsid w:val="00AA5DD2"/>
    <w:rsid w:val="00AA68D3"/>
    <w:rsid w:val="00AB0E88"/>
    <w:rsid w:val="00AB3249"/>
    <w:rsid w:val="00AB373E"/>
    <w:rsid w:val="00AB3B78"/>
    <w:rsid w:val="00AB4384"/>
    <w:rsid w:val="00AB4BB2"/>
    <w:rsid w:val="00AC0D6A"/>
    <w:rsid w:val="00AC1539"/>
    <w:rsid w:val="00AC6757"/>
    <w:rsid w:val="00AD044C"/>
    <w:rsid w:val="00AD2FCF"/>
    <w:rsid w:val="00AD2FDD"/>
    <w:rsid w:val="00AD77C6"/>
    <w:rsid w:val="00AE3290"/>
    <w:rsid w:val="00AE3A6A"/>
    <w:rsid w:val="00AE703A"/>
    <w:rsid w:val="00AE7493"/>
    <w:rsid w:val="00AF0AB9"/>
    <w:rsid w:val="00AF10E1"/>
    <w:rsid w:val="00AF3E5D"/>
    <w:rsid w:val="00AF44DA"/>
    <w:rsid w:val="00AF4678"/>
    <w:rsid w:val="00AF506A"/>
    <w:rsid w:val="00AF7725"/>
    <w:rsid w:val="00AF7D1F"/>
    <w:rsid w:val="00B01AB5"/>
    <w:rsid w:val="00B02827"/>
    <w:rsid w:val="00B04575"/>
    <w:rsid w:val="00B0470B"/>
    <w:rsid w:val="00B04A58"/>
    <w:rsid w:val="00B125E8"/>
    <w:rsid w:val="00B12D63"/>
    <w:rsid w:val="00B16C8D"/>
    <w:rsid w:val="00B17100"/>
    <w:rsid w:val="00B20086"/>
    <w:rsid w:val="00B23DD7"/>
    <w:rsid w:val="00B241B2"/>
    <w:rsid w:val="00B25605"/>
    <w:rsid w:val="00B26146"/>
    <w:rsid w:val="00B26953"/>
    <w:rsid w:val="00B26BD7"/>
    <w:rsid w:val="00B31777"/>
    <w:rsid w:val="00B31EF0"/>
    <w:rsid w:val="00B3404B"/>
    <w:rsid w:val="00B371B7"/>
    <w:rsid w:val="00B37256"/>
    <w:rsid w:val="00B3739B"/>
    <w:rsid w:val="00B4174F"/>
    <w:rsid w:val="00B47689"/>
    <w:rsid w:val="00B50210"/>
    <w:rsid w:val="00B504F2"/>
    <w:rsid w:val="00B51F2E"/>
    <w:rsid w:val="00B57673"/>
    <w:rsid w:val="00B5780D"/>
    <w:rsid w:val="00B57FC1"/>
    <w:rsid w:val="00B70269"/>
    <w:rsid w:val="00B7183F"/>
    <w:rsid w:val="00B739A6"/>
    <w:rsid w:val="00B73A68"/>
    <w:rsid w:val="00B74E7A"/>
    <w:rsid w:val="00B75A94"/>
    <w:rsid w:val="00B8030C"/>
    <w:rsid w:val="00B80419"/>
    <w:rsid w:val="00B8107A"/>
    <w:rsid w:val="00B82EC0"/>
    <w:rsid w:val="00B83DE1"/>
    <w:rsid w:val="00B85E11"/>
    <w:rsid w:val="00B85E35"/>
    <w:rsid w:val="00B87ECA"/>
    <w:rsid w:val="00B9023C"/>
    <w:rsid w:val="00B907DB"/>
    <w:rsid w:val="00BA09CD"/>
    <w:rsid w:val="00BA0E3F"/>
    <w:rsid w:val="00BA27A5"/>
    <w:rsid w:val="00BA635C"/>
    <w:rsid w:val="00BB0321"/>
    <w:rsid w:val="00BB1BB2"/>
    <w:rsid w:val="00BB34BA"/>
    <w:rsid w:val="00BB356E"/>
    <w:rsid w:val="00BB4437"/>
    <w:rsid w:val="00BB6DFB"/>
    <w:rsid w:val="00BB742D"/>
    <w:rsid w:val="00BC117A"/>
    <w:rsid w:val="00BC272B"/>
    <w:rsid w:val="00BC281C"/>
    <w:rsid w:val="00BC63F9"/>
    <w:rsid w:val="00BC7A03"/>
    <w:rsid w:val="00BD08AF"/>
    <w:rsid w:val="00BD159D"/>
    <w:rsid w:val="00BD1F9A"/>
    <w:rsid w:val="00BD20E1"/>
    <w:rsid w:val="00BD2A45"/>
    <w:rsid w:val="00BD34C7"/>
    <w:rsid w:val="00BD4739"/>
    <w:rsid w:val="00BD4DCF"/>
    <w:rsid w:val="00BD536C"/>
    <w:rsid w:val="00BD7BDA"/>
    <w:rsid w:val="00BE4C94"/>
    <w:rsid w:val="00BE673D"/>
    <w:rsid w:val="00BF0A54"/>
    <w:rsid w:val="00BF15F8"/>
    <w:rsid w:val="00BF260F"/>
    <w:rsid w:val="00BF271C"/>
    <w:rsid w:val="00BF6862"/>
    <w:rsid w:val="00C0092F"/>
    <w:rsid w:val="00C009DC"/>
    <w:rsid w:val="00C0295F"/>
    <w:rsid w:val="00C0577D"/>
    <w:rsid w:val="00C05FCB"/>
    <w:rsid w:val="00C10008"/>
    <w:rsid w:val="00C103E8"/>
    <w:rsid w:val="00C10A46"/>
    <w:rsid w:val="00C10BC6"/>
    <w:rsid w:val="00C11005"/>
    <w:rsid w:val="00C14C07"/>
    <w:rsid w:val="00C15EA2"/>
    <w:rsid w:val="00C26666"/>
    <w:rsid w:val="00C3010E"/>
    <w:rsid w:val="00C31066"/>
    <w:rsid w:val="00C316D7"/>
    <w:rsid w:val="00C31F99"/>
    <w:rsid w:val="00C32DFB"/>
    <w:rsid w:val="00C357DE"/>
    <w:rsid w:val="00C36DB8"/>
    <w:rsid w:val="00C40DE0"/>
    <w:rsid w:val="00C42912"/>
    <w:rsid w:val="00C43002"/>
    <w:rsid w:val="00C434EB"/>
    <w:rsid w:val="00C5357A"/>
    <w:rsid w:val="00C539BD"/>
    <w:rsid w:val="00C53F15"/>
    <w:rsid w:val="00C549AB"/>
    <w:rsid w:val="00C56090"/>
    <w:rsid w:val="00C564DE"/>
    <w:rsid w:val="00C56628"/>
    <w:rsid w:val="00C57B86"/>
    <w:rsid w:val="00C57C5F"/>
    <w:rsid w:val="00C642FD"/>
    <w:rsid w:val="00C6462E"/>
    <w:rsid w:val="00C70251"/>
    <w:rsid w:val="00C708C9"/>
    <w:rsid w:val="00C729EE"/>
    <w:rsid w:val="00C746EF"/>
    <w:rsid w:val="00C7500E"/>
    <w:rsid w:val="00C76457"/>
    <w:rsid w:val="00C826D2"/>
    <w:rsid w:val="00C83F60"/>
    <w:rsid w:val="00C85358"/>
    <w:rsid w:val="00C946E0"/>
    <w:rsid w:val="00C948AA"/>
    <w:rsid w:val="00C971C4"/>
    <w:rsid w:val="00C975C7"/>
    <w:rsid w:val="00CA004D"/>
    <w:rsid w:val="00CA0598"/>
    <w:rsid w:val="00CA11AD"/>
    <w:rsid w:val="00CA1DAF"/>
    <w:rsid w:val="00CA304E"/>
    <w:rsid w:val="00CA3594"/>
    <w:rsid w:val="00CA3D10"/>
    <w:rsid w:val="00CA433F"/>
    <w:rsid w:val="00CB0E18"/>
    <w:rsid w:val="00CB3733"/>
    <w:rsid w:val="00CB50D8"/>
    <w:rsid w:val="00CB7811"/>
    <w:rsid w:val="00CB7B7D"/>
    <w:rsid w:val="00CC1E75"/>
    <w:rsid w:val="00CC55A4"/>
    <w:rsid w:val="00CD2DFA"/>
    <w:rsid w:val="00CD3042"/>
    <w:rsid w:val="00CD4644"/>
    <w:rsid w:val="00CD671F"/>
    <w:rsid w:val="00CE4D40"/>
    <w:rsid w:val="00CE5E53"/>
    <w:rsid w:val="00CE67A8"/>
    <w:rsid w:val="00CF1293"/>
    <w:rsid w:val="00CF1EDD"/>
    <w:rsid w:val="00CF351E"/>
    <w:rsid w:val="00CF6CCE"/>
    <w:rsid w:val="00D01307"/>
    <w:rsid w:val="00D03220"/>
    <w:rsid w:val="00D036B0"/>
    <w:rsid w:val="00D040F6"/>
    <w:rsid w:val="00D05CCD"/>
    <w:rsid w:val="00D1428E"/>
    <w:rsid w:val="00D1566B"/>
    <w:rsid w:val="00D21D6B"/>
    <w:rsid w:val="00D23050"/>
    <w:rsid w:val="00D232A9"/>
    <w:rsid w:val="00D24716"/>
    <w:rsid w:val="00D24CB9"/>
    <w:rsid w:val="00D26761"/>
    <w:rsid w:val="00D319D4"/>
    <w:rsid w:val="00D330E7"/>
    <w:rsid w:val="00D3547C"/>
    <w:rsid w:val="00D36613"/>
    <w:rsid w:val="00D43366"/>
    <w:rsid w:val="00D4520D"/>
    <w:rsid w:val="00D453EC"/>
    <w:rsid w:val="00D47EF7"/>
    <w:rsid w:val="00D51BAD"/>
    <w:rsid w:val="00D53BD8"/>
    <w:rsid w:val="00D55BA5"/>
    <w:rsid w:val="00D568FB"/>
    <w:rsid w:val="00D6249D"/>
    <w:rsid w:val="00D62798"/>
    <w:rsid w:val="00D6317B"/>
    <w:rsid w:val="00D64256"/>
    <w:rsid w:val="00D64C15"/>
    <w:rsid w:val="00D674CE"/>
    <w:rsid w:val="00D67B84"/>
    <w:rsid w:val="00D76C85"/>
    <w:rsid w:val="00D8093F"/>
    <w:rsid w:val="00D80C4E"/>
    <w:rsid w:val="00D80F91"/>
    <w:rsid w:val="00D82A6E"/>
    <w:rsid w:val="00D8387B"/>
    <w:rsid w:val="00D92588"/>
    <w:rsid w:val="00D93176"/>
    <w:rsid w:val="00D931D4"/>
    <w:rsid w:val="00D948DA"/>
    <w:rsid w:val="00D94F16"/>
    <w:rsid w:val="00D958A2"/>
    <w:rsid w:val="00D95B19"/>
    <w:rsid w:val="00D97AA4"/>
    <w:rsid w:val="00D97BE0"/>
    <w:rsid w:val="00D97EED"/>
    <w:rsid w:val="00DA0BFE"/>
    <w:rsid w:val="00DA112B"/>
    <w:rsid w:val="00DA1D68"/>
    <w:rsid w:val="00DA243C"/>
    <w:rsid w:val="00DA7477"/>
    <w:rsid w:val="00DB48B0"/>
    <w:rsid w:val="00DB5F96"/>
    <w:rsid w:val="00DB7AD1"/>
    <w:rsid w:val="00DC27BC"/>
    <w:rsid w:val="00DC5A29"/>
    <w:rsid w:val="00DD1BDA"/>
    <w:rsid w:val="00DD2613"/>
    <w:rsid w:val="00DD7315"/>
    <w:rsid w:val="00DE4AFF"/>
    <w:rsid w:val="00DE4EC7"/>
    <w:rsid w:val="00DF1CF7"/>
    <w:rsid w:val="00DF23DA"/>
    <w:rsid w:val="00DF28EB"/>
    <w:rsid w:val="00DF3501"/>
    <w:rsid w:val="00DF4359"/>
    <w:rsid w:val="00DF5DA0"/>
    <w:rsid w:val="00DF698A"/>
    <w:rsid w:val="00DF7475"/>
    <w:rsid w:val="00E03F09"/>
    <w:rsid w:val="00E04776"/>
    <w:rsid w:val="00E0524B"/>
    <w:rsid w:val="00E07642"/>
    <w:rsid w:val="00E12174"/>
    <w:rsid w:val="00E12DAD"/>
    <w:rsid w:val="00E14DA2"/>
    <w:rsid w:val="00E15968"/>
    <w:rsid w:val="00E16F06"/>
    <w:rsid w:val="00E22F45"/>
    <w:rsid w:val="00E26CE3"/>
    <w:rsid w:val="00E27BB5"/>
    <w:rsid w:val="00E30508"/>
    <w:rsid w:val="00E33C93"/>
    <w:rsid w:val="00E34E85"/>
    <w:rsid w:val="00E403C8"/>
    <w:rsid w:val="00E40C10"/>
    <w:rsid w:val="00E41894"/>
    <w:rsid w:val="00E419D4"/>
    <w:rsid w:val="00E44965"/>
    <w:rsid w:val="00E45641"/>
    <w:rsid w:val="00E46BEA"/>
    <w:rsid w:val="00E5086A"/>
    <w:rsid w:val="00E522E4"/>
    <w:rsid w:val="00E52A1A"/>
    <w:rsid w:val="00E55575"/>
    <w:rsid w:val="00E558BA"/>
    <w:rsid w:val="00E60A27"/>
    <w:rsid w:val="00E62F1B"/>
    <w:rsid w:val="00E64DBC"/>
    <w:rsid w:val="00E672B1"/>
    <w:rsid w:val="00E73388"/>
    <w:rsid w:val="00E73B97"/>
    <w:rsid w:val="00E80586"/>
    <w:rsid w:val="00E81FEA"/>
    <w:rsid w:val="00E8213A"/>
    <w:rsid w:val="00E83BBC"/>
    <w:rsid w:val="00E84DBA"/>
    <w:rsid w:val="00E85AE8"/>
    <w:rsid w:val="00E944FF"/>
    <w:rsid w:val="00E9687E"/>
    <w:rsid w:val="00EA1AB9"/>
    <w:rsid w:val="00EA275F"/>
    <w:rsid w:val="00EA6BB5"/>
    <w:rsid w:val="00EB127A"/>
    <w:rsid w:val="00EB24C7"/>
    <w:rsid w:val="00EB5F19"/>
    <w:rsid w:val="00EC29A2"/>
    <w:rsid w:val="00EC548B"/>
    <w:rsid w:val="00ED2460"/>
    <w:rsid w:val="00ED253F"/>
    <w:rsid w:val="00ED3DC2"/>
    <w:rsid w:val="00ED6DDD"/>
    <w:rsid w:val="00ED7A2A"/>
    <w:rsid w:val="00EE1457"/>
    <w:rsid w:val="00EE164E"/>
    <w:rsid w:val="00EE27DD"/>
    <w:rsid w:val="00EE5056"/>
    <w:rsid w:val="00EE624D"/>
    <w:rsid w:val="00EE7E8A"/>
    <w:rsid w:val="00EF1F39"/>
    <w:rsid w:val="00EF2F88"/>
    <w:rsid w:val="00EF5FB6"/>
    <w:rsid w:val="00EF7CF7"/>
    <w:rsid w:val="00F03931"/>
    <w:rsid w:val="00F102C3"/>
    <w:rsid w:val="00F1089F"/>
    <w:rsid w:val="00F122F5"/>
    <w:rsid w:val="00F12F34"/>
    <w:rsid w:val="00F13D4A"/>
    <w:rsid w:val="00F147ED"/>
    <w:rsid w:val="00F15305"/>
    <w:rsid w:val="00F17DEC"/>
    <w:rsid w:val="00F208E3"/>
    <w:rsid w:val="00F2282E"/>
    <w:rsid w:val="00F25D63"/>
    <w:rsid w:val="00F27CE6"/>
    <w:rsid w:val="00F30AF3"/>
    <w:rsid w:val="00F32F0F"/>
    <w:rsid w:val="00F33CD8"/>
    <w:rsid w:val="00F347DC"/>
    <w:rsid w:val="00F359ED"/>
    <w:rsid w:val="00F42898"/>
    <w:rsid w:val="00F452D1"/>
    <w:rsid w:val="00F52311"/>
    <w:rsid w:val="00F52663"/>
    <w:rsid w:val="00F52B94"/>
    <w:rsid w:val="00F5546C"/>
    <w:rsid w:val="00F555B5"/>
    <w:rsid w:val="00F55C6A"/>
    <w:rsid w:val="00F56373"/>
    <w:rsid w:val="00F567C7"/>
    <w:rsid w:val="00F61197"/>
    <w:rsid w:val="00F61E8C"/>
    <w:rsid w:val="00F6504B"/>
    <w:rsid w:val="00F676F6"/>
    <w:rsid w:val="00F71F70"/>
    <w:rsid w:val="00F7258D"/>
    <w:rsid w:val="00F74530"/>
    <w:rsid w:val="00F77EF8"/>
    <w:rsid w:val="00F77F4A"/>
    <w:rsid w:val="00F80BB0"/>
    <w:rsid w:val="00F839E0"/>
    <w:rsid w:val="00F85371"/>
    <w:rsid w:val="00F86C7D"/>
    <w:rsid w:val="00F86E36"/>
    <w:rsid w:val="00F90D51"/>
    <w:rsid w:val="00F90F35"/>
    <w:rsid w:val="00F911BA"/>
    <w:rsid w:val="00F91F66"/>
    <w:rsid w:val="00F93361"/>
    <w:rsid w:val="00F93B30"/>
    <w:rsid w:val="00F96627"/>
    <w:rsid w:val="00F967EA"/>
    <w:rsid w:val="00F97C15"/>
    <w:rsid w:val="00F97FB0"/>
    <w:rsid w:val="00FA0979"/>
    <w:rsid w:val="00FA226B"/>
    <w:rsid w:val="00FB029D"/>
    <w:rsid w:val="00FB1F13"/>
    <w:rsid w:val="00FB1FF6"/>
    <w:rsid w:val="00FB54B5"/>
    <w:rsid w:val="00FC0529"/>
    <w:rsid w:val="00FC36D8"/>
    <w:rsid w:val="00FC68FC"/>
    <w:rsid w:val="00FC72B6"/>
    <w:rsid w:val="00FD1479"/>
    <w:rsid w:val="00FD2313"/>
    <w:rsid w:val="00FD31A4"/>
    <w:rsid w:val="00FD3AD0"/>
    <w:rsid w:val="00FD6950"/>
    <w:rsid w:val="00FD6B40"/>
    <w:rsid w:val="00FD73CE"/>
    <w:rsid w:val="00FD795B"/>
    <w:rsid w:val="00FE08FA"/>
    <w:rsid w:val="00FE15ED"/>
    <w:rsid w:val="00FE260E"/>
    <w:rsid w:val="00FE2D92"/>
    <w:rsid w:val="00FE3DC5"/>
    <w:rsid w:val="00FE45C7"/>
    <w:rsid w:val="00FE675C"/>
    <w:rsid w:val="00FE7551"/>
    <w:rsid w:val="00FF0798"/>
    <w:rsid w:val="00FF13C2"/>
    <w:rsid w:val="00FF54A0"/>
    <w:rsid w:val="00FF6AF9"/>
    <w:rsid w:val="00FF6E4A"/>
    <w:rsid w:val="00FF73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D4E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Lohit Hindi"/>
        <w:lang w:val="nl-NL" w:eastAsia="nl-NL"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D025E"/>
    <w:pPr>
      <w:spacing w:after="240" w:line="240" w:lineRule="exact"/>
    </w:pPr>
    <w:rPr>
      <w:rFonts w:ascii="Verdana" w:hAnsi="Verdana"/>
      <w:color w:val="000000"/>
      <w:sz w:val="18"/>
      <w:szCs w:val="18"/>
    </w:rPr>
  </w:style>
  <w:style w:type="paragraph" w:styleId="Kop1">
    <w:name w:val="heading 1"/>
    <w:basedOn w:val="Huisstijl-Kop1"/>
    <w:next w:val="Huisstijl-Kop2"/>
    <w:link w:val="Kop1Char"/>
    <w:uiPriority w:val="9"/>
    <w:qFormat/>
    <w:rsid w:val="00EA1AB9"/>
    <w:pPr>
      <w:numPr>
        <w:numId w:val="15"/>
      </w:numPr>
      <w:ind w:hanging="680"/>
      <w:outlineLvl w:val="0"/>
    </w:pPr>
    <w:rPr>
      <w:color w:val="00305B"/>
    </w:rPr>
  </w:style>
  <w:style w:type="paragraph" w:styleId="Kop2">
    <w:name w:val="heading 2"/>
    <w:basedOn w:val="Standaard"/>
    <w:next w:val="Standaard"/>
    <w:link w:val="Kop2Char"/>
    <w:uiPriority w:val="9"/>
    <w:unhideWhenUsed/>
    <w:qFormat/>
    <w:rsid w:val="008469E0"/>
    <w:pPr>
      <w:numPr>
        <w:ilvl w:val="1"/>
        <w:numId w:val="15"/>
      </w:numPr>
      <w:tabs>
        <w:tab w:val="left" w:pos="0"/>
      </w:tabs>
      <w:spacing w:before="240" w:after="0"/>
      <w:ind w:hanging="680"/>
      <w:outlineLvl w:val="1"/>
    </w:pPr>
    <w:rPr>
      <w:color w:val="00305B"/>
    </w:rPr>
  </w:style>
  <w:style w:type="paragraph" w:styleId="Kop3">
    <w:name w:val="heading 3"/>
    <w:basedOn w:val="Kop2"/>
    <w:next w:val="Standaard"/>
    <w:link w:val="Kop3Char"/>
    <w:uiPriority w:val="9"/>
    <w:unhideWhenUsed/>
    <w:qFormat/>
    <w:rsid w:val="008469E0"/>
    <w:pPr>
      <w:numPr>
        <w:ilvl w:val="2"/>
      </w:numPr>
      <w:ind w:hanging="680"/>
      <w:outlineLvl w:val="2"/>
    </w:pPr>
    <w:rPr>
      <w:i/>
      <w:iCs/>
    </w:rPr>
  </w:style>
  <w:style w:type="paragraph" w:styleId="Kop4">
    <w:name w:val="heading 4"/>
    <w:basedOn w:val="Standaard"/>
    <w:next w:val="Standaard"/>
    <w:link w:val="Kop4Char"/>
    <w:uiPriority w:val="9"/>
    <w:unhideWhenUsed/>
    <w:qFormat/>
    <w:rsid w:val="000E724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MarginlessContainer">
    <w:name w:val="Marginless Container"/>
    <w:hidden/>
  </w:style>
  <w:style w:type="paragraph" w:customStyle="1" w:styleId="CIBGAdviesaanvraagLijst">
    <w:name w:val="CIBG Adviesaanvraag Lijst"/>
    <w:basedOn w:val="Standaard"/>
    <w:next w:val="Standaard"/>
    <w:pPr>
      <w:spacing w:after="60"/>
    </w:pPr>
    <w:rPr>
      <w:b/>
    </w:rPr>
  </w:style>
  <w:style w:type="paragraph" w:customStyle="1" w:styleId="CIBGAdviesaanvraagLijstKop1">
    <w:name w:val="CIBG Adviesaanvraag Lijst Kop 1"/>
    <w:basedOn w:val="Standaard"/>
    <w:next w:val="Standaard"/>
    <w:pPr>
      <w:numPr>
        <w:numId w:val="1"/>
      </w:numPr>
      <w:tabs>
        <w:tab w:val="num" w:pos="360"/>
      </w:tabs>
      <w:spacing w:after="60"/>
      <w:ind w:left="0" w:firstLine="0"/>
    </w:pPr>
    <w:rPr>
      <w:b/>
    </w:rPr>
  </w:style>
  <w:style w:type="paragraph" w:customStyle="1" w:styleId="CIBGAdviesaanvraagLijstKop2">
    <w:name w:val="CIBG Adviesaanvraag Lijst Kop 2"/>
    <w:basedOn w:val="Standaard"/>
    <w:next w:val="Standaard"/>
    <w:pPr>
      <w:numPr>
        <w:ilvl w:val="1"/>
        <w:numId w:val="1"/>
      </w:numPr>
      <w:spacing w:after="60"/>
    </w:pPr>
    <w:rPr>
      <w:b/>
    </w:rPr>
  </w:style>
  <w:style w:type="paragraph" w:customStyle="1" w:styleId="CIBGAdviesaanvraagondertekening">
    <w:name w:val="CIBG Adviesaanvraag ondertekening"/>
    <w:basedOn w:val="Standaard"/>
    <w:next w:val="Standaard"/>
    <w:pPr>
      <w:spacing w:before="240"/>
    </w:pPr>
  </w:style>
  <w:style w:type="paragraph" w:customStyle="1" w:styleId="CIBGBezwaarschriftenbrief">
    <w:name w:val="CIBG Bezwaarschriftenbrief"/>
    <w:basedOn w:val="Standaard"/>
    <w:next w:val="Standaard"/>
    <w:pPr>
      <w:spacing w:line="180" w:lineRule="exact"/>
    </w:pPr>
    <w:rPr>
      <w:i/>
      <w:sz w:val="14"/>
      <w:szCs w:val="14"/>
    </w:rPr>
  </w:style>
  <w:style w:type="paragraph" w:customStyle="1" w:styleId="CIBGBezwaarschriftenbriefV35">
    <w:name w:val="CIBG Bezwaarschriftenbrief V3;5"/>
    <w:basedOn w:val="Standaard"/>
    <w:next w:val="Standaard"/>
    <w:pPr>
      <w:spacing w:line="70" w:lineRule="exact"/>
    </w:pPr>
    <w:rPr>
      <w:i/>
      <w:sz w:val="14"/>
      <w:szCs w:val="14"/>
    </w:rPr>
  </w:style>
  <w:style w:type="paragraph" w:customStyle="1" w:styleId="CIBGVoorlegmemo">
    <w:name w:val="CIBG Voorlegmemo"/>
    <w:basedOn w:val="Standaard"/>
    <w:next w:val="Standaard"/>
    <w:rPr>
      <w:color w:val="EF0A0A"/>
    </w:rPr>
  </w:style>
  <w:style w:type="paragraph" w:customStyle="1" w:styleId="CIBGVoorlegmemoitalicV10">
    <w:name w:val="CIBG Voorlegmemo italic V10"/>
    <w:basedOn w:val="Standaard"/>
    <w:next w:val="Standaard"/>
    <w:rPr>
      <w:i/>
      <w:sz w:val="20"/>
      <w:szCs w:val="20"/>
    </w:rPr>
  </w:style>
  <w:style w:type="paragraph" w:customStyle="1" w:styleId="CIBGVoorlegmemoTitel">
    <w:name w:val="CIBG Voorlegmemo Titel"/>
    <w:basedOn w:val="Standaard"/>
    <w:next w:val="Standaard"/>
    <w:pPr>
      <w:spacing w:line="500" w:lineRule="exact"/>
    </w:pPr>
    <w:rPr>
      <w:sz w:val="48"/>
      <w:szCs w:val="48"/>
    </w:rPr>
  </w:style>
  <w:style w:type="paragraph" w:customStyle="1" w:styleId="CIBGAfzendgegevensbolditalic65">
    <w:name w:val="CIBG_Afzendgegevens_bold_italic_6.5"/>
    <w:basedOn w:val="Standaard"/>
    <w:next w:val="Standaard"/>
    <w:rPr>
      <w:b/>
      <w:i/>
      <w:sz w:val="13"/>
      <w:szCs w:val="13"/>
    </w:rPr>
  </w:style>
  <w:style w:type="paragraph" w:customStyle="1" w:styleId="CIBGDocumentnaamv14vet">
    <w:name w:val="CIBG_Documentnaam v14 vet"/>
    <w:basedOn w:val="Standaard"/>
    <w:next w:val="Standaard"/>
    <w:pPr>
      <w:spacing w:before="60"/>
    </w:pPr>
    <w:rPr>
      <w:b/>
      <w:sz w:val="28"/>
      <w:szCs w:val="28"/>
    </w:rPr>
  </w:style>
  <w:style w:type="paragraph" w:customStyle="1" w:styleId="Communicatiekop">
    <w:name w:val="Communicatie kop"/>
    <w:basedOn w:val="Standaard"/>
    <w:next w:val="Standaard"/>
    <w:pPr>
      <w:numPr>
        <w:numId w:val="3"/>
      </w:numPr>
    </w:pPr>
  </w:style>
  <w:style w:type="paragraph" w:customStyle="1" w:styleId="CommunicatieLijst">
    <w:name w:val="Communicatie Lijst"/>
    <w:basedOn w:val="Standaard"/>
    <w:next w:val="Communicatieopsommingkop1"/>
    <w:pPr>
      <w:ind w:firstLine="20"/>
    </w:pPr>
  </w:style>
  <w:style w:type="paragraph" w:customStyle="1" w:styleId="Communicatienummering">
    <w:name w:val="Communicatie nummering"/>
    <w:basedOn w:val="Standaard"/>
    <w:next w:val="Standaard"/>
  </w:style>
  <w:style w:type="paragraph" w:customStyle="1" w:styleId="Communicatieopsommingkop1">
    <w:name w:val="Communicatie opsomming kop 1"/>
    <w:basedOn w:val="Standaard"/>
    <w:pPr>
      <w:numPr>
        <w:numId w:val="2"/>
      </w:numPr>
      <w:ind w:firstLine="20"/>
    </w:pPr>
  </w:style>
  <w:style w:type="paragraph" w:customStyle="1" w:styleId="Huisstijl-Colofon">
    <w:name w:val="Huisstijl - Colofon"/>
    <w:basedOn w:val="Standaard"/>
    <w:next w:val="Standaard"/>
    <w:pPr>
      <w:numPr>
        <w:numId w:val="4"/>
      </w:numPr>
      <w:tabs>
        <w:tab w:val="left" w:pos="0"/>
      </w:tabs>
      <w:spacing w:after="740"/>
      <w:ind w:left="-1120"/>
    </w:pPr>
    <w:rPr>
      <w:sz w:val="24"/>
      <w:szCs w:val="24"/>
    </w:rPr>
  </w:style>
  <w:style w:type="paragraph" w:customStyle="1" w:styleId="Huisstijl-Extrasubtitel">
    <w:name w:val="Huisstijl - Extra subtitel"/>
    <w:basedOn w:val="Standaard"/>
    <w:next w:val="Standaard"/>
    <w:pPr>
      <w:spacing w:before="60" w:after="300"/>
    </w:pPr>
    <w:rPr>
      <w:sz w:val="24"/>
      <w:szCs w:val="24"/>
    </w:rPr>
  </w:style>
  <w:style w:type="paragraph" w:customStyle="1" w:styleId="Huisstijl-Inhoudsopgavekop">
    <w:name w:val="Huisstijl - Inhoudsopgave kop"/>
    <w:basedOn w:val="Standaard"/>
    <w:next w:val="Standaard"/>
    <w:pPr>
      <w:spacing w:after="720" w:line="300" w:lineRule="exact"/>
    </w:pPr>
  </w:style>
  <w:style w:type="paragraph" w:customStyle="1" w:styleId="Huisstijl-Kop1">
    <w:name w:val="Huisstijl - Kop 1"/>
    <w:basedOn w:val="Standaard"/>
    <w:next w:val="Standaard"/>
    <w:pPr>
      <w:numPr>
        <w:numId w:val="5"/>
      </w:numPr>
      <w:tabs>
        <w:tab w:val="left" w:pos="0"/>
      </w:tabs>
      <w:spacing w:after="720" w:line="300" w:lineRule="exact"/>
      <w:ind w:left="-1120"/>
    </w:pPr>
    <w:rPr>
      <w:sz w:val="24"/>
      <w:szCs w:val="24"/>
    </w:rPr>
  </w:style>
  <w:style w:type="paragraph" w:customStyle="1" w:styleId="Huisstijl-Kop2">
    <w:name w:val="Huisstijl - Kop 2"/>
    <w:basedOn w:val="Standaard"/>
    <w:next w:val="Standaard"/>
    <w:link w:val="Huisstijl-Kop2Char"/>
    <w:pPr>
      <w:numPr>
        <w:ilvl w:val="1"/>
        <w:numId w:val="5"/>
      </w:numPr>
      <w:tabs>
        <w:tab w:val="left" w:pos="0"/>
      </w:tabs>
      <w:spacing w:before="240"/>
      <w:ind w:left="-1120"/>
    </w:pPr>
    <w:rPr>
      <w:b/>
    </w:rPr>
  </w:style>
  <w:style w:type="paragraph" w:customStyle="1" w:styleId="Huisstijl-Kop3">
    <w:name w:val="Huisstijl - Kop 3"/>
    <w:basedOn w:val="Standaard"/>
    <w:next w:val="Standaard"/>
    <w:pPr>
      <w:numPr>
        <w:ilvl w:val="2"/>
        <w:numId w:val="5"/>
      </w:numPr>
      <w:tabs>
        <w:tab w:val="left" w:pos="0"/>
      </w:tabs>
      <w:spacing w:before="240"/>
      <w:ind w:left="-1120"/>
    </w:pPr>
    <w:rPr>
      <w:i/>
    </w:rPr>
  </w:style>
  <w:style w:type="paragraph" w:customStyle="1" w:styleId="Huisstijl-Kop4">
    <w:name w:val="Huisstijl - Kop 4"/>
    <w:basedOn w:val="Standaard"/>
    <w:next w:val="Standaard"/>
    <w:pPr>
      <w:numPr>
        <w:ilvl w:val="3"/>
        <w:numId w:val="5"/>
      </w:numPr>
      <w:tabs>
        <w:tab w:val="left" w:pos="0"/>
      </w:tabs>
      <w:spacing w:before="240"/>
      <w:ind w:left="-1120"/>
    </w:pPr>
  </w:style>
  <w:style w:type="paragraph" w:customStyle="1" w:styleId="Huisstijl-Subtitel">
    <w:name w:val="Huisstijl - Subtitel"/>
    <w:basedOn w:val="Standaard"/>
    <w:next w:val="Standaard"/>
    <w:pPr>
      <w:spacing w:before="240" w:after="360"/>
    </w:pPr>
    <w:rPr>
      <w:sz w:val="24"/>
      <w:szCs w:val="24"/>
    </w:rPr>
  </w:style>
  <w:style w:type="paragraph" w:customStyle="1" w:styleId="Huisstijl-TitelDocumentnaam">
    <w:name w:val="Huisstijl - Titel Documentnaam"/>
    <w:basedOn w:val="Standaard"/>
    <w:next w:val="Standaard"/>
    <w:pPr>
      <w:spacing w:before="60" w:after="300"/>
    </w:pPr>
    <w:rPr>
      <w:sz w:val="24"/>
      <w:szCs w:val="24"/>
    </w:rPr>
  </w:style>
  <w:style w:type="paragraph" w:customStyle="1" w:styleId="Huisstijl-Versie">
    <w:name w:val="Huisstijl - Versie"/>
    <w:basedOn w:val="Standaard"/>
    <w:next w:val="Standaard"/>
    <w:pPr>
      <w:spacing w:before="60" w:after="360"/>
    </w:pPr>
  </w:style>
  <w:style w:type="paragraph" w:customStyle="1" w:styleId="HuisstijlInhoudsopgavecolofoneninleiding">
    <w:name w:val="Huisstijl Inhoudsopgave colofon en inleiding"/>
    <w:basedOn w:val="Standaard"/>
    <w:next w:val="Standaard"/>
  </w:style>
  <w:style w:type="paragraph" w:customStyle="1" w:styleId="Huisstijlnummering">
    <w:name w:val="Huisstijl nummering"/>
    <w:basedOn w:val="Standaard"/>
    <w:next w:val="Standaard"/>
    <w:pPr>
      <w:tabs>
        <w:tab w:val="left" w:pos="0"/>
      </w:tabs>
      <w:ind w:left="-1120"/>
    </w:pPr>
  </w:style>
  <w:style w:type="paragraph" w:customStyle="1" w:styleId="IGJAgenda">
    <w:name w:val="IGJ Agenda"/>
    <w:basedOn w:val="Standaard"/>
    <w:next w:val="Standaard"/>
  </w:style>
  <w:style w:type="paragraph" w:customStyle="1" w:styleId="IGJMinuteVerdana7">
    <w:name w:val="IGJ Minute Verdana 7"/>
    <w:basedOn w:val="Standaard"/>
    <w:next w:val="Standaard"/>
    <w:rPr>
      <w:sz w:val="14"/>
      <w:szCs w:val="14"/>
    </w:rPr>
  </w:style>
  <w:style w:type="paragraph" w:customStyle="1" w:styleId="IGJNotaterbesluitvorming">
    <w:name w:val="IGJ Nota ter besluitvorming"/>
    <w:basedOn w:val="Standaard"/>
    <w:next w:val="Standaard"/>
    <w:pPr>
      <w:numPr>
        <w:ilvl w:val="1"/>
        <w:numId w:val="7"/>
      </w:numPr>
    </w:pPr>
  </w:style>
  <w:style w:type="paragraph" w:customStyle="1" w:styleId="IGJNotaterbesluitvorming-">
    <w:name w:val="IGJ Nota ter besluitvorming -"/>
    <w:basedOn w:val="Standaard"/>
    <w:next w:val="Standaard"/>
    <w:pPr>
      <w:numPr>
        <w:numId w:val="7"/>
      </w:numPr>
    </w:pPr>
  </w:style>
  <w:style w:type="paragraph" w:customStyle="1" w:styleId="IGJNotaterbesluitvorminglijst">
    <w:name w:val="IGJ Nota ter besluitvorming lijst"/>
    <w:basedOn w:val="Standaard"/>
    <w:next w:val="Standaard"/>
  </w:style>
  <w:style w:type="table" w:customStyle="1" w:styleId="IGJTabelVoor">
    <w:name w:val="IGJ Tabel Voor"/>
    <w:rPr>
      <w:rFonts w:ascii="Verdana" w:hAnsi="Verdana"/>
      <w:color w:val="000000"/>
      <w:sz w:val="18"/>
      <w:szCs w:val="18"/>
    </w:rPr>
    <w:tblP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top w:w="0" w:type="dxa"/>
        <w:left w:w="0" w:type="dxa"/>
        <w:bottom w:w="0" w:type="dxa"/>
        <w:right w:w="0" w:type="dxa"/>
      </w:tblCellMar>
    </w:tblPr>
    <w:tcPr>
      <w:shd w:val="clear" w:color="auto" w:fill="auto"/>
    </w:tcPr>
  </w:style>
  <w:style w:type="paragraph" w:customStyle="1" w:styleId="IGJVerdana9boldv12">
    <w:name w:val="IGJ Verdana 9 bold v12"/>
    <w:basedOn w:val="Standaard"/>
    <w:next w:val="Standaard"/>
    <w:pPr>
      <w:numPr>
        <w:numId w:val="6"/>
      </w:numPr>
      <w:spacing w:before="240"/>
    </w:pPr>
    <w:rPr>
      <w:b/>
    </w:rPr>
  </w:style>
  <w:style w:type="paragraph" w:customStyle="1" w:styleId="IGJVoorhang">
    <w:name w:val="IGJ Voorhang"/>
    <w:basedOn w:val="Standaard"/>
    <w:next w:val="Standaard"/>
  </w:style>
  <w:style w:type="paragraph" w:customStyle="1" w:styleId="IGJVoorhangv7">
    <w:name w:val="IGJ Voorhang v7"/>
    <w:basedOn w:val="Standaard"/>
    <w:next w:val="Standaard"/>
    <w:rPr>
      <w:sz w:val="14"/>
      <w:szCs w:val="14"/>
    </w:rPr>
  </w:style>
  <w:style w:type="paragraph" w:customStyle="1" w:styleId="IGJVoorhangv7b">
    <w:name w:val="IGJ Voorhang v7 b"/>
    <w:basedOn w:val="Standaard"/>
    <w:next w:val="Standaard"/>
    <w:rPr>
      <w:b/>
      <w:sz w:val="14"/>
      <w:szCs w:val="14"/>
    </w:rPr>
  </w:style>
  <w:style w:type="paragraph" w:customStyle="1" w:styleId="IGJVoorhangnota">
    <w:name w:val="IGJ Voorhangnota"/>
    <w:basedOn w:val="Standaard"/>
    <w:next w:val="Standaard"/>
    <w:pPr>
      <w:numPr>
        <w:numId w:val="8"/>
      </w:numPr>
      <w:spacing w:before="600" w:after="300" w:line="300" w:lineRule="exact"/>
    </w:pPr>
    <w:rPr>
      <w:sz w:val="24"/>
      <w:szCs w:val="24"/>
    </w:rPr>
  </w:style>
  <w:style w:type="paragraph" w:customStyle="1" w:styleId="IGJVoorhangnota11">
    <w:name w:val="IGJ Voorhangnota 1.1"/>
    <w:basedOn w:val="Standaard"/>
    <w:next w:val="Standaard"/>
    <w:pPr>
      <w:numPr>
        <w:ilvl w:val="1"/>
        <w:numId w:val="8"/>
      </w:numPr>
      <w:spacing w:before="200"/>
    </w:pPr>
    <w:rPr>
      <w:b/>
    </w:rPr>
  </w:style>
  <w:style w:type="paragraph" w:customStyle="1" w:styleId="IGJVoorhangnotaLijst">
    <w:name w:val="IGJ Voorhangnota Lijst"/>
    <w:basedOn w:val="Standaard"/>
    <w:next w:val="Standaard"/>
    <w:pPr>
      <w:spacing w:before="200"/>
    </w:pPr>
    <w:rPr>
      <w:b/>
    </w:rPr>
  </w:style>
  <w:style w:type="paragraph" w:customStyle="1" w:styleId="IJZPlanvanAanpaknummer">
    <w:name w:val="IJZ Plan van Aanpak nummer"/>
    <w:basedOn w:val="Standaard"/>
    <w:next w:val="Standaard"/>
    <w:pPr>
      <w:numPr>
        <w:numId w:val="9"/>
      </w:numPr>
      <w:spacing w:before="240"/>
    </w:pPr>
    <w:rPr>
      <w:b/>
    </w:rPr>
  </w:style>
  <w:style w:type="paragraph" w:customStyle="1" w:styleId="IJZPlanvanAanpaknummering">
    <w:name w:val="IJZ Plan van Aanpak nummering"/>
    <w:basedOn w:val="Standaard"/>
    <w:next w:val="Standaard"/>
    <w:pPr>
      <w:spacing w:before="240"/>
    </w:pPr>
    <w:rPr>
      <w:b/>
    </w:rPr>
  </w:style>
  <w:style w:type="paragraph" w:customStyle="1" w:styleId="IJZRapportA">
    <w:name w:val="IJZ Rapport A"/>
    <w:basedOn w:val="Standaard"/>
    <w:next w:val="Standaard"/>
    <w:pPr>
      <w:spacing w:before="240"/>
    </w:pPr>
    <w:rPr>
      <w:b/>
    </w:rPr>
  </w:style>
  <w:style w:type="paragraph" w:customStyle="1" w:styleId="IJZUitvoeringsplan">
    <w:name w:val="IJZ Uitvoeringsplan"/>
    <w:basedOn w:val="Standaard"/>
    <w:next w:val="Standaard"/>
    <w:pPr>
      <w:numPr>
        <w:ilvl w:val="1"/>
        <w:numId w:val="9"/>
      </w:numPr>
      <w:spacing w:before="240"/>
    </w:pPr>
    <w:rPr>
      <w:b/>
    </w:rPr>
  </w:style>
  <w:style w:type="paragraph" w:styleId="Inhopg1">
    <w:name w:val="toc 1"/>
    <w:basedOn w:val="Standaard"/>
    <w:next w:val="Standaard"/>
    <w:uiPriority w:val="39"/>
    <w:rsid w:val="00004255"/>
    <w:pPr>
      <w:tabs>
        <w:tab w:val="left" w:pos="0"/>
      </w:tabs>
      <w:spacing w:before="240"/>
      <w:ind w:left="709" w:hanging="709"/>
    </w:pPr>
    <w:rPr>
      <w:b/>
    </w:rPr>
  </w:style>
  <w:style w:type="paragraph" w:styleId="Inhopg2">
    <w:name w:val="toc 2"/>
    <w:basedOn w:val="Inhopg1"/>
    <w:next w:val="Standaard"/>
    <w:uiPriority w:val="39"/>
    <w:rsid w:val="003B5C4C"/>
    <w:pPr>
      <w:spacing w:before="0" w:after="0"/>
    </w:pPr>
    <w:rPr>
      <w:b w:val="0"/>
    </w:rPr>
  </w:style>
  <w:style w:type="paragraph" w:styleId="Inhopg3">
    <w:name w:val="toc 3"/>
    <w:basedOn w:val="Inhopg2"/>
    <w:next w:val="Standaard"/>
    <w:uiPriority w:val="39"/>
    <w:pPr>
      <w:ind w:left="-1120"/>
    </w:pPr>
    <w:rPr>
      <w:b/>
    </w:rPr>
  </w:style>
  <w:style w:type="paragraph" w:styleId="Inhopg4">
    <w:name w:val="toc 4"/>
    <w:basedOn w:val="Inhopg3"/>
    <w:next w:val="Standaard"/>
  </w:style>
  <w:style w:type="paragraph" w:styleId="Inhopg5">
    <w:name w:val="toc 5"/>
    <w:basedOn w:val="Inhopg4"/>
    <w:next w:val="Standaard"/>
  </w:style>
  <w:style w:type="paragraph" w:styleId="Inhopg6">
    <w:name w:val="toc 6"/>
    <w:basedOn w:val="Inhopg5"/>
    <w:next w:val="Standaard"/>
  </w:style>
  <w:style w:type="paragraph" w:styleId="Inhopg7">
    <w:name w:val="toc 7"/>
    <w:basedOn w:val="Inhopg6"/>
    <w:next w:val="Standaard"/>
  </w:style>
  <w:style w:type="paragraph" w:styleId="Inhopg8">
    <w:name w:val="toc 8"/>
    <w:basedOn w:val="Inhopg7"/>
    <w:next w:val="Standaard"/>
  </w:style>
  <w:style w:type="paragraph" w:styleId="Inhopg9">
    <w:name w:val="toc 9"/>
    <w:basedOn w:val="Inhopg8"/>
    <w:next w:val="Standaard"/>
  </w:style>
  <w:style w:type="paragraph" w:customStyle="1" w:styleId="Lijstniveau1">
    <w:name w:val="Lijst niveau 1"/>
    <w:basedOn w:val="Standaard"/>
    <w:pPr>
      <w:numPr>
        <w:numId w:val="10"/>
      </w:numPr>
    </w:pPr>
  </w:style>
  <w:style w:type="paragraph" w:customStyle="1" w:styleId="Lijstniveau2">
    <w:name w:val="Lijst niveau 2"/>
    <w:basedOn w:val="Standaard"/>
    <w:pPr>
      <w:numPr>
        <w:ilvl w:val="1"/>
        <w:numId w:val="10"/>
      </w:numPr>
    </w:pPr>
  </w:style>
  <w:style w:type="paragraph" w:customStyle="1" w:styleId="Lijstniveau3">
    <w:name w:val="Lijst niveau 3"/>
    <w:basedOn w:val="Standaard"/>
    <w:pPr>
      <w:numPr>
        <w:ilvl w:val="2"/>
        <w:numId w:val="10"/>
      </w:numPr>
    </w:pPr>
  </w:style>
  <w:style w:type="paragraph" w:customStyle="1" w:styleId="OndertekeningArea1">
    <w:name w:val="Ondertekening_Area1"/>
    <w:basedOn w:val="Standaard"/>
    <w:next w:val="Standaard"/>
    <w:pPr>
      <w:spacing w:before="240"/>
    </w:pPr>
  </w:style>
  <w:style w:type="paragraph" w:customStyle="1" w:styleId="Persbericht-subtitel">
    <w:name w:val="Persbericht - subtitel"/>
    <w:basedOn w:val="Standaard"/>
    <w:next w:val="Standaard"/>
    <w:pPr>
      <w:spacing w:after="220" w:line="320" w:lineRule="exact"/>
    </w:pPr>
    <w:rPr>
      <w:sz w:val="24"/>
      <w:szCs w:val="24"/>
    </w:rPr>
  </w:style>
  <w:style w:type="paragraph" w:customStyle="1" w:styleId="Persbericht-titel">
    <w:name w:val="Persbericht - titel"/>
    <w:basedOn w:val="Standaard"/>
    <w:next w:val="Standaard"/>
    <w:pPr>
      <w:spacing w:before="460" w:line="320" w:lineRule="exact"/>
    </w:pPr>
    <w:rPr>
      <w:b/>
      <w:sz w:val="24"/>
      <w:szCs w:val="24"/>
    </w:rPr>
  </w:style>
  <w:style w:type="paragraph" w:customStyle="1" w:styleId="Standaard12pvoor">
    <w:name w:val="Standaard 12p voor"/>
    <w:basedOn w:val="Standaard"/>
    <w:next w:val="Standaard"/>
    <w:pPr>
      <w:spacing w:before="240"/>
    </w:pPr>
  </w:style>
  <w:style w:type="table" w:customStyle="1" w:styleId="StandaardRapportTabelstijl">
    <w:name w:val="Standaard Rapport Tabelstijl"/>
    <w:pPr>
      <w:tabs>
        <w:tab w:val="left" w:pos="0"/>
      </w:tabs>
    </w:pPr>
    <w:rPr>
      <w:rFonts w:ascii="Verdana" w:hAnsi="Verdana"/>
      <w:color w:val="000000"/>
      <w:sz w:val="18"/>
      <w:szCs w:val="18"/>
    </w:rPr>
    <w:tblPr>
      <w:tblCellMar>
        <w:top w:w="20" w:type="dxa"/>
        <w:left w:w="0" w:type="dxa"/>
        <w:bottom w:w="20" w:type="dxa"/>
        <w:right w:w="0" w:type="dxa"/>
      </w:tblCellMar>
    </w:tblPr>
    <w:tcPr>
      <w:shd w:val="clear" w:color="auto" w:fill="auto"/>
    </w:tcPr>
  </w:style>
  <w:style w:type="paragraph" w:customStyle="1" w:styleId="StandaardV7">
    <w:name w:val="Standaard V7"/>
    <w:basedOn w:val="Standaard"/>
    <w:next w:val="Standaard"/>
    <w:pPr>
      <w:spacing w:line="180" w:lineRule="exact"/>
    </w:pPr>
    <w:rPr>
      <w:sz w:val="14"/>
      <w:szCs w:val="14"/>
    </w:rPr>
  </w:style>
  <w:style w:type="paragraph" w:customStyle="1" w:styleId="StandaardAanhef">
    <w:name w:val="Standaard_Aanhef"/>
    <w:basedOn w:val="Standaard"/>
    <w:next w:val="Standaard"/>
    <w:pPr>
      <w:spacing w:before="100"/>
    </w:pPr>
  </w:style>
  <w:style w:type="paragraph" w:customStyle="1" w:styleId="StandaardAfzendgegevens">
    <w:name w:val="Standaard_Afzendgegevens"/>
    <w:basedOn w:val="Standaard"/>
    <w:next w:val="Standaard"/>
    <w:pPr>
      <w:tabs>
        <w:tab w:val="left" w:pos="2267"/>
      </w:tabs>
      <w:spacing w:line="180" w:lineRule="exact"/>
    </w:pPr>
    <w:rPr>
      <w:sz w:val="13"/>
      <w:szCs w:val="13"/>
    </w:rPr>
  </w:style>
  <w:style w:type="paragraph" w:customStyle="1" w:styleId="Standaardafzendgegevensitalic">
    <w:name w:val="Standaard_afzendgegevens_italic"/>
    <w:basedOn w:val="Standaard"/>
    <w:next w:val="Standaard"/>
    <w:rPr>
      <w:i/>
      <w:sz w:val="13"/>
      <w:szCs w:val="13"/>
    </w:rPr>
  </w:style>
  <w:style w:type="paragraph" w:customStyle="1" w:styleId="StandaardAfzendgegevenskop">
    <w:name w:val="Standaard_Afzendgegevens_kop"/>
    <w:basedOn w:val="Standaard"/>
    <w:next w:val="Standaard"/>
    <w:pPr>
      <w:spacing w:line="180" w:lineRule="exact"/>
    </w:pPr>
    <w:rPr>
      <w:b/>
      <w:sz w:val="13"/>
      <w:szCs w:val="13"/>
    </w:rPr>
  </w:style>
  <w:style w:type="paragraph" w:customStyle="1" w:styleId="StandaardColofonItalic45v">
    <w:name w:val="Standaard_Colofon_Italic 4;5v"/>
    <w:basedOn w:val="Standaard"/>
    <w:next w:val="Standaard"/>
    <w:pPr>
      <w:spacing w:before="90" w:line="180" w:lineRule="exact"/>
    </w:pPr>
    <w:rPr>
      <w:i/>
      <w:sz w:val="13"/>
      <w:szCs w:val="13"/>
    </w:rPr>
  </w:style>
  <w:style w:type="paragraph" w:customStyle="1" w:styleId="StandaardReferentiegegevens">
    <w:name w:val="Standaard_Referentiegegevens"/>
    <w:basedOn w:val="Standaard"/>
    <w:next w:val="Standaard"/>
    <w:pPr>
      <w:spacing w:line="180" w:lineRule="exact"/>
    </w:pPr>
    <w:rPr>
      <w:sz w:val="13"/>
      <w:szCs w:val="13"/>
    </w:rPr>
  </w:style>
  <w:style w:type="paragraph" w:customStyle="1" w:styleId="StandaardReferentiegegevensCursief">
    <w:name w:val="Standaard_Referentiegegevens_Cursief"/>
    <w:basedOn w:val="StandaardReferentiegegevens"/>
    <w:next w:val="Standaard"/>
    <w:rPr>
      <w:i/>
    </w:rPr>
  </w:style>
  <w:style w:type="paragraph" w:customStyle="1" w:styleId="StandaardReferentiegegevenskop">
    <w:name w:val="Standaard_Referentiegegevens_kop"/>
    <w:basedOn w:val="Standaard"/>
    <w:next w:val="Standaard"/>
    <w:rPr>
      <w:b/>
      <w:sz w:val="13"/>
      <w:szCs w:val="13"/>
    </w:rPr>
  </w:style>
  <w:style w:type="paragraph" w:customStyle="1" w:styleId="StandaardSlotzin">
    <w:name w:val="Standaard_Slotzin"/>
    <w:basedOn w:val="Standaard"/>
    <w:next w:val="Standaard"/>
    <w:pPr>
      <w:spacing w:before="240"/>
    </w:pPr>
  </w:style>
  <w:style w:type="paragraph" w:customStyle="1" w:styleId="StandaardV9Italic">
    <w:name w:val="Standaard_V9_Italic"/>
    <w:basedOn w:val="Standaard"/>
    <w:next w:val="Standaard"/>
    <w:rPr>
      <w:i/>
    </w:rPr>
  </w:style>
  <w:style w:type="paragraph" w:customStyle="1" w:styleId="Standaardlijst">
    <w:name w:val="Standaardlijst"/>
  </w:style>
  <w:style w:type="table" w:customStyle="1" w:styleId="TabelMinuut">
    <w:name w:val="Tabel Minuut"/>
    <w:rPr>
      <w:rFonts w:ascii="Verdana" w:hAnsi="Verdana"/>
      <w:color w:val="000000"/>
      <w:sz w:val="13"/>
      <w:szCs w:val="13"/>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0" w:type="dxa"/>
        <w:left w:w="40" w:type="dxa"/>
        <w:bottom w:w="20" w:type="dxa"/>
        <w:right w:w="40" w:type="dxa"/>
      </w:tblCellMar>
    </w:tblPr>
    <w:tcPr>
      <w:shd w:val="clear" w:color="auto" w:fill="auto"/>
    </w:tcPr>
  </w:style>
  <w:style w:type="paragraph" w:customStyle="1" w:styleId="VWSAdviesMinisterraad1">
    <w:name w:val="VWS Advies Ministerraad 1"/>
    <w:basedOn w:val="Standaard"/>
    <w:next w:val="Standaard"/>
    <w:pPr>
      <w:numPr>
        <w:numId w:val="11"/>
      </w:numPr>
    </w:pPr>
    <w:rPr>
      <w:b/>
    </w:rPr>
  </w:style>
  <w:style w:type="paragraph" w:customStyle="1" w:styleId="VWSAdviesMinisterraad2">
    <w:name w:val="VWS Advies Ministerraad 2"/>
    <w:basedOn w:val="Standaard"/>
    <w:next w:val="Standaard"/>
    <w:pPr>
      <w:numPr>
        <w:ilvl w:val="1"/>
        <w:numId w:val="11"/>
      </w:numPr>
    </w:pPr>
  </w:style>
  <w:style w:type="paragraph" w:customStyle="1" w:styleId="VWSAdviesMinisterraad3">
    <w:name w:val="VWS Advies Ministerraad 3"/>
    <w:basedOn w:val="Standaard"/>
    <w:next w:val="Standaard"/>
    <w:pPr>
      <w:numPr>
        <w:ilvl w:val="2"/>
        <w:numId w:val="11"/>
      </w:numPr>
    </w:pPr>
    <w:rPr>
      <w:b/>
    </w:rPr>
  </w:style>
  <w:style w:type="paragraph" w:customStyle="1" w:styleId="VWSAdviesMinisterraad4">
    <w:name w:val="VWS Advies Ministerraad 4"/>
    <w:basedOn w:val="Standaard"/>
    <w:next w:val="Standaard"/>
    <w:pPr>
      <w:numPr>
        <w:ilvl w:val="3"/>
        <w:numId w:val="11"/>
      </w:numPr>
    </w:pPr>
  </w:style>
  <w:style w:type="paragraph" w:customStyle="1" w:styleId="VWSAdviesMinisterraadnummering">
    <w:name w:val="VWS Advies Ministerraad nummering"/>
    <w:basedOn w:val="Standaard"/>
    <w:next w:val="Standaard"/>
    <w:rPr>
      <w:b/>
    </w:rPr>
  </w:style>
  <w:style w:type="paragraph" w:customStyle="1" w:styleId="VWSAMvB">
    <w:name w:val="VWS AMvB"/>
    <w:basedOn w:val="Standaard"/>
    <w:next w:val="Standaard"/>
    <w:pPr>
      <w:spacing w:before="480"/>
    </w:pPr>
  </w:style>
  <w:style w:type="paragraph" w:customStyle="1" w:styleId="VWSBlauweBrief">
    <w:name w:val="VWS Blauwe Brief"/>
    <w:basedOn w:val="Standaard"/>
    <w:next w:val="Standaard"/>
    <w:pPr>
      <w:spacing w:before="760"/>
    </w:pPr>
  </w:style>
  <w:style w:type="paragraph" w:customStyle="1" w:styleId="VWSColofonItalic65Bold">
    <w:name w:val="VWS Colofon Italic 6;5 Bold"/>
    <w:basedOn w:val="Standaard"/>
    <w:next w:val="Standaard"/>
    <w:pPr>
      <w:spacing w:line="180" w:lineRule="exact"/>
    </w:pPr>
    <w:rPr>
      <w:b/>
      <w:i/>
      <w:sz w:val="13"/>
      <w:szCs w:val="13"/>
    </w:rPr>
  </w:style>
  <w:style w:type="paragraph" w:customStyle="1" w:styleId="VWSColofontekst65Italic">
    <w:name w:val="VWS Colofontekst 6;5 Italic"/>
    <w:basedOn w:val="Standaard"/>
    <w:next w:val="Standaard"/>
    <w:pPr>
      <w:spacing w:line="180" w:lineRule="exact"/>
    </w:pPr>
    <w:rPr>
      <w:i/>
      <w:sz w:val="13"/>
      <w:szCs w:val="13"/>
    </w:rPr>
  </w:style>
  <w:style w:type="paragraph" w:customStyle="1" w:styleId="VWSFormulierAntwoordenKamervragenRechts">
    <w:name w:val="VWS Formulier Antwoorden Kamervragen Rechts"/>
    <w:basedOn w:val="Standaard"/>
    <w:next w:val="Standaard"/>
    <w:pPr>
      <w:jc w:val="right"/>
    </w:pPr>
  </w:style>
  <w:style w:type="paragraph" w:customStyle="1" w:styleId="VWSNtb">
    <w:name w:val="VWS Ntb"/>
    <w:basedOn w:val="Standaard"/>
    <w:next w:val="Standaard"/>
    <w:pPr>
      <w:numPr>
        <w:ilvl w:val="1"/>
        <w:numId w:val="13"/>
      </w:numPr>
    </w:pPr>
  </w:style>
  <w:style w:type="paragraph" w:customStyle="1" w:styleId="VWSNtb-inspringen">
    <w:name w:val="VWS Ntb - inspringen"/>
    <w:basedOn w:val="Standaard"/>
    <w:next w:val="Standaard"/>
    <w:pPr>
      <w:numPr>
        <w:ilvl w:val="2"/>
        <w:numId w:val="13"/>
      </w:numPr>
    </w:pPr>
  </w:style>
  <w:style w:type="paragraph" w:customStyle="1" w:styleId="VWSNtb-inspringenkliknummer">
    <w:name w:val="VWS Ntb - inspringen klik nummer"/>
    <w:basedOn w:val="Standaard"/>
    <w:next w:val="Standaard"/>
  </w:style>
  <w:style w:type="paragraph" w:customStyle="1" w:styleId="VWSNtbinspringenklik">
    <w:name w:val="VWS Ntb inspringen klik"/>
    <w:basedOn w:val="Standaard"/>
    <w:next w:val="Standaard"/>
    <w:pPr>
      <w:numPr>
        <w:numId w:val="12"/>
      </w:numPr>
    </w:pPr>
  </w:style>
  <w:style w:type="paragraph" w:customStyle="1" w:styleId="VWSNtbKop">
    <w:name w:val="VWS Ntb Kop"/>
    <w:basedOn w:val="Standaard"/>
    <w:next w:val="Standaard"/>
    <w:pPr>
      <w:numPr>
        <w:numId w:val="13"/>
      </w:numPr>
    </w:pPr>
    <w:rPr>
      <w:b/>
    </w:rPr>
  </w:style>
  <w:style w:type="paragraph" w:customStyle="1" w:styleId="VWSNtbnummering">
    <w:name w:val="VWS Ntb nummering"/>
    <w:basedOn w:val="Standaard"/>
    <w:next w:val="Standaard"/>
  </w:style>
  <w:style w:type="paragraph" w:customStyle="1" w:styleId="VWSStartnota">
    <w:name w:val="VWS Startnota"/>
    <w:basedOn w:val="Standaard"/>
    <w:next w:val="Standaard"/>
  </w:style>
  <w:style w:type="paragraph" w:customStyle="1" w:styleId="VWSStartnotaKop1">
    <w:name w:val="VWS Startnota Kop 1"/>
    <w:basedOn w:val="Standaard"/>
    <w:next w:val="Standaard"/>
    <w:pPr>
      <w:numPr>
        <w:numId w:val="14"/>
      </w:numPr>
    </w:pPr>
    <w:rPr>
      <w:b/>
    </w:rPr>
  </w:style>
  <w:style w:type="paragraph" w:customStyle="1" w:styleId="VWSStartnotaV10">
    <w:name w:val="VWS Startnota V10"/>
    <w:basedOn w:val="Standaard"/>
    <w:next w:val="Standaard"/>
    <w:rPr>
      <w:sz w:val="20"/>
      <w:szCs w:val="20"/>
    </w:rPr>
  </w:style>
  <w:style w:type="paragraph" w:customStyle="1" w:styleId="VWSStartnotaV8italic">
    <w:name w:val="VWS Startnota V8 italic"/>
    <w:basedOn w:val="Standaard"/>
    <w:next w:val="Standaard"/>
    <w:rPr>
      <w:i/>
      <w:sz w:val="16"/>
      <w:szCs w:val="16"/>
    </w:rPr>
  </w:style>
  <w:style w:type="paragraph" w:customStyle="1" w:styleId="VWSToespraakbodytekstV14">
    <w:name w:val="VWS Toespraak bodytekst V14"/>
    <w:basedOn w:val="Standaard"/>
    <w:next w:val="Standaard"/>
    <w:pPr>
      <w:spacing w:before="240"/>
    </w:pPr>
    <w:rPr>
      <w:sz w:val="28"/>
      <w:szCs w:val="28"/>
    </w:rPr>
  </w:style>
  <w:style w:type="paragraph" w:customStyle="1" w:styleId="VWSToespraaksubtitel">
    <w:name w:val="VWS Toespraak subtitel"/>
    <w:basedOn w:val="Standaard"/>
    <w:next w:val="Standaard"/>
    <w:pPr>
      <w:spacing w:after="220" w:line="320" w:lineRule="exact"/>
    </w:pPr>
    <w:rPr>
      <w:sz w:val="24"/>
      <w:szCs w:val="24"/>
    </w:rPr>
  </w:style>
  <w:style w:type="paragraph" w:customStyle="1" w:styleId="VWSToespraakTitel">
    <w:name w:val="VWS Toespraak Titel"/>
    <w:basedOn w:val="Standaard"/>
    <w:next w:val="Standaard"/>
    <w:pPr>
      <w:spacing w:before="460" w:line="320" w:lineRule="exact"/>
    </w:pPr>
    <w:rPr>
      <w:b/>
      <w:sz w:val="24"/>
      <w:szCs w:val="24"/>
    </w:rPr>
  </w:style>
  <w:style w:type="paragraph" w:customStyle="1" w:styleId="VWSUitnodigingV65">
    <w:name w:val="VWS Uitnodiging V6;5"/>
    <w:basedOn w:val="Standaard"/>
    <w:next w:val="Standaard"/>
    <w:rPr>
      <w:sz w:val="13"/>
      <w:szCs w:val="13"/>
    </w:rPr>
  </w:style>
  <w:style w:type="paragraph" w:customStyle="1" w:styleId="VWSVoordrachtDatum">
    <w:name w:val="VWS Voordracht Datum"/>
    <w:basedOn w:val="Standaard"/>
    <w:next w:val="Standaard"/>
    <w:pPr>
      <w:spacing w:before="270" w:line="180" w:lineRule="exact"/>
    </w:pPr>
    <w:rPr>
      <w:b/>
      <w:sz w:val="13"/>
      <w:szCs w:val="13"/>
    </w:rPr>
  </w:style>
  <w:style w:type="paragraph" w:customStyle="1" w:styleId="WitregelW1">
    <w:name w:val="Witregel W1"/>
    <w:basedOn w:val="Standaard"/>
    <w:next w:val="Standaard"/>
    <w:pPr>
      <w:spacing w:line="90" w:lineRule="exact"/>
    </w:pPr>
    <w:rPr>
      <w:sz w:val="9"/>
      <w:szCs w:val="9"/>
    </w:rPr>
  </w:style>
  <w:style w:type="paragraph" w:customStyle="1" w:styleId="WitregelW1bodytekst">
    <w:name w:val="Witregel W1 (bodytekst)"/>
    <w:basedOn w:val="Standaard"/>
    <w:next w:val="Standaard"/>
  </w:style>
  <w:style w:type="paragraph" w:customStyle="1" w:styleId="WitregelW2">
    <w:name w:val="Witregel W2"/>
    <w:basedOn w:val="Standaard"/>
    <w:next w:val="Standaard"/>
    <w:pPr>
      <w:spacing w:line="270" w:lineRule="exact"/>
    </w:pPr>
    <w:rPr>
      <w:sz w:val="27"/>
      <w:szCs w:val="27"/>
    </w:rPr>
  </w:style>
  <w:style w:type="character" w:customStyle="1" w:styleId="Kop1Char">
    <w:name w:val="Kop 1 Char"/>
    <w:basedOn w:val="Standaardalinea-lettertype"/>
    <w:link w:val="Kop1"/>
    <w:uiPriority w:val="9"/>
    <w:rsid w:val="00EA1AB9"/>
    <w:rPr>
      <w:rFonts w:ascii="Verdana" w:hAnsi="Verdana"/>
      <w:color w:val="00305B"/>
      <w:sz w:val="24"/>
      <w:szCs w:val="24"/>
    </w:rPr>
  </w:style>
  <w:style w:type="character" w:customStyle="1" w:styleId="Kop2Char">
    <w:name w:val="Kop 2 Char"/>
    <w:basedOn w:val="Standaardalinea-lettertype"/>
    <w:link w:val="Kop2"/>
    <w:uiPriority w:val="9"/>
    <w:rsid w:val="008469E0"/>
    <w:rPr>
      <w:rFonts w:ascii="Verdana" w:hAnsi="Verdana"/>
      <w:color w:val="00305B"/>
      <w:sz w:val="18"/>
      <w:szCs w:val="18"/>
    </w:rPr>
  </w:style>
  <w:style w:type="paragraph" w:styleId="Lijstalinea">
    <w:name w:val="List Paragraph"/>
    <w:basedOn w:val="Standaard"/>
    <w:link w:val="LijstalineaChar"/>
    <w:uiPriority w:val="34"/>
    <w:qFormat/>
    <w:rsid w:val="00FF73B8"/>
    <w:pPr>
      <w:ind w:left="720"/>
      <w:contextualSpacing/>
    </w:pPr>
  </w:style>
  <w:style w:type="character" w:customStyle="1" w:styleId="Kop3Char">
    <w:name w:val="Kop 3 Char"/>
    <w:basedOn w:val="Standaardalinea-lettertype"/>
    <w:link w:val="Kop3"/>
    <w:uiPriority w:val="9"/>
    <w:rsid w:val="008469E0"/>
    <w:rPr>
      <w:rFonts w:ascii="Verdana" w:hAnsi="Verdana"/>
      <w:i/>
      <w:iCs/>
      <w:color w:val="00305B"/>
      <w:sz w:val="18"/>
      <w:szCs w:val="18"/>
    </w:rPr>
  </w:style>
  <w:style w:type="table" w:styleId="Tabelraster">
    <w:name w:val="Table Grid"/>
    <w:basedOn w:val="Standaardtabel"/>
    <w:uiPriority w:val="39"/>
    <w:rsid w:val="00507C02"/>
    <w:pPr>
      <w:autoSpaceDN/>
      <w:textAlignment w:val="auto"/>
    </w:pPr>
    <w:rPr>
      <w:rFonts w:ascii="Verdana" w:eastAsiaTheme="minorHAnsi" w:hAnsi="Verdana" w:cstheme="minorBidi"/>
      <w:sz w:val="18"/>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jezondernummering">
    <w:name w:val="Kopje zonder nummering"/>
    <w:basedOn w:val="Huisstijl-Kop2"/>
    <w:link w:val="KopjezondernummeringChar"/>
    <w:qFormat/>
    <w:rsid w:val="00507C02"/>
    <w:pPr>
      <w:numPr>
        <w:ilvl w:val="0"/>
        <w:numId w:val="0"/>
      </w:numPr>
    </w:pPr>
    <w:rPr>
      <w:b w:val="0"/>
      <w:bCs/>
      <w:color w:val="00305B"/>
    </w:rPr>
  </w:style>
  <w:style w:type="character" w:customStyle="1" w:styleId="Huisstijl-Kop2Char">
    <w:name w:val="Huisstijl - Kop 2 Char"/>
    <w:basedOn w:val="Standaardalinea-lettertype"/>
    <w:link w:val="Huisstijl-Kop2"/>
    <w:rsid w:val="00507C02"/>
    <w:rPr>
      <w:rFonts w:ascii="Verdana" w:hAnsi="Verdana"/>
      <w:b/>
      <w:color w:val="000000"/>
      <w:sz w:val="18"/>
      <w:szCs w:val="18"/>
    </w:rPr>
  </w:style>
  <w:style w:type="character" w:customStyle="1" w:styleId="KopjezondernummeringChar">
    <w:name w:val="Kopje zonder nummering Char"/>
    <w:basedOn w:val="Huisstijl-Kop2Char"/>
    <w:link w:val="Kopjezondernummering"/>
    <w:rsid w:val="00507C02"/>
    <w:rPr>
      <w:rFonts w:ascii="Verdana" w:hAnsi="Verdana"/>
      <w:b w:val="0"/>
      <w:bCs/>
      <w:color w:val="00305B"/>
      <w:sz w:val="18"/>
      <w:szCs w:val="18"/>
    </w:rPr>
  </w:style>
  <w:style w:type="paragraph" w:styleId="Kopvaninhoudsopgave">
    <w:name w:val="TOC Heading"/>
    <w:basedOn w:val="Kop1"/>
    <w:next w:val="Standaard"/>
    <w:uiPriority w:val="39"/>
    <w:unhideWhenUsed/>
    <w:qFormat/>
    <w:rsid w:val="000D6ADE"/>
    <w:pPr>
      <w:keepNext/>
      <w:keepLines/>
      <w:numPr>
        <w:numId w:val="0"/>
      </w:numPr>
      <w:tabs>
        <w:tab w:val="clear" w:pos="0"/>
      </w:tabs>
      <w:autoSpaceDN/>
      <w:spacing w:before="240" w:after="0" w:line="259" w:lineRule="auto"/>
      <w:textAlignment w:val="auto"/>
      <w:outlineLvl w:val="9"/>
    </w:pPr>
    <w:rPr>
      <w:rFonts w:asciiTheme="majorHAnsi" w:eastAsiaTheme="majorEastAsia" w:hAnsiTheme="majorHAnsi" w:cstheme="majorBidi"/>
      <w:color w:val="2F5496" w:themeColor="accent1" w:themeShade="BF"/>
      <w:sz w:val="32"/>
      <w:szCs w:val="32"/>
    </w:rPr>
  </w:style>
  <w:style w:type="character" w:styleId="Hyperlink">
    <w:name w:val="Hyperlink"/>
    <w:basedOn w:val="Standaardalinea-lettertype"/>
    <w:uiPriority w:val="99"/>
    <w:unhideWhenUsed/>
    <w:rsid w:val="000D6ADE"/>
    <w:rPr>
      <w:color w:val="0563C1" w:themeColor="hyperlink"/>
      <w:u w:val="single"/>
    </w:rPr>
  </w:style>
  <w:style w:type="paragraph" w:styleId="Bijschrift">
    <w:name w:val="caption"/>
    <w:basedOn w:val="Standaard"/>
    <w:next w:val="Standaard"/>
    <w:uiPriority w:val="35"/>
    <w:unhideWhenUsed/>
    <w:qFormat/>
    <w:rsid w:val="004621E2"/>
    <w:pPr>
      <w:spacing w:after="0" w:line="240" w:lineRule="auto"/>
    </w:pPr>
    <w:rPr>
      <w:iCs/>
      <w:color w:val="A90061"/>
    </w:rPr>
  </w:style>
  <w:style w:type="paragraph" w:styleId="Voetnoottekst">
    <w:name w:val="footnote text"/>
    <w:basedOn w:val="Standaard"/>
    <w:link w:val="VoetnoottekstChar"/>
    <w:uiPriority w:val="99"/>
    <w:unhideWhenUsed/>
    <w:rsid w:val="004175AA"/>
    <w:pPr>
      <w:spacing w:line="240" w:lineRule="auto"/>
    </w:pPr>
    <w:rPr>
      <w:sz w:val="20"/>
      <w:szCs w:val="20"/>
    </w:rPr>
  </w:style>
  <w:style w:type="character" w:customStyle="1" w:styleId="VoetnoottekstChar">
    <w:name w:val="Voetnoottekst Char"/>
    <w:basedOn w:val="Standaardalinea-lettertype"/>
    <w:link w:val="Voetnoottekst"/>
    <w:uiPriority w:val="99"/>
    <w:rsid w:val="004175AA"/>
    <w:rPr>
      <w:rFonts w:ascii="Verdana" w:hAnsi="Verdana"/>
      <w:color w:val="000000"/>
    </w:rPr>
  </w:style>
  <w:style w:type="character" w:styleId="Voetnootmarkering">
    <w:name w:val="footnote reference"/>
    <w:basedOn w:val="Standaardalinea-lettertype"/>
    <w:uiPriority w:val="99"/>
    <w:semiHidden/>
    <w:unhideWhenUsed/>
    <w:rsid w:val="004175AA"/>
    <w:rPr>
      <w:vertAlign w:val="superscript"/>
    </w:rPr>
  </w:style>
  <w:style w:type="character" w:styleId="Onopgelostemelding">
    <w:name w:val="Unresolved Mention"/>
    <w:basedOn w:val="Standaardalinea-lettertype"/>
    <w:uiPriority w:val="99"/>
    <w:semiHidden/>
    <w:unhideWhenUsed/>
    <w:rsid w:val="004175AA"/>
    <w:rPr>
      <w:color w:val="605E5C"/>
      <w:shd w:val="clear" w:color="auto" w:fill="E1DFDD"/>
    </w:rPr>
  </w:style>
  <w:style w:type="paragraph" w:customStyle="1" w:styleId="voetnoot">
    <w:name w:val="voetnoot"/>
    <w:basedOn w:val="Voetnoottekst"/>
    <w:link w:val="voetnootChar"/>
    <w:qFormat/>
    <w:rsid w:val="002D22D5"/>
    <w:rPr>
      <w:sz w:val="16"/>
      <w:szCs w:val="16"/>
    </w:rPr>
  </w:style>
  <w:style w:type="character" w:customStyle="1" w:styleId="voetnootChar">
    <w:name w:val="voetnoot Char"/>
    <w:basedOn w:val="VoetnoottekstChar"/>
    <w:link w:val="voetnoot"/>
    <w:rsid w:val="002D22D5"/>
    <w:rPr>
      <w:rFonts w:ascii="Verdana" w:hAnsi="Verdana"/>
      <w:color w:val="000000"/>
      <w:sz w:val="16"/>
      <w:szCs w:val="16"/>
    </w:rPr>
  </w:style>
  <w:style w:type="character" w:styleId="Verwijzingopmerking">
    <w:name w:val="annotation reference"/>
    <w:basedOn w:val="Standaardalinea-lettertype"/>
    <w:uiPriority w:val="99"/>
    <w:semiHidden/>
    <w:unhideWhenUsed/>
    <w:rsid w:val="008C0BD9"/>
    <w:rPr>
      <w:sz w:val="16"/>
      <w:szCs w:val="16"/>
    </w:rPr>
  </w:style>
  <w:style w:type="paragraph" w:styleId="Tekstopmerking">
    <w:name w:val="annotation text"/>
    <w:basedOn w:val="Standaard"/>
    <w:link w:val="TekstopmerkingChar"/>
    <w:uiPriority w:val="99"/>
    <w:unhideWhenUsed/>
    <w:rsid w:val="008C0BD9"/>
    <w:pPr>
      <w:spacing w:line="240" w:lineRule="auto"/>
    </w:pPr>
    <w:rPr>
      <w:sz w:val="20"/>
      <w:szCs w:val="20"/>
    </w:rPr>
  </w:style>
  <w:style w:type="character" w:customStyle="1" w:styleId="TekstopmerkingChar">
    <w:name w:val="Tekst opmerking Char"/>
    <w:basedOn w:val="Standaardalinea-lettertype"/>
    <w:link w:val="Tekstopmerking"/>
    <w:uiPriority w:val="99"/>
    <w:rsid w:val="008C0BD9"/>
    <w:rPr>
      <w:rFonts w:ascii="Verdana" w:hAnsi="Verdana"/>
      <w:color w:val="000000"/>
    </w:rPr>
  </w:style>
  <w:style w:type="paragraph" w:styleId="Onderwerpvanopmerking">
    <w:name w:val="annotation subject"/>
    <w:basedOn w:val="Tekstopmerking"/>
    <w:next w:val="Tekstopmerking"/>
    <w:link w:val="OnderwerpvanopmerkingChar"/>
    <w:uiPriority w:val="99"/>
    <w:semiHidden/>
    <w:unhideWhenUsed/>
    <w:rsid w:val="008C0BD9"/>
    <w:rPr>
      <w:b/>
      <w:bCs/>
    </w:rPr>
  </w:style>
  <w:style w:type="character" w:customStyle="1" w:styleId="OnderwerpvanopmerkingChar">
    <w:name w:val="Onderwerp van opmerking Char"/>
    <w:basedOn w:val="TekstopmerkingChar"/>
    <w:link w:val="Onderwerpvanopmerking"/>
    <w:uiPriority w:val="99"/>
    <w:semiHidden/>
    <w:rsid w:val="008C0BD9"/>
    <w:rPr>
      <w:rFonts w:ascii="Verdana" w:hAnsi="Verdana"/>
      <w:b/>
      <w:bCs/>
      <w:color w:val="000000"/>
    </w:rPr>
  </w:style>
  <w:style w:type="character" w:styleId="Intensieveverwijzing">
    <w:name w:val="Intense Reference"/>
    <w:aliases w:val="voetnoten"/>
    <w:uiPriority w:val="32"/>
    <w:qFormat/>
    <w:rsid w:val="0018083A"/>
    <w:rPr>
      <w:sz w:val="16"/>
      <w:szCs w:val="16"/>
    </w:rPr>
  </w:style>
  <w:style w:type="paragraph" w:customStyle="1" w:styleId="kopjezondernummering0">
    <w:name w:val="kopje zonder nummering"/>
    <w:basedOn w:val="Kop4"/>
    <w:link w:val="kopjezondernummeringChar0"/>
    <w:qFormat/>
    <w:rsid w:val="009D025E"/>
    <w:pPr>
      <w:autoSpaceDN/>
      <w:spacing w:after="0" w:line="259" w:lineRule="auto"/>
      <w:textAlignment w:val="auto"/>
    </w:pPr>
    <w:rPr>
      <w:rFonts w:ascii="Verdana" w:hAnsi="Verdana"/>
      <w:bCs/>
      <w:i w:val="0"/>
      <w:iCs w:val="0"/>
      <w:color w:val="1F3864" w:themeColor="accent1" w:themeShade="80"/>
      <w:szCs w:val="22"/>
      <w:lang w:eastAsia="en-US"/>
    </w:rPr>
  </w:style>
  <w:style w:type="character" w:customStyle="1" w:styleId="kopjezondernummeringChar0">
    <w:name w:val="kopje zonder nummering Char"/>
    <w:basedOn w:val="Standaardalinea-lettertype"/>
    <w:link w:val="kopjezondernummering0"/>
    <w:rsid w:val="009D025E"/>
    <w:rPr>
      <w:rFonts w:ascii="Verdana" w:eastAsiaTheme="majorEastAsia" w:hAnsi="Verdana" w:cstheme="majorBidi"/>
      <w:bCs/>
      <w:color w:val="1F3864" w:themeColor="accent1" w:themeShade="80"/>
      <w:sz w:val="18"/>
      <w:szCs w:val="22"/>
      <w:lang w:eastAsia="en-US"/>
    </w:rPr>
  </w:style>
  <w:style w:type="character" w:customStyle="1" w:styleId="Kop4Char">
    <w:name w:val="Kop 4 Char"/>
    <w:basedOn w:val="Standaardalinea-lettertype"/>
    <w:link w:val="Kop4"/>
    <w:uiPriority w:val="9"/>
    <w:rsid w:val="000E7248"/>
    <w:rPr>
      <w:rFonts w:asciiTheme="majorHAnsi" w:eastAsiaTheme="majorEastAsia" w:hAnsiTheme="majorHAnsi" w:cstheme="majorBidi"/>
      <w:i/>
      <w:iCs/>
      <w:color w:val="2F5496" w:themeColor="accent1" w:themeShade="BF"/>
      <w:sz w:val="18"/>
      <w:szCs w:val="18"/>
    </w:rPr>
  </w:style>
  <w:style w:type="paragraph" w:styleId="Koptekst">
    <w:name w:val="header"/>
    <w:basedOn w:val="Standaard"/>
    <w:link w:val="KoptekstChar"/>
    <w:uiPriority w:val="99"/>
    <w:unhideWhenUsed/>
    <w:rsid w:val="00B3404B"/>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3404B"/>
    <w:rPr>
      <w:rFonts w:ascii="Verdana" w:hAnsi="Verdana"/>
      <w:color w:val="000000"/>
      <w:sz w:val="18"/>
      <w:szCs w:val="18"/>
    </w:rPr>
  </w:style>
  <w:style w:type="paragraph" w:styleId="Voettekst">
    <w:name w:val="footer"/>
    <w:basedOn w:val="Standaard"/>
    <w:link w:val="VoettekstChar"/>
    <w:uiPriority w:val="99"/>
    <w:unhideWhenUsed/>
    <w:rsid w:val="00B3404B"/>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3404B"/>
    <w:rPr>
      <w:rFonts w:ascii="Verdana" w:hAnsi="Verdana"/>
      <w:color w:val="000000"/>
      <w:sz w:val="18"/>
      <w:szCs w:val="18"/>
    </w:rPr>
  </w:style>
  <w:style w:type="paragraph" w:styleId="Revisie">
    <w:name w:val="Revision"/>
    <w:hidden/>
    <w:uiPriority w:val="99"/>
    <w:semiHidden/>
    <w:rsid w:val="003430EC"/>
    <w:pPr>
      <w:autoSpaceDN/>
      <w:textAlignment w:val="auto"/>
    </w:pPr>
    <w:rPr>
      <w:rFonts w:ascii="Verdana" w:hAnsi="Verdana"/>
      <w:color w:val="000000"/>
      <w:sz w:val="18"/>
      <w:szCs w:val="18"/>
    </w:rPr>
  </w:style>
  <w:style w:type="paragraph" w:customStyle="1" w:styleId="Default">
    <w:name w:val="Default"/>
    <w:rsid w:val="00C009DC"/>
    <w:pPr>
      <w:autoSpaceDE w:val="0"/>
      <w:adjustRightInd w:val="0"/>
      <w:textAlignment w:val="auto"/>
    </w:pPr>
    <w:rPr>
      <w:rFonts w:ascii="Verdana" w:hAnsi="Verdana" w:cs="Verdana"/>
      <w:color w:val="000000"/>
      <w:sz w:val="24"/>
      <w:szCs w:val="24"/>
    </w:rPr>
  </w:style>
  <w:style w:type="paragraph" w:styleId="Plattetekst">
    <w:name w:val="Body Text"/>
    <w:basedOn w:val="Standaard"/>
    <w:link w:val="PlattetekstChar"/>
    <w:uiPriority w:val="1"/>
    <w:qFormat/>
    <w:rsid w:val="0085649B"/>
    <w:pPr>
      <w:widowControl w:val="0"/>
      <w:autoSpaceDE w:val="0"/>
      <w:spacing w:line="240" w:lineRule="auto"/>
      <w:textAlignment w:val="auto"/>
    </w:pPr>
    <w:rPr>
      <w:rFonts w:eastAsia="Verdana" w:cs="Verdana"/>
      <w:color w:val="auto"/>
      <w:lang w:eastAsia="en-US"/>
    </w:rPr>
  </w:style>
  <w:style w:type="character" w:customStyle="1" w:styleId="PlattetekstChar">
    <w:name w:val="Platte tekst Char"/>
    <w:basedOn w:val="Standaardalinea-lettertype"/>
    <w:link w:val="Plattetekst"/>
    <w:uiPriority w:val="1"/>
    <w:rsid w:val="0085649B"/>
    <w:rPr>
      <w:rFonts w:ascii="Verdana" w:eastAsia="Verdana" w:hAnsi="Verdana" w:cs="Verdana"/>
      <w:sz w:val="18"/>
      <w:szCs w:val="18"/>
      <w:lang w:eastAsia="en-US"/>
    </w:rPr>
  </w:style>
  <w:style w:type="paragraph" w:customStyle="1" w:styleId="BIJLAGE">
    <w:name w:val="BIJLAGE"/>
    <w:basedOn w:val="Kop1"/>
    <w:next w:val="Standaard"/>
    <w:link w:val="BIJLAGEChar"/>
    <w:qFormat/>
    <w:rsid w:val="009D025E"/>
    <w:pPr>
      <w:numPr>
        <w:numId w:val="22"/>
      </w:numPr>
      <w:ind w:left="2001" w:hanging="1644"/>
    </w:pPr>
  </w:style>
  <w:style w:type="character" w:customStyle="1" w:styleId="LijstalineaChar">
    <w:name w:val="Lijstalinea Char"/>
    <w:basedOn w:val="Standaardalinea-lettertype"/>
    <w:link w:val="Lijstalinea"/>
    <w:uiPriority w:val="34"/>
    <w:rsid w:val="009D025E"/>
    <w:rPr>
      <w:rFonts w:ascii="Verdana" w:hAnsi="Verdana"/>
      <w:color w:val="000000"/>
      <w:sz w:val="18"/>
      <w:szCs w:val="18"/>
    </w:rPr>
  </w:style>
  <w:style w:type="character" w:customStyle="1" w:styleId="BIJLAGEChar">
    <w:name w:val="BIJLAGE Char"/>
    <w:basedOn w:val="LijstalineaChar"/>
    <w:link w:val="BIJLAGE"/>
    <w:rsid w:val="009D025E"/>
    <w:rPr>
      <w:rFonts w:ascii="Verdana" w:hAnsi="Verdana"/>
      <w:color w:val="00305B"/>
      <w:sz w:val="24"/>
      <w:szCs w:val="24"/>
    </w:rPr>
  </w:style>
  <w:style w:type="table" w:customStyle="1" w:styleId="TableNormal">
    <w:name w:val="Table Normal"/>
    <w:uiPriority w:val="2"/>
    <w:semiHidden/>
    <w:unhideWhenUsed/>
    <w:qFormat/>
    <w:rsid w:val="006B6D57"/>
    <w:pPr>
      <w:widowControl w:val="0"/>
      <w:autoSpaceDE w:val="0"/>
      <w:textAlignment w:val="auto"/>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6B6D57"/>
    <w:pPr>
      <w:widowControl w:val="0"/>
      <w:autoSpaceDE w:val="0"/>
      <w:spacing w:before="51" w:after="0" w:line="240" w:lineRule="auto"/>
      <w:textAlignment w:val="auto"/>
    </w:pPr>
    <w:rPr>
      <w:rFonts w:eastAsia="Verdana" w:cs="Verdana"/>
      <w:color w:val="auto"/>
      <w:sz w:val="22"/>
      <w:szCs w:val="22"/>
      <w:lang w:eastAsia="en-US"/>
    </w:rPr>
  </w:style>
  <w:style w:type="character" w:styleId="Intensievebenadrukking">
    <w:name w:val="Intense Emphasis"/>
    <w:uiPriority w:val="21"/>
    <w:qFormat/>
    <w:rsid w:val="00706413"/>
    <w:rPr>
      <w:i/>
      <w:iCs/>
      <w:color w:val="00305B"/>
    </w:rPr>
  </w:style>
  <w:style w:type="table" w:customStyle="1" w:styleId="NRGPALLAS1">
    <w:name w:val="NRG PALLAS 1"/>
    <w:basedOn w:val="Tabelraster8"/>
    <w:uiPriority w:val="99"/>
    <w:rsid w:val="00F347DC"/>
    <w:pPr>
      <w:autoSpaceDN/>
      <w:spacing w:before="60" w:after="60"/>
      <w:contextualSpacing/>
      <w:textAlignment w:val="auto"/>
    </w:pPr>
    <w:rPr>
      <w:rFonts w:ascii="Open Sans" w:eastAsiaTheme="minorEastAsia" w:hAnsi="Open Sans" w:cstheme="minorBidi"/>
      <w:color w:val="000000" w:themeColor="text1"/>
      <w:sz w:val="16"/>
      <w:lang w:val="en-GB"/>
    </w:rPr>
    <w:tblPr>
      <w:tblBorders>
        <w:top w:val="single" w:sz="4" w:space="0" w:color="213A8F"/>
        <w:left w:val="single" w:sz="4" w:space="0" w:color="213A8F"/>
        <w:bottom w:val="single" w:sz="4" w:space="0" w:color="213A8F"/>
        <w:right w:val="single" w:sz="4" w:space="0" w:color="213A8F"/>
        <w:insideH w:val="single" w:sz="4" w:space="0" w:color="213A8F"/>
        <w:insideV w:val="single" w:sz="4" w:space="0" w:color="213A8F"/>
      </w:tblBorders>
    </w:tblPr>
    <w:tcPr>
      <w:shd w:val="clear" w:color="auto" w:fill="auto"/>
      <w:vAlign w:val="center"/>
    </w:tcPr>
    <w:tblStylePr w:type="firstRow">
      <w:pPr>
        <w:wordWrap/>
        <w:spacing w:beforeLines="0" w:before="60" w:beforeAutospacing="0" w:afterLines="0" w:after="60" w:afterAutospacing="0" w:line="240" w:lineRule="auto"/>
        <w:jc w:val="left"/>
      </w:pPr>
      <w:rPr>
        <w:rFonts w:ascii="Open Sans SemiBold" w:hAnsi="Open Sans SemiBold"/>
        <w:b/>
        <w:bCs/>
        <w:color w:val="FFFFFF"/>
        <w:sz w:val="20"/>
      </w:rPr>
      <w:tblPr/>
      <w:tcPr>
        <w:tcBorders>
          <w:tl2br w:val="none" w:sz="0" w:space="0" w:color="auto"/>
          <w:tr2bl w:val="none" w:sz="0" w:space="0" w:color="auto"/>
        </w:tcBorders>
        <w:shd w:val="clear" w:color="auto" w:fill="213A8F"/>
      </w:tcPr>
    </w:tblStylePr>
    <w:tblStylePr w:type="lastRow">
      <w:rPr>
        <w:rFonts w:ascii="Open Sans" w:hAnsi="Open Sans"/>
        <w:b w:val="0"/>
        <w:bCs/>
        <w:color w:val="000000" w:themeColor="text1"/>
        <w:sz w:val="16"/>
      </w:rPr>
      <w:tblPr/>
      <w:tcPr>
        <w:tcBorders>
          <w:tl2br w:val="none" w:sz="0" w:space="0" w:color="auto"/>
          <w:tr2bl w:val="none" w:sz="0" w:space="0" w:color="auto"/>
        </w:tcBorders>
      </w:tcPr>
    </w:tblStylePr>
    <w:tblStylePr w:type="firstCol">
      <w:pPr>
        <w:wordWrap/>
        <w:spacing w:beforeLines="0" w:before="60" w:beforeAutospacing="0" w:afterLines="0" w:after="60" w:afterAutospacing="0" w:line="320" w:lineRule="exact"/>
      </w:pPr>
      <w:rPr>
        <w:rFonts w:ascii="Open Sans" w:hAnsi="Open Sans"/>
        <w:sz w:val="16"/>
      </w:rPr>
      <w:tblPr/>
      <w:tcPr>
        <w:vAlign w:val="center"/>
      </w:tcPr>
    </w:tblStylePr>
    <w:tblStylePr w:type="lastCol">
      <w:rPr>
        <w:rFonts w:ascii="Open Sans" w:hAnsi="Open Sans"/>
        <w:b w:val="0"/>
        <w:bCs/>
        <w:color w:val="000000" w:themeColor="text1"/>
      </w:rPr>
      <w:tblPr/>
      <w:tcPr>
        <w:tcBorders>
          <w:tl2br w:val="none" w:sz="0" w:space="0" w:color="auto"/>
          <w:tr2bl w:val="none" w:sz="0" w:space="0" w:color="auto"/>
        </w:tcBorders>
      </w:tcPr>
    </w:tblStylePr>
    <w:tblStylePr w:type="nwCell">
      <w:rPr>
        <w:rFonts w:ascii="Open Sans SemiBold" w:hAnsi="Open Sans SemiBold"/>
        <w:b/>
        <w:color w:val="FFFFFF"/>
        <w:sz w:val="20"/>
      </w:rPr>
    </w:tblStylePr>
    <w:tblStylePr w:type="swCell">
      <w:rPr>
        <w:rFonts w:ascii="Open Sans" w:hAnsi="Open Sans"/>
        <w:sz w:val="16"/>
      </w:rPr>
    </w:tblStylePr>
  </w:style>
  <w:style w:type="table" w:styleId="Tabelraster8">
    <w:name w:val="Table Grid 8"/>
    <w:basedOn w:val="Standaardtabel"/>
    <w:uiPriority w:val="99"/>
    <w:semiHidden/>
    <w:unhideWhenUsed/>
    <w:rsid w:val="00F347DC"/>
    <w:pPr>
      <w:spacing w:after="240" w:line="24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838556">
      <w:bodyDiv w:val="1"/>
      <w:marLeft w:val="0"/>
      <w:marRight w:val="0"/>
      <w:marTop w:val="0"/>
      <w:marBottom w:val="0"/>
      <w:divBdr>
        <w:top w:val="none" w:sz="0" w:space="0" w:color="auto"/>
        <w:left w:val="none" w:sz="0" w:space="0" w:color="auto"/>
        <w:bottom w:val="none" w:sz="0" w:space="0" w:color="auto"/>
        <w:right w:val="none" w:sz="0" w:space="0" w:color="auto"/>
      </w:divBdr>
    </w:div>
    <w:div w:id="191574042">
      <w:bodyDiv w:val="1"/>
      <w:marLeft w:val="0"/>
      <w:marRight w:val="0"/>
      <w:marTop w:val="0"/>
      <w:marBottom w:val="0"/>
      <w:divBdr>
        <w:top w:val="none" w:sz="0" w:space="0" w:color="auto"/>
        <w:left w:val="none" w:sz="0" w:space="0" w:color="auto"/>
        <w:bottom w:val="none" w:sz="0" w:space="0" w:color="auto"/>
        <w:right w:val="none" w:sz="0" w:space="0" w:color="auto"/>
      </w:divBdr>
    </w:div>
    <w:div w:id="460879029">
      <w:bodyDiv w:val="1"/>
      <w:marLeft w:val="0"/>
      <w:marRight w:val="0"/>
      <w:marTop w:val="0"/>
      <w:marBottom w:val="0"/>
      <w:divBdr>
        <w:top w:val="none" w:sz="0" w:space="0" w:color="auto"/>
        <w:left w:val="none" w:sz="0" w:space="0" w:color="auto"/>
        <w:bottom w:val="none" w:sz="0" w:space="0" w:color="auto"/>
        <w:right w:val="none" w:sz="0" w:space="0" w:color="auto"/>
      </w:divBdr>
    </w:div>
    <w:div w:id="682320966">
      <w:bodyDiv w:val="1"/>
      <w:marLeft w:val="0"/>
      <w:marRight w:val="0"/>
      <w:marTop w:val="0"/>
      <w:marBottom w:val="0"/>
      <w:divBdr>
        <w:top w:val="none" w:sz="0" w:space="0" w:color="auto"/>
        <w:left w:val="none" w:sz="0" w:space="0" w:color="auto"/>
        <w:bottom w:val="none" w:sz="0" w:space="0" w:color="auto"/>
        <w:right w:val="none" w:sz="0" w:space="0" w:color="auto"/>
      </w:divBdr>
    </w:div>
    <w:div w:id="685210104">
      <w:bodyDiv w:val="1"/>
      <w:marLeft w:val="0"/>
      <w:marRight w:val="0"/>
      <w:marTop w:val="0"/>
      <w:marBottom w:val="0"/>
      <w:divBdr>
        <w:top w:val="none" w:sz="0" w:space="0" w:color="auto"/>
        <w:left w:val="none" w:sz="0" w:space="0" w:color="auto"/>
        <w:bottom w:val="none" w:sz="0" w:space="0" w:color="auto"/>
        <w:right w:val="none" w:sz="0" w:space="0" w:color="auto"/>
      </w:divBdr>
    </w:div>
    <w:div w:id="897208275">
      <w:bodyDiv w:val="1"/>
      <w:marLeft w:val="0"/>
      <w:marRight w:val="0"/>
      <w:marTop w:val="0"/>
      <w:marBottom w:val="0"/>
      <w:divBdr>
        <w:top w:val="none" w:sz="0" w:space="0" w:color="auto"/>
        <w:left w:val="none" w:sz="0" w:space="0" w:color="auto"/>
        <w:bottom w:val="none" w:sz="0" w:space="0" w:color="auto"/>
        <w:right w:val="none" w:sz="0" w:space="0" w:color="auto"/>
      </w:divBdr>
    </w:div>
    <w:div w:id="1062752314">
      <w:bodyDiv w:val="1"/>
      <w:marLeft w:val="0"/>
      <w:marRight w:val="0"/>
      <w:marTop w:val="0"/>
      <w:marBottom w:val="0"/>
      <w:divBdr>
        <w:top w:val="none" w:sz="0" w:space="0" w:color="auto"/>
        <w:left w:val="none" w:sz="0" w:space="0" w:color="auto"/>
        <w:bottom w:val="none" w:sz="0" w:space="0" w:color="auto"/>
        <w:right w:val="none" w:sz="0" w:space="0" w:color="auto"/>
      </w:divBdr>
    </w:div>
    <w:div w:id="1165979358">
      <w:bodyDiv w:val="1"/>
      <w:marLeft w:val="0"/>
      <w:marRight w:val="0"/>
      <w:marTop w:val="0"/>
      <w:marBottom w:val="0"/>
      <w:divBdr>
        <w:top w:val="none" w:sz="0" w:space="0" w:color="auto"/>
        <w:left w:val="none" w:sz="0" w:space="0" w:color="auto"/>
        <w:bottom w:val="none" w:sz="0" w:space="0" w:color="auto"/>
        <w:right w:val="none" w:sz="0" w:space="0" w:color="auto"/>
      </w:divBdr>
    </w:div>
    <w:div w:id="1208418608">
      <w:bodyDiv w:val="1"/>
      <w:marLeft w:val="0"/>
      <w:marRight w:val="0"/>
      <w:marTop w:val="0"/>
      <w:marBottom w:val="0"/>
      <w:divBdr>
        <w:top w:val="none" w:sz="0" w:space="0" w:color="auto"/>
        <w:left w:val="none" w:sz="0" w:space="0" w:color="auto"/>
        <w:bottom w:val="none" w:sz="0" w:space="0" w:color="auto"/>
        <w:right w:val="none" w:sz="0" w:space="0" w:color="auto"/>
      </w:divBdr>
    </w:div>
    <w:div w:id="1239175212">
      <w:bodyDiv w:val="1"/>
      <w:marLeft w:val="0"/>
      <w:marRight w:val="0"/>
      <w:marTop w:val="0"/>
      <w:marBottom w:val="0"/>
      <w:divBdr>
        <w:top w:val="none" w:sz="0" w:space="0" w:color="auto"/>
        <w:left w:val="none" w:sz="0" w:space="0" w:color="auto"/>
        <w:bottom w:val="none" w:sz="0" w:space="0" w:color="auto"/>
        <w:right w:val="none" w:sz="0" w:space="0" w:color="auto"/>
      </w:divBdr>
    </w:div>
    <w:div w:id="1264921292">
      <w:bodyDiv w:val="1"/>
      <w:marLeft w:val="0"/>
      <w:marRight w:val="0"/>
      <w:marTop w:val="0"/>
      <w:marBottom w:val="0"/>
      <w:divBdr>
        <w:top w:val="none" w:sz="0" w:space="0" w:color="auto"/>
        <w:left w:val="none" w:sz="0" w:space="0" w:color="auto"/>
        <w:bottom w:val="none" w:sz="0" w:space="0" w:color="auto"/>
        <w:right w:val="none" w:sz="0" w:space="0" w:color="auto"/>
      </w:divBdr>
    </w:div>
    <w:div w:id="1292713605">
      <w:bodyDiv w:val="1"/>
      <w:marLeft w:val="0"/>
      <w:marRight w:val="0"/>
      <w:marTop w:val="0"/>
      <w:marBottom w:val="0"/>
      <w:divBdr>
        <w:top w:val="none" w:sz="0" w:space="0" w:color="auto"/>
        <w:left w:val="none" w:sz="0" w:space="0" w:color="auto"/>
        <w:bottom w:val="none" w:sz="0" w:space="0" w:color="auto"/>
        <w:right w:val="none" w:sz="0" w:space="0" w:color="auto"/>
      </w:divBdr>
    </w:div>
    <w:div w:id="1557817607">
      <w:bodyDiv w:val="1"/>
      <w:marLeft w:val="0"/>
      <w:marRight w:val="0"/>
      <w:marTop w:val="0"/>
      <w:marBottom w:val="0"/>
      <w:divBdr>
        <w:top w:val="none" w:sz="0" w:space="0" w:color="auto"/>
        <w:left w:val="none" w:sz="0" w:space="0" w:color="auto"/>
        <w:bottom w:val="none" w:sz="0" w:space="0" w:color="auto"/>
        <w:right w:val="none" w:sz="0" w:space="0" w:color="auto"/>
      </w:divBdr>
    </w:div>
    <w:div w:id="1803040836">
      <w:bodyDiv w:val="1"/>
      <w:marLeft w:val="0"/>
      <w:marRight w:val="0"/>
      <w:marTop w:val="0"/>
      <w:marBottom w:val="0"/>
      <w:divBdr>
        <w:top w:val="none" w:sz="0" w:space="0" w:color="auto"/>
        <w:left w:val="none" w:sz="0" w:space="0" w:color="auto"/>
        <w:bottom w:val="none" w:sz="0" w:space="0" w:color="auto"/>
        <w:right w:val="none" w:sz="0" w:space="0" w:color="auto"/>
      </w:divBdr>
      <w:divsChild>
        <w:div w:id="1658997907">
          <w:marLeft w:val="230"/>
          <w:marRight w:val="0"/>
          <w:marTop w:val="0"/>
          <w:marBottom w:val="0"/>
          <w:divBdr>
            <w:top w:val="none" w:sz="0" w:space="0" w:color="auto"/>
            <w:left w:val="none" w:sz="0" w:space="0" w:color="auto"/>
            <w:bottom w:val="none" w:sz="0" w:space="0" w:color="auto"/>
            <w:right w:val="none" w:sz="0" w:space="0" w:color="auto"/>
          </w:divBdr>
        </w:div>
        <w:div w:id="1670133247">
          <w:marLeft w:val="230"/>
          <w:marRight w:val="0"/>
          <w:marTop w:val="0"/>
          <w:marBottom w:val="0"/>
          <w:divBdr>
            <w:top w:val="none" w:sz="0" w:space="0" w:color="auto"/>
            <w:left w:val="none" w:sz="0" w:space="0" w:color="auto"/>
            <w:bottom w:val="none" w:sz="0" w:space="0" w:color="auto"/>
            <w:right w:val="none" w:sz="0" w:space="0" w:color="auto"/>
          </w:divBdr>
        </w:div>
        <w:div w:id="59642484">
          <w:marLeft w:val="230"/>
          <w:marRight w:val="0"/>
          <w:marTop w:val="0"/>
          <w:marBottom w:val="0"/>
          <w:divBdr>
            <w:top w:val="none" w:sz="0" w:space="0" w:color="auto"/>
            <w:left w:val="none" w:sz="0" w:space="0" w:color="auto"/>
            <w:bottom w:val="none" w:sz="0" w:space="0" w:color="auto"/>
            <w:right w:val="none" w:sz="0" w:space="0" w:color="auto"/>
          </w:divBdr>
        </w:div>
      </w:divsChild>
    </w:div>
    <w:div w:id="2074548159">
      <w:bodyDiv w:val="1"/>
      <w:marLeft w:val="0"/>
      <w:marRight w:val="0"/>
      <w:marTop w:val="0"/>
      <w:marBottom w:val="0"/>
      <w:divBdr>
        <w:top w:val="none" w:sz="0" w:space="0" w:color="auto"/>
        <w:left w:val="none" w:sz="0" w:space="0" w:color="auto"/>
        <w:bottom w:val="none" w:sz="0" w:space="0" w:color="auto"/>
        <w:right w:val="none" w:sz="0" w:space="0" w:color="auto"/>
      </w:divBdr>
    </w:div>
    <w:div w:id="2088644234">
      <w:bodyDiv w:val="1"/>
      <w:marLeft w:val="0"/>
      <w:marRight w:val="0"/>
      <w:marTop w:val="0"/>
      <w:marBottom w:val="0"/>
      <w:divBdr>
        <w:top w:val="none" w:sz="0" w:space="0" w:color="auto"/>
        <w:left w:val="none" w:sz="0" w:space="0" w:color="auto"/>
        <w:bottom w:val="none" w:sz="0" w:space="0" w:color="auto"/>
        <w:right w:val="none" w:sz="0" w:space="0" w:color="auto"/>
      </w:divBdr>
    </w:div>
    <w:div w:id="2112702424">
      <w:bodyDiv w:val="1"/>
      <w:marLeft w:val="0"/>
      <w:marRight w:val="0"/>
      <w:marTop w:val="0"/>
      <w:marBottom w:val="0"/>
      <w:divBdr>
        <w:top w:val="none" w:sz="0" w:space="0" w:color="auto"/>
        <w:left w:val="none" w:sz="0" w:space="0" w:color="auto"/>
        <w:bottom w:val="none" w:sz="0" w:space="0" w:color="auto"/>
        <w:right w:val="none" w:sz="0" w:space="0" w:color="auto"/>
      </w:divBdr>
    </w:div>
    <w:div w:id="21444940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webSettings0.xml><?xml version="1.0" encoding="utf-8"?>
<w:webSettings xmlns:w="http://schemas.openxmlformats.org/wordprocessingml/2006/main">
  <w:optimizeForBrowser/>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header" Target="header2.xml" Id="rId17" /><Relationship Type="http://schemas.openxmlformats.org/officeDocument/2006/relationships/numbering" Target="numbering.xml" Id="rId2" /><Relationship Type="http://schemas.openxmlformats.org/officeDocument/2006/relationships/header" Target="header1.xml" Id="rId16" /><Relationship Type="http://schemas.openxmlformats.org/officeDocument/2006/relationships/webSetting" Target="webSettings0.xml" Id="rId29"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3.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2.svg" Id="rId9" /><Relationship Type="http://schemas.openxmlformats.org/officeDocument/2006/relationships/image" Target="media/image7.png" Id="rId14" /></Relationships>
</file>

<file path=word/_rels/footnotes.xml.rels><?xml version="1.0" encoding="UTF-8" standalone="yes"?>
<Relationships xmlns="http://schemas.openxmlformats.org/package/2006/relationships"><Relationship Id="rId8" Type="http://schemas.openxmlformats.org/officeDocument/2006/relationships/hyperlink" Target="https://wetten.overheid.nl/BWBV0004458/1962-10-30" TargetMode="External"/><Relationship Id="rId3" Type="http://schemas.openxmlformats.org/officeDocument/2006/relationships/hyperlink" Target="https://open.overheid.nl/documenten/ronl-3b431afa41e0773c014a016ef77b2b51bea67bf0/pdf" TargetMode="External"/><Relationship Id="rId7" Type="http://schemas.openxmlformats.org/officeDocument/2006/relationships/hyperlink" Target="https://www.google.com/search?q=Informed&amp;sca_esv=1d98755db2b295b1&amp;ei=1Y3-aMWJM9TSi-gP9aDn4Qc&amp;oq=raci+mat&amp;gs_lp=Egxnd3Mtd2l6LXNlcnAiCHJhY2kgbWF0KgIIADIFEAAYgAQyBRAAGIAEMgUQABiABDIFEAAYgAQyBRAAGIAEMgUQABiABDIFEAAYgAQyBRAAGIAEMgUQABiABDIFEAAYgARI3h9QAFimC3AAeAGQAQCYAcUBoAH_BaoBAzYuMrgBAcgBAPgBAZgCCKACtQbCAgsQLhiABBixAxiDAcICDhAAGIAEGLEDGIMBGIoFwgIOEC4YgAQYsQMYgwEYigXCAhEQLhiABBixAxjRAxiDARjHAcICCBAAGIAEGLEDwgIOEC4YgAQYsQMYgwEY1ALCAhoQLhiABBixAxiDARiXBRjcBBjeBBjgBNgBAcICChAAGIAEGEMYigXCAgoQLhiABBhDGIoFwgIOEC4YgAQYxwEYjgUYrwHCAgsQABiABBixAxiDAcICBBAAGAPCAggQLhiABBixA8ICDRAAGIAEGLEDGEMYigXCAhAQABiABBixAxhDGIMBGIoFwgIFEC4YgASYAwC6BgYIARABGBSSBwU2LjEuMaAHwFOyBwU2LjEuMbgHtQbCBwMyLTjIByc&amp;sclient=gws-wiz-serp&amp;ved=2ahUKEwj12b2m58KQAxXuzgIHHdUyMKwQgK4QegYIAQgAEAc" TargetMode="External"/><Relationship Id="rId2" Type="http://schemas.openxmlformats.org/officeDocument/2006/relationships/hyperlink" Target="https://open.overheid.nl/documenten/6523514a-4bf9-4444-b0aa-03b571af8992/file" TargetMode="External"/><Relationship Id="rId1" Type="http://schemas.openxmlformats.org/officeDocument/2006/relationships/hyperlink" Target="https://www.tweedekamer.nl/downloads/document?id=2022D36670" TargetMode="External"/><Relationship Id="rId6" Type="http://schemas.openxmlformats.org/officeDocument/2006/relationships/hyperlink" Target="https://www.google.com/search?q=Consulted&amp;sca_esv=1d98755db2b295b1&amp;ei=1Y3-aMWJM9TSi-gP9aDn4Qc&amp;oq=raci+mat&amp;gs_lp=Egxnd3Mtd2l6LXNlcnAiCHJhY2kgbWF0KgIIADIFEAAYgAQyBRAAGIAEMgUQABiABDIFEAAYgAQyBRAAGIAEMgUQABiABDIFEAAYgAQyBRAAGIAEMgUQABiABDIFEAAYgARI3h9QAFimC3AAeAGQAQCYAcUBoAH_BaoBAzYuMrgBAcgBAPgBAZgCCKACtQbCAgsQLhiABBixAxiDAcICDhAAGIAEGLEDGIMBGIoFwgIOEC4YgAQYsQMYgwEYigXCAhEQLhiABBixAxjRAxiDARjHAcICCBAAGIAEGLEDwgIOEC4YgAQYsQMYgwEY1ALCAhoQLhiABBixAxiDARiXBRjcBBjeBBjgBNgBAcICChAAGIAEGEMYigXCAgoQLhiABBhDGIoFwgIOEC4YgAQYxwEYjgUYrwHCAgsQABiABBixAxiDAcICBBAAGAPCAggQLhiABBixA8ICDRAAGIAEGLEDGEMYigXCAhAQABiABBixAxhDGIMBGIoFwgIFEC4YgASYAwC6BgYIARABGBSSBwU2LjEuMaAHwFOyBwU2LjEuMbgHtQbCBwMyLTjIByc&amp;sclient=gws-wiz-serp&amp;ved=2ahUKEwj12b2m58KQAxXuzgIHHdUyMKwQgK4QegYIAQgAEAY" TargetMode="External"/><Relationship Id="rId5" Type="http://schemas.openxmlformats.org/officeDocument/2006/relationships/hyperlink" Target="https://www.google.com/search?q=Accountable&amp;sca_esv=1d98755db2b295b1&amp;ei=1Y3-aMWJM9TSi-gP9aDn4Qc&amp;oq=raci+mat&amp;gs_lp=Egxnd3Mtd2l6LXNlcnAiCHJhY2kgbWF0KgIIADIFEAAYgAQyBRAAGIAEMgUQABiABDIFEAAYgAQyBRAAGIAEMgUQABiABDIFEAAYgAQyBRAAGIAEMgUQABiABDIFEAAYgARI3h9QAFimC3AAeAGQAQCYAcUBoAH_BaoBAzYuMrgBAcgBAPgBAZgCCKACtQbCAgsQLhiABBixAxiDAcICDhAAGIAEGLEDGIMBGIoFwgIOEC4YgAQYsQMYgwEYigXCAhEQLhiABBixAxjRAxiDARjHAcICCBAAGIAEGLEDwgIOEC4YgAQYsQMYgwEY1ALCAhoQLhiABBixAxiDARiXBRjcBBjeBBjgBNgBAcICChAAGIAEGEMYigXCAgoQLhiABBhDGIoFwgIOEC4YgAQYxwEYjgUYrwHCAgsQABiABBixAxiDAcICBBAAGAPCAggQLhiABBixA8ICDRAAGIAEGLEDGEMYigXCAhAQABiABBixAxhDGIMBGIoFwgIFEC4YgASYAwC6BgYIARABGBSSBwU2LjEuMaAHwFOyBwU2LjEuMbgHtQbCBwMyLTjIByc&amp;sclient=gws-wiz-serp&amp;ved=2ahUKEwj12b2m58KQAxXuzgIHHdUyMKwQgK4QegYIAQgAEAU" TargetMode="External"/><Relationship Id="rId4" Type="http://schemas.openxmlformats.org/officeDocument/2006/relationships/hyperlink" Target="https://www.google.com/search?q=Responsible&amp;sca_esv=1d98755db2b295b1&amp;ei=1Y3-aMWJM9TSi-gP9aDn4Qc&amp;oq=raci+mat&amp;gs_lp=Egxnd3Mtd2l6LXNlcnAiCHJhY2kgbWF0KgIIADIFEAAYgAQyBRAAGIAEMgUQABiABDIFEAAYgAQyBRAAGIAEMgUQABiABDIFEAAYgAQyBRAAGIAEMgUQABiABDIFEAAYgARI3h9QAFimC3AAeAGQAQCYAcUBoAH_BaoBAzYuMrgBAcgBAPgBAZgCCKACtQbCAgsQLhiABBixAxiDAcICDhAAGIAEGLEDGIMBGIoFwgIOEC4YgAQYsQMYgwEYigXCAhEQLhiABBixAxjRAxiDARjHAcICCBAAGIAEGLEDwgIOEC4YgAQYsQMYgwEY1ALCAhoQLhiABBixAxiDARiXBRjcBBjeBBjgBNgBAcICChAAGIAEGEMYigXCAgoQLhiABBhDGIoFwgIOEC4YgAQYxwEYjgUYrwHCAgsQABiABBixAxiDAcICBBAAGAPCAggQLhiABBixA8ICDRAAGIAEGLEDGEMYigXCAhAQABiABBixAxhDGIMBGIoFwgIFEC4YgASYAwC6BgYIARABGBSSBwU2LjEuMaAHwFOyBwU2LjEuMbgHtQbCBwMyLTjIByc&amp;sclient=gws-wiz-serp&amp;ved=2ahUKEwj12b2m58KQAxXuzgIHHdUyMKwQgK4QegYIAQgAEAQ" TargetMode="External"/><Relationship Id="rId9" Type="http://schemas.openxmlformats.org/officeDocument/2006/relationships/hyperlink" Target="https://eur-lex.europa.eu/legal-content/NL/TXT/PDF/?uri=CELEX:32021R010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Pages>53</ap:Pages>
  <ap:Words>19664</ap:Words>
  <ap:Characters>108157</ap:Characters>
  <ap:DocSecurity>0</ap:DocSecurity>
  <ap:Lines>901</ap:Lines>
  <ap:Paragraphs>255</ap:Paragraphs>
  <ap:ScaleCrop>false</ap:ScaleCrop>
  <ap:LinksUpToDate>false</ap:LinksUpToDate>
  <ap:CharactersWithSpaces>127566</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dcterms:created xsi:type="dcterms:W3CDTF">2025-10-30T13:05:00.0000000Z</dcterms:created>
  <dcterms:modified xsi:type="dcterms:W3CDTF">2025-10-30T13:05:00.0000000Z</dcterms:modified>
  <version/>
  <category/>
</coreProperties>
</file>