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2359" w:rsidP="00B62359" w:rsidRDefault="00B62359" w14:paraId="2A2EA8AB" w14:textId="1C6814F2">
      <w:pPr>
        <w:pStyle w:val="Geenafstand"/>
      </w:pPr>
      <w:r>
        <w:t>AH 308</w:t>
      </w:r>
    </w:p>
    <w:p w:rsidR="00B62359" w:rsidP="00B62359" w:rsidRDefault="00B62359" w14:paraId="6AE28B78" w14:textId="53EF9B89">
      <w:pPr>
        <w:pStyle w:val="Geenafstand"/>
      </w:pPr>
      <w:r w:rsidRPr="004E2E4A">
        <w:t>2025Z18921</w:t>
      </w:r>
    </w:p>
    <w:p w:rsidR="00B62359" w:rsidP="00B62359" w:rsidRDefault="00B62359" w14:paraId="1CD9FEC8" w14:textId="77777777">
      <w:pPr>
        <w:pStyle w:val="Geenafstand"/>
      </w:pPr>
    </w:p>
    <w:p w:rsidRPr="004E2E4A" w:rsidR="00B62359" w:rsidP="00B62359" w:rsidRDefault="00B62359" w14:paraId="6D82FD93" w14:textId="640EC45D">
      <w:pPr>
        <w:pStyle w:val="Geenafstand"/>
      </w:pPr>
      <w:r w:rsidRPr="009B5FE1">
        <w:rPr>
          <w:sz w:val="24"/>
          <w:szCs w:val="24"/>
        </w:rPr>
        <w:t>Antwoord van minister Keijzer (Volkshuisvesting en Ruimtelijke Ordening)</w:t>
      </w:r>
      <w:r w:rsidRPr="00ED42F6">
        <w:rPr>
          <w:sz w:val="24"/>
          <w:szCs w:val="24"/>
        </w:rPr>
        <w:t xml:space="preserve"> </w:t>
      </w:r>
      <w:r w:rsidRPr="009B5FE1">
        <w:rPr>
          <w:sz w:val="24"/>
          <w:szCs w:val="24"/>
        </w:rPr>
        <w:t>(ontvangen</w:t>
      </w:r>
      <w:r>
        <w:rPr>
          <w:sz w:val="24"/>
          <w:szCs w:val="24"/>
        </w:rPr>
        <w:t xml:space="preserve"> 31 oktober 2025)</w:t>
      </w:r>
    </w:p>
    <w:p w:rsidRPr="004E2E4A" w:rsidR="00B62359" w:rsidP="00B62359" w:rsidRDefault="00B62359" w14:paraId="100D62BF" w14:textId="77777777">
      <w:pPr>
        <w:rPr>
          <w:b/>
          <w:bCs/>
        </w:rPr>
      </w:pPr>
    </w:p>
    <w:p w:rsidRPr="004E2E4A" w:rsidR="00B62359" w:rsidP="00B62359" w:rsidRDefault="00B62359" w14:paraId="6C91FF71" w14:textId="77777777">
      <w:pPr>
        <w:rPr>
          <w:b/>
          <w:bCs/>
        </w:rPr>
      </w:pPr>
      <w:r w:rsidRPr="004E2E4A">
        <w:rPr>
          <w:b/>
          <w:bCs/>
        </w:rPr>
        <w:t>Vraag 1</w:t>
      </w:r>
    </w:p>
    <w:p w:rsidRPr="004E2E4A" w:rsidR="00B62359" w:rsidP="00B62359" w:rsidRDefault="00B62359" w14:paraId="38018BE3" w14:textId="77777777">
      <w:r w:rsidRPr="004E2E4A">
        <w:t>Wat is de formele en feitelijke onderbouwing van uw uitspraak dat statushouders 25-30% van de vrijgekomen sociale huurwoningen toegewezen hebben gekregen? 1)</w:t>
      </w:r>
    </w:p>
    <w:p w:rsidRPr="004E2E4A" w:rsidR="00B62359" w:rsidP="00B62359" w:rsidRDefault="00B62359" w14:paraId="2E60446E" w14:textId="77777777"/>
    <w:p w:rsidR="00B62359" w:rsidP="00B62359" w:rsidRDefault="00B62359" w14:paraId="3E2DF5F2" w14:textId="77777777">
      <w:pPr>
        <w:rPr>
          <w:b/>
          <w:bCs/>
        </w:rPr>
      </w:pPr>
      <w:r w:rsidRPr="004E2E4A">
        <w:rPr>
          <w:b/>
          <w:bCs/>
        </w:rPr>
        <w:t>Antwoord</w:t>
      </w:r>
    </w:p>
    <w:p w:rsidRPr="00670E0B" w:rsidR="00B62359" w:rsidP="00B62359" w:rsidRDefault="00B62359" w14:paraId="0441116B" w14:textId="77777777">
      <w:r w:rsidRPr="00670E0B">
        <w:t>Het toewijzingspercentage van statushouders aan sociale huurwoningen is afhankelijk van de groep woningzoekenden waarmee de vergelijking wordt gemaakt. Wanneer hierbij wordt gekeken naar alle toewijzingen, dan zal dit percentage lager uitvallen dan wanneer er specifiek wordt gekeken naar toewijzingen aan doelgroepen die meer vergelijkbaar zijn met statushouders.</w:t>
      </w:r>
    </w:p>
    <w:p w:rsidRPr="00670E0B" w:rsidR="00B62359" w:rsidP="00B62359" w:rsidRDefault="00B62359" w14:paraId="4F45FACE" w14:textId="77777777"/>
    <w:p w:rsidRPr="00670E0B" w:rsidR="00B62359" w:rsidP="00B62359" w:rsidRDefault="00B62359" w14:paraId="4AB38EDF" w14:textId="77777777">
      <w:r w:rsidRPr="00670E0B">
        <w:t xml:space="preserve">Wiskundige en cultureel antropoloog dr. Jan van de Beek stelt dat er bij de mate waarin de huisvesting van statushouders druk zet op de woningmarkt een vergelijking gemaakt moet worden met de groep waarmee statushouders daadwerkelijk concurreren – namelijk woningzoekenden die nog geen corporatiewoning huren en in het bijzonder jonge sociale huurstarters met een laag inkomen. In de vergelijking die hij maakt gebruikt hij een groep inwoners die voldoet aan vergelijkbare kenmerken als statushouders en die begon met het huren van een corporatiewoning tussen 2015 en 2018. Van de Beek schatte op basis hiervan in dat, gedurende de periode 2015- 2018, gemiddeld per jaar ongeveer 32% van het aantal vrijgekomen huurwoningen waarvoor sociale huurstarters met een leeftijd tot 65 jaar en een laag inkomen in aanmerking komen, aan statushouders werd toegewezen. </w:t>
      </w:r>
    </w:p>
    <w:p w:rsidRPr="00670E0B" w:rsidR="00B62359" w:rsidP="00B62359" w:rsidRDefault="00B62359" w14:paraId="657CD946" w14:textId="77777777"/>
    <w:p w:rsidRPr="00670E0B" w:rsidR="00B62359" w:rsidP="00B62359" w:rsidRDefault="00B62359" w14:paraId="01A85196" w14:textId="77777777">
      <w:r w:rsidRPr="00670E0B">
        <w:t xml:space="preserve">Het algemene toewijzingspercentage aan huishoudens met statushouders ligt tussen de 6 en 10%. Een meerderheid van de woningcorporaties rapporteerde dat in 2024 het algemene toewijzingspercentage ongeveer rond de 7,4% lag. Dit is in lijn met een publicatie van het CBS uit maart dit jaar waarin wordt gesteld dat het algemene toewijzingspercentage in 2022 op ongeveer 7% lag. Ik acht deze cijfers echter </w:t>
      </w:r>
      <w:r>
        <w:t>onvoldoende</w:t>
      </w:r>
      <w:r w:rsidRPr="00670E0B">
        <w:t xml:space="preserve"> representatief voor de druk die de huisvesting van statushouders op de woningmarkt legt, omdat in de hierboven genoemde </w:t>
      </w:r>
      <w:r>
        <w:lastRenderedPageBreak/>
        <w:t>a</w:t>
      </w:r>
      <w:r w:rsidRPr="00670E0B">
        <w:t xml:space="preserve">lgemene toewijzingspercentages vrijwel alle typen zelfstandige sociale </w:t>
      </w:r>
      <w:r>
        <w:t>h</w:t>
      </w:r>
      <w:r w:rsidRPr="00670E0B">
        <w:t xml:space="preserve">uurwoningen en manieren van toewijzing worden meegenomen. </w:t>
      </w:r>
    </w:p>
    <w:p w:rsidRPr="004E2E4A" w:rsidR="00B62359" w:rsidP="00B62359" w:rsidRDefault="00B62359" w14:paraId="314EA456" w14:textId="77777777"/>
    <w:p w:rsidRPr="004E2E4A" w:rsidR="00B62359" w:rsidP="00B62359" w:rsidRDefault="00B62359" w14:paraId="31033D9A" w14:textId="77777777">
      <w:pPr>
        <w:rPr>
          <w:b/>
          <w:bCs/>
        </w:rPr>
      </w:pPr>
      <w:r w:rsidRPr="004E2E4A">
        <w:rPr>
          <w:b/>
          <w:bCs/>
        </w:rPr>
        <w:t>Vraag 2</w:t>
      </w:r>
    </w:p>
    <w:p w:rsidRPr="004E2E4A" w:rsidR="00B62359" w:rsidP="00B62359" w:rsidRDefault="00B62359" w14:paraId="645F116D" w14:textId="77777777">
      <w:r w:rsidRPr="004E2E4A">
        <w:t>Kunt u deze vraag voor 29 oktober a.s. beantwoorden?</w:t>
      </w:r>
    </w:p>
    <w:p w:rsidRPr="004E2E4A" w:rsidR="00B62359" w:rsidP="00B62359" w:rsidRDefault="00B62359" w14:paraId="2E2C67F1" w14:textId="77777777"/>
    <w:p w:rsidRPr="004E2E4A" w:rsidR="00B62359" w:rsidP="00B62359" w:rsidRDefault="00B62359" w14:paraId="789C428B" w14:textId="77777777">
      <w:pPr>
        <w:rPr>
          <w:b/>
          <w:bCs/>
        </w:rPr>
      </w:pPr>
      <w:r w:rsidRPr="004E2E4A">
        <w:rPr>
          <w:b/>
          <w:bCs/>
        </w:rPr>
        <w:t>Antwoord</w:t>
      </w:r>
    </w:p>
    <w:p w:rsidRPr="004E2E4A" w:rsidR="00B62359" w:rsidP="00B62359" w:rsidRDefault="00B62359" w14:paraId="1DB1BEF7" w14:textId="77777777">
      <w:r w:rsidRPr="004E2E4A">
        <w:t>Ja.</w:t>
      </w:r>
    </w:p>
    <w:p w:rsidR="00B62359" w:rsidP="00B62359" w:rsidRDefault="00B62359" w14:paraId="46F7D5EF" w14:textId="77777777"/>
    <w:p w:rsidRPr="004E2E4A" w:rsidR="00B62359" w:rsidP="00B62359" w:rsidRDefault="00B62359" w14:paraId="2CD70140" w14:textId="77777777"/>
    <w:p w:rsidRPr="004E2E4A" w:rsidR="00B62359" w:rsidP="00B62359" w:rsidRDefault="00B62359" w14:paraId="4F57BC68" w14:textId="77777777">
      <w:r w:rsidRPr="004E2E4A">
        <w:t xml:space="preserve">1) Uitzending Pauw &amp; De Wit van 9 oktober jl.: </w:t>
      </w:r>
      <w:hyperlink w:history="1" r:id="rId6">
        <w:r w:rsidRPr="004E2E4A">
          <w:rPr>
            <w:rStyle w:val="Hyperlink"/>
          </w:rPr>
          <w:t>https://npo.nl/start/serie/pauw-de-wit/seizoen-1/pauw-de-wit_21/afspelen</w:t>
        </w:r>
      </w:hyperlink>
    </w:p>
    <w:p w:rsidR="002C3023" w:rsidRDefault="002C3023" w14:paraId="73E3B88C" w14:textId="77777777"/>
    <w:sectPr w:rsidR="002C3023" w:rsidSect="00B62359">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6F706" w14:textId="77777777" w:rsidR="00B62359" w:rsidRDefault="00B62359" w:rsidP="00B62359">
      <w:pPr>
        <w:spacing w:after="0" w:line="240" w:lineRule="auto"/>
      </w:pPr>
      <w:r>
        <w:separator/>
      </w:r>
    </w:p>
  </w:endnote>
  <w:endnote w:type="continuationSeparator" w:id="0">
    <w:p w14:paraId="01C85655" w14:textId="77777777" w:rsidR="00B62359" w:rsidRDefault="00B62359" w:rsidP="00B62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28334" w14:textId="77777777" w:rsidR="00B62359" w:rsidRPr="00B62359" w:rsidRDefault="00B62359" w:rsidP="00B6235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E4049" w14:textId="77777777" w:rsidR="00B62359" w:rsidRPr="00B62359" w:rsidRDefault="00B62359" w:rsidP="00B6235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204DA" w14:textId="77777777" w:rsidR="00B62359" w:rsidRPr="00B62359" w:rsidRDefault="00B62359" w:rsidP="00B623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04A6C" w14:textId="77777777" w:rsidR="00B62359" w:rsidRDefault="00B62359" w:rsidP="00B62359">
      <w:pPr>
        <w:spacing w:after="0" w:line="240" w:lineRule="auto"/>
      </w:pPr>
      <w:r>
        <w:separator/>
      </w:r>
    </w:p>
  </w:footnote>
  <w:footnote w:type="continuationSeparator" w:id="0">
    <w:p w14:paraId="3657FF1E" w14:textId="77777777" w:rsidR="00B62359" w:rsidRDefault="00B62359" w:rsidP="00B623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3ACCE" w14:textId="77777777" w:rsidR="00B62359" w:rsidRPr="00B62359" w:rsidRDefault="00B62359" w:rsidP="00B6235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D104D" w14:textId="77777777" w:rsidR="00B62359" w:rsidRPr="00B62359" w:rsidRDefault="00B62359" w:rsidP="00B6235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5C3D1" w14:textId="77777777" w:rsidR="00B62359" w:rsidRPr="00B62359" w:rsidRDefault="00B62359" w:rsidP="00B6235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359"/>
    <w:rsid w:val="002C3023"/>
    <w:rsid w:val="00B62359"/>
    <w:rsid w:val="00DF7A30"/>
    <w:rsid w:val="00F92B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51C0E"/>
  <w15:chartTrackingRefBased/>
  <w15:docId w15:val="{EA3A9333-8267-49BA-BBD4-D7DC344BD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623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623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6235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6235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6235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6235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6235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6235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6235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6235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6235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6235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6235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6235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6235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6235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6235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62359"/>
    <w:rPr>
      <w:rFonts w:eastAsiaTheme="majorEastAsia" w:cstheme="majorBidi"/>
      <w:color w:val="272727" w:themeColor="text1" w:themeTint="D8"/>
    </w:rPr>
  </w:style>
  <w:style w:type="paragraph" w:styleId="Titel">
    <w:name w:val="Title"/>
    <w:basedOn w:val="Standaard"/>
    <w:next w:val="Standaard"/>
    <w:link w:val="TitelChar"/>
    <w:uiPriority w:val="10"/>
    <w:qFormat/>
    <w:rsid w:val="00B623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6235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6235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6235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6235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62359"/>
    <w:rPr>
      <w:i/>
      <w:iCs/>
      <w:color w:val="404040" w:themeColor="text1" w:themeTint="BF"/>
    </w:rPr>
  </w:style>
  <w:style w:type="paragraph" w:styleId="Lijstalinea">
    <w:name w:val="List Paragraph"/>
    <w:basedOn w:val="Standaard"/>
    <w:uiPriority w:val="34"/>
    <w:qFormat/>
    <w:rsid w:val="00B62359"/>
    <w:pPr>
      <w:ind w:left="720"/>
      <w:contextualSpacing/>
    </w:pPr>
  </w:style>
  <w:style w:type="character" w:styleId="Intensievebenadrukking">
    <w:name w:val="Intense Emphasis"/>
    <w:basedOn w:val="Standaardalinea-lettertype"/>
    <w:uiPriority w:val="21"/>
    <w:qFormat/>
    <w:rsid w:val="00B62359"/>
    <w:rPr>
      <w:i/>
      <w:iCs/>
      <w:color w:val="0F4761" w:themeColor="accent1" w:themeShade="BF"/>
    </w:rPr>
  </w:style>
  <w:style w:type="paragraph" w:styleId="Duidelijkcitaat">
    <w:name w:val="Intense Quote"/>
    <w:basedOn w:val="Standaard"/>
    <w:next w:val="Standaard"/>
    <w:link w:val="DuidelijkcitaatChar"/>
    <w:uiPriority w:val="30"/>
    <w:qFormat/>
    <w:rsid w:val="00B623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62359"/>
    <w:rPr>
      <w:i/>
      <w:iCs/>
      <w:color w:val="0F4761" w:themeColor="accent1" w:themeShade="BF"/>
    </w:rPr>
  </w:style>
  <w:style w:type="character" w:styleId="Intensieveverwijzing">
    <w:name w:val="Intense Reference"/>
    <w:basedOn w:val="Standaardalinea-lettertype"/>
    <w:uiPriority w:val="32"/>
    <w:qFormat/>
    <w:rsid w:val="00B62359"/>
    <w:rPr>
      <w:b/>
      <w:bCs/>
      <w:smallCaps/>
      <w:color w:val="0F4761" w:themeColor="accent1" w:themeShade="BF"/>
      <w:spacing w:val="5"/>
    </w:rPr>
  </w:style>
  <w:style w:type="character" w:styleId="Hyperlink">
    <w:name w:val="Hyperlink"/>
    <w:basedOn w:val="Standaardalinea-lettertype"/>
    <w:uiPriority w:val="99"/>
    <w:unhideWhenUsed/>
    <w:rsid w:val="00B62359"/>
    <w:rPr>
      <w:color w:val="467886" w:themeColor="hyperlink"/>
      <w:u w:val="single"/>
    </w:rPr>
  </w:style>
  <w:style w:type="paragraph" w:styleId="Koptekst">
    <w:name w:val="header"/>
    <w:basedOn w:val="Standaard"/>
    <w:link w:val="KoptekstChar"/>
    <w:uiPriority w:val="99"/>
    <w:unhideWhenUsed/>
    <w:rsid w:val="00B6235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62359"/>
  </w:style>
  <w:style w:type="paragraph" w:styleId="Voettekst">
    <w:name w:val="footer"/>
    <w:basedOn w:val="Standaard"/>
    <w:link w:val="VoettekstChar"/>
    <w:uiPriority w:val="99"/>
    <w:unhideWhenUsed/>
    <w:rsid w:val="00B6235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62359"/>
  </w:style>
  <w:style w:type="paragraph" w:styleId="Geenafstand">
    <w:name w:val="No Spacing"/>
    <w:uiPriority w:val="1"/>
    <w:qFormat/>
    <w:rsid w:val="00B623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po.nl/start/serie/pauw-de-wit/seizoen-1/pauw-de-wit_21/afspelen"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381</ap:Words>
  <ap:Characters>2097</ap:Characters>
  <ap:DocSecurity>0</ap:DocSecurity>
  <ap:Lines>17</ap:Lines>
  <ap:Paragraphs>4</ap:Paragraphs>
  <ap:ScaleCrop>false</ap:ScaleCrop>
  <ap:LinksUpToDate>false</ap:LinksUpToDate>
  <ap:CharactersWithSpaces>2474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2025-11-03T07:50:00.0000000Z</dcterms:created>
  <dcterms:modified xsi:type="dcterms:W3CDTF">2025-11-03T07:51:00.0000000Z</dcterms:modified>
  <version/>
  <category/>
</coreProperties>
</file>