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6FD" w:rsidP="001516FD" w:rsidRDefault="001516FD" w14:paraId="46BA8549" w14:textId="77777777">
      <w:pPr>
        <w:pStyle w:val="StandaardAanhef"/>
      </w:pPr>
      <w:r>
        <w:t>Geachte voorzitter,</w:t>
      </w:r>
    </w:p>
    <w:p w:rsidR="001516FD" w:rsidP="001516FD" w:rsidRDefault="001516FD" w14:paraId="7C980B8C" w14:textId="77777777">
      <w:r w:rsidRPr="00484DDA">
        <w:t xml:space="preserve">Hierbij zend ik u de antwoorden van de ingediende </w:t>
      </w:r>
      <w:r>
        <w:t xml:space="preserve">schriftelijke </w:t>
      </w:r>
      <w:r w:rsidRPr="00484DDA">
        <w:t xml:space="preserve">vragen van het lid Vermeer (BBB) over het toevoegen van </w:t>
      </w:r>
      <w:proofErr w:type="spellStart"/>
      <w:r w:rsidRPr="00484DDA">
        <w:t>agri</w:t>
      </w:r>
      <w:proofErr w:type="spellEnd"/>
      <w:r w:rsidRPr="00484DDA">
        <w:t>-PV aan landbouwgrond (ingezonden 19 september 2025)</w:t>
      </w:r>
    </w:p>
    <w:p w:rsidR="000A2EC0" w:rsidRDefault="00430114" w14:paraId="6FFFE561" w14:textId="77777777">
      <w:pPr>
        <w:pStyle w:val="StandaardSlotzin"/>
      </w:pPr>
      <w:r>
        <w:t>Hoogachtend,</w:t>
      </w:r>
    </w:p>
    <w:p w:rsidR="000A2EC0" w:rsidRDefault="000A2EC0" w14:paraId="470FAD4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A2EC0" w14:paraId="24166E03" w14:textId="77777777">
        <w:tc>
          <w:tcPr>
            <w:tcW w:w="3592" w:type="dxa"/>
          </w:tcPr>
          <w:p w:rsidR="000A2EC0" w:rsidRDefault="00430114" w14:paraId="3F76698F" w14:textId="77777777">
            <w:proofErr w:type="gramStart"/>
            <w:r>
              <w:t>de</w:t>
            </w:r>
            <w:proofErr w:type="gramEnd"/>
            <w:r>
              <w:t xml:space="preserve"> staatssecretaris van Financiën -  Fiscaliteit, Belastingdienst en Douane,</w:t>
            </w:r>
            <w:r>
              <w:br/>
            </w:r>
            <w:r>
              <w:br/>
            </w:r>
            <w:r>
              <w:br/>
            </w:r>
            <w:r>
              <w:br/>
            </w:r>
            <w:r>
              <w:br/>
            </w:r>
            <w:r>
              <w:br/>
              <w:t>Eugène Heijnen</w:t>
            </w:r>
          </w:p>
        </w:tc>
        <w:tc>
          <w:tcPr>
            <w:tcW w:w="3892" w:type="dxa"/>
          </w:tcPr>
          <w:p w:rsidR="000A2EC0" w:rsidRDefault="000A2EC0" w14:paraId="3CBC6FB6" w14:textId="77777777"/>
        </w:tc>
      </w:tr>
      <w:tr w:rsidR="000A2EC0" w14:paraId="76AF3500" w14:textId="77777777">
        <w:tc>
          <w:tcPr>
            <w:tcW w:w="3592" w:type="dxa"/>
          </w:tcPr>
          <w:p w:rsidR="000A2EC0" w:rsidRDefault="000A2EC0" w14:paraId="0B873B37" w14:textId="77777777"/>
        </w:tc>
        <w:tc>
          <w:tcPr>
            <w:tcW w:w="3892" w:type="dxa"/>
          </w:tcPr>
          <w:p w:rsidR="000A2EC0" w:rsidRDefault="000A2EC0" w14:paraId="5DF76374" w14:textId="77777777"/>
        </w:tc>
      </w:tr>
      <w:tr w:rsidR="000A2EC0" w14:paraId="295DA7D9" w14:textId="77777777">
        <w:tc>
          <w:tcPr>
            <w:tcW w:w="3592" w:type="dxa"/>
          </w:tcPr>
          <w:p w:rsidR="000A2EC0" w:rsidRDefault="000A2EC0" w14:paraId="3A91355D" w14:textId="77777777"/>
        </w:tc>
        <w:tc>
          <w:tcPr>
            <w:tcW w:w="3892" w:type="dxa"/>
          </w:tcPr>
          <w:p w:rsidR="000A2EC0" w:rsidRDefault="000A2EC0" w14:paraId="6FB90E11" w14:textId="77777777"/>
        </w:tc>
      </w:tr>
    </w:tbl>
    <w:p w:rsidR="00484DDA" w:rsidRDefault="00484DDA" w14:paraId="08FD0B79" w14:textId="77777777">
      <w:pPr>
        <w:pStyle w:val="Verdana7"/>
      </w:pPr>
    </w:p>
    <w:p w:rsidR="00484DDA" w:rsidRDefault="00484DDA" w14:paraId="6EADDA0D" w14:textId="77777777">
      <w:pPr>
        <w:spacing w:line="240" w:lineRule="auto"/>
        <w:rPr>
          <w:sz w:val="14"/>
          <w:szCs w:val="14"/>
        </w:rPr>
      </w:pPr>
      <w:r>
        <w:br w:type="page"/>
      </w:r>
    </w:p>
    <w:p w:rsidRPr="00AC6521" w:rsidR="00484DDA" w:rsidP="00484DDA" w:rsidRDefault="00484DDA" w14:paraId="1E930E4D" w14:textId="77777777">
      <w:pPr>
        <w:rPr>
          <w:b/>
          <w:bCs/>
        </w:rPr>
      </w:pPr>
      <w:r>
        <w:rPr>
          <w:b/>
          <w:bCs/>
        </w:rPr>
        <w:lastRenderedPageBreak/>
        <w:t>Vraag 1</w:t>
      </w:r>
    </w:p>
    <w:p w:rsidR="00484DDA" w:rsidP="00484DDA" w:rsidRDefault="00484DDA" w14:paraId="0A9850E8" w14:textId="77777777">
      <w:r w:rsidRPr="00AC6521">
        <w:t xml:space="preserve">Bent u van mening dat de landelijke overheid </w:t>
      </w:r>
      <w:proofErr w:type="spellStart"/>
      <w:r w:rsidRPr="00AC6521">
        <w:t>agri</w:t>
      </w:r>
      <w:proofErr w:type="spellEnd"/>
      <w:r w:rsidRPr="00AC6521">
        <w:t>-PV, een techniek die landbouwgrond combineert met zonnepanelen om zowel duurzame energie op te wekken als voedsel te produceren, dient te stimuleren?</w:t>
      </w:r>
    </w:p>
    <w:p w:rsidR="00484DDA" w:rsidP="00484DDA" w:rsidRDefault="00484DDA" w14:paraId="106478D9" w14:textId="77777777">
      <w:pPr>
        <w:rPr>
          <w:b/>
          <w:bCs/>
        </w:rPr>
      </w:pPr>
    </w:p>
    <w:p w:rsidRPr="00F11AD1" w:rsidR="00484DDA" w:rsidP="00484DDA" w:rsidRDefault="00484DDA" w14:paraId="797CE8E2" w14:textId="77777777">
      <w:pPr>
        <w:rPr>
          <w:b/>
          <w:bCs/>
        </w:rPr>
      </w:pPr>
      <w:r w:rsidRPr="00F11AD1">
        <w:rPr>
          <w:b/>
          <w:bCs/>
        </w:rPr>
        <w:t>Antwoord 1</w:t>
      </w:r>
    </w:p>
    <w:p w:rsidR="00484DDA" w:rsidP="00484DDA" w:rsidRDefault="00484DDA" w14:paraId="47FF0DF4" w14:textId="77777777">
      <w:pPr>
        <w:rPr>
          <w:b/>
          <w:bCs/>
        </w:rPr>
      </w:pPr>
      <w:proofErr w:type="spellStart"/>
      <w:r>
        <w:t>A</w:t>
      </w:r>
      <w:r w:rsidRPr="005F47D7">
        <w:t>gri</w:t>
      </w:r>
      <w:proofErr w:type="spellEnd"/>
      <w:r w:rsidRPr="005F47D7">
        <w:t>-PV is een combinatie van landbouw en het opwekken van zonne-energie waarbij een zonnepark wordt aangelegd op de aanwezige cultuurgrond.</w:t>
      </w:r>
      <w:r>
        <w:t xml:space="preserve"> </w:t>
      </w:r>
      <w:proofErr w:type="spellStart"/>
      <w:r>
        <w:t>A</w:t>
      </w:r>
      <w:r w:rsidRPr="00776DAA">
        <w:t>gri</w:t>
      </w:r>
      <w:proofErr w:type="spellEnd"/>
      <w:r w:rsidRPr="00776DAA">
        <w:t xml:space="preserve">-pv kan bijdragen </w:t>
      </w:r>
      <w:r>
        <w:t xml:space="preserve">om </w:t>
      </w:r>
      <w:r w:rsidRPr="00776DAA">
        <w:t>de doelen op het gebied van energietransitie te behalen</w:t>
      </w:r>
      <w:r>
        <w:t xml:space="preserve">. </w:t>
      </w:r>
      <w:r w:rsidRPr="00557EFF">
        <w:t xml:space="preserve">Daarbij is </w:t>
      </w:r>
      <w:r>
        <w:t xml:space="preserve">volgens </w:t>
      </w:r>
      <w:r w:rsidRPr="00557EFF">
        <w:t xml:space="preserve">het </w:t>
      </w:r>
      <w:r>
        <w:t xml:space="preserve">kabinet </w:t>
      </w:r>
      <w:r w:rsidRPr="00557EFF">
        <w:t xml:space="preserve">van belang dat hiervoor de meest passende </w:t>
      </w:r>
      <w:r>
        <w:t>beleids</w:t>
      </w:r>
      <w:r w:rsidRPr="00557EFF">
        <w:t>instrumenten in</w:t>
      </w:r>
      <w:r>
        <w:t>ge</w:t>
      </w:r>
      <w:r w:rsidRPr="00557EFF">
        <w:t>zet</w:t>
      </w:r>
      <w:r>
        <w:t xml:space="preserve"> worden</w:t>
      </w:r>
      <w:r w:rsidRPr="00557EFF">
        <w:t xml:space="preserve">, zoals </w:t>
      </w:r>
      <w:r>
        <w:t xml:space="preserve">bijvoorbeeld </w:t>
      </w:r>
      <w:r w:rsidRPr="00557EFF">
        <w:t>subsidieregelingen.</w:t>
      </w:r>
      <w:r>
        <w:t xml:space="preserve"> </w:t>
      </w:r>
    </w:p>
    <w:p w:rsidR="00484DDA" w:rsidP="00484DDA" w:rsidRDefault="00484DDA" w14:paraId="1EC71A31" w14:textId="77777777">
      <w:pPr>
        <w:rPr>
          <w:b/>
          <w:bCs/>
        </w:rPr>
      </w:pPr>
    </w:p>
    <w:p w:rsidRPr="00F11AD1" w:rsidR="00484DDA" w:rsidP="00484DDA" w:rsidRDefault="00484DDA" w14:paraId="57448764" w14:textId="77777777">
      <w:pPr>
        <w:rPr>
          <w:b/>
          <w:bCs/>
        </w:rPr>
      </w:pPr>
      <w:r w:rsidRPr="00F11AD1">
        <w:rPr>
          <w:b/>
          <w:bCs/>
        </w:rPr>
        <w:t>Vraag 2</w:t>
      </w:r>
    </w:p>
    <w:p w:rsidR="00484DDA" w:rsidP="00484DDA" w:rsidRDefault="00484DDA" w14:paraId="7B0AED01" w14:textId="77777777">
      <w:r w:rsidRPr="00AC6521">
        <w:t>Klopt het dat de Belastingdienst bij het toekennen van de landbouwvrijstelling een interpretatie hanteert waarbij enkel landbouwgrond die voor 90% dienstbaar is aan het eigen landbouwbedrijf in aanmerking komt voor de landbouwvrijstelling?</w:t>
      </w:r>
    </w:p>
    <w:p w:rsidR="00484DDA" w:rsidP="00484DDA" w:rsidRDefault="00484DDA" w14:paraId="6D332BDB" w14:textId="77777777">
      <w:pPr>
        <w:rPr>
          <w:b/>
          <w:bCs/>
        </w:rPr>
      </w:pPr>
    </w:p>
    <w:p w:rsidRPr="00F11AD1" w:rsidR="00484DDA" w:rsidP="00484DDA" w:rsidRDefault="00484DDA" w14:paraId="5F26715C" w14:textId="77777777">
      <w:pPr>
        <w:rPr>
          <w:b/>
          <w:bCs/>
        </w:rPr>
      </w:pPr>
      <w:r w:rsidRPr="00F11AD1">
        <w:rPr>
          <w:b/>
          <w:bCs/>
        </w:rPr>
        <w:t>Antwoord 2</w:t>
      </w:r>
    </w:p>
    <w:p w:rsidR="00484DDA" w:rsidP="00484DDA" w:rsidRDefault="00484DDA" w14:paraId="60D7B98D" w14:textId="77777777">
      <w:r>
        <w:t xml:space="preserve">Ja, dat klopt. </w:t>
      </w:r>
      <w:r w:rsidRPr="00AC6521">
        <w:t xml:space="preserve">De waardeverandering van </w:t>
      </w:r>
      <w:r>
        <w:t>l</w:t>
      </w:r>
      <w:r w:rsidRPr="00AC6521">
        <w:t>andbouwgrond die geheel of nagenoeg geheel dienstbaar is aan het eigen landbouwbedrijf komt in aanmerking voor de landbouwvrijstelling.</w:t>
      </w:r>
      <w:r>
        <w:rPr>
          <w:rStyle w:val="Voetnootmarkering"/>
        </w:rPr>
        <w:footnoteReference w:id="1"/>
      </w:r>
      <w:r w:rsidRPr="00AC6521">
        <w:t xml:space="preserve"> </w:t>
      </w:r>
      <w:r>
        <w:t>Dat de grond geheel of nagenoeg geheel dienstbaar moet zijn aan het eigen landbouwbedrijf volgt uit jurisprudentie van de Hoge Raad.</w:t>
      </w:r>
      <w:r>
        <w:rPr>
          <w:rStyle w:val="Voetnootmarkering"/>
        </w:rPr>
        <w:footnoteReference w:id="2"/>
      </w:r>
      <w:r>
        <w:t xml:space="preserve"> </w:t>
      </w:r>
      <w:r w:rsidRPr="00AC6521">
        <w:t xml:space="preserve">In percentages uitgedrukt betekent dit dat de grond voor minimaal 90% </w:t>
      </w:r>
      <w:r>
        <w:t>wordt aangewend in het kader</w:t>
      </w:r>
      <w:r w:rsidRPr="00AC6521">
        <w:t xml:space="preserve"> van het landbouwbedrijf.</w:t>
      </w:r>
    </w:p>
    <w:p w:rsidR="00484DDA" w:rsidP="00484DDA" w:rsidRDefault="00484DDA" w14:paraId="4EF63BFA" w14:textId="77777777">
      <w:r>
        <w:t xml:space="preserve">Voor de toepassing van de landbouwvrijstelling wordt onder </w:t>
      </w:r>
      <w:r w:rsidRPr="00AC6521">
        <w:t>landbouwbedrijf</w:t>
      </w:r>
      <w:r>
        <w:t xml:space="preserve"> verstaan</w:t>
      </w:r>
      <w:r w:rsidRPr="00AC6521">
        <w:t xml:space="preserve"> een bedrijf dat is gericht op</w:t>
      </w:r>
      <w:r>
        <w:t xml:space="preserve"> – kort gezegd –</w:t>
      </w:r>
      <w:r w:rsidRPr="00AC6521">
        <w:t xml:space="preserve"> het voor</w:t>
      </w:r>
      <w:r>
        <w:t>t</w:t>
      </w:r>
      <w:r w:rsidRPr="00AC6521">
        <w:t xml:space="preserve">brengen van producten van akkerbouw, </w:t>
      </w:r>
      <w:r>
        <w:t xml:space="preserve">van </w:t>
      </w:r>
      <w:r w:rsidRPr="00AC6521">
        <w:t>weidebouw</w:t>
      </w:r>
      <w:r>
        <w:t xml:space="preserve"> of van</w:t>
      </w:r>
      <w:r w:rsidRPr="00AC6521">
        <w:t xml:space="preserve"> tuinbouw,</w:t>
      </w:r>
      <w:r>
        <w:t xml:space="preserve"> of op het in het kader van de veehouderij</w:t>
      </w:r>
      <w:r w:rsidRPr="00AC6521">
        <w:t xml:space="preserve"> fokken, mesten of houden van dieren</w:t>
      </w:r>
      <w:r>
        <w:t>.</w:t>
      </w:r>
      <w:r>
        <w:rPr>
          <w:rStyle w:val="Voetnootmarkering"/>
        </w:rPr>
        <w:footnoteReference w:id="3"/>
      </w:r>
    </w:p>
    <w:p w:rsidR="00484DDA" w:rsidP="00484DDA" w:rsidRDefault="00484DDA" w14:paraId="5767B2EC" w14:textId="77777777"/>
    <w:p w:rsidRPr="00F11AD1" w:rsidR="00484DDA" w:rsidP="00484DDA" w:rsidRDefault="00484DDA" w14:paraId="4047DE0D" w14:textId="77777777">
      <w:pPr>
        <w:rPr>
          <w:b/>
          <w:bCs/>
        </w:rPr>
      </w:pPr>
      <w:r w:rsidRPr="00F11AD1">
        <w:rPr>
          <w:b/>
          <w:bCs/>
        </w:rPr>
        <w:t>Vraag 3</w:t>
      </w:r>
    </w:p>
    <w:p w:rsidR="00484DDA" w:rsidP="00484DDA" w:rsidRDefault="00484DDA" w14:paraId="201E7C28" w14:textId="77777777">
      <w:r w:rsidRPr="00AC6521">
        <w:t>Klopt het dat alleen grond die nimmer ten behoeve van zonnepanelen gebruikt wordt in aanmerking komt voor de landbouwvrijstelling?</w:t>
      </w:r>
    </w:p>
    <w:p w:rsidR="00484DDA" w:rsidP="00484DDA" w:rsidRDefault="00484DDA" w14:paraId="4C8DBF6E" w14:textId="77777777">
      <w:pPr>
        <w:rPr>
          <w:b/>
          <w:bCs/>
        </w:rPr>
      </w:pPr>
    </w:p>
    <w:p w:rsidRPr="00F11AD1" w:rsidR="00484DDA" w:rsidP="00484DDA" w:rsidRDefault="00484DDA" w14:paraId="74F5C1F0" w14:textId="77777777">
      <w:pPr>
        <w:rPr>
          <w:b/>
          <w:bCs/>
        </w:rPr>
      </w:pPr>
      <w:r w:rsidRPr="00F11AD1">
        <w:rPr>
          <w:b/>
          <w:bCs/>
        </w:rPr>
        <w:t>Vraag 4</w:t>
      </w:r>
    </w:p>
    <w:p w:rsidR="00484DDA" w:rsidP="00484DDA" w:rsidRDefault="00484DDA" w14:paraId="131E125F" w14:textId="77777777">
      <w:r w:rsidRPr="00AC6521">
        <w:t>Hoe wordt überhaupt vastgesteld welk percentage van het perceel agrarisch wordt benut?</w:t>
      </w:r>
    </w:p>
    <w:p w:rsidR="00484DDA" w:rsidP="00484DDA" w:rsidRDefault="00484DDA" w14:paraId="03B3757F" w14:textId="77777777">
      <w:pPr>
        <w:rPr>
          <w:b/>
          <w:bCs/>
        </w:rPr>
      </w:pPr>
    </w:p>
    <w:p w:rsidRPr="00F11AD1" w:rsidR="00484DDA" w:rsidP="00484DDA" w:rsidRDefault="00484DDA" w14:paraId="16AF3858" w14:textId="77777777">
      <w:pPr>
        <w:rPr>
          <w:b/>
          <w:bCs/>
        </w:rPr>
      </w:pPr>
      <w:r w:rsidRPr="00F11AD1">
        <w:rPr>
          <w:b/>
          <w:bCs/>
        </w:rPr>
        <w:t>Antwoord 3</w:t>
      </w:r>
      <w:r>
        <w:rPr>
          <w:b/>
          <w:bCs/>
        </w:rPr>
        <w:t xml:space="preserve"> en 4</w:t>
      </w:r>
    </w:p>
    <w:p w:rsidR="00484DDA" w:rsidP="00484DDA" w:rsidRDefault="00484DDA" w14:paraId="5B114C14" w14:textId="77777777">
      <w:r>
        <w:t>Het is afhankelijk van de feitelijke situatie of de landbouwvrijstelling kan worden toegepast. Zoals in antwoord 2 aangegeven, komt d</w:t>
      </w:r>
      <w:r w:rsidRPr="00AC6521">
        <w:t xml:space="preserve">e waardeverandering van </w:t>
      </w:r>
      <w:r>
        <w:t>l</w:t>
      </w:r>
      <w:r w:rsidRPr="00AC6521">
        <w:t xml:space="preserve">andbouwgrond die geheel of nagenoeg geheel </w:t>
      </w:r>
      <w:r>
        <w:t>(dus voor ten minste 90%) wordt aangewend in het kader v</w:t>
      </w:r>
      <w:r w:rsidRPr="00AC6521">
        <w:t xml:space="preserve">an het eigen landbouwbedrijf in aanmerking voor de landbouwvrijstelling. </w:t>
      </w:r>
      <w:r>
        <w:t>Het opwekken van energie valt niet onder de wettelijke definitie van het landbouwbedrijf.</w:t>
      </w:r>
    </w:p>
    <w:p w:rsidR="00F52826" w:rsidP="00484DDA" w:rsidRDefault="00F52826" w14:paraId="41A07960" w14:textId="77777777"/>
    <w:p w:rsidR="00484DDA" w:rsidP="00484DDA" w:rsidRDefault="00484DDA" w14:paraId="445D371C" w14:textId="77777777">
      <w:r>
        <w:t>Voor g</w:t>
      </w:r>
      <w:r w:rsidRPr="00C07DEA">
        <w:t>rond in gemengd gebruik</w:t>
      </w:r>
      <w:r>
        <w:t xml:space="preserve"> – bijvoorbeeld wanneer op het gehele perceel zonnepanelen</w:t>
      </w:r>
      <w:r w:rsidRPr="00C07DEA">
        <w:t xml:space="preserve"> </w:t>
      </w:r>
      <w:r>
        <w:t xml:space="preserve">zijn geplaatst waar schapen onder de panelen door kunnen lopen – geldt dat deze grond niet </w:t>
      </w:r>
      <w:r w:rsidRPr="00C07DEA">
        <w:t xml:space="preserve">in aanmerking </w:t>
      </w:r>
      <w:r>
        <w:t xml:space="preserve">komt </w:t>
      </w:r>
      <w:r w:rsidRPr="00C07DEA">
        <w:t xml:space="preserve">voor toepassing van de landbouwvrijstelling. In deze situatie kan </w:t>
      </w:r>
      <w:r>
        <w:t xml:space="preserve">namelijk </w:t>
      </w:r>
      <w:r w:rsidRPr="00C07DEA">
        <w:t xml:space="preserve">niet </w:t>
      </w:r>
      <w:r>
        <w:t xml:space="preserve">worden </w:t>
      </w:r>
      <w:r w:rsidRPr="00C07DEA">
        <w:t xml:space="preserve">voldaan aan de </w:t>
      </w:r>
      <w:r w:rsidRPr="00C07DEA">
        <w:lastRenderedPageBreak/>
        <w:t xml:space="preserve">voorwaarde dat de landbouwgrond geheel of nagenoeg geheel </w:t>
      </w:r>
      <w:r>
        <w:t>wordt aangewend in het kader van</w:t>
      </w:r>
      <w:r w:rsidRPr="00C07DEA">
        <w:t xml:space="preserve"> het landbouwbedrijf. </w:t>
      </w:r>
      <w:r>
        <w:t xml:space="preserve">Als de funderingspalen en de zonnepanelen bijvoorbeeld op een (aparte) strook van het perceel zijn geplaatst, dan wordt, voor de bepaling of de grond geheel of nagenoeg geheel in het eigen landbouwbedrijf wordt gebruikt, gekeken naar </w:t>
      </w:r>
      <w:r w:rsidRPr="00AC6521">
        <w:t xml:space="preserve">het feitelijke gebruik </w:t>
      </w:r>
      <w:r>
        <w:t xml:space="preserve">per vierkante meter </w:t>
      </w:r>
      <w:r w:rsidRPr="00AC6521">
        <w:t>en niet naar het perceel in het geheel.</w:t>
      </w:r>
      <w:r>
        <w:t xml:space="preserve"> </w:t>
      </w:r>
      <w:r w:rsidRPr="00AC6521">
        <w:t xml:space="preserve">In de regel zal gekeken worden naar de oppervlakte van het perceel dat in gebruik is voor agrarische doeleinden en de oppervlakte </w:t>
      </w:r>
      <w:r>
        <w:t xml:space="preserve">van het perceel </w:t>
      </w:r>
      <w:r w:rsidRPr="00AC6521">
        <w:t>d</w:t>
      </w:r>
      <w:r>
        <w:t>at</w:t>
      </w:r>
      <w:r w:rsidRPr="00AC6521">
        <w:t xml:space="preserve"> niet in gebruik is voor agrarische doeleinden.</w:t>
      </w:r>
      <w:r>
        <w:t xml:space="preserve"> </w:t>
      </w:r>
      <w:r w:rsidRPr="00AC6521">
        <w:t>De</w:t>
      </w:r>
      <w:r>
        <w:t xml:space="preserve"> grond waarop</w:t>
      </w:r>
      <w:r w:rsidRPr="00AC6521">
        <w:t xml:space="preserve"> funderingspalen</w:t>
      </w:r>
      <w:r>
        <w:t xml:space="preserve"> en zonnepanelen</w:t>
      </w:r>
      <w:r w:rsidRPr="00AC6521">
        <w:t xml:space="preserve"> </w:t>
      </w:r>
      <w:r>
        <w:t>zijn geplaatst komen niet in aanmerking voor de landbouwvrijstelling, omdat de productie van energie niet onder de wettelijke definitie van landbouwbedrijf valt</w:t>
      </w:r>
      <w:r w:rsidRPr="00AC6521">
        <w:t>.</w:t>
      </w:r>
      <w:r>
        <w:t xml:space="preserve"> Het laten grazen van dieren onder de panelen doet daar – zoals hiervoor aangegeven – niet aan af. De grond wordt dan gemengd gebruikt en daarmee kan niet meer worden voldaan aan de voorwaarde dat de grond geheel of nagenoeg geheel wordt aangewend in het kader van het eigen landbouwbedrijf. </w:t>
      </w:r>
    </w:p>
    <w:p w:rsidR="00F52826" w:rsidP="00484DDA" w:rsidRDefault="00F52826" w14:paraId="471801D7" w14:textId="77777777"/>
    <w:p w:rsidRPr="00AC6521" w:rsidR="00484DDA" w:rsidP="00484DDA" w:rsidRDefault="00484DDA" w14:paraId="7F0B78AF" w14:textId="77777777">
      <w:r w:rsidRPr="00AC6521">
        <w:t xml:space="preserve">Afhankelijk van de situatie is het mogelijk dat een deel van het perceel in aanmerking </w:t>
      </w:r>
      <w:r>
        <w:t>komt</w:t>
      </w:r>
      <w:r w:rsidRPr="00AC6521">
        <w:t xml:space="preserve"> voor de landbouwvrijstelling</w:t>
      </w:r>
      <w:r>
        <w:t>, wanneer voor dat deel wordt voldaan</w:t>
      </w:r>
      <w:r w:rsidRPr="00AC6521">
        <w:t xml:space="preserve"> aan de </w:t>
      </w:r>
      <w:r>
        <w:t>voorwaarden zoals opgenomen in de wet</w:t>
      </w:r>
      <w:r w:rsidRPr="00AC6521">
        <w:t xml:space="preserve">. </w:t>
      </w:r>
      <w:r>
        <w:t xml:space="preserve">Zo komt de cultuurgrond die niet ten behoeve van de zonnepanelen wordt gebruikt normaliter in aanmerking voor de toepassing van de landbouwvrijstelling (mits ook wordt voldaan aan de overige wettelijke voorwaarden). </w:t>
      </w:r>
      <w:r w:rsidRPr="00AC6521">
        <w:t xml:space="preserve">De eigenaar van de grond, de agrarische ondernemer, beschikt over de gegevens die kunnen dienen om vast te stellen of de grond geheel of nagenoeg geheel dienstbaar is aan het eigen landbouwbedrijf. </w:t>
      </w:r>
      <w:r>
        <w:t>De Rijksdienst voor Ondernemend Nederland</w:t>
      </w:r>
      <w:r w:rsidRPr="00AC6521">
        <w:t xml:space="preserve"> </w:t>
      </w:r>
      <w:r>
        <w:t xml:space="preserve">(RVO) </w:t>
      </w:r>
      <w:r w:rsidRPr="00AC6521">
        <w:t xml:space="preserve">beschikt over gegevens die zijn aangeleverd door de agrarische ondernemers zelf. Deze gegevens worden ingevoerd voor de </w:t>
      </w:r>
      <w:r>
        <w:t>g</w:t>
      </w:r>
      <w:r w:rsidRPr="00AC6521">
        <w:t xml:space="preserve">ecombineerde opgave, de zogenoemde </w:t>
      </w:r>
      <w:proofErr w:type="spellStart"/>
      <w:r w:rsidRPr="00AC6521">
        <w:t>meitelling</w:t>
      </w:r>
      <w:proofErr w:type="spellEnd"/>
      <w:r>
        <w:t xml:space="preserve">, ten behoeve van onder andere subsidieaanvragen. </w:t>
      </w:r>
      <w:r w:rsidRPr="00AC6521">
        <w:t>De agrarische ondernemer geeft hiermee aan hoeveel grond hij in gebruik heef</w:t>
      </w:r>
      <w:r>
        <w:t>t</w:t>
      </w:r>
      <w:r w:rsidRPr="00AC6521">
        <w:t xml:space="preserve"> voor agrarische doeleinden. Een van de vragen in dit formulier is of er energieproductie plaatsvindt op zijn landbouwgrond. Als de agrariër funderingspalen en zonnepanelen op het perceel heeft</w:t>
      </w:r>
      <w:r>
        <w:t>,</w:t>
      </w:r>
      <w:r w:rsidRPr="00AC6521">
        <w:t xml:space="preserve"> </w:t>
      </w:r>
      <w:r>
        <w:t>dient hij hiermee rekening te houden bij het aanleveren van gegevens bij RVO</w:t>
      </w:r>
      <w:r w:rsidRPr="00AC6521">
        <w:t xml:space="preserve">. </w:t>
      </w:r>
      <w:r>
        <w:t xml:space="preserve">Deze gegevens zijn ook bij de Belastingdienst bekend. </w:t>
      </w:r>
    </w:p>
    <w:p w:rsidR="00484DDA" w:rsidP="00484DDA" w:rsidRDefault="00484DDA" w14:paraId="7621BAC5" w14:textId="77777777">
      <w:pPr>
        <w:rPr>
          <w:b/>
          <w:bCs/>
        </w:rPr>
      </w:pPr>
    </w:p>
    <w:p w:rsidRPr="00F11AD1" w:rsidR="00484DDA" w:rsidP="00484DDA" w:rsidRDefault="00484DDA" w14:paraId="070718AC" w14:textId="77777777">
      <w:pPr>
        <w:rPr>
          <w:b/>
          <w:bCs/>
        </w:rPr>
      </w:pPr>
      <w:r w:rsidRPr="00F11AD1">
        <w:rPr>
          <w:b/>
          <w:bCs/>
        </w:rPr>
        <w:t>Vraag 5</w:t>
      </w:r>
    </w:p>
    <w:p w:rsidR="00484DDA" w:rsidP="00484DDA" w:rsidRDefault="00484DDA" w14:paraId="364A30C3" w14:textId="77777777">
      <w:r w:rsidRPr="00AC6521">
        <w:t>Wordt de ruimte onder eventuele zonnepanelen meegenomen als grond dienstbaar aan het eigen landbouwbedrijf/hoofdactiviteit van de agro-ondernemer?</w:t>
      </w:r>
    </w:p>
    <w:p w:rsidR="00484DDA" w:rsidP="00484DDA" w:rsidRDefault="00484DDA" w14:paraId="573D7E1B" w14:textId="77777777">
      <w:pPr>
        <w:rPr>
          <w:b/>
          <w:bCs/>
        </w:rPr>
      </w:pPr>
    </w:p>
    <w:p w:rsidRPr="00AC6521" w:rsidR="00484DDA" w:rsidP="00484DDA" w:rsidRDefault="00484DDA" w14:paraId="6D1BC6C5" w14:textId="77777777">
      <w:pPr>
        <w:rPr>
          <w:b/>
          <w:bCs/>
        </w:rPr>
      </w:pPr>
      <w:r w:rsidRPr="00F11AD1">
        <w:rPr>
          <w:b/>
          <w:bCs/>
        </w:rPr>
        <w:t>Vraag 6</w:t>
      </w:r>
    </w:p>
    <w:p w:rsidR="00484DDA" w:rsidP="00484DDA" w:rsidRDefault="00484DDA" w14:paraId="5DA56229" w14:textId="77777777">
      <w:r w:rsidRPr="00AC6521">
        <w:t>Zo nee, waarom kan voor de vrije grond onder de zonnepanelen geen beroep worden gedaan op de landbouwvrijstelling?</w:t>
      </w:r>
    </w:p>
    <w:p w:rsidR="00484DDA" w:rsidP="00484DDA" w:rsidRDefault="00484DDA" w14:paraId="2CB39CA2" w14:textId="77777777">
      <w:pPr>
        <w:rPr>
          <w:b/>
          <w:bCs/>
        </w:rPr>
      </w:pPr>
    </w:p>
    <w:p w:rsidRPr="00F11AD1" w:rsidR="00484DDA" w:rsidP="00484DDA" w:rsidRDefault="00484DDA" w14:paraId="018CAF3F" w14:textId="77777777">
      <w:pPr>
        <w:rPr>
          <w:b/>
          <w:bCs/>
        </w:rPr>
      </w:pPr>
      <w:r w:rsidRPr="00F11AD1">
        <w:rPr>
          <w:b/>
          <w:bCs/>
        </w:rPr>
        <w:t>Vraag 7</w:t>
      </w:r>
    </w:p>
    <w:p w:rsidR="00484DDA" w:rsidP="00484DDA" w:rsidRDefault="00484DDA" w14:paraId="0D2BC6CD" w14:textId="77777777">
      <w:r w:rsidRPr="00AC6521">
        <w:t>Waarom wordt er geen onderscheid gemaakt tussen de vrije grond onder de zonnepanelen en funderingspalen bij een aanvraag voor toekenning van de landbouwvrijstelling?</w:t>
      </w:r>
    </w:p>
    <w:p w:rsidR="00430114" w:rsidP="00484DDA" w:rsidRDefault="00430114" w14:paraId="637661D1" w14:textId="77777777">
      <w:pPr>
        <w:rPr>
          <w:b/>
          <w:bCs/>
        </w:rPr>
      </w:pPr>
    </w:p>
    <w:p w:rsidRPr="00F11AD1" w:rsidR="00484DDA" w:rsidP="00484DDA" w:rsidRDefault="00484DDA" w14:paraId="4F936EDF" w14:textId="77777777">
      <w:pPr>
        <w:rPr>
          <w:b/>
          <w:bCs/>
        </w:rPr>
      </w:pPr>
      <w:r w:rsidRPr="00F11AD1">
        <w:rPr>
          <w:b/>
          <w:bCs/>
        </w:rPr>
        <w:t>Antwoord 5</w:t>
      </w:r>
      <w:r>
        <w:rPr>
          <w:b/>
          <w:bCs/>
        </w:rPr>
        <w:t>, 6 en 7</w:t>
      </w:r>
    </w:p>
    <w:p w:rsidR="00484DDA" w:rsidP="00484DDA" w:rsidRDefault="00484DDA" w14:paraId="66113E5F" w14:textId="77777777">
      <w:r>
        <w:t xml:space="preserve">Zoals in de antwoorden 3 en 4 aangegeven is het afhankelijk van de feitelijke situatie of kan worden voldaan aan de voorwaarde dat </w:t>
      </w:r>
      <w:r w:rsidRPr="00AC6521">
        <w:t xml:space="preserve">de grond geheel of nagenoeg geheel gebruikt </w:t>
      </w:r>
      <w:r>
        <w:t>wordt</w:t>
      </w:r>
      <w:r w:rsidRPr="00AC6521">
        <w:t xml:space="preserve"> in het kader van het landbouwbedrijf</w:t>
      </w:r>
      <w:r>
        <w:t>.</w:t>
      </w:r>
      <w:r w:rsidRPr="00AC6521">
        <w:t xml:space="preserve"> </w:t>
      </w:r>
      <w:r>
        <w:t xml:space="preserve">Voor de </w:t>
      </w:r>
      <w:r>
        <w:lastRenderedPageBreak/>
        <w:t xml:space="preserve">grond waarop de funderingspalen en de zonnepanelen zijn geplaatst geldt dat deze niet wordt gebruikt in het kader van het landbouwbedrijf, maar dat de grond dient voor de productie van energie. </w:t>
      </w:r>
      <w:r w:rsidRPr="00FF538D">
        <w:t>Dat geldt in beginsel ook voor de ruimte onder de zonnepanelen, daarbij wordt de feitelijke situatie beoordeeld.</w:t>
      </w:r>
    </w:p>
    <w:p w:rsidR="00484DDA" w:rsidP="00484DDA" w:rsidRDefault="00484DDA" w14:paraId="3E92A8CA" w14:textId="77777777">
      <w:pPr>
        <w:rPr>
          <w:b/>
          <w:bCs/>
        </w:rPr>
      </w:pPr>
    </w:p>
    <w:p w:rsidRPr="00AC6521" w:rsidR="00484DDA" w:rsidP="00484DDA" w:rsidRDefault="00484DDA" w14:paraId="1B6224E7" w14:textId="77777777">
      <w:pPr>
        <w:rPr>
          <w:b/>
          <w:bCs/>
        </w:rPr>
      </w:pPr>
      <w:r w:rsidRPr="00F11AD1">
        <w:rPr>
          <w:b/>
          <w:bCs/>
        </w:rPr>
        <w:t>Vraag 8</w:t>
      </w:r>
    </w:p>
    <w:p w:rsidR="00484DDA" w:rsidP="00484DDA" w:rsidRDefault="00484DDA" w14:paraId="1F2E6B64" w14:textId="77777777">
      <w:r w:rsidRPr="00AC6521">
        <w:t xml:space="preserve">Bent u bereid ervoor te zorgen dat het toevoegen van </w:t>
      </w:r>
      <w:proofErr w:type="spellStart"/>
      <w:r w:rsidRPr="00AC6521">
        <w:t>agri</w:t>
      </w:r>
      <w:proofErr w:type="spellEnd"/>
      <w:r w:rsidRPr="00AC6521">
        <w:t>-PV aan landbouwgrond, als waardevolle bijdrage in de energietransitie, voortaan geen negatieve fiscale effecten meer heeft voor boeren?</w:t>
      </w:r>
    </w:p>
    <w:p w:rsidR="00484DDA" w:rsidP="00484DDA" w:rsidRDefault="00484DDA" w14:paraId="52DA9B04" w14:textId="77777777">
      <w:pPr>
        <w:rPr>
          <w:b/>
          <w:bCs/>
        </w:rPr>
      </w:pPr>
    </w:p>
    <w:p w:rsidRPr="00F11AD1" w:rsidR="00484DDA" w:rsidP="00484DDA" w:rsidRDefault="00484DDA" w14:paraId="2779D16E" w14:textId="77777777">
      <w:pPr>
        <w:rPr>
          <w:b/>
          <w:bCs/>
        </w:rPr>
      </w:pPr>
      <w:r w:rsidRPr="00F11AD1">
        <w:rPr>
          <w:b/>
          <w:bCs/>
        </w:rPr>
        <w:t>Antwoord 8</w:t>
      </w:r>
    </w:p>
    <w:p w:rsidRPr="00EA265F" w:rsidR="00484DDA" w:rsidP="00484DDA" w:rsidRDefault="00484DDA" w14:paraId="07642ECC" w14:textId="77777777">
      <w:r>
        <w:t xml:space="preserve">Het </w:t>
      </w:r>
      <w:r w:rsidRPr="00EA265F">
        <w:t>ligt niet voor de hand om de reikwijdte</w:t>
      </w:r>
      <w:r>
        <w:t xml:space="preserve"> van de landbouwvrijstelling</w:t>
      </w:r>
      <w:r w:rsidRPr="00EA265F">
        <w:t xml:space="preserve"> te verbreden waardoor naast de waardeverandering van de grond bij voorzetting van de aanwending ervan in een landbouwbedrijf ook de waardeverandering als gevolg van de exploitatie van </w:t>
      </w:r>
      <w:r>
        <w:t>e</w:t>
      </w:r>
      <w:r w:rsidRPr="00EA265F">
        <w:t xml:space="preserve">en zonnepark is vrijgesteld. </w:t>
      </w:r>
      <w:r>
        <w:t>Een verruiming past niet bij het doel van de landbouwvrijstelling</w:t>
      </w:r>
      <w:r w:rsidR="00781590">
        <w:t xml:space="preserve">, </w:t>
      </w:r>
      <w:r>
        <w:t>draagt bij aan een verdere complexiteit van het belastingstelsel (afbakeningsproblematiek)</w:t>
      </w:r>
      <w:r w:rsidR="00781590">
        <w:t xml:space="preserve"> en heeft budgettaire consequenties</w:t>
      </w:r>
      <w:r>
        <w:t>. Bovendien vergt e</w:t>
      </w:r>
      <w:r w:rsidRPr="00EA265F">
        <w:t xml:space="preserve">en verruiming een wetswijziging en </w:t>
      </w:r>
      <w:r>
        <w:t xml:space="preserve">dit </w:t>
      </w:r>
      <w:r w:rsidRPr="00EA265F">
        <w:t xml:space="preserve">is op korte termijn niet te realiseren. </w:t>
      </w:r>
      <w:r>
        <w:t xml:space="preserve">De landbouwvrijstelling is vorig jaar geëvalueerd als niet doeltreffend en niet doelmatig. Het ligt in dat kader niet voor de hand om deze regeling verder uit te breiden naar andere activiteiten, waar deze regeling vanuit zijn oorsprong niet voor is bedoeld. Tot slot </w:t>
      </w:r>
      <w:r w:rsidRPr="00EA265F">
        <w:t xml:space="preserve">zal </w:t>
      </w:r>
      <w:r>
        <w:t xml:space="preserve">bij verruiming van de regeling </w:t>
      </w:r>
      <w:r w:rsidRPr="00EA265F">
        <w:t>afstemming met de Europese Commissie noodzakelijk zijn over de vraag of een dergelijke verruiming van de landbouwvrijstelling tot (ongeoorloofde) staatssteun leidt.</w:t>
      </w:r>
      <w:r w:rsidRPr="005F47D7">
        <w:br/>
      </w:r>
    </w:p>
    <w:p w:rsidRPr="0062240C" w:rsidR="00484DDA" w:rsidP="00484DDA" w:rsidRDefault="00484DDA" w14:paraId="296406AD" w14:textId="77777777">
      <w:pPr>
        <w:rPr>
          <w:color w:val="FF0000"/>
        </w:rPr>
      </w:pPr>
    </w:p>
    <w:p w:rsidR="000A2EC0" w:rsidRDefault="000A2EC0" w14:paraId="7D60E805" w14:textId="77777777">
      <w:pPr>
        <w:pStyle w:val="Verdana7"/>
      </w:pPr>
    </w:p>
    <w:sectPr w:rsidR="000A2EC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36EA" w14:textId="77777777" w:rsidR="00AE050B" w:rsidRDefault="00AE050B">
      <w:pPr>
        <w:spacing w:line="240" w:lineRule="auto"/>
      </w:pPr>
      <w:r>
        <w:separator/>
      </w:r>
    </w:p>
  </w:endnote>
  <w:endnote w:type="continuationSeparator" w:id="0">
    <w:p w14:paraId="1D4A74E1" w14:textId="77777777" w:rsidR="00AE050B" w:rsidRDefault="00AE0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ED6E" w14:textId="77777777" w:rsidR="00AE050B" w:rsidRDefault="00AE050B">
      <w:pPr>
        <w:spacing w:line="240" w:lineRule="auto"/>
      </w:pPr>
      <w:r>
        <w:separator/>
      </w:r>
    </w:p>
  </w:footnote>
  <w:footnote w:type="continuationSeparator" w:id="0">
    <w:p w14:paraId="04AAA46B" w14:textId="77777777" w:rsidR="00AE050B" w:rsidRDefault="00AE050B">
      <w:pPr>
        <w:spacing w:line="240" w:lineRule="auto"/>
      </w:pPr>
      <w:r>
        <w:continuationSeparator/>
      </w:r>
    </w:p>
  </w:footnote>
  <w:footnote w:id="1">
    <w:p w14:paraId="2E53D863" w14:textId="77777777" w:rsidR="00484DDA" w:rsidRPr="00937C64" w:rsidRDefault="00484DDA" w:rsidP="00484DDA">
      <w:pPr>
        <w:pStyle w:val="Voetnoottekst"/>
        <w:rPr>
          <w:rFonts w:ascii="Verdana" w:hAnsi="Verdana"/>
          <w:sz w:val="13"/>
          <w:szCs w:val="13"/>
        </w:rPr>
      </w:pPr>
      <w:r w:rsidRPr="00937C64">
        <w:rPr>
          <w:rStyle w:val="Voetnootmarkering"/>
          <w:rFonts w:ascii="Verdana" w:hAnsi="Verdana"/>
          <w:sz w:val="13"/>
          <w:szCs w:val="13"/>
        </w:rPr>
        <w:footnoteRef/>
      </w:r>
      <w:r w:rsidRPr="00937C64">
        <w:rPr>
          <w:rFonts w:ascii="Verdana" w:hAnsi="Verdana"/>
          <w:sz w:val="13"/>
          <w:szCs w:val="13"/>
        </w:rPr>
        <w:t xml:space="preserve"> Artikel 3.12 Wet inkomstenbelasting 2001.</w:t>
      </w:r>
    </w:p>
  </w:footnote>
  <w:footnote w:id="2">
    <w:p w14:paraId="61A11E36" w14:textId="77777777" w:rsidR="00484DDA" w:rsidRPr="00D127D6" w:rsidRDefault="00484DDA" w:rsidP="00484DDA">
      <w:pPr>
        <w:pStyle w:val="Voetnoottekst"/>
        <w:rPr>
          <w:rFonts w:ascii="Verdana" w:hAnsi="Verdana"/>
          <w:sz w:val="13"/>
          <w:szCs w:val="13"/>
        </w:rPr>
      </w:pPr>
      <w:r w:rsidRPr="00FC4F86">
        <w:rPr>
          <w:rStyle w:val="Voetnootmarkering"/>
          <w:rFonts w:ascii="Verdana" w:hAnsi="Verdana"/>
          <w:sz w:val="13"/>
          <w:szCs w:val="13"/>
        </w:rPr>
        <w:footnoteRef/>
      </w:r>
      <w:r w:rsidRPr="00FC4F86">
        <w:rPr>
          <w:rFonts w:ascii="Verdana" w:hAnsi="Verdana"/>
          <w:sz w:val="13"/>
          <w:szCs w:val="13"/>
        </w:rPr>
        <w:t xml:space="preserve"> Zie onder meer HR 7</w:t>
      </w:r>
      <w:r>
        <w:rPr>
          <w:rFonts w:ascii="Verdana" w:hAnsi="Verdana"/>
          <w:sz w:val="13"/>
          <w:szCs w:val="13"/>
        </w:rPr>
        <w:t xml:space="preserve"> </w:t>
      </w:r>
      <w:r w:rsidRPr="00FC4F86">
        <w:rPr>
          <w:rFonts w:ascii="Verdana" w:hAnsi="Verdana"/>
          <w:sz w:val="13"/>
          <w:szCs w:val="13"/>
        </w:rPr>
        <w:t>mei 1997, nr.</w:t>
      </w:r>
      <w:r>
        <w:rPr>
          <w:rFonts w:ascii="Verdana" w:hAnsi="Verdana"/>
          <w:sz w:val="13"/>
          <w:szCs w:val="13"/>
        </w:rPr>
        <w:t xml:space="preserve"> </w:t>
      </w:r>
      <w:r w:rsidRPr="00FC4F86">
        <w:rPr>
          <w:rFonts w:ascii="Verdana" w:hAnsi="Verdana"/>
          <w:sz w:val="13"/>
          <w:szCs w:val="13"/>
        </w:rPr>
        <w:t>32.097, </w:t>
      </w:r>
      <w:hyperlink r:id="rId1" w:tooltip="ECLI:NL:HR:1997:AA3227" w:history="1">
        <w:r w:rsidRPr="00FC4F86">
          <w:rPr>
            <w:rStyle w:val="Hyperlink"/>
            <w:rFonts w:ascii="Verdana" w:hAnsi="Verdana"/>
            <w:sz w:val="13"/>
            <w:szCs w:val="13"/>
          </w:rPr>
          <w:t>ECLI:NL:HR:1997:AA3227</w:t>
        </w:r>
      </w:hyperlink>
      <w:r w:rsidRPr="00663446">
        <w:rPr>
          <w:rFonts w:ascii="Verdana" w:hAnsi="Verdana"/>
          <w:sz w:val="13"/>
          <w:szCs w:val="13"/>
        </w:rPr>
        <w:t>, HR 10 juni 2011, ECLI:NL:HR:</w:t>
      </w:r>
      <w:r>
        <w:rPr>
          <w:rFonts w:ascii="Verdana" w:hAnsi="Verdana"/>
          <w:sz w:val="13"/>
          <w:szCs w:val="13"/>
        </w:rPr>
        <w:t>2011:BQ7594, en HR 23 mei 2014, ECLI:NL:HR:2014:1185</w:t>
      </w:r>
      <w:r w:rsidRPr="00FC4F86">
        <w:rPr>
          <w:rFonts w:ascii="Verdana" w:hAnsi="Verdana"/>
          <w:sz w:val="13"/>
          <w:szCs w:val="13"/>
        </w:rPr>
        <w:t>.</w:t>
      </w:r>
    </w:p>
  </w:footnote>
  <w:footnote w:id="3">
    <w:p w14:paraId="7D10EC0F" w14:textId="77777777" w:rsidR="00484DDA" w:rsidRDefault="00484DDA" w:rsidP="00484DDA">
      <w:pPr>
        <w:pStyle w:val="Voetnoottekst"/>
      </w:pPr>
      <w:r w:rsidRPr="00256045">
        <w:rPr>
          <w:rStyle w:val="Voetnootmarkering"/>
          <w:rFonts w:ascii="Verdana" w:hAnsi="Verdana"/>
          <w:sz w:val="13"/>
          <w:szCs w:val="13"/>
        </w:rPr>
        <w:footnoteRef/>
      </w:r>
      <w:r w:rsidRPr="00256045">
        <w:rPr>
          <w:rFonts w:ascii="Verdana" w:hAnsi="Verdana"/>
          <w:sz w:val="13"/>
          <w:szCs w:val="13"/>
        </w:rPr>
        <w:t xml:space="preserve"> Artikel 3.12, tweede lid, Wet inkomstenbelasting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E899" w14:textId="77777777" w:rsidR="000A2EC0" w:rsidRDefault="00430114">
    <w:r>
      <w:rPr>
        <w:noProof/>
      </w:rPr>
      <mc:AlternateContent>
        <mc:Choice Requires="wps">
          <w:drawing>
            <wp:anchor distT="0" distB="0" distL="0" distR="0" simplePos="0" relativeHeight="251652096" behindDoc="0" locked="1" layoutInCell="1" allowOverlap="1" wp14:anchorId="7B39E90B" wp14:editId="77AE4DB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0DD8BE" w14:textId="77777777" w:rsidR="000A2EC0" w:rsidRDefault="00430114">
                          <w:pPr>
                            <w:pStyle w:val="StandaardReferentiegegevensKop"/>
                          </w:pPr>
                          <w:r>
                            <w:t>Ons kenmerk</w:t>
                          </w:r>
                        </w:p>
                        <w:p w14:paraId="0C40E085" w14:textId="13A496E2" w:rsidR="001A376C" w:rsidRDefault="00955CB1">
                          <w:pPr>
                            <w:pStyle w:val="StandaardReferentiegegevens"/>
                          </w:pPr>
                          <w:fldSimple w:instr=" DOCPROPERTY  &quot;Kenmerk&quot;  \* MERGEFORMAT ">
                            <w:r w:rsidR="000C74A2">
                              <w:t>2025-0000475553</w:t>
                            </w:r>
                          </w:fldSimple>
                        </w:p>
                      </w:txbxContent>
                    </wps:txbx>
                    <wps:bodyPr vert="horz" wrap="square" lIns="0" tIns="0" rIns="0" bIns="0" anchor="t" anchorCtr="0"/>
                  </wps:wsp>
                </a:graphicData>
              </a:graphic>
            </wp:anchor>
          </w:drawing>
        </mc:Choice>
        <mc:Fallback>
          <w:pict>
            <v:shapetype w14:anchorId="7B39E90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60DD8BE" w14:textId="77777777" w:rsidR="000A2EC0" w:rsidRDefault="00430114">
                    <w:pPr>
                      <w:pStyle w:val="StandaardReferentiegegevensKop"/>
                    </w:pPr>
                    <w:r>
                      <w:t>Ons kenmerk</w:t>
                    </w:r>
                  </w:p>
                  <w:p w14:paraId="0C40E085" w14:textId="13A496E2" w:rsidR="001A376C" w:rsidRDefault="00955CB1">
                    <w:pPr>
                      <w:pStyle w:val="StandaardReferentiegegevens"/>
                    </w:pPr>
                    <w:fldSimple w:instr=" DOCPROPERTY  &quot;Kenmerk&quot;  \* MERGEFORMAT ">
                      <w:r w:rsidR="000C74A2">
                        <w:t>2025-0000475553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4E970E0" wp14:editId="3A9C2F2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D987CB" w14:textId="77777777" w:rsidR="001A376C" w:rsidRDefault="000C74A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4E970E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3D987CB" w14:textId="77777777" w:rsidR="001A376C" w:rsidRDefault="000C74A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4C97C54" wp14:editId="10B36CD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08BF9D7" w14:textId="3C777EDA" w:rsidR="001A376C" w:rsidRDefault="000C74A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C97C5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08BF9D7" w14:textId="3C777EDA" w:rsidR="001A376C" w:rsidRDefault="000C74A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8872" w14:textId="77777777" w:rsidR="000A2EC0" w:rsidRDefault="00430114">
    <w:pPr>
      <w:spacing w:after="7029" w:line="14" w:lineRule="exact"/>
    </w:pPr>
    <w:r>
      <w:rPr>
        <w:noProof/>
      </w:rPr>
      <mc:AlternateContent>
        <mc:Choice Requires="wps">
          <w:drawing>
            <wp:anchor distT="0" distB="0" distL="0" distR="0" simplePos="0" relativeHeight="251655168" behindDoc="0" locked="1" layoutInCell="1" allowOverlap="1" wp14:anchorId="4E637B80" wp14:editId="5985BFF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4819E3A" w14:textId="77777777" w:rsidR="000A2EC0" w:rsidRDefault="00430114">
                          <w:pPr>
                            <w:spacing w:line="240" w:lineRule="auto"/>
                          </w:pPr>
                          <w:r>
                            <w:rPr>
                              <w:noProof/>
                            </w:rPr>
                            <w:drawing>
                              <wp:inline distT="0" distB="0" distL="0" distR="0" wp14:anchorId="1101C334" wp14:editId="0BAA614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E637B8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4819E3A" w14:textId="77777777" w:rsidR="000A2EC0" w:rsidRDefault="00430114">
                    <w:pPr>
                      <w:spacing w:line="240" w:lineRule="auto"/>
                    </w:pPr>
                    <w:r>
                      <w:rPr>
                        <w:noProof/>
                      </w:rPr>
                      <w:drawing>
                        <wp:inline distT="0" distB="0" distL="0" distR="0" wp14:anchorId="1101C334" wp14:editId="0BAA614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B21E767" wp14:editId="5EB74C9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296648F" w14:textId="77777777" w:rsidR="00430114" w:rsidRDefault="00430114"/>
                      </w:txbxContent>
                    </wps:txbx>
                    <wps:bodyPr vert="horz" wrap="square" lIns="0" tIns="0" rIns="0" bIns="0" anchor="t" anchorCtr="0"/>
                  </wps:wsp>
                </a:graphicData>
              </a:graphic>
            </wp:anchor>
          </w:drawing>
        </mc:Choice>
        <mc:Fallback>
          <w:pict>
            <v:shape w14:anchorId="7B21E76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296648F" w14:textId="77777777" w:rsidR="00430114" w:rsidRDefault="0043011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902CF9E" wp14:editId="3BE3BD2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670C451" w14:textId="77777777" w:rsidR="000A2EC0" w:rsidRDefault="00430114">
                          <w:pPr>
                            <w:pStyle w:val="StandaardReferentiegegevens"/>
                          </w:pPr>
                          <w:r>
                            <w:t>Korte Voorhout 7</w:t>
                          </w:r>
                        </w:p>
                        <w:p w14:paraId="3F283610" w14:textId="77777777" w:rsidR="000A2EC0" w:rsidRDefault="00430114">
                          <w:pPr>
                            <w:pStyle w:val="StandaardReferentiegegevens"/>
                          </w:pPr>
                          <w:r>
                            <w:t>2511 CW  'S-GRAVENHAGE</w:t>
                          </w:r>
                        </w:p>
                        <w:p w14:paraId="04AEC71A" w14:textId="77777777" w:rsidR="000A2EC0" w:rsidRDefault="00430114">
                          <w:pPr>
                            <w:pStyle w:val="StandaardReferentiegegevens"/>
                          </w:pPr>
                          <w:r>
                            <w:t>POSTBUS 20201</w:t>
                          </w:r>
                        </w:p>
                        <w:p w14:paraId="4018E844" w14:textId="77777777" w:rsidR="000A2EC0" w:rsidRPr="00484DDA" w:rsidRDefault="00430114">
                          <w:pPr>
                            <w:pStyle w:val="StandaardReferentiegegevens"/>
                            <w:rPr>
                              <w:lang w:val="es-ES"/>
                            </w:rPr>
                          </w:pPr>
                          <w:r w:rsidRPr="00484DDA">
                            <w:rPr>
                              <w:lang w:val="es-ES"/>
                            </w:rPr>
                            <w:t xml:space="preserve">2500 </w:t>
                          </w:r>
                          <w:proofErr w:type="gramStart"/>
                          <w:r w:rsidRPr="00484DDA">
                            <w:rPr>
                              <w:lang w:val="es-ES"/>
                            </w:rPr>
                            <w:t>EE  '</w:t>
                          </w:r>
                          <w:proofErr w:type="gramEnd"/>
                          <w:r w:rsidRPr="00484DDA">
                            <w:rPr>
                              <w:lang w:val="es-ES"/>
                            </w:rPr>
                            <w:t>S-GRAVENHAGE</w:t>
                          </w:r>
                        </w:p>
                        <w:p w14:paraId="16935EE8" w14:textId="77777777" w:rsidR="000A2EC0" w:rsidRPr="00484DDA" w:rsidRDefault="00430114">
                          <w:pPr>
                            <w:pStyle w:val="StandaardReferentiegegevens"/>
                            <w:rPr>
                              <w:lang w:val="es-ES"/>
                            </w:rPr>
                          </w:pPr>
                          <w:r w:rsidRPr="00484DDA">
                            <w:rPr>
                              <w:lang w:val="es-ES"/>
                            </w:rPr>
                            <w:t>www.rijksoverheid.nl/fin</w:t>
                          </w:r>
                        </w:p>
                        <w:p w14:paraId="2EACBAD5" w14:textId="77777777" w:rsidR="000A2EC0" w:rsidRPr="00484DDA" w:rsidRDefault="000A2EC0">
                          <w:pPr>
                            <w:pStyle w:val="WitregelW2"/>
                            <w:rPr>
                              <w:lang w:val="es-ES"/>
                            </w:rPr>
                          </w:pPr>
                        </w:p>
                        <w:p w14:paraId="33883AF9" w14:textId="77777777" w:rsidR="000A2EC0" w:rsidRDefault="00430114">
                          <w:pPr>
                            <w:pStyle w:val="StandaardReferentiegegevensKop"/>
                          </w:pPr>
                          <w:r>
                            <w:t>Ons kenmerk</w:t>
                          </w:r>
                        </w:p>
                        <w:p w14:paraId="0C4B21C6" w14:textId="71E81606" w:rsidR="001A376C" w:rsidRDefault="00955CB1">
                          <w:pPr>
                            <w:pStyle w:val="StandaardReferentiegegevens"/>
                          </w:pPr>
                          <w:fldSimple w:instr=" DOCPROPERTY  &quot;Kenmerk&quot;  \* MERGEFORMAT ">
                            <w:r w:rsidR="000C74A2">
                              <w:t>2025-0000475553</w:t>
                            </w:r>
                          </w:fldSimple>
                        </w:p>
                        <w:p w14:paraId="395B6F10" w14:textId="77777777" w:rsidR="000A2EC0" w:rsidRDefault="000A2EC0">
                          <w:pPr>
                            <w:pStyle w:val="WitregelW1"/>
                          </w:pPr>
                        </w:p>
                        <w:p w14:paraId="03C09341" w14:textId="77777777" w:rsidR="000A2EC0" w:rsidRDefault="00430114">
                          <w:pPr>
                            <w:pStyle w:val="StandaardReferentiegegevensKop"/>
                          </w:pPr>
                          <w:r>
                            <w:t>Uw brief (kenmerk)</w:t>
                          </w:r>
                        </w:p>
                        <w:p w14:paraId="0DDDE14F" w14:textId="77777777" w:rsidR="001516FD" w:rsidRDefault="001516FD" w:rsidP="001516FD">
                          <w:pPr>
                            <w:pStyle w:val="StandaardReferentiegegevens"/>
                          </w:pPr>
                          <w:r w:rsidRPr="0097657E">
                            <w:t>2025Z17307</w:t>
                          </w:r>
                        </w:p>
                        <w:p w14:paraId="14194C20" w14:textId="2D92FA14" w:rsidR="001A376C" w:rsidRDefault="000C74A2">
                          <w:pPr>
                            <w:pStyle w:val="StandaardReferentiegegevens"/>
                          </w:pPr>
                          <w:r>
                            <w:fldChar w:fldCharType="begin"/>
                          </w:r>
                          <w:r>
                            <w:instrText xml:space="preserve"> DOCPROPERTY  "UwKenmerk"  \* MERGEFORMAT </w:instrText>
                          </w:r>
                          <w:r>
                            <w:fldChar w:fldCharType="end"/>
                          </w:r>
                        </w:p>
                        <w:p w14:paraId="298A127C" w14:textId="77777777" w:rsidR="000A2EC0" w:rsidRDefault="000A2EC0">
                          <w:pPr>
                            <w:pStyle w:val="WitregelW1"/>
                          </w:pPr>
                        </w:p>
                        <w:p w14:paraId="30F3F4FE" w14:textId="77777777" w:rsidR="000A2EC0" w:rsidRDefault="00430114">
                          <w:pPr>
                            <w:pStyle w:val="StandaardReferentiegegevensKop"/>
                          </w:pPr>
                          <w:r>
                            <w:t>Bijlagen</w:t>
                          </w:r>
                        </w:p>
                        <w:p w14:paraId="1A0A74DD" w14:textId="77777777" w:rsidR="000A2EC0" w:rsidRDefault="001516FD">
                          <w:pPr>
                            <w:pStyle w:val="StandaardReferentiegegevens"/>
                          </w:pPr>
                          <w:r>
                            <w:t>1</w:t>
                          </w:r>
                        </w:p>
                      </w:txbxContent>
                    </wps:txbx>
                    <wps:bodyPr vert="horz" wrap="square" lIns="0" tIns="0" rIns="0" bIns="0" anchor="t" anchorCtr="0"/>
                  </wps:wsp>
                </a:graphicData>
              </a:graphic>
            </wp:anchor>
          </w:drawing>
        </mc:Choice>
        <mc:Fallback>
          <w:pict>
            <v:shape w14:anchorId="3902CF9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670C451" w14:textId="77777777" w:rsidR="000A2EC0" w:rsidRDefault="00430114">
                    <w:pPr>
                      <w:pStyle w:val="StandaardReferentiegegevens"/>
                    </w:pPr>
                    <w:r>
                      <w:t>Korte Voorhout 7</w:t>
                    </w:r>
                  </w:p>
                  <w:p w14:paraId="3F283610" w14:textId="77777777" w:rsidR="000A2EC0" w:rsidRDefault="00430114">
                    <w:pPr>
                      <w:pStyle w:val="StandaardReferentiegegevens"/>
                    </w:pPr>
                    <w:r>
                      <w:t>2511 CW  'S-GRAVENHAGE</w:t>
                    </w:r>
                  </w:p>
                  <w:p w14:paraId="04AEC71A" w14:textId="77777777" w:rsidR="000A2EC0" w:rsidRDefault="00430114">
                    <w:pPr>
                      <w:pStyle w:val="StandaardReferentiegegevens"/>
                    </w:pPr>
                    <w:r>
                      <w:t>POSTBUS 20201</w:t>
                    </w:r>
                  </w:p>
                  <w:p w14:paraId="4018E844" w14:textId="77777777" w:rsidR="000A2EC0" w:rsidRPr="00484DDA" w:rsidRDefault="00430114">
                    <w:pPr>
                      <w:pStyle w:val="StandaardReferentiegegevens"/>
                      <w:rPr>
                        <w:lang w:val="es-ES"/>
                      </w:rPr>
                    </w:pPr>
                    <w:r w:rsidRPr="00484DDA">
                      <w:rPr>
                        <w:lang w:val="es-ES"/>
                      </w:rPr>
                      <w:t xml:space="preserve">2500 </w:t>
                    </w:r>
                    <w:proofErr w:type="gramStart"/>
                    <w:r w:rsidRPr="00484DDA">
                      <w:rPr>
                        <w:lang w:val="es-ES"/>
                      </w:rPr>
                      <w:t>EE  '</w:t>
                    </w:r>
                    <w:proofErr w:type="gramEnd"/>
                    <w:r w:rsidRPr="00484DDA">
                      <w:rPr>
                        <w:lang w:val="es-ES"/>
                      </w:rPr>
                      <w:t>S-GRAVENHAGE</w:t>
                    </w:r>
                  </w:p>
                  <w:p w14:paraId="16935EE8" w14:textId="77777777" w:rsidR="000A2EC0" w:rsidRPr="00484DDA" w:rsidRDefault="00430114">
                    <w:pPr>
                      <w:pStyle w:val="StandaardReferentiegegevens"/>
                      <w:rPr>
                        <w:lang w:val="es-ES"/>
                      </w:rPr>
                    </w:pPr>
                    <w:r w:rsidRPr="00484DDA">
                      <w:rPr>
                        <w:lang w:val="es-ES"/>
                      </w:rPr>
                      <w:t>www.rijksoverheid.nl/fin</w:t>
                    </w:r>
                  </w:p>
                  <w:p w14:paraId="2EACBAD5" w14:textId="77777777" w:rsidR="000A2EC0" w:rsidRPr="00484DDA" w:rsidRDefault="000A2EC0">
                    <w:pPr>
                      <w:pStyle w:val="WitregelW2"/>
                      <w:rPr>
                        <w:lang w:val="es-ES"/>
                      </w:rPr>
                    </w:pPr>
                  </w:p>
                  <w:p w14:paraId="33883AF9" w14:textId="77777777" w:rsidR="000A2EC0" w:rsidRDefault="00430114">
                    <w:pPr>
                      <w:pStyle w:val="StandaardReferentiegegevensKop"/>
                    </w:pPr>
                    <w:r>
                      <w:t>Ons kenmerk</w:t>
                    </w:r>
                  </w:p>
                  <w:p w14:paraId="0C4B21C6" w14:textId="71E81606" w:rsidR="001A376C" w:rsidRDefault="00955CB1">
                    <w:pPr>
                      <w:pStyle w:val="StandaardReferentiegegevens"/>
                    </w:pPr>
                    <w:fldSimple w:instr=" DOCPROPERTY  &quot;Kenmerk&quot;  \* MERGEFORMAT ">
                      <w:r w:rsidR="000C74A2">
                        <w:t>2025-0000475553</w:t>
                      </w:r>
                    </w:fldSimple>
                  </w:p>
                  <w:p w14:paraId="395B6F10" w14:textId="77777777" w:rsidR="000A2EC0" w:rsidRDefault="000A2EC0">
                    <w:pPr>
                      <w:pStyle w:val="WitregelW1"/>
                    </w:pPr>
                  </w:p>
                  <w:p w14:paraId="03C09341" w14:textId="77777777" w:rsidR="000A2EC0" w:rsidRDefault="00430114">
                    <w:pPr>
                      <w:pStyle w:val="StandaardReferentiegegevensKop"/>
                    </w:pPr>
                    <w:r>
                      <w:t>Uw brief (kenmerk)</w:t>
                    </w:r>
                  </w:p>
                  <w:p w14:paraId="0DDDE14F" w14:textId="77777777" w:rsidR="001516FD" w:rsidRDefault="001516FD" w:rsidP="001516FD">
                    <w:pPr>
                      <w:pStyle w:val="StandaardReferentiegegevens"/>
                    </w:pPr>
                    <w:r w:rsidRPr="0097657E">
                      <w:t>2025Z17307</w:t>
                    </w:r>
                  </w:p>
                  <w:p w14:paraId="14194C20" w14:textId="2D92FA14" w:rsidR="001A376C" w:rsidRDefault="000C74A2">
                    <w:pPr>
                      <w:pStyle w:val="StandaardReferentiegegevens"/>
                    </w:pPr>
                    <w:r>
                      <w:fldChar w:fldCharType="begin"/>
                    </w:r>
                    <w:r>
                      <w:instrText xml:space="preserve"> DOCPROPERTY  "UwKenmerk"  \* MERGEFORMAT </w:instrText>
                    </w:r>
                    <w:r>
                      <w:fldChar w:fldCharType="end"/>
                    </w:r>
                  </w:p>
                  <w:p w14:paraId="298A127C" w14:textId="77777777" w:rsidR="000A2EC0" w:rsidRDefault="000A2EC0">
                    <w:pPr>
                      <w:pStyle w:val="WitregelW1"/>
                    </w:pPr>
                  </w:p>
                  <w:p w14:paraId="30F3F4FE" w14:textId="77777777" w:rsidR="000A2EC0" w:rsidRDefault="00430114">
                    <w:pPr>
                      <w:pStyle w:val="StandaardReferentiegegevensKop"/>
                    </w:pPr>
                    <w:r>
                      <w:t>Bijlagen</w:t>
                    </w:r>
                  </w:p>
                  <w:p w14:paraId="1A0A74DD" w14:textId="77777777" w:rsidR="000A2EC0" w:rsidRDefault="001516FD">
                    <w:pPr>
                      <w:pStyle w:val="StandaardReferentiegegevens"/>
                    </w:pPr>
                    <w:r>
                      <w:t>1</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ADCA2CA" wp14:editId="6D5DF18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0FB257E" w14:textId="77777777" w:rsidR="000A2EC0" w:rsidRDefault="0043011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ADCA2C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0FB257E" w14:textId="77777777" w:rsidR="000A2EC0" w:rsidRDefault="0043011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806BEB3" wp14:editId="45CEB4F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2847C05" w14:textId="192991B1" w:rsidR="001A376C" w:rsidRDefault="000C74A2">
                          <w:pPr>
                            <w:pStyle w:val="Rubricering"/>
                          </w:pPr>
                          <w:r>
                            <w:fldChar w:fldCharType="begin"/>
                          </w:r>
                          <w:r>
                            <w:instrText xml:space="preserve"> DOCPROPERTY  "Rubricering"  \* MERGEFORMAT </w:instrText>
                          </w:r>
                          <w:r>
                            <w:fldChar w:fldCharType="end"/>
                          </w:r>
                        </w:p>
                        <w:p w14:paraId="6F11099D" w14:textId="77777777" w:rsidR="000C74A2" w:rsidRDefault="00430114">
                          <w:r>
                            <w:fldChar w:fldCharType="begin"/>
                          </w:r>
                          <w:r>
                            <w:instrText xml:space="preserve"> DOCPROPERTY  "Aan"  \* MERGEFORMAT </w:instrText>
                          </w:r>
                          <w:r>
                            <w:fldChar w:fldCharType="separate"/>
                          </w:r>
                          <w:r w:rsidR="000C74A2">
                            <w:t>Voorzitter van de Tweede Kamer der Staten-Generaal</w:t>
                          </w:r>
                        </w:p>
                        <w:p w14:paraId="5F67B491" w14:textId="77777777" w:rsidR="000C74A2" w:rsidRDefault="000C74A2">
                          <w:r>
                            <w:t>Postbus 20018</w:t>
                          </w:r>
                        </w:p>
                        <w:p w14:paraId="5CBF3436" w14:textId="77777777" w:rsidR="000C74A2" w:rsidRDefault="000C74A2">
                          <w:r>
                            <w:t>2500 EA  DEN HAAG</w:t>
                          </w:r>
                        </w:p>
                        <w:p w14:paraId="55CCF21F" w14:textId="77777777" w:rsidR="000C74A2" w:rsidRDefault="000C74A2"/>
                        <w:p w14:paraId="18071C7D" w14:textId="77777777" w:rsidR="000A2EC0" w:rsidRDefault="00430114">
                          <w:r>
                            <w:fldChar w:fldCharType="end"/>
                          </w:r>
                        </w:p>
                      </w:txbxContent>
                    </wps:txbx>
                    <wps:bodyPr vert="horz" wrap="square" lIns="0" tIns="0" rIns="0" bIns="0" anchor="t" anchorCtr="0"/>
                  </wps:wsp>
                </a:graphicData>
              </a:graphic>
            </wp:anchor>
          </w:drawing>
        </mc:Choice>
        <mc:Fallback>
          <w:pict>
            <v:shape w14:anchorId="4806BEB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2847C05" w14:textId="192991B1" w:rsidR="001A376C" w:rsidRDefault="000C74A2">
                    <w:pPr>
                      <w:pStyle w:val="Rubricering"/>
                    </w:pPr>
                    <w:r>
                      <w:fldChar w:fldCharType="begin"/>
                    </w:r>
                    <w:r>
                      <w:instrText xml:space="preserve"> DOCPROPERTY  "Rubricering"  \* MERGEFORMAT </w:instrText>
                    </w:r>
                    <w:r>
                      <w:fldChar w:fldCharType="end"/>
                    </w:r>
                  </w:p>
                  <w:p w14:paraId="6F11099D" w14:textId="77777777" w:rsidR="000C74A2" w:rsidRDefault="00430114">
                    <w:r>
                      <w:fldChar w:fldCharType="begin"/>
                    </w:r>
                    <w:r>
                      <w:instrText xml:space="preserve"> DOCPROPERTY  "Aan"  \* MERGEFORMAT </w:instrText>
                    </w:r>
                    <w:r>
                      <w:fldChar w:fldCharType="separate"/>
                    </w:r>
                    <w:r w:rsidR="000C74A2">
                      <w:t>Voorzitter van de Tweede Kamer der Staten-Generaal</w:t>
                    </w:r>
                  </w:p>
                  <w:p w14:paraId="5F67B491" w14:textId="77777777" w:rsidR="000C74A2" w:rsidRDefault="000C74A2">
                    <w:r>
                      <w:t>Postbus 20018</w:t>
                    </w:r>
                  </w:p>
                  <w:p w14:paraId="5CBF3436" w14:textId="77777777" w:rsidR="000C74A2" w:rsidRDefault="000C74A2">
                    <w:r>
                      <w:t>2500 EA  DEN HAAG</w:t>
                    </w:r>
                  </w:p>
                  <w:p w14:paraId="55CCF21F" w14:textId="77777777" w:rsidR="000C74A2" w:rsidRDefault="000C74A2"/>
                  <w:p w14:paraId="18071C7D" w14:textId="77777777" w:rsidR="000A2EC0" w:rsidRDefault="0043011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6013CB3" wp14:editId="1882781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15CC612" w14:textId="77777777" w:rsidR="001A376C" w:rsidRDefault="000C74A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6013CB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15CC612" w14:textId="77777777" w:rsidR="001A376C" w:rsidRDefault="000C74A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046EF9D" wp14:editId="1C63364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A2EC0" w14:paraId="42043BA9" w14:textId="77777777">
                            <w:trPr>
                              <w:trHeight w:val="200"/>
                            </w:trPr>
                            <w:tc>
                              <w:tcPr>
                                <w:tcW w:w="1140" w:type="dxa"/>
                              </w:tcPr>
                              <w:p w14:paraId="245B9D48" w14:textId="77777777" w:rsidR="000A2EC0" w:rsidRDefault="000A2EC0"/>
                            </w:tc>
                            <w:tc>
                              <w:tcPr>
                                <w:tcW w:w="5400" w:type="dxa"/>
                              </w:tcPr>
                              <w:p w14:paraId="69AD8CEC" w14:textId="77777777" w:rsidR="000A2EC0" w:rsidRDefault="000A2EC0"/>
                            </w:tc>
                          </w:tr>
                          <w:tr w:rsidR="000A2EC0" w14:paraId="3A3111F4" w14:textId="77777777">
                            <w:trPr>
                              <w:trHeight w:val="240"/>
                            </w:trPr>
                            <w:tc>
                              <w:tcPr>
                                <w:tcW w:w="1140" w:type="dxa"/>
                              </w:tcPr>
                              <w:p w14:paraId="37719AE3" w14:textId="77777777" w:rsidR="000A2EC0" w:rsidRDefault="00430114">
                                <w:r>
                                  <w:t>Datum</w:t>
                                </w:r>
                              </w:p>
                            </w:tc>
                            <w:tc>
                              <w:tcPr>
                                <w:tcW w:w="5400" w:type="dxa"/>
                              </w:tcPr>
                              <w:p w14:paraId="1C4FBDCD" w14:textId="11F32283" w:rsidR="000A2EC0" w:rsidRDefault="000C74A2">
                                <w:r>
                                  <w:t>4 november 2025</w:t>
                                </w:r>
                              </w:p>
                            </w:tc>
                          </w:tr>
                          <w:tr w:rsidR="000A2EC0" w14:paraId="75DCF43C" w14:textId="77777777">
                            <w:trPr>
                              <w:trHeight w:val="240"/>
                            </w:trPr>
                            <w:tc>
                              <w:tcPr>
                                <w:tcW w:w="1140" w:type="dxa"/>
                              </w:tcPr>
                              <w:p w14:paraId="078A8520" w14:textId="77777777" w:rsidR="000A2EC0" w:rsidRDefault="00430114">
                                <w:r>
                                  <w:t>Betreft</w:t>
                                </w:r>
                              </w:p>
                            </w:tc>
                            <w:tc>
                              <w:tcPr>
                                <w:tcW w:w="5400" w:type="dxa"/>
                              </w:tcPr>
                              <w:p w14:paraId="6821DB0A" w14:textId="468BBD14" w:rsidR="001A376C" w:rsidRDefault="000C74A2">
                                <w:r>
                                  <w:fldChar w:fldCharType="begin"/>
                                </w:r>
                                <w:r>
                                  <w:instrText xml:space="preserve"> DOCPROPERTY  "Onderwerp"  \* MERGEFORMAT </w:instrText>
                                </w:r>
                                <w:r>
                                  <w:fldChar w:fldCharType="separate"/>
                                </w:r>
                                <w:r>
                                  <w:t xml:space="preserve">Beantwoording vragen Vermeer (BBB) over het toevoegen van </w:t>
                                </w:r>
                                <w:proofErr w:type="spellStart"/>
                                <w:r>
                                  <w:t>agri</w:t>
                                </w:r>
                                <w:proofErr w:type="spellEnd"/>
                                <w:r>
                                  <w:t xml:space="preserve">-PV aan landbouwgrond </w:t>
                                </w:r>
                                <w:r>
                                  <w:fldChar w:fldCharType="end"/>
                                </w:r>
                              </w:p>
                            </w:tc>
                          </w:tr>
                          <w:tr w:rsidR="000A2EC0" w14:paraId="06A75DAC" w14:textId="77777777">
                            <w:trPr>
                              <w:trHeight w:val="200"/>
                            </w:trPr>
                            <w:tc>
                              <w:tcPr>
                                <w:tcW w:w="1140" w:type="dxa"/>
                              </w:tcPr>
                              <w:p w14:paraId="38928753" w14:textId="77777777" w:rsidR="000A2EC0" w:rsidRDefault="000A2EC0"/>
                            </w:tc>
                            <w:tc>
                              <w:tcPr>
                                <w:tcW w:w="4738" w:type="dxa"/>
                              </w:tcPr>
                              <w:p w14:paraId="685E59C9" w14:textId="77777777" w:rsidR="000A2EC0" w:rsidRDefault="000A2EC0"/>
                            </w:tc>
                          </w:tr>
                        </w:tbl>
                        <w:p w14:paraId="5DC1474E" w14:textId="77777777" w:rsidR="00430114" w:rsidRDefault="00430114"/>
                      </w:txbxContent>
                    </wps:txbx>
                    <wps:bodyPr vert="horz" wrap="square" lIns="0" tIns="0" rIns="0" bIns="0" anchor="t" anchorCtr="0"/>
                  </wps:wsp>
                </a:graphicData>
              </a:graphic>
            </wp:anchor>
          </w:drawing>
        </mc:Choice>
        <mc:Fallback>
          <w:pict>
            <v:shape w14:anchorId="6046EF9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A2EC0" w14:paraId="42043BA9" w14:textId="77777777">
                      <w:trPr>
                        <w:trHeight w:val="200"/>
                      </w:trPr>
                      <w:tc>
                        <w:tcPr>
                          <w:tcW w:w="1140" w:type="dxa"/>
                        </w:tcPr>
                        <w:p w14:paraId="245B9D48" w14:textId="77777777" w:rsidR="000A2EC0" w:rsidRDefault="000A2EC0"/>
                      </w:tc>
                      <w:tc>
                        <w:tcPr>
                          <w:tcW w:w="5400" w:type="dxa"/>
                        </w:tcPr>
                        <w:p w14:paraId="69AD8CEC" w14:textId="77777777" w:rsidR="000A2EC0" w:rsidRDefault="000A2EC0"/>
                      </w:tc>
                    </w:tr>
                    <w:tr w:rsidR="000A2EC0" w14:paraId="3A3111F4" w14:textId="77777777">
                      <w:trPr>
                        <w:trHeight w:val="240"/>
                      </w:trPr>
                      <w:tc>
                        <w:tcPr>
                          <w:tcW w:w="1140" w:type="dxa"/>
                        </w:tcPr>
                        <w:p w14:paraId="37719AE3" w14:textId="77777777" w:rsidR="000A2EC0" w:rsidRDefault="00430114">
                          <w:r>
                            <w:t>Datum</w:t>
                          </w:r>
                        </w:p>
                      </w:tc>
                      <w:tc>
                        <w:tcPr>
                          <w:tcW w:w="5400" w:type="dxa"/>
                        </w:tcPr>
                        <w:p w14:paraId="1C4FBDCD" w14:textId="11F32283" w:rsidR="000A2EC0" w:rsidRDefault="000C74A2">
                          <w:r>
                            <w:t>4 november 2025</w:t>
                          </w:r>
                        </w:p>
                      </w:tc>
                    </w:tr>
                    <w:tr w:rsidR="000A2EC0" w14:paraId="75DCF43C" w14:textId="77777777">
                      <w:trPr>
                        <w:trHeight w:val="240"/>
                      </w:trPr>
                      <w:tc>
                        <w:tcPr>
                          <w:tcW w:w="1140" w:type="dxa"/>
                        </w:tcPr>
                        <w:p w14:paraId="078A8520" w14:textId="77777777" w:rsidR="000A2EC0" w:rsidRDefault="00430114">
                          <w:r>
                            <w:t>Betreft</w:t>
                          </w:r>
                        </w:p>
                      </w:tc>
                      <w:tc>
                        <w:tcPr>
                          <w:tcW w:w="5400" w:type="dxa"/>
                        </w:tcPr>
                        <w:p w14:paraId="6821DB0A" w14:textId="468BBD14" w:rsidR="001A376C" w:rsidRDefault="000C74A2">
                          <w:r>
                            <w:fldChar w:fldCharType="begin"/>
                          </w:r>
                          <w:r>
                            <w:instrText xml:space="preserve"> DOCPROPERTY  "Onderwerp"  \* MERGEFORMAT </w:instrText>
                          </w:r>
                          <w:r>
                            <w:fldChar w:fldCharType="separate"/>
                          </w:r>
                          <w:r>
                            <w:t xml:space="preserve">Beantwoording vragen Vermeer (BBB) over het toevoegen van </w:t>
                          </w:r>
                          <w:proofErr w:type="spellStart"/>
                          <w:r>
                            <w:t>agri</w:t>
                          </w:r>
                          <w:proofErr w:type="spellEnd"/>
                          <w:r>
                            <w:t xml:space="preserve">-PV aan landbouwgrond </w:t>
                          </w:r>
                          <w:r>
                            <w:fldChar w:fldCharType="end"/>
                          </w:r>
                        </w:p>
                      </w:tc>
                    </w:tr>
                    <w:tr w:rsidR="000A2EC0" w14:paraId="06A75DAC" w14:textId="77777777">
                      <w:trPr>
                        <w:trHeight w:val="200"/>
                      </w:trPr>
                      <w:tc>
                        <w:tcPr>
                          <w:tcW w:w="1140" w:type="dxa"/>
                        </w:tcPr>
                        <w:p w14:paraId="38928753" w14:textId="77777777" w:rsidR="000A2EC0" w:rsidRDefault="000A2EC0"/>
                      </w:tc>
                      <w:tc>
                        <w:tcPr>
                          <w:tcW w:w="4738" w:type="dxa"/>
                        </w:tcPr>
                        <w:p w14:paraId="685E59C9" w14:textId="77777777" w:rsidR="000A2EC0" w:rsidRDefault="000A2EC0"/>
                      </w:tc>
                    </w:tr>
                  </w:tbl>
                  <w:p w14:paraId="5DC1474E" w14:textId="77777777" w:rsidR="00430114" w:rsidRDefault="0043011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525E5E9" wp14:editId="39F1E44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07FBBAE" w14:textId="5C79C9C5" w:rsidR="001A376C" w:rsidRDefault="000C74A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525E5E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07FBBAE" w14:textId="5C79C9C5" w:rsidR="001A376C" w:rsidRDefault="000C74A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FCE4578" wp14:editId="774BB46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73DBEEF" w14:textId="77777777" w:rsidR="00430114" w:rsidRDefault="00430114"/>
                      </w:txbxContent>
                    </wps:txbx>
                    <wps:bodyPr vert="horz" wrap="square" lIns="0" tIns="0" rIns="0" bIns="0" anchor="t" anchorCtr="0"/>
                  </wps:wsp>
                </a:graphicData>
              </a:graphic>
            </wp:anchor>
          </w:drawing>
        </mc:Choice>
        <mc:Fallback>
          <w:pict>
            <v:shape w14:anchorId="0FCE457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73DBEEF" w14:textId="77777777" w:rsidR="00430114" w:rsidRDefault="0043011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6E1011"/>
    <w:multiLevelType w:val="multilevel"/>
    <w:tmpl w:val="892368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941425F"/>
    <w:multiLevelType w:val="multilevel"/>
    <w:tmpl w:val="8E89C94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4F004A"/>
    <w:multiLevelType w:val="multilevel"/>
    <w:tmpl w:val="7FB1D72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495E07"/>
    <w:multiLevelType w:val="multilevel"/>
    <w:tmpl w:val="E53B5A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12E1505"/>
    <w:multiLevelType w:val="multilevel"/>
    <w:tmpl w:val="8D8D7FF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2F91CC"/>
    <w:multiLevelType w:val="multilevel"/>
    <w:tmpl w:val="1A2C487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6393247">
    <w:abstractNumId w:val="1"/>
  </w:num>
  <w:num w:numId="2" w16cid:durableId="1260791717">
    <w:abstractNumId w:val="2"/>
  </w:num>
  <w:num w:numId="3" w16cid:durableId="234554473">
    <w:abstractNumId w:val="0"/>
  </w:num>
  <w:num w:numId="4" w16cid:durableId="1678727515">
    <w:abstractNumId w:val="3"/>
  </w:num>
  <w:num w:numId="5" w16cid:durableId="1611861564">
    <w:abstractNumId w:val="5"/>
  </w:num>
  <w:num w:numId="6" w16cid:durableId="1139961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C0"/>
    <w:rsid w:val="00087D57"/>
    <w:rsid w:val="000A2EC0"/>
    <w:rsid w:val="000C74A2"/>
    <w:rsid w:val="001516FD"/>
    <w:rsid w:val="001A376C"/>
    <w:rsid w:val="002B6D5C"/>
    <w:rsid w:val="002E0DF6"/>
    <w:rsid w:val="003457FB"/>
    <w:rsid w:val="003E16B1"/>
    <w:rsid w:val="00430114"/>
    <w:rsid w:val="00440BF8"/>
    <w:rsid w:val="00484DDA"/>
    <w:rsid w:val="007135B7"/>
    <w:rsid w:val="00781590"/>
    <w:rsid w:val="00955CB1"/>
    <w:rsid w:val="00AE050B"/>
    <w:rsid w:val="00B776FC"/>
    <w:rsid w:val="00CA38DC"/>
    <w:rsid w:val="00F52826"/>
    <w:rsid w:val="00F54D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226AC"/>
  <w15:docId w15:val="{E2797D7C-C51E-41D7-9F84-D22B61B8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84D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4DDA"/>
    <w:rPr>
      <w:rFonts w:ascii="Verdana" w:hAnsi="Verdana"/>
      <w:color w:val="000000"/>
      <w:sz w:val="18"/>
      <w:szCs w:val="18"/>
    </w:rPr>
  </w:style>
  <w:style w:type="paragraph" w:styleId="Voettekst">
    <w:name w:val="footer"/>
    <w:basedOn w:val="Standaard"/>
    <w:link w:val="VoettekstChar"/>
    <w:uiPriority w:val="99"/>
    <w:unhideWhenUsed/>
    <w:rsid w:val="00484DD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4DDA"/>
    <w:rPr>
      <w:rFonts w:ascii="Verdana" w:hAnsi="Verdana"/>
      <w:color w:val="000000"/>
      <w:sz w:val="18"/>
      <w:szCs w:val="18"/>
    </w:rPr>
  </w:style>
  <w:style w:type="paragraph" w:styleId="Voetnoottekst">
    <w:name w:val="footnote text"/>
    <w:basedOn w:val="Standaard"/>
    <w:link w:val="VoetnoottekstChar"/>
    <w:uiPriority w:val="99"/>
    <w:semiHidden/>
    <w:unhideWhenUsed/>
    <w:rsid w:val="00484DD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484DD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484DDA"/>
    <w:rPr>
      <w:vertAlign w:val="superscript"/>
    </w:rPr>
  </w:style>
  <w:style w:type="character" w:styleId="Verwijzingopmerking">
    <w:name w:val="annotation reference"/>
    <w:basedOn w:val="Standaardalinea-lettertype"/>
    <w:uiPriority w:val="99"/>
    <w:semiHidden/>
    <w:unhideWhenUsed/>
    <w:rsid w:val="001516FD"/>
    <w:rPr>
      <w:sz w:val="16"/>
      <w:szCs w:val="16"/>
    </w:rPr>
  </w:style>
  <w:style w:type="paragraph" w:styleId="Tekstopmerking">
    <w:name w:val="annotation text"/>
    <w:basedOn w:val="Standaard"/>
    <w:link w:val="TekstopmerkingChar"/>
    <w:uiPriority w:val="99"/>
    <w:unhideWhenUsed/>
    <w:rsid w:val="001516FD"/>
    <w:pPr>
      <w:spacing w:line="240" w:lineRule="auto"/>
    </w:pPr>
    <w:rPr>
      <w:sz w:val="20"/>
      <w:szCs w:val="20"/>
    </w:rPr>
  </w:style>
  <w:style w:type="character" w:customStyle="1" w:styleId="TekstopmerkingChar">
    <w:name w:val="Tekst opmerking Char"/>
    <w:basedOn w:val="Standaardalinea-lettertype"/>
    <w:link w:val="Tekstopmerking"/>
    <w:uiPriority w:val="99"/>
    <w:rsid w:val="001516FD"/>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dfr.nl/content/ECLI_NL_HR_1997_AA32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1162</ap:Words>
  <ap:Characters>6394</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Vermeer (BBB) over het toevoegen van agri-PV aan landbouwgrond </vt:lpstr>
    </vt:vector>
  </ap:TitlesOfParts>
  <ap:LinksUpToDate>false</ap:LinksUpToDate>
  <ap:CharactersWithSpaces>7541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2025-11-04T08:27:00.0000000Z</dcterms:created>
  <dcterms:modified xsi:type="dcterms:W3CDTF">2025-11-04T08:27:00.0000000Z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Vermeer (BBB) over het toevoegen van agri-PV aan landbouwgrond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2025-0000475553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Vermeer (BBB) over het toevoegen van agri-PV aan landbouwgrond </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2025-11-03T18:19:33Z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f045f1d2-17fe-4edf-9be4-0c281c9057d0</vt:lpwstr>
  </property>
  <property fmtid="{D5CDD505-2E9C-101B-9397-08002B2CF9AE}" pid="37" name="MSIP_Label_b2aa6e22-2c82-48c6-bf24-1790f4b9c128_ContentBits">
    <vt:lpwstr>0</vt:lpwstr>
  </property>
</Properties>
</file>