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7358" w:rsidR="00847358" w:rsidP="00847358" w:rsidRDefault="00847358" w14:paraId="51327DEB" w14:textId="77777777">
      <w:pPr>
        <w:ind w:left="0"/>
        <w:rPr>
          <w:color w:val="FFFFFF" w:themeColor="background1"/>
        </w:rPr>
        <w:sectPr w:rsidRPr="00847358" w:rsidR="00847358" w:rsidSect="007B598F">
          <w:headerReference w:type="default" r:id="rId10"/>
          <w:footerReference w:type="default" r:id="rId11"/>
          <w:type w:val="continuous"/>
          <w:pgSz w:w="11905" w:h="16837"/>
          <w:pgMar w:top="5683" w:right="2778" w:bottom="1134" w:left="1588" w:header="2098" w:footer="709" w:gutter="0"/>
          <w:pgNumType w:start="1"/>
          <w:cols w:space="708"/>
          <w:docGrid w:linePitch="326"/>
        </w:sectPr>
      </w:pPr>
    </w:p>
    <w:p w:rsidR="000F2A50" w:rsidP="00F0447A" w:rsidRDefault="00F0447A" w14:paraId="56EEEE00" w14:textId="2BE034AE">
      <w:pPr>
        <w:pStyle w:val="Geenafstand"/>
        <w:ind w:left="1276" w:hanging="1276"/>
        <w:rPr>
          <w:b/>
          <w:bCs/>
          <w:lang w:val="nl-NL"/>
        </w:rPr>
      </w:pPr>
      <w:bookmarkStart w:name="_Hlk196719252" w:id="0"/>
      <w:r>
        <w:rPr>
          <w:b/>
          <w:lang w:val="nl-NL"/>
        </w:rPr>
        <w:t>36 759</w:t>
      </w:r>
      <w:r>
        <w:rPr>
          <w:b/>
          <w:lang w:val="nl-NL"/>
        </w:rPr>
        <w:tab/>
      </w:r>
      <w:r w:rsidRPr="00852605" w:rsidR="001D7128">
        <w:rPr>
          <w:b/>
          <w:lang w:val="nl-NL"/>
        </w:rPr>
        <w:t xml:space="preserve">Voorstel van wet tot </w:t>
      </w:r>
      <w:r w:rsidR="00B314AC">
        <w:rPr>
          <w:b/>
          <w:lang w:val="nl-NL"/>
        </w:rPr>
        <w:t>w</w:t>
      </w:r>
      <w:r w:rsidRPr="00B314AC" w:rsidR="00B314AC">
        <w:rPr>
          <w:b/>
          <w:bCs/>
          <w:lang w:val="nl-NL"/>
        </w:rPr>
        <w:t>ijziging van de Wet medische hulpmiddelen i</w:t>
      </w:r>
      <w:r w:rsidR="00D53FE8">
        <w:rPr>
          <w:b/>
          <w:bCs/>
          <w:lang w:val="nl-NL"/>
        </w:rPr>
        <w:t xml:space="preserve">n </w:t>
      </w:r>
      <w:r w:rsidRPr="00B314AC" w:rsidR="00B314AC">
        <w:rPr>
          <w:b/>
          <w:bCs/>
          <w:lang w:val="nl-NL"/>
        </w:rPr>
        <w:t xml:space="preserve">verband met de uitvoering van Verordening (EU) 2024/1860 betreffende de verplichting tot informeren in geval van onderbreking of stopzetting van de levering </w:t>
      </w:r>
      <w:bookmarkEnd w:id="0"/>
    </w:p>
    <w:p w:rsidR="007B598F" w:rsidP="007B598F" w:rsidRDefault="007B598F" w14:paraId="32B6BC57" w14:textId="77777777">
      <w:pPr>
        <w:ind w:left="0"/>
        <w:rPr>
          <w:b/>
        </w:rPr>
      </w:pPr>
    </w:p>
    <w:p w:rsidRPr="00D30B89" w:rsidR="00B314AC" w:rsidP="007B598F" w:rsidRDefault="00B314AC" w14:paraId="6773830B" w14:textId="77777777">
      <w:pPr>
        <w:ind w:left="0"/>
        <w:rPr>
          <w:b/>
        </w:rPr>
      </w:pPr>
    </w:p>
    <w:p w:rsidRPr="00E16078" w:rsidR="007B598F" w:rsidP="007B598F" w:rsidRDefault="00DB0BAF" w14:paraId="276422EF" w14:textId="77777777">
      <w:pPr>
        <w:ind w:left="0"/>
        <w:rPr>
          <w:b/>
          <w:caps/>
        </w:rPr>
      </w:pPr>
      <w:r w:rsidRPr="00E16078">
        <w:rPr>
          <w:b/>
          <w:caps/>
        </w:rPr>
        <w:t>Nota van wijziging</w:t>
      </w:r>
    </w:p>
    <w:p w:rsidR="007B598F" w:rsidP="007B598F" w:rsidRDefault="007B598F" w14:paraId="479CEFAF" w14:textId="7BA6B284">
      <w:pPr>
        <w:ind w:left="0"/>
        <w:rPr>
          <w:b/>
        </w:rPr>
      </w:pPr>
    </w:p>
    <w:p w:rsidRPr="00DB02BE" w:rsidR="005E7E36" w:rsidP="005E7E36" w:rsidRDefault="005E7E36" w14:paraId="4608FC1B" w14:textId="77777777">
      <w:pPr>
        <w:spacing w:line="240" w:lineRule="auto"/>
        <w:ind w:left="0"/>
        <w:rPr>
          <w:szCs w:val="18"/>
        </w:rPr>
      </w:pPr>
      <w:r w:rsidRPr="007A15EB">
        <w:rPr>
          <w:szCs w:val="18"/>
        </w:rPr>
        <w:t>Het voorstel van wet</w:t>
      </w:r>
      <w:r w:rsidRPr="00F00A5E">
        <w:rPr>
          <w:szCs w:val="18"/>
        </w:rPr>
        <w:t xml:space="preserve"> wordt</w:t>
      </w:r>
      <w:r w:rsidRPr="00DB02BE">
        <w:rPr>
          <w:szCs w:val="18"/>
        </w:rPr>
        <w:t xml:space="preserve"> als volgt gewijzigd: </w:t>
      </w:r>
    </w:p>
    <w:p w:rsidR="005E7E36" w:rsidP="00DD44EB" w:rsidRDefault="005E7E36" w14:paraId="61BC808E" w14:textId="77777777">
      <w:pPr>
        <w:spacing w:line="240" w:lineRule="auto"/>
        <w:ind w:left="0"/>
        <w:rPr>
          <w:szCs w:val="18"/>
        </w:rPr>
      </w:pPr>
    </w:p>
    <w:p w:rsidR="00DD44EB" w:rsidP="00DD44EB" w:rsidRDefault="00DD44EB" w14:paraId="4E9CEAED" w14:textId="236BA7AD">
      <w:pPr>
        <w:spacing w:line="240" w:lineRule="auto"/>
        <w:ind w:left="0"/>
        <w:rPr>
          <w:szCs w:val="18"/>
        </w:rPr>
      </w:pPr>
      <w:r>
        <w:rPr>
          <w:szCs w:val="18"/>
        </w:rPr>
        <w:t xml:space="preserve">A </w:t>
      </w:r>
    </w:p>
    <w:p w:rsidRPr="004B26CE" w:rsidR="00DD44EB" w:rsidP="00DD44EB" w:rsidRDefault="00DD44EB" w14:paraId="11E13821" w14:textId="77777777">
      <w:pPr>
        <w:spacing w:line="240" w:lineRule="auto"/>
        <w:ind w:left="0"/>
        <w:rPr>
          <w:szCs w:val="18"/>
        </w:rPr>
      </w:pPr>
    </w:p>
    <w:p w:rsidRPr="004B26CE" w:rsidR="00DD44EB" w:rsidP="00DD44EB" w:rsidRDefault="00DD44EB" w14:paraId="0832F4DA" w14:textId="77777777">
      <w:pPr>
        <w:spacing w:line="240" w:lineRule="auto"/>
        <w:ind w:left="0"/>
        <w:rPr>
          <w:szCs w:val="18"/>
        </w:rPr>
      </w:pPr>
      <w:r w:rsidRPr="004B26CE">
        <w:rPr>
          <w:szCs w:val="18"/>
        </w:rPr>
        <w:t xml:space="preserve">In artikel I wordt na onderdeel A een onderdeel ingevoegd, luidende: </w:t>
      </w:r>
    </w:p>
    <w:p w:rsidR="00D36908" w:rsidP="00D36908" w:rsidRDefault="00D36908" w14:paraId="6E53F912" w14:textId="77777777">
      <w:pPr>
        <w:spacing w:line="240" w:lineRule="auto"/>
        <w:ind w:left="0"/>
        <w:rPr>
          <w:szCs w:val="18"/>
        </w:rPr>
      </w:pPr>
    </w:p>
    <w:p w:rsidRPr="004B26CE" w:rsidR="00DD44EB" w:rsidP="00D36908" w:rsidRDefault="00DD44EB" w14:paraId="5025D8E1" w14:textId="51380CE8">
      <w:pPr>
        <w:spacing w:line="240" w:lineRule="auto"/>
        <w:ind w:left="170" w:firstLine="170"/>
        <w:rPr>
          <w:szCs w:val="18"/>
        </w:rPr>
      </w:pPr>
      <w:r w:rsidRPr="004B26CE">
        <w:rPr>
          <w:szCs w:val="18"/>
        </w:rPr>
        <w:t xml:space="preserve">Aa </w:t>
      </w:r>
    </w:p>
    <w:p w:rsidRPr="004B26CE" w:rsidR="00547B3B" w:rsidP="00DD44EB" w:rsidRDefault="00547B3B" w14:paraId="58169C5F" w14:textId="77777777">
      <w:pPr>
        <w:spacing w:line="240" w:lineRule="auto"/>
        <w:ind w:firstLine="708"/>
        <w:rPr>
          <w:szCs w:val="18"/>
        </w:rPr>
      </w:pPr>
    </w:p>
    <w:p w:rsidR="002545C2" w:rsidP="002545C2" w:rsidRDefault="00DD44EB" w14:paraId="5D7F3228" w14:textId="3CCE0288">
      <w:pPr>
        <w:widowControl/>
        <w:suppressAutoHyphens w:val="0"/>
        <w:autoSpaceDN/>
        <w:spacing w:line="240" w:lineRule="auto"/>
        <w:ind w:left="340"/>
        <w:textAlignment w:val="auto"/>
        <w:rPr>
          <w:szCs w:val="18"/>
        </w:rPr>
      </w:pPr>
      <w:bookmarkStart w:name="_Hlk198726153" w:id="1"/>
      <w:r w:rsidRPr="004B26CE">
        <w:rPr>
          <w:szCs w:val="18"/>
        </w:rPr>
        <w:t xml:space="preserve">Artikel 8 wordt als volgt gewijzigd: </w:t>
      </w:r>
    </w:p>
    <w:p w:rsidR="002545C2" w:rsidP="002545C2" w:rsidRDefault="002545C2" w14:paraId="5FCA1B7C" w14:textId="77777777">
      <w:pPr>
        <w:widowControl/>
        <w:suppressAutoHyphens w:val="0"/>
        <w:autoSpaceDN/>
        <w:spacing w:line="240" w:lineRule="auto"/>
        <w:ind w:left="340"/>
        <w:textAlignment w:val="auto"/>
        <w:rPr>
          <w:szCs w:val="18"/>
        </w:rPr>
      </w:pPr>
    </w:p>
    <w:p w:rsidRPr="007960C1" w:rsidR="007960C1" w:rsidP="00C004E0" w:rsidRDefault="002545C2" w14:paraId="0AA55B26" w14:textId="1E903E0D">
      <w:pPr>
        <w:widowControl/>
        <w:suppressAutoHyphens w:val="0"/>
        <w:autoSpaceDN/>
        <w:spacing w:line="240" w:lineRule="auto"/>
        <w:ind w:left="340"/>
        <w:textAlignment w:val="auto"/>
        <w:rPr>
          <w:szCs w:val="18"/>
        </w:rPr>
      </w:pPr>
      <w:r>
        <w:rPr>
          <w:szCs w:val="18"/>
        </w:rPr>
        <w:t xml:space="preserve">1. </w:t>
      </w:r>
      <w:r w:rsidRPr="002545C2" w:rsidR="003C68AB">
        <w:rPr>
          <w:szCs w:val="18"/>
        </w:rPr>
        <w:t xml:space="preserve">In het eerste lid wordt </w:t>
      </w:r>
      <w:r w:rsidRPr="002545C2">
        <w:rPr>
          <w:szCs w:val="18"/>
        </w:rPr>
        <w:t>“</w:t>
      </w:r>
      <w:r w:rsidRPr="002545C2" w:rsidR="003C68AB">
        <w:rPr>
          <w:szCs w:val="18"/>
        </w:rPr>
        <w:t>wijst</w:t>
      </w:r>
      <w:r w:rsidRPr="002545C2">
        <w:rPr>
          <w:szCs w:val="18"/>
        </w:rPr>
        <w:t>”</w:t>
      </w:r>
      <w:r w:rsidRPr="002545C2" w:rsidR="003C68AB">
        <w:rPr>
          <w:szCs w:val="18"/>
        </w:rPr>
        <w:t xml:space="preserve"> vervangen door </w:t>
      </w:r>
      <w:r w:rsidRPr="002545C2">
        <w:rPr>
          <w:szCs w:val="18"/>
        </w:rPr>
        <w:t>“</w:t>
      </w:r>
      <w:r w:rsidRPr="002545C2" w:rsidR="007960C1">
        <w:rPr>
          <w:szCs w:val="18"/>
        </w:rPr>
        <w:t>wordt aangewezen als</w:t>
      </w:r>
      <w:r w:rsidRPr="002545C2">
        <w:rPr>
          <w:szCs w:val="18"/>
        </w:rPr>
        <w:t>”,</w:t>
      </w:r>
      <w:r w:rsidRPr="002545C2" w:rsidR="007960C1">
        <w:rPr>
          <w:szCs w:val="18"/>
        </w:rPr>
        <w:t xml:space="preserve"> vervalt </w:t>
      </w:r>
      <w:r w:rsidRPr="002545C2">
        <w:rPr>
          <w:szCs w:val="18"/>
        </w:rPr>
        <w:t>“</w:t>
      </w:r>
      <w:r w:rsidRPr="002545C2" w:rsidR="007960C1">
        <w:rPr>
          <w:szCs w:val="18"/>
        </w:rPr>
        <w:t>aan</w:t>
      </w:r>
      <w:r w:rsidRPr="002545C2">
        <w:rPr>
          <w:szCs w:val="18"/>
        </w:rPr>
        <w:t>”</w:t>
      </w:r>
      <w:r w:rsidRPr="002545C2" w:rsidR="007960C1">
        <w:rPr>
          <w:szCs w:val="18"/>
        </w:rPr>
        <w:t xml:space="preserve"> en </w:t>
      </w:r>
      <w:r w:rsidRPr="002545C2">
        <w:rPr>
          <w:szCs w:val="18"/>
        </w:rPr>
        <w:t>vervalt “</w:t>
      </w:r>
      <w:r w:rsidRPr="002545C2" w:rsidR="007960C1">
        <w:rPr>
          <w:szCs w:val="18"/>
        </w:rPr>
        <w:t xml:space="preserve">De </w:t>
      </w:r>
      <w:r w:rsidRPr="00187CAD" w:rsidR="007960C1">
        <w:t>voor de aangemelde instanties verantwoordelijke autoriteit neemt die verordeningen in acht</w:t>
      </w:r>
      <w:r>
        <w:t>.</w:t>
      </w:r>
      <w:r w:rsidRPr="002545C2">
        <w:rPr>
          <w:szCs w:val="18"/>
        </w:rPr>
        <w:t>”</w:t>
      </w:r>
      <w:r w:rsidR="007960C1">
        <w:t>.</w:t>
      </w:r>
      <w:r w:rsidR="00C004E0">
        <w:t xml:space="preserve"> </w:t>
      </w:r>
    </w:p>
    <w:p w:rsidR="002545C2" w:rsidP="002545C2" w:rsidRDefault="003C68AB" w14:paraId="6490DCFC" w14:textId="3E49D633">
      <w:pPr>
        <w:widowControl/>
        <w:suppressAutoHyphens w:val="0"/>
        <w:autoSpaceDN/>
        <w:spacing w:line="240" w:lineRule="auto"/>
        <w:ind w:left="340"/>
        <w:textAlignment w:val="auto"/>
        <w:rPr>
          <w:szCs w:val="18"/>
        </w:rPr>
      </w:pPr>
      <w:r>
        <w:rPr>
          <w:szCs w:val="18"/>
        </w:rPr>
        <w:t xml:space="preserve">2. </w:t>
      </w:r>
      <w:r w:rsidR="002545C2">
        <w:rPr>
          <w:szCs w:val="18"/>
        </w:rPr>
        <w:t xml:space="preserve">In het tweede lid wordt </w:t>
      </w:r>
      <w:r w:rsidRPr="002545C2" w:rsidR="002545C2">
        <w:rPr>
          <w:szCs w:val="18"/>
        </w:rPr>
        <w:t>“</w:t>
      </w:r>
      <w:r w:rsidRPr="00187CAD" w:rsidR="002545C2">
        <w:t>De voor de aangemelde instanties aangewezen verantwoordelijke autoriteit</w:t>
      </w:r>
      <w:r w:rsidRPr="002545C2" w:rsidR="002545C2">
        <w:rPr>
          <w:szCs w:val="18"/>
        </w:rPr>
        <w:t>”</w:t>
      </w:r>
      <w:r w:rsidR="002545C2">
        <w:t xml:space="preserve"> vervangen door </w:t>
      </w:r>
      <w:r w:rsidRPr="002545C2" w:rsidR="002545C2">
        <w:rPr>
          <w:szCs w:val="18"/>
        </w:rPr>
        <w:t>“</w:t>
      </w:r>
      <w:r w:rsidR="002545C2">
        <w:t>Onze Minister</w:t>
      </w:r>
      <w:r w:rsidRPr="002545C2" w:rsidR="002545C2">
        <w:rPr>
          <w:szCs w:val="18"/>
        </w:rPr>
        <w:t>”</w:t>
      </w:r>
      <w:r w:rsidR="00C73AD0">
        <w:rPr>
          <w:szCs w:val="18"/>
        </w:rPr>
        <w:t xml:space="preserve">. </w:t>
      </w:r>
    </w:p>
    <w:p w:rsidR="00C73AD0" w:rsidP="00C73AD0" w:rsidRDefault="00C73AD0" w14:paraId="4A186FBD" w14:textId="5078645B">
      <w:pPr>
        <w:widowControl/>
        <w:suppressAutoHyphens w:val="0"/>
        <w:autoSpaceDN/>
        <w:spacing w:line="240" w:lineRule="auto"/>
        <w:ind w:left="340"/>
        <w:textAlignment w:val="auto"/>
        <w:rPr>
          <w:szCs w:val="18"/>
        </w:rPr>
      </w:pPr>
      <w:r>
        <w:rPr>
          <w:szCs w:val="18"/>
        </w:rPr>
        <w:t xml:space="preserve">3. In het vierde lid wordt </w:t>
      </w:r>
      <w:r w:rsidRPr="002545C2">
        <w:rPr>
          <w:szCs w:val="18"/>
        </w:rPr>
        <w:t>“</w:t>
      </w:r>
      <w:r>
        <w:rPr>
          <w:szCs w:val="18"/>
        </w:rPr>
        <w:t>in artikel 54</w:t>
      </w:r>
      <w:r w:rsidRPr="002545C2">
        <w:rPr>
          <w:szCs w:val="18"/>
        </w:rPr>
        <w:t>”</w:t>
      </w:r>
      <w:r>
        <w:rPr>
          <w:szCs w:val="18"/>
        </w:rPr>
        <w:t xml:space="preserve"> vervangen door </w:t>
      </w:r>
      <w:r w:rsidRPr="002545C2">
        <w:rPr>
          <w:szCs w:val="18"/>
        </w:rPr>
        <w:t>“</w:t>
      </w:r>
      <w:r>
        <w:rPr>
          <w:szCs w:val="18"/>
        </w:rPr>
        <w:t>artikel 54</w:t>
      </w:r>
      <w:r w:rsidRPr="002545C2">
        <w:rPr>
          <w:szCs w:val="18"/>
        </w:rPr>
        <w:t>”</w:t>
      </w:r>
      <w:r>
        <w:rPr>
          <w:szCs w:val="18"/>
        </w:rPr>
        <w:t xml:space="preserve"> en vervalt </w:t>
      </w:r>
      <w:r w:rsidRPr="002545C2">
        <w:rPr>
          <w:szCs w:val="18"/>
        </w:rPr>
        <w:t>“</w:t>
      </w:r>
      <w:r w:rsidRPr="00C73AD0">
        <w:t>De aangewezen autoriteit neemt die verordeningen in acht</w:t>
      </w:r>
      <w:r w:rsidRPr="002545C2">
        <w:rPr>
          <w:szCs w:val="18"/>
        </w:rPr>
        <w:t>”</w:t>
      </w:r>
      <w:r w:rsidRPr="00C73AD0">
        <w:t>.</w:t>
      </w:r>
    </w:p>
    <w:p w:rsidR="00C73AD0" w:rsidP="002545C2" w:rsidRDefault="00C73AD0" w14:paraId="7D495CDB" w14:textId="2E022EF1">
      <w:pPr>
        <w:widowControl/>
        <w:suppressAutoHyphens w:val="0"/>
        <w:autoSpaceDN/>
        <w:spacing w:line="240" w:lineRule="auto"/>
        <w:ind w:left="340"/>
        <w:textAlignment w:val="auto"/>
        <w:rPr>
          <w:szCs w:val="18"/>
        </w:rPr>
      </w:pPr>
      <w:r>
        <w:rPr>
          <w:szCs w:val="18"/>
        </w:rPr>
        <w:t xml:space="preserve">4. Het vijfde lid vervalt. </w:t>
      </w:r>
    </w:p>
    <w:bookmarkEnd w:id="1"/>
    <w:p w:rsidR="00D36908" w:rsidP="00DD44EB" w:rsidRDefault="00D36908" w14:paraId="25B407BF" w14:textId="77777777">
      <w:pPr>
        <w:spacing w:line="240" w:lineRule="auto"/>
        <w:ind w:left="0"/>
        <w:rPr>
          <w:szCs w:val="18"/>
        </w:rPr>
      </w:pPr>
    </w:p>
    <w:p w:rsidR="00D36908" w:rsidP="00DD44EB" w:rsidRDefault="00D36908" w14:paraId="34340DF8" w14:textId="02FAB465">
      <w:pPr>
        <w:spacing w:line="240" w:lineRule="auto"/>
        <w:ind w:left="0"/>
        <w:rPr>
          <w:szCs w:val="18"/>
        </w:rPr>
      </w:pPr>
      <w:r>
        <w:rPr>
          <w:szCs w:val="18"/>
        </w:rPr>
        <w:t xml:space="preserve">B </w:t>
      </w:r>
    </w:p>
    <w:p w:rsidR="00D36908" w:rsidP="00DD44EB" w:rsidRDefault="00D36908" w14:paraId="4C98D8DC" w14:textId="77777777">
      <w:pPr>
        <w:spacing w:line="240" w:lineRule="auto"/>
        <w:ind w:left="0"/>
        <w:rPr>
          <w:szCs w:val="18"/>
        </w:rPr>
      </w:pPr>
    </w:p>
    <w:p w:rsidRPr="00B544A1" w:rsidR="00D36908" w:rsidP="006B1BD2" w:rsidRDefault="00D36908" w14:paraId="20321134" w14:textId="42A24251">
      <w:pPr>
        <w:spacing w:line="240" w:lineRule="auto"/>
        <w:ind w:left="0"/>
        <w:rPr>
          <w:szCs w:val="18"/>
        </w:rPr>
      </w:pPr>
      <w:r w:rsidRPr="00B544A1">
        <w:rPr>
          <w:szCs w:val="18"/>
        </w:rPr>
        <w:t>Artikel I, onderdeel B, wordt als volgt gewijzigd:</w:t>
      </w:r>
    </w:p>
    <w:p w:rsidR="00D36908" w:rsidP="006E7C00" w:rsidRDefault="00D36908" w14:paraId="3BCAAA51" w14:textId="0135110D">
      <w:pPr>
        <w:spacing w:line="240" w:lineRule="auto"/>
        <w:rPr>
          <w:b/>
          <w:bCs/>
          <w:szCs w:val="18"/>
        </w:rPr>
      </w:pPr>
    </w:p>
    <w:p w:rsidRPr="00425513" w:rsidR="00D36908" w:rsidP="006B1BD2" w:rsidRDefault="00D36908" w14:paraId="68F4C8A1" w14:textId="20707E68">
      <w:pPr>
        <w:spacing w:line="240" w:lineRule="auto"/>
        <w:ind w:left="0"/>
        <w:rPr>
          <w:szCs w:val="18"/>
        </w:rPr>
      </w:pPr>
      <w:r w:rsidRPr="006D5C2A">
        <w:rPr>
          <w:szCs w:val="18"/>
        </w:rPr>
        <w:t xml:space="preserve">1. </w:t>
      </w:r>
      <w:r w:rsidRPr="00425513">
        <w:rPr>
          <w:szCs w:val="18"/>
        </w:rPr>
        <w:t xml:space="preserve">In </w:t>
      </w:r>
      <w:r w:rsidR="006E7C00">
        <w:rPr>
          <w:szCs w:val="18"/>
        </w:rPr>
        <w:t xml:space="preserve">de aanhef van onderdeel B </w:t>
      </w:r>
      <w:r w:rsidRPr="00425513">
        <w:rPr>
          <w:szCs w:val="18"/>
        </w:rPr>
        <w:t xml:space="preserve">wordt </w:t>
      </w:r>
      <w:r w:rsidRPr="004D6BCF">
        <w:rPr>
          <w:szCs w:val="18"/>
        </w:rPr>
        <w:t>“</w:t>
      </w:r>
      <w:r w:rsidRPr="00425513">
        <w:rPr>
          <w:szCs w:val="18"/>
        </w:rPr>
        <w:t>wordt een artikel</w:t>
      </w:r>
      <w:r w:rsidRPr="004D6BCF">
        <w:rPr>
          <w:szCs w:val="18"/>
        </w:rPr>
        <w:t>”</w:t>
      </w:r>
      <w:r w:rsidRPr="00425513">
        <w:rPr>
          <w:szCs w:val="18"/>
        </w:rPr>
        <w:t xml:space="preserve"> vervangen door </w:t>
      </w:r>
      <w:r w:rsidRPr="004D6BCF">
        <w:rPr>
          <w:szCs w:val="18"/>
        </w:rPr>
        <w:t>“</w:t>
      </w:r>
      <w:r w:rsidRPr="00425513">
        <w:rPr>
          <w:szCs w:val="18"/>
        </w:rPr>
        <w:t>worden twee artikelen</w:t>
      </w:r>
      <w:r w:rsidRPr="004D6BCF">
        <w:rPr>
          <w:szCs w:val="18"/>
        </w:rPr>
        <w:t>”</w:t>
      </w:r>
      <w:r>
        <w:rPr>
          <w:szCs w:val="18"/>
        </w:rPr>
        <w:t>.</w:t>
      </w:r>
      <w:r w:rsidRPr="00425513">
        <w:rPr>
          <w:szCs w:val="18"/>
        </w:rPr>
        <w:t xml:space="preserve"> </w:t>
      </w:r>
    </w:p>
    <w:p w:rsidRPr="006D5C2A" w:rsidR="00D36908" w:rsidP="00D36908" w:rsidRDefault="00D36908" w14:paraId="11C1B536" w14:textId="77777777">
      <w:pPr>
        <w:spacing w:line="240" w:lineRule="auto"/>
        <w:rPr>
          <w:szCs w:val="18"/>
        </w:rPr>
      </w:pPr>
    </w:p>
    <w:p w:rsidRPr="006B1BD2" w:rsidR="00D36908" w:rsidP="00D36908" w:rsidRDefault="00D36908" w14:paraId="4F51A199" w14:textId="28CAD9E6">
      <w:pPr>
        <w:spacing w:line="240" w:lineRule="auto"/>
        <w:ind w:left="0"/>
        <w:rPr>
          <w:szCs w:val="18"/>
        </w:rPr>
      </w:pPr>
      <w:r w:rsidRPr="006D5C2A">
        <w:rPr>
          <w:szCs w:val="18"/>
        </w:rPr>
        <w:t xml:space="preserve">2. </w:t>
      </w:r>
      <w:r w:rsidRPr="006B1BD2">
        <w:rPr>
          <w:szCs w:val="18"/>
        </w:rPr>
        <w:t xml:space="preserve">Na het voorgestelde artikel 9b wordt </w:t>
      </w:r>
      <w:r w:rsidRPr="006B1BD2" w:rsidR="00193E55">
        <w:rPr>
          <w:szCs w:val="18"/>
        </w:rPr>
        <w:t xml:space="preserve">toegevoegd: </w:t>
      </w:r>
    </w:p>
    <w:p w:rsidR="00811E7E" w:rsidP="00811E7E" w:rsidRDefault="00811E7E" w14:paraId="1DAAEFCC" w14:textId="77777777">
      <w:pPr>
        <w:spacing w:line="240" w:lineRule="auto"/>
        <w:ind w:left="0"/>
        <w:rPr>
          <w:b/>
          <w:bCs/>
          <w:szCs w:val="18"/>
        </w:rPr>
      </w:pPr>
    </w:p>
    <w:p w:rsidRPr="006B1BD2" w:rsidR="00D36908" w:rsidP="00811E7E" w:rsidRDefault="00D36908" w14:paraId="7021FA56" w14:textId="2BBA1B02">
      <w:pPr>
        <w:spacing w:line="240" w:lineRule="auto"/>
        <w:ind w:left="170" w:firstLine="170"/>
        <w:rPr>
          <w:b/>
          <w:bCs/>
          <w:szCs w:val="18"/>
        </w:rPr>
      </w:pPr>
      <w:r w:rsidRPr="006B1BD2">
        <w:rPr>
          <w:b/>
          <w:bCs/>
          <w:szCs w:val="18"/>
        </w:rPr>
        <w:t xml:space="preserve">Artikel 9c. Ontheffing </w:t>
      </w:r>
    </w:p>
    <w:p w:rsidR="00F13FB8" w:rsidP="00F13FB8" w:rsidRDefault="00D36908" w14:paraId="5EF97004" w14:textId="42202BBC">
      <w:pPr>
        <w:widowControl/>
        <w:suppressAutoHyphens w:val="0"/>
        <w:autoSpaceDN/>
        <w:spacing w:line="240" w:lineRule="auto"/>
        <w:ind w:left="340"/>
        <w:textAlignment w:val="auto"/>
        <w:rPr>
          <w:szCs w:val="18"/>
        </w:rPr>
      </w:pPr>
      <w:bookmarkStart w:name="_Hlk198727350" w:id="2"/>
      <w:r w:rsidRPr="005456CF">
        <w:rPr>
          <w:szCs w:val="18"/>
        </w:rPr>
        <w:t>1</w:t>
      </w:r>
      <w:r w:rsidR="00F13FB8">
        <w:rPr>
          <w:szCs w:val="18"/>
        </w:rPr>
        <w:t xml:space="preserve"> </w:t>
      </w:r>
      <w:bookmarkEnd w:id="2"/>
      <w:r w:rsidRPr="006B1BD2" w:rsidR="00A57261">
        <w:rPr>
          <w:szCs w:val="18"/>
        </w:rPr>
        <w:t>Een</w:t>
      </w:r>
      <w:r w:rsidRPr="006B1BD2">
        <w:rPr>
          <w:szCs w:val="18"/>
        </w:rPr>
        <w:t xml:space="preserve"> ontheffing </w:t>
      </w:r>
      <w:bookmarkStart w:name="_Hlk196722531" w:id="3"/>
      <w:r w:rsidRPr="006B1BD2" w:rsidR="00A57261">
        <w:rPr>
          <w:szCs w:val="18"/>
        </w:rPr>
        <w:t xml:space="preserve">als </w:t>
      </w:r>
      <w:r w:rsidRPr="006B1BD2">
        <w:rPr>
          <w:szCs w:val="18"/>
        </w:rPr>
        <w:t>bedoeld in</w:t>
      </w:r>
      <w:r w:rsidRPr="00F06B4B">
        <w:rPr>
          <w:szCs w:val="18"/>
        </w:rPr>
        <w:t xml:space="preserve"> artikel 59, eerste lid, van Verordening (EU) 2017/745 </w:t>
      </w:r>
      <w:r w:rsidR="00A57261">
        <w:rPr>
          <w:szCs w:val="18"/>
        </w:rPr>
        <w:t>of</w:t>
      </w:r>
      <w:r w:rsidRPr="00F06B4B">
        <w:rPr>
          <w:szCs w:val="18"/>
        </w:rPr>
        <w:t xml:space="preserve"> artikel 54, eerste lid, van Verordening (EU) 2017/746</w:t>
      </w:r>
      <w:bookmarkEnd w:id="3"/>
      <w:r w:rsidR="00A57261">
        <w:rPr>
          <w:szCs w:val="18"/>
        </w:rPr>
        <w:t>,</w:t>
      </w:r>
      <w:r w:rsidRPr="00F06B4B">
        <w:rPr>
          <w:szCs w:val="18"/>
        </w:rPr>
        <w:t xml:space="preserve"> k</w:t>
      </w:r>
      <w:r w:rsidR="00A57261">
        <w:rPr>
          <w:szCs w:val="18"/>
        </w:rPr>
        <w:t xml:space="preserve">an </w:t>
      </w:r>
      <w:r w:rsidRPr="00F06B4B">
        <w:rPr>
          <w:szCs w:val="18"/>
        </w:rPr>
        <w:t xml:space="preserve">onder beperkingen worden verleend. </w:t>
      </w:r>
      <w:r w:rsidR="005F3566">
        <w:rPr>
          <w:szCs w:val="18"/>
        </w:rPr>
        <w:t xml:space="preserve">Voorts kunnen er voorschriften aan worden verbonden. </w:t>
      </w:r>
      <w:r w:rsidRPr="002E3FCA" w:rsidR="002E3FCA">
        <w:rPr>
          <w:szCs w:val="18"/>
        </w:rPr>
        <w:t>De gestelde beperkingen of voorschriften kunnen worden gewijzigd</w:t>
      </w:r>
      <w:r w:rsidR="00F13FB8">
        <w:rPr>
          <w:szCs w:val="18"/>
        </w:rPr>
        <w:t xml:space="preserve">. </w:t>
      </w:r>
    </w:p>
    <w:p w:rsidR="00D36908" w:rsidP="00D36908" w:rsidRDefault="00F13FB8" w14:paraId="13EEF4F5" w14:textId="3731D6EF">
      <w:pPr>
        <w:widowControl/>
        <w:suppressAutoHyphens w:val="0"/>
        <w:autoSpaceDN/>
        <w:spacing w:line="240" w:lineRule="auto"/>
        <w:ind w:left="340"/>
        <w:textAlignment w:val="auto"/>
        <w:rPr>
          <w:szCs w:val="18"/>
        </w:rPr>
      </w:pPr>
      <w:r>
        <w:rPr>
          <w:szCs w:val="18"/>
        </w:rPr>
        <w:lastRenderedPageBreak/>
        <w:t>2</w:t>
      </w:r>
      <w:r w:rsidR="00D36908">
        <w:rPr>
          <w:szCs w:val="18"/>
        </w:rPr>
        <w:t xml:space="preserve"> </w:t>
      </w:r>
      <w:r w:rsidRPr="00D36908" w:rsidR="00D36908">
        <w:rPr>
          <w:szCs w:val="18"/>
        </w:rPr>
        <w:t xml:space="preserve">Van de toepassing van artikel 59, eerste lid, van Verordening (EU) 2017/745, of artikel 54, eerste lid, van Verordening (EU) 2017/746, doet </w:t>
      </w:r>
      <w:r w:rsidR="00B830A5">
        <w:rPr>
          <w:szCs w:val="18"/>
        </w:rPr>
        <w:t xml:space="preserve">Onze Minister </w:t>
      </w:r>
      <w:r w:rsidRPr="00D36908" w:rsidR="00D36908">
        <w:rPr>
          <w:szCs w:val="18"/>
        </w:rPr>
        <w:t>zo spoedig mogelijk mededeling in de Staatscourant.</w:t>
      </w:r>
    </w:p>
    <w:p w:rsidRPr="00D36908" w:rsidR="00B830A5" w:rsidP="00B830A5" w:rsidRDefault="00B830A5" w14:paraId="3845862B" w14:textId="4985507F">
      <w:pPr>
        <w:widowControl/>
        <w:suppressAutoHyphens w:val="0"/>
        <w:autoSpaceDN/>
        <w:spacing w:line="240" w:lineRule="auto"/>
        <w:ind w:left="340"/>
        <w:textAlignment w:val="auto"/>
        <w:rPr>
          <w:szCs w:val="18"/>
        </w:rPr>
      </w:pPr>
      <w:r>
        <w:rPr>
          <w:szCs w:val="18"/>
        </w:rPr>
        <w:t xml:space="preserve">3 </w:t>
      </w:r>
      <w:r w:rsidR="007417D0">
        <w:rPr>
          <w:szCs w:val="18"/>
        </w:rPr>
        <w:t xml:space="preserve">Een </w:t>
      </w:r>
      <w:r w:rsidR="006A023D">
        <w:rPr>
          <w:szCs w:val="18"/>
        </w:rPr>
        <w:t xml:space="preserve">verleende </w:t>
      </w:r>
      <w:r w:rsidR="007417D0">
        <w:rPr>
          <w:szCs w:val="18"/>
        </w:rPr>
        <w:t xml:space="preserve">ontheffing </w:t>
      </w:r>
      <w:r w:rsidR="006A023D">
        <w:rPr>
          <w:szCs w:val="18"/>
        </w:rPr>
        <w:t xml:space="preserve">kan door de bevoegde autoriteit </w:t>
      </w:r>
      <w:r w:rsidRPr="00B830A5" w:rsidR="006A023D">
        <w:rPr>
          <w:szCs w:val="18"/>
        </w:rPr>
        <w:t xml:space="preserve">die </w:t>
      </w:r>
      <w:r w:rsidRPr="00B830A5" w:rsidR="00D36908">
        <w:rPr>
          <w:szCs w:val="18"/>
        </w:rPr>
        <w:t>deze heeft verleend worden ingetrokken:</w:t>
      </w:r>
      <w:r w:rsidRPr="00D36908" w:rsidR="00D36908">
        <w:rPr>
          <w:szCs w:val="18"/>
        </w:rPr>
        <w:t xml:space="preserve"> </w:t>
      </w:r>
    </w:p>
    <w:p w:rsidRPr="000F687E" w:rsidR="00D36908" w:rsidP="00D36908" w:rsidRDefault="00D36908" w14:paraId="6E336ACB" w14:textId="695FFF96">
      <w:pPr>
        <w:pStyle w:val="Lijstalinea"/>
        <w:widowControl/>
        <w:numPr>
          <w:ilvl w:val="0"/>
          <w:numId w:val="8"/>
        </w:numPr>
        <w:suppressAutoHyphens w:val="0"/>
        <w:autoSpaceDN/>
        <w:spacing w:line="240" w:lineRule="auto"/>
        <w:textAlignment w:val="auto"/>
        <w:rPr>
          <w:szCs w:val="18"/>
        </w:rPr>
      </w:pPr>
      <w:r>
        <w:rPr>
          <w:szCs w:val="18"/>
        </w:rPr>
        <w:t xml:space="preserve">indien </w:t>
      </w:r>
      <w:r w:rsidRPr="000F687E">
        <w:rPr>
          <w:szCs w:val="18"/>
        </w:rPr>
        <w:t>een of meerder</w:t>
      </w:r>
      <w:r w:rsidR="00C05824">
        <w:rPr>
          <w:szCs w:val="18"/>
        </w:rPr>
        <w:t>e</w:t>
      </w:r>
      <w:r w:rsidRPr="000F687E">
        <w:rPr>
          <w:szCs w:val="18"/>
        </w:rPr>
        <w:t xml:space="preserve"> redenen waarom zij is verleend is of zijn vervallen;</w:t>
      </w:r>
    </w:p>
    <w:p w:rsidR="00D36908" w:rsidP="00D36908" w:rsidRDefault="00D36908" w14:paraId="4594DBE4" w14:textId="77777777">
      <w:pPr>
        <w:pStyle w:val="Lijstalinea"/>
        <w:widowControl/>
        <w:numPr>
          <w:ilvl w:val="0"/>
          <w:numId w:val="8"/>
        </w:numPr>
        <w:suppressAutoHyphens w:val="0"/>
        <w:autoSpaceDN/>
        <w:spacing w:line="240" w:lineRule="auto"/>
        <w:textAlignment w:val="auto"/>
        <w:rPr>
          <w:szCs w:val="18"/>
        </w:rPr>
      </w:pPr>
      <w:r>
        <w:rPr>
          <w:szCs w:val="18"/>
        </w:rPr>
        <w:t xml:space="preserve">indien niet meer wordt voldaan aan de vereisten voor de verlening daarvan; </w:t>
      </w:r>
    </w:p>
    <w:p w:rsidR="00D36908" w:rsidP="00D36908" w:rsidRDefault="00D36908" w14:paraId="7AC49443" w14:textId="1FA0DED6">
      <w:pPr>
        <w:pStyle w:val="Lijstalinea"/>
        <w:widowControl/>
        <w:numPr>
          <w:ilvl w:val="0"/>
          <w:numId w:val="8"/>
        </w:numPr>
        <w:suppressAutoHyphens w:val="0"/>
        <w:autoSpaceDN/>
        <w:spacing w:line="240" w:lineRule="auto"/>
        <w:textAlignment w:val="auto"/>
        <w:rPr>
          <w:szCs w:val="18"/>
        </w:rPr>
      </w:pPr>
      <w:r w:rsidRPr="00093DF9">
        <w:rPr>
          <w:szCs w:val="18"/>
        </w:rPr>
        <w:t>bij niet inachtneming van een daaraan verbonden beperking of v</w:t>
      </w:r>
      <w:r>
        <w:rPr>
          <w:szCs w:val="18"/>
        </w:rPr>
        <w:t>oor</w:t>
      </w:r>
      <w:r w:rsidR="006A023D">
        <w:rPr>
          <w:szCs w:val="18"/>
        </w:rPr>
        <w:t>schrift</w:t>
      </w:r>
      <w:r w:rsidRPr="00093DF9">
        <w:rPr>
          <w:szCs w:val="18"/>
        </w:rPr>
        <w:t>;</w:t>
      </w:r>
      <w:r>
        <w:rPr>
          <w:szCs w:val="18"/>
        </w:rPr>
        <w:t xml:space="preserve"> of </w:t>
      </w:r>
    </w:p>
    <w:p w:rsidR="00D36908" w:rsidP="00D36908" w:rsidRDefault="006A023D" w14:paraId="6278D7C2" w14:textId="3159D15B">
      <w:pPr>
        <w:pStyle w:val="Lijstalinea"/>
        <w:widowControl/>
        <w:numPr>
          <w:ilvl w:val="0"/>
          <w:numId w:val="8"/>
        </w:numPr>
        <w:suppressAutoHyphens w:val="0"/>
        <w:autoSpaceDN/>
        <w:spacing w:line="240" w:lineRule="auto"/>
        <w:textAlignment w:val="auto"/>
        <w:rPr>
          <w:szCs w:val="18"/>
        </w:rPr>
      </w:pPr>
      <w:r>
        <w:rPr>
          <w:szCs w:val="18"/>
        </w:rPr>
        <w:t xml:space="preserve">indien </w:t>
      </w:r>
      <w:r w:rsidRPr="003F6219" w:rsidR="00D36908">
        <w:rPr>
          <w:szCs w:val="18"/>
        </w:rPr>
        <w:t>zich na de verlening zodanige feiten of omstandigheden voordoen dat, indien deze ten tijde van de verlening bekend waren geweest, de ontheffing niet of niet in die vorm zou zijn verleend</w:t>
      </w:r>
      <w:r w:rsidR="00D36908">
        <w:rPr>
          <w:szCs w:val="18"/>
        </w:rPr>
        <w:t xml:space="preserve">. </w:t>
      </w:r>
    </w:p>
    <w:p w:rsidR="00D36908" w:rsidP="00DD44EB" w:rsidRDefault="00D36908" w14:paraId="6C0C46F9" w14:textId="77777777">
      <w:pPr>
        <w:spacing w:line="240" w:lineRule="auto"/>
        <w:ind w:left="0"/>
        <w:rPr>
          <w:szCs w:val="18"/>
        </w:rPr>
      </w:pPr>
    </w:p>
    <w:p w:rsidR="00D36908" w:rsidP="00202F61" w:rsidRDefault="00D36908" w14:paraId="5EA185A3" w14:textId="73BBD652">
      <w:pPr>
        <w:spacing w:line="240" w:lineRule="auto"/>
        <w:ind w:left="0"/>
        <w:rPr>
          <w:szCs w:val="18"/>
        </w:rPr>
      </w:pPr>
      <w:r>
        <w:rPr>
          <w:szCs w:val="18"/>
        </w:rPr>
        <w:t>C</w:t>
      </w:r>
    </w:p>
    <w:p w:rsidR="00D36908" w:rsidP="00D36908" w:rsidRDefault="00D36908" w14:paraId="7590B174" w14:textId="77777777">
      <w:pPr>
        <w:spacing w:line="240" w:lineRule="auto"/>
        <w:rPr>
          <w:szCs w:val="18"/>
        </w:rPr>
      </w:pPr>
    </w:p>
    <w:p w:rsidR="00D36908" w:rsidP="00202F61" w:rsidRDefault="00D36908" w14:paraId="4AF496EA" w14:textId="77777777">
      <w:pPr>
        <w:spacing w:line="240" w:lineRule="auto"/>
        <w:ind w:left="0"/>
        <w:rPr>
          <w:szCs w:val="18"/>
        </w:rPr>
      </w:pPr>
      <w:r>
        <w:rPr>
          <w:szCs w:val="18"/>
        </w:rPr>
        <w:t xml:space="preserve">In artikel I wordt na onderdeel B een onderdeel ingevoegd, luidende: </w:t>
      </w:r>
    </w:p>
    <w:p w:rsidR="00D36908" w:rsidP="00D36908" w:rsidRDefault="00D36908" w14:paraId="244E7EE1" w14:textId="77777777">
      <w:pPr>
        <w:spacing w:line="240" w:lineRule="auto"/>
        <w:rPr>
          <w:szCs w:val="18"/>
        </w:rPr>
      </w:pPr>
    </w:p>
    <w:p w:rsidR="00D36908" w:rsidP="00202F61" w:rsidRDefault="00D36908" w14:paraId="7266387B" w14:textId="77777777">
      <w:pPr>
        <w:spacing w:line="240" w:lineRule="auto"/>
        <w:ind w:left="170" w:firstLine="170"/>
        <w:rPr>
          <w:szCs w:val="18"/>
        </w:rPr>
      </w:pPr>
      <w:r>
        <w:rPr>
          <w:szCs w:val="18"/>
        </w:rPr>
        <w:t>Ba</w:t>
      </w:r>
    </w:p>
    <w:p w:rsidR="00D36908" w:rsidP="00D36908" w:rsidRDefault="00D36908" w14:paraId="5691B01B" w14:textId="77777777">
      <w:pPr>
        <w:spacing w:line="240" w:lineRule="auto"/>
        <w:rPr>
          <w:szCs w:val="18"/>
        </w:rPr>
      </w:pPr>
    </w:p>
    <w:p w:rsidR="00D36908" w:rsidP="00202F61" w:rsidRDefault="00D36908" w14:paraId="2E1DEB87" w14:textId="71E90649">
      <w:pPr>
        <w:spacing w:line="240" w:lineRule="auto"/>
        <w:ind w:left="170" w:firstLine="170"/>
        <w:rPr>
          <w:szCs w:val="18"/>
        </w:rPr>
      </w:pPr>
      <w:r>
        <w:rPr>
          <w:szCs w:val="18"/>
        </w:rPr>
        <w:t>In artikel 12, onder</w:t>
      </w:r>
      <w:r w:rsidR="004B2E05">
        <w:rPr>
          <w:szCs w:val="18"/>
        </w:rPr>
        <w:t>deel</w:t>
      </w:r>
      <w:r>
        <w:rPr>
          <w:szCs w:val="18"/>
        </w:rPr>
        <w:t xml:space="preserve"> c, wordt na </w:t>
      </w:r>
      <w:r w:rsidRPr="004D6BCF">
        <w:rPr>
          <w:szCs w:val="18"/>
        </w:rPr>
        <w:t>“</w:t>
      </w:r>
      <w:r>
        <w:rPr>
          <w:szCs w:val="18"/>
        </w:rPr>
        <w:t>9a</w:t>
      </w:r>
      <w:r w:rsidRPr="004D6BCF">
        <w:rPr>
          <w:szCs w:val="18"/>
        </w:rPr>
        <w:t>” ingevoegd “</w:t>
      </w:r>
      <w:r w:rsidR="00941BBF">
        <w:rPr>
          <w:szCs w:val="18"/>
        </w:rPr>
        <w:t>,</w:t>
      </w:r>
      <w:r w:rsidR="00D735A9">
        <w:rPr>
          <w:szCs w:val="18"/>
        </w:rPr>
        <w:t xml:space="preserve"> </w:t>
      </w:r>
      <w:r>
        <w:rPr>
          <w:szCs w:val="18"/>
        </w:rPr>
        <w:t xml:space="preserve">9c, </w:t>
      </w:r>
      <w:r w:rsidR="000E2FAB">
        <w:rPr>
          <w:szCs w:val="18"/>
        </w:rPr>
        <w:t>eerste</w:t>
      </w:r>
      <w:r>
        <w:rPr>
          <w:szCs w:val="18"/>
        </w:rPr>
        <w:t xml:space="preserve"> lid,</w:t>
      </w:r>
      <w:r w:rsidRPr="004D6BCF">
        <w:rPr>
          <w:szCs w:val="18"/>
        </w:rPr>
        <w:t>”.</w:t>
      </w:r>
    </w:p>
    <w:p w:rsidR="00827A2B" w:rsidP="007B598F" w:rsidRDefault="00827A2B" w14:paraId="5954E3A1" w14:textId="77777777">
      <w:pPr>
        <w:ind w:left="0"/>
        <w:rPr>
          <w:b/>
        </w:rPr>
      </w:pPr>
    </w:p>
    <w:p w:rsidR="00B16EA8" w:rsidP="00B16EA8" w:rsidRDefault="00B16EA8" w14:paraId="196BB04C" w14:textId="77777777">
      <w:pPr>
        <w:spacing w:line="240" w:lineRule="auto"/>
        <w:ind w:left="0"/>
        <w:rPr>
          <w:szCs w:val="18"/>
        </w:rPr>
      </w:pPr>
    </w:p>
    <w:p w:rsidRPr="00827A2B" w:rsidR="00B16EA8" w:rsidP="00B16EA8" w:rsidRDefault="00B16EA8" w14:paraId="4FB16664" w14:textId="77777777">
      <w:pPr>
        <w:spacing w:line="240" w:lineRule="auto"/>
        <w:ind w:left="0"/>
        <w:rPr>
          <w:szCs w:val="18"/>
        </w:rPr>
      </w:pPr>
    </w:p>
    <w:p w:rsidRPr="00827A2B" w:rsidR="00872C73" w:rsidP="007326E2" w:rsidRDefault="00872C73" w14:paraId="75901DC1" w14:textId="77777777">
      <w:pPr>
        <w:spacing w:line="240" w:lineRule="auto"/>
        <w:ind w:left="170" w:firstLine="170"/>
        <w:rPr>
          <w:szCs w:val="18"/>
        </w:rPr>
      </w:pPr>
      <w:r w:rsidRPr="00827A2B">
        <w:rPr>
          <w:szCs w:val="18"/>
        </w:rPr>
        <w:br w:type="page"/>
      </w:r>
    </w:p>
    <w:p w:rsidRPr="00BB759F" w:rsidR="007B598F" w:rsidP="007B598F" w:rsidRDefault="00DB0BAF" w14:paraId="34F4E692" w14:textId="7C7A2952">
      <w:pPr>
        <w:ind w:left="0"/>
        <w:rPr>
          <w:b/>
        </w:rPr>
      </w:pPr>
      <w:r w:rsidRPr="00BB759F">
        <w:rPr>
          <w:b/>
        </w:rPr>
        <w:lastRenderedPageBreak/>
        <w:t>Toelichting</w:t>
      </w:r>
    </w:p>
    <w:p w:rsidR="00C0062D" w:rsidP="008A0D83" w:rsidRDefault="00C0062D" w14:paraId="2C492010" w14:textId="77777777">
      <w:pPr>
        <w:spacing w:line="240" w:lineRule="auto"/>
        <w:ind w:left="0"/>
        <w:rPr>
          <w:szCs w:val="18"/>
        </w:rPr>
      </w:pPr>
    </w:p>
    <w:p w:rsidRPr="00C125D7" w:rsidR="0078712E" w:rsidP="008A0D83" w:rsidRDefault="0078712E" w14:paraId="50B549F1" w14:textId="075562AB">
      <w:pPr>
        <w:spacing w:line="240" w:lineRule="auto"/>
        <w:ind w:left="0"/>
        <w:rPr>
          <w:szCs w:val="18"/>
        </w:rPr>
      </w:pPr>
      <w:r w:rsidRPr="00C125D7">
        <w:rPr>
          <w:szCs w:val="18"/>
        </w:rPr>
        <w:t xml:space="preserve">Deze nota van wijziging voegt aan artikel I van het Voorstel van wet tot wijziging van de Wet medische hulpmiddelen in verband met de uitvoering van Verordening (EU) 2024/1860 betreffende de verplichting tot informeren in geval van onderbreking of stopzetting van de levering (hierna: wetsvoorstel) twee onderdelen toe (onderdelen Aa en Ba). Daarnaast wijzigt deze nota van wijziging artikel I, onderdeel B, van het wetsvoorstel, onder meer door een nieuw artikel 9c aan de Wet medische hulpmiddelen (hierna: </w:t>
      </w:r>
      <w:proofErr w:type="spellStart"/>
      <w:r w:rsidRPr="00C125D7">
        <w:rPr>
          <w:szCs w:val="18"/>
        </w:rPr>
        <w:t>Wmh</w:t>
      </w:r>
      <w:proofErr w:type="spellEnd"/>
      <w:r w:rsidRPr="00C125D7">
        <w:rPr>
          <w:szCs w:val="18"/>
        </w:rPr>
        <w:t xml:space="preserve">) toe te voegen. </w:t>
      </w:r>
    </w:p>
    <w:p w:rsidRPr="00C125D7" w:rsidR="0078712E" w:rsidP="008A0D83" w:rsidRDefault="0078712E" w14:paraId="31FC6BE9" w14:textId="77777777">
      <w:pPr>
        <w:spacing w:line="240" w:lineRule="auto"/>
        <w:ind w:left="0"/>
        <w:rPr>
          <w:szCs w:val="18"/>
        </w:rPr>
      </w:pPr>
    </w:p>
    <w:p w:rsidRPr="00C125D7" w:rsidR="00A82473" w:rsidP="008A0D83" w:rsidRDefault="00024511" w14:paraId="0F402123" w14:textId="0868232F">
      <w:pPr>
        <w:spacing w:line="240" w:lineRule="auto"/>
        <w:ind w:left="0"/>
        <w:rPr>
          <w:szCs w:val="18"/>
        </w:rPr>
      </w:pPr>
      <w:r w:rsidRPr="00C125D7">
        <w:rPr>
          <w:szCs w:val="18"/>
        </w:rPr>
        <w:t xml:space="preserve">Op grond van artikel 59, eerste lid, van Verordening (EU) 2017/745, en artikel 54, eerste lid, van Verordening (EU) 2017/746 kan een bevoegde autoriteit, in afwijking van artikel 52 respectievelijk </w:t>
      </w:r>
      <w:r w:rsidRPr="00C125D7" w:rsidR="002F5C01">
        <w:rPr>
          <w:szCs w:val="18"/>
        </w:rPr>
        <w:t xml:space="preserve">48, </w:t>
      </w:r>
      <w:r w:rsidRPr="00C125D7">
        <w:rPr>
          <w:szCs w:val="18"/>
        </w:rPr>
        <w:t xml:space="preserve">op een naar behoren gemotiveerd verzoek, toestaan dat op het grondgebied van de betrokken lidstaat een specifiek hulpmiddel in de handel wordt gebracht of in gebruik wordt genomen waarvoor de in </w:t>
      </w:r>
      <w:r w:rsidRPr="00C125D7" w:rsidR="006C733F">
        <w:rPr>
          <w:szCs w:val="18"/>
        </w:rPr>
        <w:t>die</w:t>
      </w:r>
      <w:r w:rsidRPr="00C125D7">
        <w:rPr>
          <w:szCs w:val="18"/>
        </w:rPr>
        <w:t xml:space="preserve"> artikel</w:t>
      </w:r>
      <w:r w:rsidRPr="00C125D7" w:rsidR="006C733F">
        <w:rPr>
          <w:szCs w:val="18"/>
        </w:rPr>
        <w:t>en</w:t>
      </w:r>
      <w:r w:rsidRPr="00C125D7">
        <w:rPr>
          <w:szCs w:val="18"/>
        </w:rPr>
        <w:t xml:space="preserve"> bedoelde procedures niet zijn uitgevoerd. </w:t>
      </w:r>
      <w:r w:rsidRPr="00C125D7" w:rsidR="00B9367D">
        <w:rPr>
          <w:szCs w:val="18"/>
        </w:rPr>
        <w:t xml:space="preserve">Dit kan alleen indien het </w:t>
      </w:r>
      <w:r w:rsidRPr="00C125D7">
        <w:rPr>
          <w:szCs w:val="18"/>
        </w:rPr>
        <w:t xml:space="preserve">gebruik </w:t>
      </w:r>
      <w:r w:rsidRPr="00C125D7" w:rsidR="00B9367D">
        <w:rPr>
          <w:szCs w:val="18"/>
        </w:rPr>
        <w:t xml:space="preserve">van </w:t>
      </w:r>
      <w:r w:rsidRPr="00C125D7" w:rsidR="00EF5A33">
        <w:rPr>
          <w:szCs w:val="18"/>
        </w:rPr>
        <w:t>een specifiek</w:t>
      </w:r>
      <w:r w:rsidRPr="00C125D7" w:rsidR="00B9367D">
        <w:rPr>
          <w:szCs w:val="18"/>
        </w:rPr>
        <w:t xml:space="preserve"> hulpmiddel </w:t>
      </w:r>
      <w:r w:rsidRPr="00C125D7">
        <w:rPr>
          <w:szCs w:val="18"/>
        </w:rPr>
        <w:t>in het belang van de volksgezondheid, of de veiligheid of gezondheid van de patiënten is.</w:t>
      </w:r>
      <w:r w:rsidRPr="00C125D7" w:rsidR="002F5C01">
        <w:rPr>
          <w:szCs w:val="18"/>
        </w:rPr>
        <w:t xml:space="preserve"> </w:t>
      </w:r>
      <w:r w:rsidRPr="00C125D7">
        <w:rPr>
          <w:szCs w:val="18"/>
        </w:rPr>
        <w:t xml:space="preserve">Om misverstanden te </w:t>
      </w:r>
      <w:r w:rsidRPr="00C125D7" w:rsidR="002F5C01">
        <w:rPr>
          <w:szCs w:val="18"/>
        </w:rPr>
        <w:t xml:space="preserve">voorkomen </w:t>
      </w:r>
      <w:r w:rsidRPr="00C125D7">
        <w:rPr>
          <w:szCs w:val="18"/>
        </w:rPr>
        <w:t>wordt</w:t>
      </w:r>
      <w:r w:rsidRPr="00C125D7" w:rsidR="00334D14">
        <w:rPr>
          <w:szCs w:val="18"/>
        </w:rPr>
        <w:t xml:space="preserve"> geëxpliciteerd </w:t>
      </w:r>
      <w:r w:rsidRPr="00C125D7">
        <w:rPr>
          <w:szCs w:val="18"/>
        </w:rPr>
        <w:t>dat</w:t>
      </w:r>
      <w:r w:rsidRPr="00C125D7" w:rsidR="005F6E22">
        <w:rPr>
          <w:szCs w:val="18"/>
        </w:rPr>
        <w:t xml:space="preserve"> een ontheffing</w:t>
      </w:r>
      <w:r w:rsidRPr="00C125D7" w:rsidR="002F5C01">
        <w:rPr>
          <w:szCs w:val="18"/>
        </w:rPr>
        <w:t xml:space="preserve"> onder beperkingen</w:t>
      </w:r>
      <w:r w:rsidRPr="00C125D7" w:rsidR="00EF5A33">
        <w:rPr>
          <w:szCs w:val="18"/>
        </w:rPr>
        <w:t xml:space="preserve">, onder meer </w:t>
      </w:r>
      <w:r w:rsidRPr="00C125D7" w:rsidR="003772A9">
        <w:rPr>
          <w:szCs w:val="18"/>
        </w:rPr>
        <w:t xml:space="preserve">in </w:t>
      </w:r>
      <w:r w:rsidRPr="00C125D7" w:rsidR="00EF5A33">
        <w:rPr>
          <w:szCs w:val="18"/>
        </w:rPr>
        <w:t xml:space="preserve">tijd </w:t>
      </w:r>
      <w:r w:rsidRPr="00C125D7" w:rsidR="003772A9">
        <w:rPr>
          <w:szCs w:val="18"/>
        </w:rPr>
        <w:t>en</w:t>
      </w:r>
      <w:r w:rsidRPr="00C125D7" w:rsidR="00EF5A33">
        <w:rPr>
          <w:szCs w:val="18"/>
        </w:rPr>
        <w:t xml:space="preserve"> plaats, </w:t>
      </w:r>
      <w:r w:rsidRPr="00C125D7" w:rsidR="005F3566">
        <w:rPr>
          <w:szCs w:val="18"/>
        </w:rPr>
        <w:t>k</w:t>
      </w:r>
      <w:r w:rsidRPr="00C125D7" w:rsidR="005F6E22">
        <w:rPr>
          <w:szCs w:val="18"/>
        </w:rPr>
        <w:t>an</w:t>
      </w:r>
      <w:r w:rsidRPr="00C125D7" w:rsidR="002F5C01">
        <w:rPr>
          <w:szCs w:val="18"/>
        </w:rPr>
        <w:t xml:space="preserve"> worden verleend</w:t>
      </w:r>
      <w:r w:rsidRPr="00C125D7" w:rsidR="005F6E22">
        <w:rPr>
          <w:szCs w:val="18"/>
        </w:rPr>
        <w:t xml:space="preserve"> en dat hieraan voorschriften kunnen worden verbonden. </w:t>
      </w:r>
      <w:r w:rsidRPr="00C125D7" w:rsidR="00D8386F">
        <w:rPr>
          <w:szCs w:val="18"/>
        </w:rPr>
        <w:t xml:space="preserve">Voorts wordt geregeld dat de gestelde beperkingen </w:t>
      </w:r>
      <w:r w:rsidRPr="00C125D7" w:rsidR="007832F8">
        <w:rPr>
          <w:szCs w:val="18"/>
        </w:rPr>
        <w:t>of voorschriften</w:t>
      </w:r>
      <w:r w:rsidRPr="00C125D7" w:rsidR="00D8386F">
        <w:rPr>
          <w:szCs w:val="18"/>
        </w:rPr>
        <w:t xml:space="preserve"> gewijzigd kunnen worden. </w:t>
      </w:r>
      <w:r w:rsidRPr="00C125D7" w:rsidR="00334D14">
        <w:rPr>
          <w:szCs w:val="18"/>
        </w:rPr>
        <w:t xml:space="preserve">Dit is opgenomen in </w:t>
      </w:r>
      <w:r w:rsidRPr="00C125D7" w:rsidR="002F5C01">
        <w:rPr>
          <w:szCs w:val="18"/>
        </w:rPr>
        <w:t xml:space="preserve">het </w:t>
      </w:r>
      <w:r w:rsidRPr="00C125D7" w:rsidR="00B838D9">
        <w:rPr>
          <w:szCs w:val="18"/>
        </w:rPr>
        <w:t xml:space="preserve">nieuwe artikel 9c, </w:t>
      </w:r>
      <w:r w:rsidRPr="00C125D7" w:rsidR="00D8386F">
        <w:rPr>
          <w:szCs w:val="18"/>
        </w:rPr>
        <w:t>eerste</w:t>
      </w:r>
      <w:r w:rsidRPr="00C125D7" w:rsidR="00B838D9">
        <w:rPr>
          <w:szCs w:val="18"/>
        </w:rPr>
        <w:t xml:space="preserve"> lid,</w:t>
      </w:r>
      <w:r w:rsidR="008A0D83">
        <w:rPr>
          <w:szCs w:val="18"/>
        </w:rPr>
        <w:t xml:space="preserve"> </w:t>
      </w:r>
      <w:proofErr w:type="spellStart"/>
      <w:r w:rsidRPr="00C125D7" w:rsidR="00B838D9">
        <w:rPr>
          <w:szCs w:val="18"/>
        </w:rPr>
        <w:t>Wmh</w:t>
      </w:r>
      <w:proofErr w:type="spellEnd"/>
      <w:r w:rsidRPr="00C125D7" w:rsidR="00334D14">
        <w:rPr>
          <w:szCs w:val="18"/>
        </w:rPr>
        <w:t xml:space="preserve"> (onderdeel </w:t>
      </w:r>
      <w:r w:rsidRPr="00C125D7" w:rsidR="00680F07">
        <w:rPr>
          <w:szCs w:val="18"/>
        </w:rPr>
        <w:t>B</w:t>
      </w:r>
      <w:r w:rsidRPr="00C125D7" w:rsidR="002F35B0">
        <w:rPr>
          <w:szCs w:val="18"/>
        </w:rPr>
        <w:t>)</w:t>
      </w:r>
      <w:r w:rsidRPr="00C125D7" w:rsidR="00B838D9">
        <w:rPr>
          <w:szCs w:val="18"/>
        </w:rPr>
        <w:t xml:space="preserve">. </w:t>
      </w:r>
    </w:p>
    <w:p w:rsidRPr="00C125D7" w:rsidR="00256DAD" w:rsidP="008A0D83" w:rsidRDefault="00256DAD" w14:paraId="785013EC" w14:textId="77777777">
      <w:pPr>
        <w:spacing w:line="240" w:lineRule="auto"/>
        <w:ind w:left="0"/>
        <w:rPr>
          <w:szCs w:val="18"/>
        </w:rPr>
      </w:pPr>
    </w:p>
    <w:p w:rsidRPr="00C125D7" w:rsidR="00DB573D" w:rsidP="008A0D83" w:rsidRDefault="00DB573D" w14:paraId="0F000E6E" w14:textId="1C60B7FA">
      <w:pPr>
        <w:spacing w:line="240" w:lineRule="auto"/>
        <w:ind w:left="0"/>
        <w:rPr>
          <w:szCs w:val="18"/>
        </w:rPr>
      </w:pPr>
      <w:r w:rsidRPr="00C125D7">
        <w:rPr>
          <w:szCs w:val="18"/>
        </w:rPr>
        <w:t xml:space="preserve">Voorts wordt in het nieuwe artikel 9c, derde lid, </w:t>
      </w:r>
      <w:proofErr w:type="spellStart"/>
      <w:r w:rsidRPr="00C125D7">
        <w:rPr>
          <w:szCs w:val="18"/>
        </w:rPr>
        <w:t>Wmh</w:t>
      </w:r>
      <w:proofErr w:type="spellEnd"/>
      <w:r w:rsidRPr="00C125D7">
        <w:rPr>
          <w:szCs w:val="18"/>
        </w:rPr>
        <w:t xml:space="preserve"> expliciet gemaakt dat een ontheffing ingetrokken kan worden. In de onderdelen a tot en met d van dit lid zijn de intrekkingsgronden opgenomen. </w:t>
      </w:r>
      <w:r w:rsidRPr="00C125D7" w:rsidR="009B77E9">
        <w:rPr>
          <w:szCs w:val="18"/>
        </w:rPr>
        <w:t>Ten eerste kan e</w:t>
      </w:r>
      <w:r w:rsidRPr="00C125D7">
        <w:rPr>
          <w:szCs w:val="18"/>
        </w:rPr>
        <w:t>en ontheffing worden ingetrokken indien een of meerder</w:t>
      </w:r>
      <w:r w:rsidRPr="00C125D7" w:rsidR="00223F10">
        <w:rPr>
          <w:szCs w:val="18"/>
        </w:rPr>
        <w:t>e</w:t>
      </w:r>
      <w:r w:rsidRPr="00C125D7">
        <w:rPr>
          <w:szCs w:val="18"/>
        </w:rPr>
        <w:t xml:space="preserve"> redenen waarom zij is verleend is of zijn vervallen</w:t>
      </w:r>
      <w:r w:rsidRPr="00C125D7" w:rsidR="00F60281">
        <w:rPr>
          <w:szCs w:val="18"/>
        </w:rPr>
        <w:t>, zoals een verminderd risico van een ziekte waarvoor het hulpmiddel bedoeld is</w:t>
      </w:r>
      <w:r w:rsidRPr="00C125D7" w:rsidR="009B77E9">
        <w:rPr>
          <w:szCs w:val="18"/>
        </w:rPr>
        <w:t xml:space="preserve"> </w:t>
      </w:r>
      <w:r w:rsidRPr="00C125D7">
        <w:rPr>
          <w:szCs w:val="18"/>
        </w:rPr>
        <w:t>(onderdeel a)</w:t>
      </w:r>
      <w:r w:rsidRPr="00C125D7" w:rsidR="0016355D">
        <w:rPr>
          <w:szCs w:val="18"/>
        </w:rPr>
        <w:t xml:space="preserve">. </w:t>
      </w:r>
      <w:r w:rsidRPr="00C125D7" w:rsidR="009B77E9">
        <w:rPr>
          <w:szCs w:val="18"/>
        </w:rPr>
        <w:t xml:space="preserve">Ten tweede </w:t>
      </w:r>
      <w:r w:rsidRPr="00C125D7" w:rsidR="0016355D">
        <w:rPr>
          <w:szCs w:val="18"/>
        </w:rPr>
        <w:t xml:space="preserve">kan een ontheffing worden ingetrokken </w:t>
      </w:r>
      <w:r w:rsidRPr="00C125D7">
        <w:rPr>
          <w:szCs w:val="18"/>
        </w:rPr>
        <w:t>indien niet meer wordt voldaan aan de vereisten voor de verlening daarvan</w:t>
      </w:r>
      <w:r w:rsidRPr="00C125D7" w:rsidR="00F60281">
        <w:rPr>
          <w:szCs w:val="18"/>
        </w:rPr>
        <w:t xml:space="preserve">, </w:t>
      </w:r>
      <w:r w:rsidRPr="00C125D7" w:rsidR="0016355D">
        <w:rPr>
          <w:szCs w:val="18"/>
        </w:rPr>
        <w:t xml:space="preserve">bijvoorbeeld ingeval </w:t>
      </w:r>
      <w:r w:rsidRPr="00C125D7" w:rsidR="00F60281">
        <w:rPr>
          <w:szCs w:val="18"/>
        </w:rPr>
        <w:t>een gelijkwaardig alternatief</w:t>
      </w:r>
      <w:r w:rsidRPr="00C125D7">
        <w:rPr>
          <w:szCs w:val="18"/>
        </w:rPr>
        <w:t xml:space="preserve"> </w:t>
      </w:r>
      <w:r w:rsidRPr="00C125D7" w:rsidR="009B77E9">
        <w:rPr>
          <w:szCs w:val="18"/>
        </w:rPr>
        <w:t xml:space="preserve">met CE-markering op de markt wordt aangeboden </w:t>
      </w:r>
      <w:r w:rsidRPr="00C125D7">
        <w:rPr>
          <w:szCs w:val="18"/>
        </w:rPr>
        <w:t>(onderdeel b</w:t>
      </w:r>
      <w:r w:rsidRPr="00C125D7" w:rsidR="009B77E9">
        <w:rPr>
          <w:szCs w:val="18"/>
        </w:rPr>
        <w:t xml:space="preserve">). Ten derde kan een ontheffing worden ingetrokken </w:t>
      </w:r>
      <w:r w:rsidRPr="00C125D7">
        <w:rPr>
          <w:szCs w:val="18"/>
        </w:rPr>
        <w:t>bij niet inachtneming van een daaraan verbonden beperking of voorschrift</w:t>
      </w:r>
      <w:r w:rsidRPr="00C125D7" w:rsidR="009B77E9">
        <w:rPr>
          <w:szCs w:val="18"/>
        </w:rPr>
        <w:t xml:space="preserve">. Gedacht kan worden aan het </w:t>
      </w:r>
      <w:r w:rsidRPr="00C125D7" w:rsidR="00F60281">
        <w:rPr>
          <w:szCs w:val="18"/>
        </w:rPr>
        <w:t xml:space="preserve">niet </w:t>
      </w:r>
      <w:r w:rsidRPr="00C125D7" w:rsidR="00BE1ED5">
        <w:rPr>
          <w:szCs w:val="18"/>
        </w:rPr>
        <w:t>nakomen van</w:t>
      </w:r>
      <w:r w:rsidRPr="00C125D7" w:rsidR="00F60281">
        <w:rPr>
          <w:szCs w:val="18"/>
        </w:rPr>
        <w:t xml:space="preserve"> rapportageverplichtingen of </w:t>
      </w:r>
      <w:r w:rsidRPr="00C125D7" w:rsidR="00BE1ED5">
        <w:rPr>
          <w:szCs w:val="18"/>
        </w:rPr>
        <w:t xml:space="preserve">het niet naleven van </w:t>
      </w:r>
      <w:r w:rsidRPr="00C125D7" w:rsidR="00F60281">
        <w:rPr>
          <w:szCs w:val="18"/>
        </w:rPr>
        <w:t>beperkingen omtrent afnemers</w:t>
      </w:r>
      <w:r w:rsidRPr="00C125D7">
        <w:rPr>
          <w:szCs w:val="18"/>
        </w:rPr>
        <w:t xml:space="preserve"> (onderdeel c)</w:t>
      </w:r>
      <w:r w:rsidRPr="00C125D7" w:rsidR="009B77E9">
        <w:rPr>
          <w:szCs w:val="18"/>
        </w:rPr>
        <w:t xml:space="preserve">. </w:t>
      </w:r>
      <w:r w:rsidRPr="00C125D7" w:rsidR="00BE1ED5">
        <w:rPr>
          <w:szCs w:val="18"/>
        </w:rPr>
        <w:t>Tot slot kan een ontheffing worde</w:t>
      </w:r>
      <w:r w:rsidRPr="00C125D7" w:rsidR="00305518">
        <w:rPr>
          <w:szCs w:val="18"/>
        </w:rPr>
        <w:t>n</w:t>
      </w:r>
      <w:r w:rsidRPr="00C125D7" w:rsidR="00BE1ED5">
        <w:rPr>
          <w:szCs w:val="18"/>
        </w:rPr>
        <w:t xml:space="preserve"> ingetrokken </w:t>
      </w:r>
      <w:r w:rsidRPr="00C125D7" w:rsidR="007832F8">
        <w:rPr>
          <w:szCs w:val="18"/>
        </w:rPr>
        <w:t xml:space="preserve">indien </w:t>
      </w:r>
      <w:r w:rsidRPr="00C125D7">
        <w:rPr>
          <w:szCs w:val="18"/>
        </w:rPr>
        <w:t>zich na de verlening zodanige feiten of omstandigheden voordoen dat, indien deze ten tijde van de verlening bekend waren geweest, de ontheffing niet of niet in die vorm zou zijn verleend</w:t>
      </w:r>
      <w:r w:rsidRPr="00C125D7" w:rsidR="005464DE">
        <w:rPr>
          <w:szCs w:val="18"/>
        </w:rPr>
        <w:t xml:space="preserve">. </w:t>
      </w:r>
      <w:r w:rsidRPr="00C125D7" w:rsidR="005A588C">
        <w:rPr>
          <w:szCs w:val="18"/>
        </w:rPr>
        <w:t>Bijvoorbeeld</w:t>
      </w:r>
      <w:r w:rsidRPr="00C125D7" w:rsidR="00F84424">
        <w:rPr>
          <w:szCs w:val="18"/>
        </w:rPr>
        <w:t xml:space="preserve"> </w:t>
      </w:r>
      <w:r w:rsidRPr="00C125D7" w:rsidR="00F60281">
        <w:rPr>
          <w:szCs w:val="18"/>
        </w:rPr>
        <w:t>een niet eerder gemeld incident met het hulpmiddel</w:t>
      </w:r>
      <w:r w:rsidRPr="00C125D7" w:rsidR="00F84424">
        <w:rPr>
          <w:szCs w:val="18"/>
        </w:rPr>
        <w:t>, waardoor</w:t>
      </w:r>
      <w:r w:rsidRPr="00C125D7" w:rsidR="006F0A60">
        <w:rPr>
          <w:szCs w:val="18"/>
        </w:rPr>
        <w:t xml:space="preserve"> </w:t>
      </w:r>
      <w:r w:rsidRPr="00C125D7" w:rsidR="00F84424">
        <w:rPr>
          <w:szCs w:val="18"/>
        </w:rPr>
        <w:t xml:space="preserve">onvolledige informatie is verstrekt </w:t>
      </w:r>
      <w:r w:rsidRPr="00C125D7">
        <w:rPr>
          <w:szCs w:val="18"/>
        </w:rPr>
        <w:t xml:space="preserve">(onderdeel d). </w:t>
      </w:r>
    </w:p>
    <w:p w:rsidRPr="00C125D7" w:rsidR="00FA526B" w:rsidP="008A0D83" w:rsidRDefault="00FA526B" w14:paraId="42117B80" w14:textId="77777777">
      <w:pPr>
        <w:spacing w:line="240" w:lineRule="auto"/>
        <w:ind w:left="0"/>
        <w:rPr>
          <w:szCs w:val="18"/>
        </w:rPr>
      </w:pPr>
    </w:p>
    <w:p w:rsidRPr="00C125D7" w:rsidR="002B7419" w:rsidP="008A0D83" w:rsidRDefault="002B7419" w14:paraId="456DD0B1" w14:textId="0B0B4282">
      <w:pPr>
        <w:spacing w:line="240" w:lineRule="auto"/>
        <w:ind w:left="0"/>
        <w:rPr>
          <w:szCs w:val="18"/>
        </w:rPr>
      </w:pPr>
      <w:r w:rsidRPr="00C125D7">
        <w:rPr>
          <w:szCs w:val="18"/>
        </w:rPr>
        <w:t xml:space="preserve">Deze nota van wijziging voorziet tevens in de bevoegdheid tot het opleggen van een last onder dwangsom indien niet aan de beperkingen of voorschriften </w:t>
      </w:r>
      <w:r w:rsidRPr="00C125D7" w:rsidR="00C05824">
        <w:rPr>
          <w:szCs w:val="18"/>
        </w:rPr>
        <w:t xml:space="preserve">van een verleende ontheffing </w:t>
      </w:r>
      <w:r w:rsidRPr="00C125D7">
        <w:rPr>
          <w:szCs w:val="18"/>
        </w:rPr>
        <w:t xml:space="preserve">wordt voldaan. Deze bevoegdheid is geregeld in de voorgestelde wijziging van artikel 12 </w:t>
      </w:r>
      <w:proofErr w:type="spellStart"/>
      <w:r w:rsidRPr="00C125D7">
        <w:rPr>
          <w:szCs w:val="18"/>
        </w:rPr>
        <w:t>Wmh</w:t>
      </w:r>
      <w:proofErr w:type="spellEnd"/>
      <w:r w:rsidRPr="00C125D7">
        <w:rPr>
          <w:szCs w:val="18"/>
        </w:rPr>
        <w:t xml:space="preserve"> (onderdeel C). Met deze wijziging wordt de Minister van Volksgezondheid, Welzijn en Sport </w:t>
      </w:r>
      <w:r w:rsidRPr="00C125D7" w:rsidR="007F0450">
        <w:rPr>
          <w:szCs w:val="18"/>
        </w:rPr>
        <w:t xml:space="preserve">(hierna: minister) </w:t>
      </w:r>
      <w:r w:rsidRPr="00C125D7">
        <w:rPr>
          <w:szCs w:val="18"/>
        </w:rPr>
        <w:t xml:space="preserve">bevoegd tot oplegging van een last onder dwangsom ter handhaving van artikel 9c, </w:t>
      </w:r>
      <w:r w:rsidRPr="00C125D7" w:rsidR="007832F8">
        <w:rPr>
          <w:szCs w:val="18"/>
        </w:rPr>
        <w:t>eerste</w:t>
      </w:r>
      <w:r w:rsidRPr="00C125D7">
        <w:rPr>
          <w:szCs w:val="18"/>
        </w:rPr>
        <w:t xml:space="preserve"> lid, </w:t>
      </w:r>
      <w:proofErr w:type="spellStart"/>
      <w:r w:rsidRPr="00C125D7">
        <w:rPr>
          <w:szCs w:val="18"/>
        </w:rPr>
        <w:t>Wmh</w:t>
      </w:r>
      <w:proofErr w:type="spellEnd"/>
      <w:r w:rsidRPr="00C125D7">
        <w:rPr>
          <w:szCs w:val="18"/>
        </w:rPr>
        <w:t xml:space="preserve">. </w:t>
      </w:r>
    </w:p>
    <w:p w:rsidRPr="00C125D7" w:rsidR="002B7419" w:rsidP="008A0D83" w:rsidRDefault="002B7419" w14:paraId="692C7D96" w14:textId="5D5EEBB8">
      <w:pPr>
        <w:spacing w:line="240" w:lineRule="auto"/>
        <w:ind w:left="0"/>
        <w:rPr>
          <w:szCs w:val="18"/>
        </w:rPr>
      </w:pPr>
    </w:p>
    <w:p w:rsidRPr="00C125D7" w:rsidR="002B7419" w:rsidP="008A0D83" w:rsidRDefault="002B7419" w14:paraId="0F32A7F0" w14:textId="3960A358">
      <w:pPr>
        <w:widowControl/>
        <w:suppressAutoHyphens w:val="0"/>
        <w:autoSpaceDN/>
        <w:spacing w:line="240" w:lineRule="auto"/>
        <w:ind w:left="0"/>
        <w:textAlignment w:val="auto"/>
        <w:rPr>
          <w:szCs w:val="18"/>
        </w:rPr>
      </w:pPr>
      <w:r w:rsidRPr="00C125D7">
        <w:rPr>
          <w:szCs w:val="18"/>
        </w:rPr>
        <w:t xml:space="preserve">Gelet op de leesbaarheid </w:t>
      </w:r>
      <w:r w:rsidRPr="00C125D7" w:rsidR="007F0450">
        <w:rPr>
          <w:szCs w:val="18"/>
        </w:rPr>
        <w:t xml:space="preserve">van het huidige artikel 8 </w:t>
      </w:r>
      <w:proofErr w:type="spellStart"/>
      <w:r w:rsidRPr="00C125D7" w:rsidR="007F0450">
        <w:rPr>
          <w:szCs w:val="18"/>
        </w:rPr>
        <w:t>Wmh</w:t>
      </w:r>
      <w:proofErr w:type="spellEnd"/>
      <w:r w:rsidRPr="00C125D7" w:rsidR="007F0450">
        <w:rPr>
          <w:szCs w:val="18"/>
        </w:rPr>
        <w:t xml:space="preserve">, </w:t>
      </w:r>
      <w:r w:rsidRPr="00C125D7">
        <w:rPr>
          <w:szCs w:val="18"/>
        </w:rPr>
        <w:t xml:space="preserve">is ervoor gekozen om </w:t>
      </w:r>
      <w:r w:rsidRPr="00C125D7" w:rsidR="007F0450">
        <w:rPr>
          <w:szCs w:val="18"/>
        </w:rPr>
        <w:t>een aantal</w:t>
      </w:r>
      <w:r w:rsidRPr="00C125D7">
        <w:rPr>
          <w:szCs w:val="18"/>
        </w:rPr>
        <w:t xml:space="preserve"> technische wijzigingen door te voeren</w:t>
      </w:r>
      <w:r w:rsidRPr="00C125D7" w:rsidR="007F0450">
        <w:rPr>
          <w:szCs w:val="18"/>
        </w:rPr>
        <w:t xml:space="preserve">. </w:t>
      </w:r>
      <w:r w:rsidRPr="00C125D7">
        <w:rPr>
          <w:szCs w:val="18"/>
        </w:rPr>
        <w:t xml:space="preserve">Zo wordt </w:t>
      </w:r>
      <w:r w:rsidRPr="00C125D7" w:rsidR="007F0450">
        <w:rPr>
          <w:szCs w:val="18"/>
        </w:rPr>
        <w:t>de minister voortaan bij wet aangewezen als de voor de aangemelde instanties verantwoordelijke autoriteit. Niet langer wordt ervoor gekozen om de minister bij regeling aan te wijzen, nu niet de verwachting is dat een ander dan de minister</w:t>
      </w:r>
      <w:r w:rsidRPr="00C125D7" w:rsidR="007518B5">
        <w:rPr>
          <w:szCs w:val="18"/>
        </w:rPr>
        <w:t xml:space="preserve"> moet worden aangewezen</w:t>
      </w:r>
      <w:r w:rsidRPr="00C125D7" w:rsidR="007F0450">
        <w:rPr>
          <w:szCs w:val="18"/>
        </w:rPr>
        <w:t xml:space="preserve">. Ook wordt </w:t>
      </w:r>
      <w:r w:rsidRPr="00C125D7" w:rsidR="00664E80">
        <w:rPr>
          <w:szCs w:val="18"/>
        </w:rPr>
        <w:t>de zin</w:t>
      </w:r>
      <w:r w:rsidRPr="00C125D7" w:rsidR="007518B5">
        <w:rPr>
          <w:szCs w:val="18"/>
        </w:rPr>
        <w:t xml:space="preserve"> over het in acht nemen van de verordeningen door de minister overbodig geacht. </w:t>
      </w:r>
      <w:r w:rsidRPr="00C125D7">
        <w:rPr>
          <w:szCs w:val="18"/>
        </w:rPr>
        <w:t xml:space="preserve">Met het oog op een logische opbouw is </w:t>
      </w:r>
      <w:r w:rsidRPr="00C125D7" w:rsidR="007518B5">
        <w:rPr>
          <w:szCs w:val="18"/>
        </w:rPr>
        <w:t xml:space="preserve">voorts </w:t>
      </w:r>
      <w:r w:rsidRPr="00C125D7">
        <w:rPr>
          <w:szCs w:val="18"/>
        </w:rPr>
        <w:lastRenderedPageBreak/>
        <w:t xml:space="preserve">ervoor gekozen om de bepalingen omtrent de ontheffing in een apart artikel onder te brengen. De inhoud van het huidige artikel 8, vijfde lid, </w:t>
      </w:r>
      <w:proofErr w:type="spellStart"/>
      <w:r w:rsidRPr="00C125D7">
        <w:rPr>
          <w:szCs w:val="18"/>
        </w:rPr>
        <w:t>Wmh</w:t>
      </w:r>
      <w:proofErr w:type="spellEnd"/>
      <w:r w:rsidRPr="00C125D7">
        <w:rPr>
          <w:szCs w:val="18"/>
        </w:rPr>
        <w:t xml:space="preserve"> wordt daarom verplaatst naar het nieuwe artikel 9c, tweede lid, </w:t>
      </w:r>
      <w:proofErr w:type="spellStart"/>
      <w:r w:rsidRPr="00C125D7">
        <w:rPr>
          <w:szCs w:val="18"/>
        </w:rPr>
        <w:t>Wmh</w:t>
      </w:r>
      <w:proofErr w:type="spellEnd"/>
      <w:r w:rsidRPr="00C125D7">
        <w:rPr>
          <w:szCs w:val="18"/>
        </w:rPr>
        <w:t xml:space="preserve">. Aan het huidige artikel 8, vijfde lid, </w:t>
      </w:r>
      <w:proofErr w:type="spellStart"/>
      <w:r w:rsidRPr="00C125D7">
        <w:rPr>
          <w:szCs w:val="18"/>
        </w:rPr>
        <w:t>Wmh</w:t>
      </w:r>
      <w:proofErr w:type="spellEnd"/>
      <w:r w:rsidRPr="00C125D7">
        <w:rPr>
          <w:szCs w:val="18"/>
        </w:rPr>
        <w:t xml:space="preserve"> wordt inhoudelijk dus niks gewijzigd. Onderdeel A van deze nota van wijziging voorziet in de hiervoor genoemde wijzigingen van artikel 8 </w:t>
      </w:r>
      <w:proofErr w:type="spellStart"/>
      <w:r w:rsidRPr="00C125D7">
        <w:rPr>
          <w:szCs w:val="18"/>
        </w:rPr>
        <w:t>Wmh</w:t>
      </w:r>
      <w:proofErr w:type="spellEnd"/>
      <w:r w:rsidRPr="00C125D7">
        <w:rPr>
          <w:szCs w:val="18"/>
        </w:rPr>
        <w:t xml:space="preserve">. </w:t>
      </w:r>
    </w:p>
    <w:p w:rsidR="00C0062D" w:rsidP="008A0D83" w:rsidRDefault="00C0062D" w14:paraId="0D0CC89A" w14:textId="77777777">
      <w:pPr>
        <w:spacing w:line="240" w:lineRule="auto"/>
        <w:ind w:left="0"/>
        <w:rPr>
          <w:i/>
          <w:iCs/>
          <w:szCs w:val="14"/>
        </w:rPr>
      </w:pPr>
    </w:p>
    <w:p w:rsidRPr="005B730C" w:rsidR="00664E80" w:rsidP="008A0D83" w:rsidRDefault="00664E80" w14:paraId="63526458" w14:textId="77777777">
      <w:pPr>
        <w:spacing w:line="240" w:lineRule="auto"/>
        <w:ind w:left="0"/>
        <w:rPr>
          <w:i/>
          <w:iCs/>
          <w:szCs w:val="14"/>
        </w:rPr>
      </w:pPr>
    </w:p>
    <w:p w:rsidR="003A7838" w:rsidP="008A0D83" w:rsidRDefault="003A7838" w14:paraId="792FB3F9" w14:textId="77777777">
      <w:pPr>
        <w:spacing w:line="240" w:lineRule="auto"/>
        <w:rPr>
          <w:color w:val="211D1F"/>
          <w:szCs w:val="18"/>
        </w:rPr>
      </w:pPr>
    </w:p>
    <w:p w:rsidR="003A7838" w:rsidP="008A0D83" w:rsidRDefault="003A7838" w14:paraId="361856C3" w14:textId="77777777">
      <w:pPr>
        <w:spacing w:line="240" w:lineRule="auto"/>
        <w:ind w:left="0"/>
        <w:rPr>
          <w:color w:val="211D1F"/>
          <w:szCs w:val="18"/>
        </w:rPr>
      </w:pPr>
      <w:r w:rsidRPr="0036298E">
        <w:rPr>
          <w:color w:val="211D1F"/>
          <w:szCs w:val="18"/>
        </w:rPr>
        <w:t xml:space="preserve">De Minister van Volksgezondheid, </w:t>
      </w:r>
      <w:r>
        <w:rPr>
          <w:color w:val="211D1F"/>
          <w:szCs w:val="18"/>
        </w:rPr>
        <w:br/>
      </w:r>
      <w:r w:rsidRPr="0036298E">
        <w:rPr>
          <w:color w:val="211D1F"/>
          <w:szCs w:val="18"/>
        </w:rPr>
        <w:t>Welzijn en Sport,</w:t>
      </w:r>
    </w:p>
    <w:p w:rsidR="005F6526" w:rsidP="008A0D83" w:rsidRDefault="005F6526" w14:paraId="4E784E88" w14:textId="77777777">
      <w:pPr>
        <w:spacing w:line="240" w:lineRule="auto"/>
        <w:ind w:left="0"/>
        <w:rPr>
          <w:color w:val="211D1F"/>
          <w:szCs w:val="18"/>
        </w:rPr>
      </w:pPr>
    </w:p>
    <w:p w:rsidR="005F6526" w:rsidP="008A0D83" w:rsidRDefault="005F6526" w14:paraId="442CDBD5" w14:textId="2D465C9D">
      <w:pPr>
        <w:spacing w:line="240" w:lineRule="auto"/>
        <w:ind w:left="0"/>
        <w:rPr>
          <w:color w:val="211D1F"/>
          <w:szCs w:val="18"/>
        </w:rPr>
      </w:pPr>
    </w:p>
    <w:p w:rsidRPr="006702C6" w:rsidR="005F6526" w:rsidP="005F6526" w:rsidRDefault="005F6526" w14:paraId="151DE04E" w14:textId="7B147EA2"/>
    <w:p w:rsidR="005F6526" w:rsidP="008A0D83" w:rsidRDefault="005F6526" w14:paraId="700304ED" w14:textId="77777777">
      <w:pPr>
        <w:spacing w:line="240" w:lineRule="auto"/>
        <w:ind w:left="0"/>
        <w:rPr>
          <w:color w:val="211D1F"/>
          <w:szCs w:val="18"/>
        </w:rPr>
      </w:pPr>
    </w:p>
    <w:p w:rsidR="002B4C8E" w:rsidP="008A0D83" w:rsidRDefault="002B4C8E" w14:paraId="7C8824CE" w14:textId="3D1D1019">
      <w:pPr>
        <w:spacing w:line="240" w:lineRule="auto"/>
        <w:ind w:left="0"/>
        <w:rPr>
          <w:color w:val="211D1F"/>
          <w:szCs w:val="18"/>
        </w:rPr>
      </w:pPr>
      <w:r>
        <w:rPr>
          <w:color w:val="211D1F"/>
          <w:szCs w:val="18"/>
        </w:rPr>
        <w:t>J.A. Bruijn</w:t>
      </w:r>
    </w:p>
    <w:p w:rsidRPr="007A407C" w:rsidR="00161264" w:rsidP="008A0D83" w:rsidRDefault="00161264" w14:paraId="404D654B" w14:textId="32A73C7B">
      <w:pPr>
        <w:spacing w:line="240" w:lineRule="auto"/>
        <w:ind w:left="0"/>
        <w:rPr>
          <w:color w:val="211D1F"/>
          <w:szCs w:val="18"/>
        </w:rPr>
      </w:pPr>
    </w:p>
    <w:p w:rsidRPr="0036298E" w:rsidR="00C91B77" w:rsidP="008A0D83" w:rsidRDefault="00C91B77" w14:paraId="4A9A3A31" w14:textId="48C4C885">
      <w:pPr>
        <w:spacing w:line="240" w:lineRule="auto"/>
        <w:ind w:left="0"/>
      </w:pPr>
      <w:r>
        <w:t xml:space="preserve"> </w:t>
      </w:r>
    </w:p>
    <w:sectPr w:rsidRPr="0036298E" w:rsidR="00C91B77" w:rsidSect="000C3868">
      <w:headerReference w:type="default" r:id="rId12"/>
      <w:type w:val="continuous"/>
      <w:pgSz w:w="11905" w:h="16837"/>
      <w:pgMar w:top="2665" w:right="2778" w:bottom="1134" w:left="1588" w:header="2721" w:footer="709" w:gutter="0"/>
      <w:cols w:space="708"/>
      <w:docGrid w:linePitch="326"/>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CD99B" w14:textId="77777777" w:rsidR="00CF4ABC" w:rsidRDefault="00CF4ABC">
      <w:pPr>
        <w:spacing w:line="240" w:lineRule="auto"/>
      </w:pPr>
      <w:r>
        <w:separator/>
      </w:r>
    </w:p>
  </w:endnote>
  <w:endnote w:type="continuationSeparator" w:id="0">
    <w:p w14:paraId="387B2E92" w14:textId="77777777" w:rsidR="00CF4ABC" w:rsidRDefault="00CF4A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125408"/>
      <w:docPartObj>
        <w:docPartGallery w:val="Page Numbers (Bottom of Page)"/>
        <w:docPartUnique/>
      </w:docPartObj>
    </w:sdtPr>
    <w:sdtContent>
      <w:p w14:paraId="5F14F618" w14:textId="78E961CA" w:rsidR="002A165A" w:rsidRDefault="002A165A">
        <w:pPr>
          <w:pStyle w:val="Voettekst"/>
          <w:jc w:val="right"/>
        </w:pPr>
        <w:r>
          <w:fldChar w:fldCharType="begin"/>
        </w:r>
        <w:r>
          <w:instrText>PAGE   \* MERGEFORMAT</w:instrText>
        </w:r>
        <w:r>
          <w:fldChar w:fldCharType="separate"/>
        </w:r>
        <w:r>
          <w:t>2</w:t>
        </w:r>
        <w:r>
          <w:fldChar w:fldCharType="end"/>
        </w:r>
      </w:p>
    </w:sdtContent>
  </w:sdt>
  <w:p w14:paraId="7C3AEA18" w14:textId="77777777" w:rsidR="007B598F" w:rsidRPr="007B598F" w:rsidRDefault="007B598F" w:rsidP="007B598F">
    <w:pPr>
      <w:pStyle w:val="Voettekst"/>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92E4B" w14:textId="77777777" w:rsidR="00CF4ABC" w:rsidRDefault="00CF4ABC">
      <w:pPr>
        <w:spacing w:line="240" w:lineRule="auto"/>
      </w:pPr>
      <w:r>
        <w:separator/>
      </w:r>
    </w:p>
  </w:footnote>
  <w:footnote w:type="continuationSeparator" w:id="0">
    <w:p w14:paraId="19F7CEA6" w14:textId="77777777" w:rsidR="00CF4ABC" w:rsidRDefault="00CF4A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7AC1F" w14:textId="77777777" w:rsidR="0036413D" w:rsidRDefault="00DB0BAF">
    <w:pPr>
      <w:pStyle w:val="Koptekst"/>
      <w:ind w:left="0"/>
    </w:pPr>
    <w:r>
      <w:rPr>
        <w:noProof/>
        <w:lang w:eastAsia="nl-NL" w:bidi="ar-SA"/>
      </w:rPr>
      <w:drawing>
        <wp:anchor distT="0" distB="0" distL="114300" distR="114300" simplePos="0" relativeHeight="251659264" behindDoc="1" locked="0" layoutInCell="1" allowOverlap="1" wp14:anchorId="14DA1295" wp14:editId="0D07A23E">
          <wp:simplePos x="0" y="0"/>
          <wp:positionH relativeFrom="page">
            <wp:posOffset>4010660</wp:posOffset>
          </wp:positionH>
          <wp:positionV relativeFrom="page">
            <wp:posOffset>0</wp:posOffset>
          </wp:positionV>
          <wp:extent cx="2390964" cy="1620000"/>
          <wp:effectExtent l="0" t="0" r="0" b="0"/>
          <wp:wrapNone/>
          <wp:docPr id="5"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Department.png"/>
                  <pic:cNvPicPr/>
                </pic:nvPicPr>
                <pic:blipFill>
                  <a:blip r:embed="rId1"/>
                  <a:stretch>
                    <a:fillRect/>
                  </a:stretch>
                </pic:blipFill>
                <pic:spPr>
                  <a:xfrm>
                    <a:off x="0" y="0"/>
                    <a:ext cx="2390964" cy="1620000"/>
                  </a:xfrm>
                  <a:prstGeom prst="rect">
                    <a:avLst/>
                  </a:prstGeom>
                  <a:ln w="0">
                    <a:noFill/>
                  </a:ln>
                </pic:spPr>
              </pic:pic>
            </a:graphicData>
          </a:graphic>
          <wp14:sizeRelH relativeFrom="margin">
            <wp14:pctWidth>0</wp14:pctWidth>
          </wp14:sizeRelH>
          <wp14:sizeRelV relativeFrom="margin">
            <wp14:pctHeight>0</wp14:pctHeight>
          </wp14:sizeRelV>
        </wp:anchor>
      </w:drawing>
    </w:r>
    <w:r>
      <w:rPr>
        <w:noProof/>
        <w:lang w:eastAsia="nl-NL" w:bidi="ar-SA"/>
      </w:rPr>
      <w:drawing>
        <wp:anchor distT="0" distB="0" distL="114300" distR="114300" simplePos="0" relativeHeight="251658240" behindDoc="0" locked="0" layoutInCell="1" allowOverlap="1" wp14:anchorId="78E7DC44" wp14:editId="71FA224C">
          <wp:simplePos x="0" y="0"/>
          <wp:positionH relativeFrom="page">
            <wp:posOffset>3542665</wp:posOffset>
          </wp:positionH>
          <wp:positionV relativeFrom="page">
            <wp:posOffset>0</wp:posOffset>
          </wp:positionV>
          <wp:extent cx="466725" cy="1581150"/>
          <wp:effectExtent l="19050" t="0" r="9525" b="0"/>
          <wp:wrapNone/>
          <wp:docPr id="4"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47DA" w14:textId="77777777" w:rsidR="0036413D" w:rsidRDefault="003641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EC9"/>
    <w:multiLevelType w:val="hybridMultilevel"/>
    <w:tmpl w:val="0BC848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1C52A86"/>
    <w:multiLevelType w:val="hybridMultilevel"/>
    <w:tmpl w:val="D5F6E81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50A2E5C"/>
    <w:multiLevelType w:val="hybridMultilevel"/>
    <w:tmpl w:val="D5F6E81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DB821CF"/>
    <w:multiLevelType w:val="hybridMultilevel"/>
    <w:tmpl w:val="8084EBC0"/>
    <w:lvl w:ilvl="0" w:tplc="EC9CE346">
      <w:start w:val="1"/>
      <w:numFmt w:val="decimal"/>
      <w:lvlText w:val="%1."/>
      <w:lvlJc w:val="left"/>
      <w:pPr>
        <w:ind w:left="1020" w:hanging="360"/>
      </w:pPr>
    </w:lvl>
    <w:lvl w:ilvl="1" w:tplc="91865A80">
      <w:start w:val="1"/>
      <w:numFmt w:val="decimal"/>
      <w:lvlText w:val="%2."/>
      <w:lvlJc w:val="left"/>
      <w:pPr>
        <w:ind w:left="1020" w:hanging="360"/>
      </w:pPr>
    </w:lvl>
    <w:lvl w:ilvl="2" w:tplc="6AB0682A">
      <w:start w:val="1"/>
      <w:numFmt w:val="decimal"/>
      <w:lvlText w:val="%3."/>
      <w:lvlJc w:val="left"/>
      <w:pPr>
        <w:ind w:left="1020" w:hanging="360"/>
      </w:pPr>
    </w:lvl>
    <w:lvl w:ilvl="3" w:tplc="7362DB74">
      <w:start w:val="1"/>
      <w:numFmt w:val="decimal"/>
      <w:lvlText w:val="%4."/>
      <w:lvlJc w:val="left"/>
      <w:pPr>
        <w:ind w:left="1020" w:hanging="360"/>
      </w:pPr>
    </w:lvl>
    <w:lvl w:ilvl="4" w:tplc="B1E2DEDC">
      <w:start w:val="1"/>
      <w:numFmt w:val="decimal"/>
      <w:lvlText w:val="%5."/>
      <w:lvlJc w:val="left"/>
      <w:pPr>
        <w:ind w:left="1020" w:hanging="360"/>
      </w:pPr>
    </w:lvl>
    <w:lvl w:ilvl="5" w:tplc="3F56129A">
      <w:start w:val="1"/>
      <w:numFmt w:val="decimal"/>
      <w:lvlText w:val="%6."/>
      <w:lvlJc w:val="left"/>
      <w:pPr>
        <w:ind w:left="1020" w:hanging="360"/>
      </w:pPr>
    </w:lvl>
    <w:lvl w:ilvl="6" w:tplc="F7CACBEE">
      <w:start w:val="1"/>
      <w:numFmt w:val="decimal"/>
      <w:lvlText w:val="%7."/>
      <w:lvlJc w:val="left"/>
      <w:pPr>
        <w:ind w:left="1020" w:hanging="360"/>
      </w:pPr>
    </w:lvl>
    <w:lvl w:ilvl="7" w:tplc="E83CFB8A">
      <w:start w:val="1"/>
      <w:numFmt w:val="decimal"/>
      <w:lvlText w:val="%8."/>
      <w:lvlJc w:val="left"/>
      <w:pPr>
        <w:ind w:left="1020" w:hanging="360"/>
      </w:pPr>
    </w:lvl>
    <w:lvl w:ilvl="8" w:tplc="75AA5450">
      <w:start w:val="1"/>
      <w:numFmt w:val="decimal"/>
      <w:lvlText w:val="%9."/>
      <w:lvlJc w:val="left"/>
      <w:pPr>
        <w:ind w:left="1020" w:hanging="360"/>
      </w:pPr>
    </w:lvl>
  </w:abstractNum>
  <w:abstractNum w:abstractNumId="4" w15:restartNumberingAfterBreak="0">
    <w:nsid w:val="308A5787"/>
    <w:multiLevelType w:val="hybridMultilevel"/>
    <w:tmpl w:val="9B74455E"/>
    <w:lvl w:ilvl="0" w:tplc="A4D875A4">
      <w:start w:val="1"/>
      <w:numFmt w:val="decimal"/>
      <w:lvlText w:val="%1."/>
      <w:lvlJc w:val="left"/>
      <w:pPr>
        <w:ind w:left="700" w:hanging="360"/>
      </w:pPr>
      <w:rPr>
        <w:rFonts w:hint="default"/>
      </w:rPr>
    </w:lvl>
    <w:lvl w:ilvl="1" w:tplc="04130019" w:tentative="1">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5" w15:restartNumberingAfterBreak="0">
    <w:nsid w:val="325105C0"/>
    <w:multiLevelType w:val="hybridMultilevel"/>
    <w:tmpl w:val="D5F6E81A"/>
    <w:lvl w:ilvl="0" w:tplc="2C1203E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35D97FAA"/>
    <w:multiLevelType w:val="hybridMultilevel"/>
    <w:tmpl w:val="D2B02FE8"/>
    <w:lvl w:ilvl="0" w:tplc="3B0A5D2A">
      <w:start w:val="1"/>
      <w:numFmt w:val="decimal"/>
      <w:lvlText w:val="%1."/>
      <w:lvlJc w:val="left"/>
      <w:pPr>
        <w:ind w:left="1020" w:hanging="360"/>
      </w:pPr>
    </w:lvl>
    <w:lvl w:ilvl="1" w:tplc="AA620E64">
      <w:start w:val="1"/>
      <w:numFmt w:val="decimal"/>
      <w:lvlText w:val="%2."/>
      <w:lvlJc w:val="left"/>
      <w:pPr>
        <w:ind w:left="1020" w:hanging="360"/>
      </w:pPr>
    </w:lvl>
    <w:lvl w:ilvl="2" w:tplc="6C7079B8">
      <w:start w:val="1"/>
      <w:numFmt w:val="decimal"/>
      <w:lvlText w:val="%3."/>
      <w:lvlJc w:val="left"/>
      <w:pPr>
        <w:ind w:left="1020" w:hanging="360"/>
      </w:pPr>
    </w:lvl>
    <w:lvl w:ilvl="3" w:tplc="1AC0B194">
      <w:start w:val="1"/>
      <w:numFmt w:val="decimal"/>
      <w:lvlText w:val="%4."/>
      <w:lvlJc w:val="left"/>
      <w:pPr>
        <w:ind w:left="1020" w:hanging="360"/>
      </w:pPr>
    </w:lvl>
    <w:lvl w:ilvl="4" w:tplc="F34A0464">
      <w:start w:val="1"/>
      <w:numFmt w:val="decimal"/>
      <w:lvlText w:val="%5."/>
      <w:lvlJc w:val="left"/>
      <w:pPr>
        <w:ind w:left="1020" w:hanging="360"/>
      </w:pPr>
    </w:lvl>
    <w:lvl w:ilvl="5" w:tplc="BD365514">
      <w:start w:val="1"/>
      <w:numFmt w:val="decimal"/>
      <w:lvlText w:val="%6."/>
      <w:lvlJc w:val="left"/>
      <w:pPr>
        <w:ind w:left="1020" w:hanging="360"/>
      </w:pPr>
    </w:lvl>
    <w:lvl w:ilvl="6" w:tplc="4EF8EE6C">
      <w:start w:val="1"/>
      <w:numFmt w:val="decimal"/>
      <w:lvlText w:val="%7."/>
      <w:lvlJc w:val="left"/>
      <w:pPr>
        <w:ind w:left="1020" w:hanging="360"/>
      </w:pPr>
    </w:lvl>
    <w:lvl w:ilvl="7" w:tplc="328EC754">
      <w:start w:val="1"/>
      <w:numFmt w:val="decimal"/>
      <w:lvlText w:val="%8."/>
      <w:lvlJc w:val="left"/>
      <w:pPr>
        <w:ind w:left="1020" w:hanging="360"/>
      </w:pPr>
    </w:lvl>
    <w:lvl w:ilvl="8" w:tplc="789C60A2">
      <w:start w:val="1"/>
      <w:numFmt w:val="decimal"/>
      <w:lvlText w:val="%9."/>
      <w:lvlJc w:val="left"/>
      <w:pPr>
        <w:ind w:left="1020" w:hanging="360"/>
      </w:pPr>
    </w:lvl>
  </w:abstractNum>
  <w:abstractNum w:abstractNumId="7" w15:restartNumberingAfterBreak="0">
    <w:nsid w:val="376C6321"/>
    <w:multiLevelType w:val="hybridMultilevel"/>
    <w:tmpl w:val="D5F6E81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D8D17A5"/>
    <w:multiLevelType w:val="hybridMultilevel"/>
    <w:tmpl w:val="B3A8AEDC"/>
    <w:lvl w:ilvl="0" w:tplc="9F561D8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5E51AE3"/>
    <w:multiLevelType w:val="hybridMultilevel"/>
    <w:tmpl w:val="D5F6E81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3B7D9E"/>
    <w:multiLevelType w:val="hybridMultilevel"/>
    <w:tmpl w:val="00946A42"/>
    <w:lvl w:ilvl="0" w:tplc="88B40102">
      <w:start w:val="1"/>
      <w:numFmt w:val="decimal"/>
      <w:lvlText w:val="%1."/>
      <w:lvlJc w:val="left"/>
      <w:pPr>
        <w:ind w:left="700" w:hanging="360"/>
      </w:pPr>
      <w:rPr>
        <w:rFonts w:hint="default"/>
      </w:rPr>
    </w:lvl>
    <w:lvl w:ilvl="1" w:tplc="04130019" w:tentative="1">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11" w15:restartNumberingAfterBreak="0">
    <w:nsid w:val="53715CBA"/>
    <w:multiLevelType w:val="hybridMultilevel"/>
    <w:tmpl w:val="E306DF40"/>
    <w:lvl w:ilvl="0" w:tplc="ACF2313A">
      <w:start w:val="1"/>
      <w:numFmt w:val="decimal"/>
      <w:lvlText w:val="%1."/>
      <w:lvlJc w:val="left"/>
      <w:pPr>
        <w:ind w:left="530" w:hanging="360"/>
      </w:pPr>
      <w:rPr>
        <w:rFonts w:hint="default"/>
      </w:rPr>
    </w:lvl>
    <w:lvl w:ilvl="1" w:tplc="04130019" w:tentative="1">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12" w15:restartNumberingAfterBreak="0">
    <w:nsid w:val="54B44F81"/>
    <w:multiLevelType w:val="hybridMultilevel"/>
    <w:tmpl w:val="590A3CB4"/>
    <w:lvl w:ilvl="0" w:tplc="1692219E">
      <w:start w:val="1"/>
      <w:numFmt w:val="decimal"/>
      <w:lvlText w:val="%1."/>
      <w:lvlJc w:val="left"/>
      <w:pPr>
        <w:ind w:left="720" w:hanging="360"/>
      </w:pPr>
      <w:rPr>
        <w:rFonts w:ascii="Verdana" w:eastAsia="DejaVu Sans" w:hAnsi="Verdana" w:cs="Lohit Hin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58A576F"/>
    <w:multiLevelType w:val="hybridMultilevel"/>
    <w:tmpl w:val="DB8AF5D4"/>
    <w:lvl w:ilvl="0" w:tplc="98963306">
      <w:numFmt w:val="bullet"/>
      <w:lvlText w:val=""/>
      <w:lvlJc w:val="left"/>
      <w:pPr>
        <w:ind w:left="720" w:hanging="360"/>
      </w:pPr>
      <w:rPr>
        <w:rFonts w:ascii="Wingdings" w:eastAsia="DejaVu Sans" w:hAnsi="Wingdings" w:cs="Lohit Hindi" w:hint="default"/>
      </w:rPr>
    </w:lvl>
    <w:lvl w:ilvl="1" w:tplc="B64C0E38" w:tentative="1">
      <w:start w:val="1"/>
      <w:numFmt w:val="bullet"/>
      <w:lvlText w:val="o"/>
      <w:lvlJc w:val="left"/>
      <w:pPr>
        <w:ind w:left="1440" w:hanging="360"/>
      </w:pPr>
      <w:rPr>
        <w:rFonts w:ascii="Courier New" w:hAnsi="Courier New" w:cs="Courier New" w:hint="default"/>
      </w:rPr>
    </w:lvl>
    <w:lvl w:ilvl="2" w:tplc="E79C0254" w:tentative="1">
      <w:start w:val="1"/>
      <w:numFmt w:val="bullet"/>
      <w:lvlText w:val=""/>
      <w:lvlJc w:val="left"/>
      <w:pPr>
        <w:ind w:left="2160" w:hanging="360"/>
      </w:pPr>
      <w:rPr>
        <w:rFonts w:ascii="Wingdings" w:hAnsi="Wingdings" w:hint="default"/>
      </w:rPr>
    </w:lvl>
    <w:lvl w:ilvl="3" w:tplc="A0EE3B80" w:tentative="1">
      <w:start w:val="1"/>
      <w:numFmt w:val="bullet"/>
      <w:lvlText w:val=""/>
      <w:lvlJc w:val="left"/>
      <w:pPr>
        <w:ind w:left="2880" w:hanging="360"/>
      </w:pPr>
      <w:rPr>
        <w:rFonts w:ascii="Symbol" w:hAnsi="Symbol" w:hint="default"/>
      </w:rPr>
    </w:lvl>
    <w:lvl w:ilvl="4" w:tplc="044C496E" w:tentative="1">
      <w:start w:val="1"/>
      <w:numFmt w:val="bullet"/>
      <w:lvlText w:val="o"/>
      <w:lvlJc w:val="left"/>
      <w:pPr>
        <w:ind w:left="3600" w:hanging="360"/>
      </w:pPr>
      <w:rPr>
        <w:rFonts w:ascii="Courier New" w:hAnsi="Courier New" w:cs="Courier New" w:hint="default"/>
      </w:rPr>
    </w:lvl>
    <w:lvl w:ilvl="5" w:tplc="982679B6" w:tentative="1">
      <w:start w:val="1"/>
      <w:numFmt w:val="bullet"/>
      <w:lvlText w:val=""/>
      <w:lvlJc w:val="left"/>
      <w:pPr>
        <w:ind w:left="4320" w:hanging="360"/>
      </w:pPr>
      <w:rPr>
        <w:rFonts w:ascii="Wingdings" w:hAnsi="Wingdings" w:hint="default"/>
      </w:rPr>
    </w:lvl>
    <w:lvl w:ilvl="6" w:tplc="A04CFBE2" w:tentative="1">
      <w:start w:val="1"/>
      <w:numFmt w:val="bullet"/>
      <w:lvlText w:val=""/>
      <w:lvlJc w:val="left"/>
      <w:pPr>
        <w:ind w:left="5040" w:hanging="360"/>
      </w:pPr>
      <w:rPr>
        <w:rFonts w:ascii="Symbol" w:hAnsi="Symbol" w:hint="default"/>
      </w:rPr>
    </w:lvl>
    <w:lvl w:ilvl="7" w:tplc="91F27680" w:tentative="1">
      <w:start w:val="1"/>
      <w:numFmt w:val="bullet"/>
      <w:lvlText w:val="o"/>
      <w:lvlJc w:val="left"/>
      <w:pPr>
        <w:ind w:left="5760" w:hanging="360"/>
      </w:pPr>
      <w:rPr>
        <w:rFonts w:ascii="Courier New" w:hAnsi="Courier New" w:cs="Courier New" w:hint="default"/>
      </w:rPr>
    </w:lvl>
    <w:lvl w:ilvl="8" w:tplc="90B84560" w:tentative="1">
      <w:start w:val="1"/>
      <w:numFmt w:val="bullet"/>
      <w:lvlText w:val=""/>
      <w:lvlJc w:val="left"/>
      <w:pPr>
        <w:ind w:left="6480" w:hanging="360"/>
      </w:pPr>
      <w:rPr>
        <w:rFonts w:ascii="Wingdings" w:hAnsi="Wingdings" w:hint="default"/>
      </w:rPr>
    </w:lvl>
  </w:abstractNum>
  <w:abstractNum w:abstractNumId="14" w15:restartNumberingAfterBreak="0">
    <w:nsid w:val="5EEA08FD"/>
    <w:multiLevelType w:val="hybridMultilevel"/>
    <w:tmpl w:val="8A426868"/>
    <w:lvl w:ilvl="0" w:tplc="46CC52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642948C3"/>
    <w:multiLevelType w:val="hybridMultilevel"/>
    <w:tmpl w:val="2DB8552A"/>
    <w:lvl w:ilvl="0" w:tplc="2168D462">
      <w:start w:val="1"/>
      <w:numFmt w:val="decimal"/>
      <w:lvlText w:val="%1."/>
      <w:lvlJc w:val="left"/>
      <w:pPr>
        <w:ind w:left="700" w:hanging="360"/>
      </w:pPr>
      <w:rPr>
        <w:rFonts w:hint="default"/>
      </w:rPr>
    </w:lvl>
    <w:lvl w:ilvl="1" w:tplc="04130019" w:tentative="1">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16" w15:restartNumberingAfterBreak="0">
    <w:nsid w:val="65B64678"/>
    <w:multiLevelType w:val="hybridMultilevel"/>
    <w:tmpl w:val="347CDF62"/>
    <w:lvl w:ilvl="0" w:tplc="A0BCF344">
      <w:start w:val="2"/>
      <w:numFmt w:val="decimal"/>
      <w:lvlText w:val="%1."/>
      <w:lvlJc w:val="left"/>
      <w:pPr>
        <w:ind w:left="785" w:hanging="360"/>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7" w15:restartNumberingAfterBreak="0">
    <w:nsid w:val="66290BC4"/>
    <w:multiLevelType w:val="hybridMultilevel"/>
    <w:tmpl w:val="006A401E"/>
    <w:lvl w:ilvl="0" w:tplc="E30A93FE">
      <w:start w:val="1"/>
      <w:numFmt w:val="decimal"/>
      <w:lvlText w:val="%1."/>
      <w:lvlJc w:val="left"/>
      <w:pPr>
        <w:ind w:left="700" w:hanging="360"/>
      </w:pPr>
      <w:rPr>
        <w:rFonts w:hint="default"/>
      </w:rPr>
    </w:lvl>
    <w:lvl w:ilvl="1" w:tplc="04130019" w:tentative="1">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18" w15:restartNumberingAfterBreak="0">
    <w:nsid w:val="6E630C98"/>
    <w:multiLevelType w:val="hybridMultilevel"/>
    <w:tmpl w:val="9926CB24"/>
    <w:lvl w:ilvl="0" w:tplc="AA96C5FC">
      <w:start w:val="1"/>
      <w:numFmt w:val="bullet"/>
      <w:lvlText w:val=""/>
      <w:lvlJc w:val="left"/>
      <w:pPr>
        <w:ind w:left="1145" w:hanging="360"/>
      </w:pPr>
      <w:rPr>
        <w:rFonts w:ascii="Symbol" w:hAnsi="Symbol" w:hint="default"/>
      </w:rPr>
    </w:lvl>
    <w:lvl w:ilvl="1" w:tplc="F4168D0A" w:tentative="1">
      <w:start w:val="1"/>
      <w:numFmt w:val="bullet"/>
      <w:lvlText w:val="o"/>
      <w:lvlJc w:val="left"/>
      <w:pPr>
        <w:ind w:left="1865" w:hanging="360"/>
      </w:pPr>
      <w:rPr>
        <w:rFonts w:ascii="Courier New" w:hAnsi="Courier New" w:cs="Courier New" w:hint="default"/>
      </w:rPr>
    </w:lvl>
    <w:lvl w:ilvl="2" w:tplc="295C2FA6" w:tentative="1">
      <w:start w:val="1"/>
      <w:numFmt w:val="bullet"/>
      <w:lvlText w:val=""/>
      <w:lvlJc w:val="left"/>
      <w:pPr>
        <w:ind w:left="2585" w:hanging="360"/>
      </w:pPr>
      <w:rPr>
        <w:rFonts w:ascii="Wingdings" w:hAnsi="Wingdings" w:hint="default"/>
      </w:rPr>
    </w:lvl>
    <w:lvl w:ilvl="3" w:tplc="7A42CBD2" w:tentative="1">
      <w:start w:val="1"/>
      <w:numFmt w:val="bullet"/>
      <w:lvlText w:val=""/>
      <w:lvlJc w:val="left"/>
      <w:pPr>
        <w:ind w:left="3305" w:hanging="360"/>
      </w:pPr>
      <w:rPr>
        <w:rFonts w:ascii="Symbol" w:hAnsi="Symbol" w:hint="default"/>
      </w:rPr>
    </w:lvl>
    <w:lvl w:ilvl="4" w:tplc="B12A390A" w:tentative="1">
      <w:start w:val="1"/>
      <w:numFmt w:val="bullet"/>
      <w:lvlText w:val="o"/>
      <w:lvlJc w:val="left"/>
      <w:pPr>
        <w:ind w:left="4025" w:hanging="360"/>
      </w:pPr>
      <w:rPr>
        <w:rFonts w:ascii="Courier New" w:hAnsi="Courier New" w:cs="Courier New" w:hint="default"/>
      </w:rPr>
    </w:lvl>
    <w:lvl w:ilvl="5" w:tplc="A0B6ED58" w:tentative="1">
      <w:start w:val="1"/>
      <w:numFmt w:val="bullet"/>
      <w:lvlText w:val=""/>
      <w:lvlJc w:val="left"/>
      <w:pPr>
        <w:ind w:left="4745" w:hanging="360"/>
      </w:pPr>
      <w:rPr>
        <w:rFonts w:ascii="Wingdings" w:hAnsi="Wingdings" w:hint="default"/>
      </w:rPr>
    </w:lvl>
    <w:lvl w:ilvl="6" w:tplc="D63A2EA2" w:tentative="1">
      <w:start w:val="1"/>
      <w:numFmt w:val="bullet"/>
      <w:lvlText w:val=""/>
      <w:lvlJc w:val="left"/>
      <w:pPr>
        <w:ind w:left="5465" w:hanging="360"/>
      </w:pPr>
      <w:rPr>
        <w:rFonts w:ascii="Symbol" w:hAnsi="Symbol" w:hint="default"/>
      </w:rPr>
    </w:lvl>
    <w:lvl w:ilvl="7" w:tplc="4B48734A" w:tentative="1">
      <w:start w:val="1"/>
      <w:numFmt w:val="bullet"/>
      <w:lvlText w:val="o"/>
      <w:lvlJc w:val="left"/>
      <w:pPr>
        <w:ind w:left="6185" w:hanging="360"/>
      </w:pPr>
      <w:rPr>
        <w:rFonts w:ascii="Courier New" w:hAnsi="Courier New" w:cs="Courier New" w:hint="default"/>
      </w:rPr>
    </w:lvl>
    <w:lvl w:ilvl="8" w:tplc="4924663C" w:tentative="1">
      <w:start w:val="1"/>
      <w:numFmt w:val="bullet"/>
      <w:lvlText w:val=""/>
      <w:lvlJc w:val="left"/>
      <w:pPr>
        <w:ind w:left="6905" w:hanging="360"/>
      </w:pPr>
      <w:rPr>
        <w:rFonts w:ascii="Wingdings" w:hAnsi="Wingdings" w:hint="default"/>
      </w:rPr>
    </w:lvl>
  </w:abstractNum>
  <w:abstractNum w:abstractNumId="19" w15:restartNumberingAfterBreak="0">
    <w:nsid w:val="747E6770"/>
    <w:multiLevelType w:val="hybridMultilevel"/>
    <w:tmpl w:val="1C789C1E"/>
    <w:lvl w:ilvl="0" w:tplc="180842E8">
      <w:start w:val="1"/>
      <w:numFmt w:val="bullet"/>
      <w:lvlText w:val=""/>
      <w:lvlJc w:val="left"/>
      <w:pPr>
        <w:ind w:left="1145" w:hanging="360"/>
      </w:pPr>
      <w:rPr>
        <w:rFonts w:ascii="Symbol" w:hAnsi="Symbol" w:hint="default"/>
      </w:rPr>
    </w:lvl>
    <w:lvl w:ilvl="1" w:tplc="3A7CFF10" w:tentative="1">
      <w:start w:val="1"/>
      <w:numFmt w:val="bullet"/>
      <w:lvlText w:val="o"/>
      <w:lvlJc w:val="left"/>
      <w:pPr>
        <w:ind w:left="1865" w:hanging="360"/>
      </w:pPr>
      <w:rPr>
        <w:rFonts w:ascii="Courier New" w:hAnsi="Courier New" w:cs="Courier New" w:hint="default"/>
      </w:rPr>
    </w:lvl>
    <w:lvl w:ilvl="2" w:tplc="BB1A7F6A" w:tentative="1">
      <w:start w:val="1"/>
      <w:numFmt w:val="bullet"/>
      <w:lvlText w:val=""/>
      <w:lvlJc w:val="left"/>
      <w:pPr>
        <w:ind w:left="2585" w:hanging="360"/>
      </w:pPr>
      <w:rPr>
        <w:rFonts w:ascii="Wingdings" w:hAnsi="Wingdings" w:hint="default"/>
      </w:rPr>
    </w:lvl>
    <w:lvl w:ilvl="3" w:tplc="A9DE2A0E" w:tentative="1">
      <w:start w:val="1"/>
      <w:numFmt w:val="bullet"/>
      <w:lvlText w:val=""/>
      <w:lvlJc w:val="left"/>
      <w:pPr>
        <w:ind w:left="3305" w:hanging="360"/>
      </w:pPr>
      <w:rPr>
        <w:rFonts w:ascii="Symbol" w:hAnsi="Symbol" w:hint="default"/>
      </w:rPr>
    </w:lvl>
    <w:lvl w:ilvl="4" w:tplc="BEC89FD4" w:tentative="1">
      <w:start w:val="1"/>
      <w:numFmt w:val="bullet"/>
      <w:lvlText w:val="o"/>
      <w:lvlJc w:val="left"/>
      <w:pPr>
        <w:ind w:left="4025" w:hanging="360"/>
      </w:pPr>
      <w:rPr>
        <w:rFonts w:ascii="Courier New" w:hAnsi="Courier New" w:cs="Courier New" w:hint="default"/>
      </w:rPr>
    </w:lvl>
    <w:lvl w:ilvl="5" w:tplc="F18E65F8" w:tentative="1">
      <w:start w:val="1"/>
      <w:numFmt w:val="bullet"/>
      <w:lvlText w:val=""/>
      <w:lvlJc w:val="left"/>
      <w:pPr>
        <w:ind w:left="4745" w:hanging="360"/>
      </w:pPr>
      <w:rPr>
        <w:rFonts w:ascii="Wingdings" w:hAnsi="Wingdings" w:hint="default"/>
      </w:rPr>
    </w:lvl>
    <w:lvl w:ilvl="6" w:tplc="494A2438" w:tentative="1">
      <w:start w:val="1"/>
      <w:numFmt w:val="bullet"/>
      <w:lvlText w:val=""/>
      <w:lvlJc w:val="left"/>
      <w:pPr>
        <w:ind w:left="5465" w:hanging="360"/>
      </w:pPr>
      <w:rPr>
        <w:rFonts w:ascii="Symbol" w:hAnsi="Symbol" w:hint="default"/>
      </w:rPr>
    </w:lvl>
    <w:lvl w:ilvl="7" w:tplc="F0EAF6E6" w:tentative="1">
      <w:start w:val="1"/>
      <w:numFmt w:val="bullet"/>
      <w:lvlText w:val="o"/>
      <w:lvlJc w:val="left"/>
      <w:pPr>
        <w:ind w:left="6185" w:hanging="360"/>
      </w:pPr>
      <w:rPr>
        <w:rFonts w:ascii="Courier New" w:hAnsi="Courier New" w:cs="Courier New" w:hint="default"/>
      </w:rPr>
    </w:lvl>
    <w:lvl w:ilvl="8" w:tplc="7C6CC56E" w:tentative="1">
      <w:start w:val="1"/>
      <w:numFmt w:val="bullet"/>
      <w:lvlText w:val=""/>
      <w:lvlJc w:val="left"/>
      <w:pPr>
        <w:ind w:left="6905" w:hanging="360"/>
      </w:pPr>
      <w:rPr>
        <w:rFonts w:ascii="Wingdings" w:hAnsi="Wingdings" w:hint="default"/>
      </w:rPr>
    </w:lvl>
  </w:abstractNum>
  <w:abstractNum w:abstractNumId="20" w15:restartNumberingAfterBreak="0">
    <w:nsid w:val="76C4118A"/>
    <w:multiLevelType w:val="hybridMultilevel"/>
    <w:tmpl w:val="400A43CE"/>
    <w:lvl w:ilvl="0" w:tplc="FFFFFFFF">
      <w:start w:val="1"/>
      <w:numFmt w:val="decimal"/>
      <w:lvlText w:val="%1."/>
      <w:lvlJc w:val="left"/>
      <w:pPr>
        <w:ind w:left="720" w:hanging="360"/>
      </w:pPr>
      <w:rPr>
        <w:rFonts w:ascii="Verdana" w:eastAsia="DejaVu Sans" w:hAnsi="Verdana" w:cs="Lohit Hin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54249717">
    <w:abstractNumId w:val="13"/>
  </w:num>
  <w:num w:numId="2" w16cid:durableId="1171599366">
    <w:abstractNumId w:val="19"/>
  </w:num>
  <w:num w:numId="3" w16cid:durableId="216475470">
    <w:abstractNumId w:val="18"/>
  </w:num>
  <w:num w:numId="4" w16cid:durableId="232089801">
    <w:abstractNumId w:val="8"/>
  </w:num>
  <w:num w:numId="5" w16cid:durableId="696396933">
    <w:abstractNumId w:val="14"/>
  </w:num>
  <w:num w:numId="6" w16cid:durableId="236332142">
    <w:abstractNumId w:val="16"/>
  </w:num>
  <w:num w:numId="7" w16cid:durableId="1197618675">
    <w:abstractNumId w:val="12"/>
  </w:num>
  <w:num w:numId="8" w16cid:durableId="623123307">
    <w:abstractNumId w:val="5"/>
  </w:num>
  <w:num w:numId="9" w16cid:durableId="242300215">
    <w:abstractNumId w:val="20"/>
  </w:num>
  <w:num w:numId="10" w16cid:durableId="1279993582">
    <w:abstractNumId w:val="0"/>
  </w:num>
  <w:num w:numId="11" w16cid:durableId="1415394792">
    <w:abstractNumId w:val="11"/>
  </w:num>
  <w:num w:numId="12" w16cid:durableId="51273832">
    <w:abstractNumId w:val="10"/>
  </w:num>
  <w:num w:numId="13" w16cid:durableId="912079821">
    <w:abstractNumId w:val="7"/>
  </w:num>
  <w:num w:numId="14" w16cid:durableId="774986203">
    <w:abstractNumId w:val="17"/>
  </w:num>
  <w:num w:numId="15" w16cid:durableId="861358312">
    <w:abstractNumId w:val="9"/>
  </w:num>
  <w:num w:numId="16" w16cid:durableId="188958447">
    <w:abstractNumId w:val="1"/>
  </w:num>
  <w:num w:numId="17" w16cid:durableId="1048459956">
    <w:abstractNumId w:val="2"/>
  </w:num>
  <w:num w:numId="18" w16cid:durableId="1421873835">
    <w:abstractNumId w:val="4"/>
  </w:num>
  <w:num w:numId="19" w16cid:durableId="711030298">
    <w:abstractNumId w:val="15"/>
  </w:num>
  <w:num w:numId="20" w16cid:durableId="1027099345">
    <w:abstractNumId w:val="6"/>
  </w:num>
  <w:num w:numId="21" w16cid:durableId="1858615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7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BF4"/>
    <w:rsid w:val="0000369C"/>
    <w:rsid w:val="00004E73"/>
    <w:rsid w:val="000125A5"/>
    <w:rsid w:val="00016C84"/>
    <w:rsid w:val="00024511"/>
    <w:rsid w:val="00031CDC"/>
    <w:rsid w:val="00047035"/>
    <w:rsid w:val="000674A9"/>
    <w:rsid w:val="00070324"/>
    <w:rsid w:val="0009400F"/>
    <w:rsid w:val="000C0574"/>
    <w:rsid w:val="000C3868"/>
    <w:rsid w:val="000C395F"/>
    <w:rsid w:val="000C4BDC"/>
    <w:rsid w:val="000D49D9"/>
    <w:rsid w:val="000E2FAB"/>
    <w:rsid w:val="000F09F4"/>
    <w:rsid w:val="000F2A50"/>
    <w:rsid w:val="00101366"/>
    <w:rsid w:val="00136398"/>
    <w:rsid w:val="00161264"/>
    <w:rsid w:val="0016355D"/>
    <w:rsid w:val="00166284"/>
    <w:rsid w:val="001664F4"/>
    <w:rsid w:val="0017535E"/>
    <w:rsid w:val="0017710D"/>
    <w:rsid w:val="00177CED"/>
    <w:rsid w:val="0018162D"/>
    <w:rsid w:val="00183557"/>
    <w:rsid w:val="00193E55"/>
    <w:rsid w:val="001A34DC"/>
    <w:rsid w:val="001D38EF"/>
    <w:rsid w:val="001D7128"/>
    <w:rsid w:val="001F30B8"/>
    <w:rsid w:val="00202D50"/>
    <w:rsid w:val="00202F61"/>
    <w:rsid w:val="00223F10"/>
    <w:rsid w:val="002341C6"/>
    <w:rsid w:val="002545C2"/>
    <w:rsid w:val="00256DAD"/>
    <w:rsid w:val="00274D06"/>
    <w:rsid w:val="0028580B"/>
    <w:rsid w:val="002A165A"/>
    <w:rsid w:val="002B1762"/>
    <w:rsid w:val="002B4C8E"/>
    <w:rsid w:val="002B6792"/>
    <w:rsid w:val="002B7419"/>
    <w:rsid w:val="002D4E01"/>
    <w:rsid w:val="002E3FCA"/>
    <w:rsid w:val="002E76A6"/>
    <w:rsid w:val="002F1451"/>
    <w:rsid w:val="002F35B0"/>
    <w:rsid w:val="002F5C01"/>
    <w:rsid w:val="002F76AE"/>
    <w:rsid w:val="00305518"/>
    <w:rsid w:val="00327546"/>
    <w:rsid w:val="00334D14"/>
    <w:rsid w:val="00345DA9"/>
    <w:rsid w:val="00345ECC"/>
    <w:rsid w:val="00355A88"/>
    <w:rsid w:val="003603F2"/>
    <w:rsid w:val="0036413D"/>
    <w:rsid w:val="00371EAE"/>
    <w:rsid w:val="0037475A"/>
    <w:rsid w:val="003772A9"/>
    <w:rsid w:val="00386644"/>
    <w:rsid w:val="00391EB5"/>
    <w:rsid w:val="003A6621"/>
    <w:rsid w:val="003A7838"/>
    <w:rsid w:val="003A7EA3"/>
    <w:rsid w:val="003B512D"/>
    <w:rsid w:val="003C68AB"/>
    <w:rsid w:val="004071D2"/>
    <w:rsid w:val="004118BB"/>
    <w:rsid w:val="00435AE4"/>
    <w:rsid w:val="00452CA6"/>
    <w:rsid w:val="004577C4"/>
    <w:rsid w:val="00465C97"/>
    <w:rsid w:val="00465FD4"/>
    <w:rsid w:val="004724C1"/>
    <w:rsid w:val="004736AB"/>
    <w:rsid w:val="004B2E05"/>
    <w:rsid w:val="004B4AAA"/>
    <w:rsid w:val="004E38A0"/>
    <w:rsid w:val="004E7BFC"/>
    <w:rsid w:val="0050560E"/>
    <w:rsid w:val="0050656E"/>
    <w:rsid w:val="005304DA"/>
    <w:rsid w:val="00531BD2"/>
    <w:rsid w:val="005456CF"/>
    <w:rsid w:val="005464DE"/>
    <w:rsid w:val="00547B3B"/>
    <w:rsid w:val="005547BD"/>
    <w:rsid w:val="00555B4B"/>
    <w:rsid w:val="00592420"/>
    <w:rsid w:val="005A15AA"/>
    <w:rsid w:val="005A2062"/>
    <w:rsid w:val="005A588C"/>
    <w:rsid w:val="005D4520"/>
    <w:rsid w:val="005D4D0D"/>
    <w:rsid w:val="005E370A"/>
    <w:rsid w:val="005E7E36"/>
    <w:rsid w:val="005F3566"/>
    <w:rsid w:val="005F6526"/>
    <w:rsid w:val="005F6E22"/>
    <w:rsid w:val="006017B4"/>
    <w:rsid w:val="00604A8F"/>
    <w:rsid w:val="0061330A"/>
    <w:rsid w:val="00621148"/>
    <w:rsid w:val="00636C25"/>
    <w:rsid w:val="00642053"/>
    <w:rsid w:val="006465DD"/>
    <w:rsid w:val="0065266A"/>
    <w:rsid w:val="0065540B"/>
    <w:rsid w:val="00656CBD"/>
    <w:rsid w:val="00664E80"/>
    <w:rsid w:val="0067458D"/>
    <w:rsid w:val="006754F1"/>
    <w:rsid w:val="00680F07"/>
    <w:rsid w:val="00681F09"/>
    <w:rsid w:val="0068782D"/>
    <w:rsid w:val="006A023D"/>
    <w:rsid w:val="006A4482"/>
    <w:rsid w:val="006B1BD2"/>
    <w:rsid w:val="006B391D"/>
    <w:rsid w:val="006C2DB3"/>
    <w:rsid w:val="006C733F"/>
    <w:rsid w:val="006D4476"/>
    <w:rsid w:val="006D4502"/>
    <w:rsid w:val="006E7644"/>
    <w:rsid w:val="006E7C00"/>
    <w:rsid w:val="006F0A60"/>
    <w:rsid w:val="00700B48"/>
    <w:rsid w:val="00704FC2"/>
    <w:rsid w:val="0071728E"/>
    <w:rsid w:val="00724B0A"/>
    <w:rsid w:val="007326E2"/>
    <w:rsid w:val="00733A12"/>
    <w:rsid w:val="00735F93"/>
    <w:rsid w:val="007417D0"/>
    <w:rsid w:val="007518B5"/>
    <w:rsid w:val="007832F8"/>
    <w:rsid w:val="0078712E"/>
    <w:rsid w:val="007960C1"/>
    <w:rsid w:val="007A0A1B"/>
    <w:rsid w:val="007A15EB"/>
    <w:rsid w:val="007A234B"/>
    <w:rsid w:val="007A407C"/>
    <w:rsid w:val="007A6ED2"/>
    <w:rsid w:val="007B27B1"/>
    <w:rsid w:val="007B598F"/>
    <w:rsid w:val="007C12BE"/>
    <w:rsid w:val="007D45FE"/>
    <w:rsid w:val="007E5D60"/>
    <w:rsid w:val="007F0450"/>
    <w:rsid w:val="007F13EA"/>
    <w:rsid w:val="008041D8"/>
    <w:rsid w:val="00811E7E"/>
    <w:rsid w:val="00822C31"/>
    <w:rsid w:val="008235E9"/>
    <w:rsid w:val="00823C71"/>
    <w:rsid w:val="00826999"/>
    <w:rsid w:val="00827A2B"/>
    <w:rsid w:val="00831DEE"/>
    <w:rsid w:val="00832FDA"/>
    <w:rsid w:val="00847358"/>
    <w:rsid w:val="00851810"/>
    <w:rsid w:val="00851A04"/>
    <w:rsid w:val="00861450"/>
    <w:rsid w:val="00863686"/>
    <w:rsid w:val="00864634"/>
    <w:rsid w:val="00871C1A"/>
    <w:rsid w:val="00872C73"/>
    <w:rsid w:val="00881AF4"/>
    <w:rsid w:val="00896228"/>
    <w:rsid w:val="008A0D83"/>
    <w:rsid w:val="008B2D4D"/>
    <w:rsid w:val="008B4B26"/>
    <w:rsid w:val="008B5687"/>
    <w:rsid w:val="008C222C"/>
    <w:rsid w:val="008C6FAF"/>
    <w:rsid w:val="00901022"/>
    <w:rsid w:val="009344A8"/>
    <w:rsid w:val="00941BBF"/>
    <w:rsid w:val="009574CC"/>
    <w:rsid w:val="00962B29"/>
    <w:rsid w:val="009639CD"/>
    <w:rsid w:val="009736F3"/>
    <w:rsid w:val="0098636D"/>
    <w:rsid w:val="00995488"/>
    <w:rsid w:val="00995B43"/>
    <w:rsid w:val="009A3BF4"/>
    <w:rsid w:val="009A4844"/>
    <w:rsid w:val="009A58BE"/>
    <w:rsid w:val="009B0C3F"/>
    <w:rsid w:val="009B1436"/>
    <w:rsid w:val="009B77E9"/>
    <w:rsid w:val="009C569F"/>
    <w:rsid w:val="009E649B"/>
    <w:rsid w:val="00A114DC"/>
    <w:rsid w:val="00A11BCE"/>
    <w:rsid w:val="00A24F93"/>
    <w:rsid w:val="00A35125"/>
    <w:rsid w:val="00A3589D"/>
    <w:rsid w:val="00A36B4F"/>
    <w:rsid w:val="00A57261"/>
    <w:rsid w:val="00A7350F"/>
    <w:rsid w:val="00A82473"/>
    <w:rsid w:val="00AA09C2"/>
    <w:rsid w:val="00AA395C"/>
    <w:rsid w:val="00AA7F6C"/>
    <w:rsid w:val="00AB4436"/>
    <w:rsid w:val="00AC2380"/>
    <w:rsid w:val="00AC28BF"/>
    <w:rsid w:val="00AC6306"/>
    <w:rsid w:val="00AF1385"/>
    <w:rsid w:val="00AF22D6"/>
    <w:rsid w:val="00B028D9"/>
    <w:rsid w:val="00B10ED1"/>
    <w:rsid w:val="00B11C87"/>
    <w:rsid w:val="00B16EA8"/>
    <w:rsid w:val="00B23C42"/>
    <w:rsid w:val="00B2417D"/>
    <w:rsid w:val="00B314AC"/>
    <w:rsid w:val="00B35688"/>
    <w:rsid w:val="00B47063"/>
    <w:rsid w:val="00B546BC"/>
    <w:rsid w:val="00B63525"/>
    <w:rsid w:val="00B6516E"/>
    <w:rsid w:val="00B71AF3"/>
    <w:rsid w:val="00B830A5"/>
    <w:rsid w:val="00B838D9"/>
    <w:rsid w:val="00B9367D"/>
    <w:rsid w:val="00BA26DD"/>
    <w:rsid w:val="00BB6870"/>
    <w:rsid w:val="00BB759F"/>
    <w:rsid w:val="00BC133F"/>
    <w:rsid w:val="00BC1B14"/>
    <w:rsid w:val="00BD1A0D"/>
    <w:rsid w:val="00BD5248"/>
    <w:rsid w:val="00BD73BE"/>
    <w:rsid w:val="00BE1ED5"/>
    <w:rsid w:val="00BE32B6"/>
    <w:rsid w:val="00BE3FE9"/>
    <w:rsid w:val="00BE6260"/>
    <w:rsid w:val="00BF3005"/>
    <w:rsid w:val="00BF548D"/>
    <w:rsid w:val="00BF6FF6"/>
    <w:rsid w:val="00C004E0"/>
    <w:rsid w:val="00C0062D"/>
    <w:rsid w:val="00C05824"/>
    <w:rsid w:val="00C06D39"/>
    <w:rsid w:val="00C10224"/>
    <w:rsid w:val="00C125D7"/>
    <w:rsid w:val="00C14B63"/>
    <w:rsid w:val="00C3174F"/>
    <w:rsid w:val="00C44A4C"/>
    <w:rsid w:val="00C455E1"/>
    <w:rsid w:val="00C52EC8"/>
    <w:rsid w:val="00C6436D"/>
    <w:rsid w:val="00C73AD0"/>
    <w:rsid w:val="00C82D70"/>
    <w:rsid w:val="00C91B77"/>
    <w:rsid w:val="00CA4898"/>
    <w:rsid w:val="00CB2FA0"/>
    <w:rsid w:val="00CB655C"/>
    <w:rsid w:val="00CE7438"/>
    <w:rsid w:val="00CE7E37"/>
    <w:rsid w:val="00CF38B9"/>
    <w:rsid w:val="00CF4ABC"/>
    <w:rsid w:val="00D00479"/>
    <w:rsid w:val="00D0130E"/>
    <w:rsid w:val="00D069C7"/>
    <w:rsid w:val="00D10FCF"/>
    <w:rsid w:val="00D30B89"/>
    <w:rsid w:val="00D30D3B"/>
    <w:rsid w:val="00D31B2F"/>
    <w:rsid w:val="00D36908"/>
    <w:rsid w:val="00D5285F"/>
    <w:rsid w:val="00D53FE8"/>
    <w:rsid w:val="00D56795"/>
    <w:rsid w:val="00D716A3"/>
    <w:rsid w:val="00D735A9"/>
    <w:rsid w:val="00D74CE3"/>
    <w:rsid w:val="00D8386F"/>
    <w:rsid w:val="00D8762E"/>
    <w:rsid w:val="00DB02DF"/>
    <w:rsid w:val="00DB0BAF"/>
    <w:rsid w:val="00DB573D"/>
    <w:rsid w:val="00DD135E"/>
    <w:rsid w:val="00DD326C"/>
    <w:rsid w:val="00DD44EB"/>
    <w:rsid w:val="00DE5D39"/>
    <w:rsid w:val="00DF55A9"/>
    <w:rsid w:val="00E1574D"/>
    <w:rsid w:val="00E16078"/>
    <w:rsid w:val="00E16766"/>
    <w:rsid w:val="00E2114E"/>
    <w:rsid w:val="00E306C4"/>
    <w:rsid w:val="00E30721"/>
    <w:rsid w:val="00E32D04"/>
    <w:rsid w:val="00E44E1F"/>
    <w:rsid w:val="00E86588"/>
    <w:rsid w:val="00E90432"/>
    <w:rsid w:val="00E914F0"/>
    <w:rsid w:val="00EA6167"/>
    <w:rsid w:val="00EB1484"/>
    <w:rsid w:val="00EB350A"/>
    <w:rsid w:val="00EB6756"/>
    <w:rsid w:val="00EC7742"/>
    <w:rsid w:val="00EE5380"/>
    <w:rsid w:val="00EE75D5"/>
    <w:rsid w:val="00EF19E8"/>
    <w:rsid w:val="00EF5A33"/>
    <w:rsid w:val="00F00A5E"/>
    <w:rsid w:val="00F023FD"/>
    <w:rsid w:val="00F0447A"/>
    <w:rsid w:val="00F1191B"/>
    <w:rsid w:val="00F13FB8"/>
    <w:rsid w:val="00F16C97"/>
    <w:rsid w:val="00F2773F"/>
    <w:rsid w:val="00F40DAA"/>
    <w:rsid w:val="00F43842"/>
    <w:rsid w:val="00F52B97"/>
    <w:rsid w:val="00F60281"/>
    <w:rsid w:val="00F72AF9"/>
    <w:rsid w:val="00F77FE3"/>
    <w:rsid w:val="00F8105B"/>
    <w:rsid w:val="00F82D8A"/>
    <w:rsid w:val="00F84424"/>
    <w:rsid w:val="00F92930"/>
    <w:rsid w:val="00FA526B"/>
    <w:rsid w:val="00FA552B"/>
    <w:rsid w:val="00FF0AA8"/>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5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3BF4"/>
    <w:pPr>
      <w:spacing w:line="240" w:lineRule="exact"/>
      <w:ind w:left="425"/>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0C3868"/>
    <w:pPr>
      <w:keepNext/>
      <w:spacing w:before="240" w:after="120"/>
    </w:pPr>
    <w:rPr>
      <w:rFonts w:ascii="Arial" w:hAnsi="Arial"/>
      <w:sz w:val="28"/>
      <w:szCs w:val="28"/>
    </w:rPr>
  </w:style>
  <w:style w:type="paragraph" w:customStyle="1" w:styleId="Textbody">
    <w:name w:val="Text body"/>
    <w:basedOn w:val="Standaard"/>
    <w:rsid w:val="000C3868"/>
    <w:pPr>
      <w:spacing w:after="120"/>
    </w:pPr>
  </w:style>
  <w:style w:type="paragraph" w:styleId="Lijst">
    <w:name w:val="List"/>
    <w:basedOn w:val="Textbody"/>
    <w:rsid w:val="000C3868"/>
  </w:style>
  <w:style w:type="paragraph" w:customStyle="1" w:styleId="Caption1">
    <w:name w:val="Caption1"/>
    <w:basedOn w:val="Standaard"/>
    <w:rsid w:val="000C3868"/>
    <w:pPr>
      <w:suppressLineNumbers/>
      <w:spacing w:before="120" w:after="120"/>
    </w:pPr>
    <w:rPr>
      <w:i/>
      <w:iCs/>
      <w:sz w:val="24"/>
    </w:rPr>
  </w:style>
  <w:style w:type="paragraph" w:customStyle="1" w:styleId="Index">
    <w:name w:val="Index"/>
    <w:basedOn w:val="Standaard"/>
    <w:rsid w:val="000C3868"/>
    <w:pPr>
      <w:suppressLineNumbers/>
    </w:pPr>
  </w:style>
  <w:style w:type="paragraph" w:customStyle="1" w:styleId="Heading11">
    <w:name w:val="Heading 11"/>
    <w:basedOn w:val="Heading"/>
    <w:next w:val="Textbody"/>
    <w:rsid w:val="000C3868"/>
    <w:pPr>
      <w:pageBreakBefore/>
      <w:spacing w:before="340" w:after="170"/>
      <w:ind w:left="-850"/>
    </w:pPr>
    <w:rPr>
      <w:b/>
      <w:bCs/>
      <w:sz w:val="40"/>
    </w:rPr>
  </w:style>
  <w:style w:type="paragraph" w:customStyle="1" w:styleId="Heading21">
    <w:name w:val="Heading 21"/>
    <w:basedOn w:val="Heading"/>
    <w:next w:val="Textbody"/>
    <w:rsid w:val="000C3868"/>
    <w:pPr>
      <w:spacing w:before="340" w:after="170"/>
      <w:ind w:left="-850"/>
    </w:pPr>
    <w:rPr>
      <w:b/>
      <w:bCs/>
      <w:i/>
      <w:iCs/>
      <w:sz w:val="32"/>
    </w:rPr>
  </w:style>
  <w:style w:type="paragraph" w:customStyle="1" w:styleId="Heading31">
    <w:name w:val="Heading 31"/>
    <w:basedOn w:val="Heading"/>
    <w:next w:val="Textbody"/>
    <w:rsid w:val="000C3868"/>
    <w:pPr>
      <w:spacing w:before="340" w:after="170"/>
      <w:ind w:left="-850"/>
    </w:pPr>
    <w:rPr>
      <w:b/>
      <w:bCs/>
    </w:rPr>
  </w:style>
  <w:style w:type="paragraph" w:styleId="Titel">
    <w:name w:val="Title"/>
    <w:basedOn w:val="Heading"/>
    <w:next w:val="Ondertitel"/>
    <w:rsid w:val="000C3868"/>
    <w:rPr>
      <w:b/>
      <w:bCs/>
      <w:sz w:val="48"/>
      <w:szCs w:val="36"/>
    </w:rPr>
  </w:style>
  <w:style w:type="paragraph" w:styleId="Ondertitel">
    <w:name w:val="Subtitle"/>
    <w:basedOn w:val="Heading"/>
    <w:next w:val="Textbody"/>
    <w:rsid w:val="000C3868"/>
    <w:pPr>
      <w:jc w:val="center"/>
    </w:pPr>
    <w:rPr>
      <w:i/>
      <w:iCs/>
    </w:rPr>
  </w:style>
  <w:style w:type="paragraph" w:customStyle="1" w:styleId="ContentsHeading">
    <w:name w:val="Contents Heading"/>
    <w:basedOn w:val="Heading"/>
    <w:rsid w:val="000C3868"/>
    <w:pPr>
      <w:suppressLineNumbers/>
    </w:pPr>
    <w:rPr>
      <w:b/>
      <w:bCs/>
      <w:sz w:val="36"/>
      <w:szCs w:val="32"/>
    </w:rPr>
  </w:style>
  <w:style w:type="paragraph" w:customStyle="1" w:styleId="Contents1">
    <w:name w:val="Contents 1"/>
    <w:basedOn w:val="Index"/>
    <w:rsid w:val="000C3868"/>
    <w:pPr>
      <w:tabs>
        <w:tab w:val="right" w:leader="dot" w:pos="9637"/>
      </w:tabs>
      <w:spacing w:before="170"/>
    </w:pPr>
    <w:rPr>
      <w:sz w:val="26"/>
    </w:rPr>
  </w:style>
  <w:style w:type="paragraph" w:customStyle="1" w:styleId="Contents2">
    <w:name w:val="Contents 2"/>
    <w:basedOn w:val="Index"/>
    <w:rsid w:val="000C3868"/>
    <w:pPr>
      <w:tabs>
        <w:tab w:val="right" w:leader="dot" w:pos="9637"/>
      </w:tabs>
      <w:spacing w:before="57"/>
      <w:ind w:left="283"/>
    </w:pPr>
  </w:style>
  <w:style w:type="paragraph" w:customStyle="1" w:styleId="Contents3">
    <w:name w:val="Contents 3"/>
    <w:basedOn w:val="Index"/>
    <w:rsid w:val="000C3868"/>
    <w:pPr>
      <w:tabs>
        <w:tab w:val="right" w:leader="dot" w:pos="9921"/>
      </w:tabs>
      <w:ind w:left="850"/>
    </w:pPr>
  </w:style>
  <w:style w:type="paragraph" w:customStyle="1" w:styleId="TableContents">
    <w:name w:val="Table Contents"/>
    <w:basedOn w:val="Standaard"/>
    <w:rsid w:val="000C3868"/>
    <w:pPr>
      <w:suppressLineNumbers/>
    </w:pPr>
  </w:style>
  <w:style w:type="paragraph" w:customStyle="1" w:styleId="Huisstijl-Retouradres">
    <w:name w:val="Huisstijl - Retouradres"/>
    <w:basedOn w:val="Standaard"/>
    <w:next w:val="Huisstijl-Rubricering"/>
    <w:rsid w:val="000C3868"/>
    <w:pPr>
      <w:spacing w:after="283" w:line="180" w:lineRule="exact"/>
    </w:pPr>
    <w:rPr>
      <w:sz w:val="13"/>
    </w:rPr>
  </w:style>
  <w:style w:type="paragraph" w:customStyle="1" w:styleId="Huisstijl-Rubricering">
    <w:name w:val="Huisstijl - Rubricering"/>
    <w:basedOn w:val="Standaard"/>
    <w:next w:val="Huisstijl-Toezendgegevens"/>
    <w:rsid w:val="000C3868"/>
    <w:pPr>
      <w:spacing w:line="180" w:lineRule="exact"/>
    </w:pPr>
    <w:rPr>
      <w:b/>
      <w:sz w:val="13"/>
    </w:rPr>
  </w:style>
  <w:style w:type="paragraph" w:customStyle="1" w:styleId="Huisstijl-Toezendgegevens">
    <w:name w:val="Huisstijl - Toezendgegevens"/>
    <w:basedOn w:val="Standaard"/>
    <w:rsid w:val="000C3868"/>
    <w:pPr>
      <w:ind w:left="0"/>
    </w:pPr>
  </w:style>
  <w:style w:type="paragraph" w:customStyle="1" w:styleId="Huisstijl-Datumenbetreft">
    <w:name w:val="Huisstijl - Datum en betreft"/>
    <w:basedOn w:val="Standaard"/>
    <w:rsid w:val="000C3868"/>
    <w:pPr>
      <w:tabs>
        <w:tab w:val="left" w:pos="1117"/>
      </w:tabs>
    </w:pPr>
  </w:style>
  <w:style w:type="paragraph" w:customStyle="1" w:styleId="Huisstijl-Aanhef">
    <w:name w:val="Huisstijl - Aanhef"/>
    <w:basedOn w:val="Standaard"/>
    <w:rsid w:val="000C3868"/>
    <w:pPr>
      <w:spacing w:before="20" w:after="240"/>
    </w:pPr>
  </w:style>
  <w:style w:type="paragraph" w:customStyle="1" w:styleId="Huisstijl-Slotzin">
    <w:name w:val="Huisstijl - Slotzin"/>
    <w:basedOn w:val="Standaard"/>
    <w:next w:val="Huisstijl-Ondertekening"/>
    <w:rsid w:val="000C3868"/>
    <w:pPr>
      <w:spacing w:before="240"/>
    </w:pPr>
  </w:style>
  <w:style w:type="paragraph" w:customStyle="1" w:styleId="Header1">
    <w:name w:val="Header1"/>
    <w:basedOn w:val="Standaard"/>
    <w:rsid w:val="000C3868"/>
    <w:pPr>
      <w:suppressLineNumbers/>
      <w:tabs>
        <w:tab w:val="center" w:pos="3742"/>
        <w:tab w:val="right" w:pos="7484"/>
      </w:tabs>
    </w:pPr>
  </w:style>
  <w:style w:type="paragraph" w:customStyle="1" w:styleId="Framecontents">
    <w:name w:val="Frame contents"/>
    <w:basedOn w:val="Textbody"/>
    <w:rsid w:val="000C3868"/>
  </w:style>
  <w:style w:type="paragraph" w:customStyle="1" w:styleId="Huisstijl-Afzendgegevenskop">
    <w:name w:val="Huisstijl - Afzendgegevens kop"/>
    <w:basedOn w:val="Standaard"/>
    <w:rsid w:val="000C3868"/>
    <w:pPr>
      <w:spacing w:line="180" w:lineRule="exact"/>
      <w:ind w:left="0"/>
    </w:pPr>
    <w:rPr>
      <w:b/>
      <w:sz w:val="13"/>
    </w:rPr>
  </w:style>
  <w:style w:type="paragraph" w:customStyle="1" w:styleId="Huisstijl-Afzendgegevens">
    <w:name w:val="Huisstijl - Afzendgegevens"/>
    <w:basedOn w:val="Standaard"/>
    <w:rsid w:val="000C3868"/>
    <w:pPr>
      <w:tabs>
        <w:tab w:val="left" w:pos="170"/>
      </w:tabs>
      <w:spacing w:line="180" w:lineRule="exact"/>
      <w:ind w:left="0"/>
    </w:pPr>
    <w:rPr>
      <w:sz w:val="13"/>
    </w:rPr>
  </w:style>
  <w:style w:type="paragraph" w:customStyle="1" w:styleId="Huisstijl-AfzendgegevensW1">
    <w:name w:val="Huisstijl - Afzendgegevens W1"/>
    <w:basedOn w:val="Huisstijl-Afzendgegevens"/>
    <w:rsid w:val="000C3868"/>
    <w:pPr>
      <w:spacing w:before="90"/>
    </w:pPr>
  </w:style>
  <w:style w:type="paragraph" w:customStyle="1" w:styleId="Huisstijl-ReferentiegegevenskopW1">
    <w:name w:val="Huisstijl - Referentiegegevens kop W1"/>
    <w:basedOn w:val="Standaard"/>
    <w:next w:val="Huisstijl-Referentiegegevens"/>
    <w:rsid w:val="000C3868"/>
    <w:pPr>
      <w:spacing w:before="90" w:line="180" w:lineRule="exact"/>
      <w:ind w:left="0"/>
    </w:pPr>
    <w:rPr>
      <w:b/>
      <w:sz w:val="13"/>
    </w:rPr>
  </w:style>
  <w:style w:type="paragraph" w:customStyle="1" w:styleId="Huisstijl-Referentiegegevens">
    <w:name w:val="Huisstijl - Referentiegegevens"/>
    <w:basedOn w:val="Standaard"/>
    <w:rsid w:val="000C3868"/>
    <w:pPr>
      <w:spacing w:line="180" w:lineRule="exact"/>
      <w:ind w:left="0"/>
    </w:pPr>
    <w:rPr>
      <w:sz w:val="13"/>
    </w:rPr>
  </w:style>
  <w:style w:type="paragraph" w:customStyle="1" w:styleId="Huisstijl-ReferentiegegevenskopW2">
    <w:name w:val="Huisstijl - Referentiegegevens kop W2"/>
    <w:basedOn w:val="Standaard"/>
    <w:next w:val="Huisstijl-Referentiegegevens"/>
    <w:rsid w:val="000C3868"/>
    <w:pPr>
      <w:spacing w:before="270" w:line="180" w:lineRule="exact"/>
      <w:ind w:left="0"/>
    </w:pPr>
    <w:rPr>
      <w:b/>
      <w:sz w:val="13"/>
    </w:rPr>
  </w:style>
  <w:style w:type="paragraph" w:customStyle="1" w:styleId="Huisstijl-Algemenevoorwaarden">
    <w:name w:val="Huisstijl - Algemene voorwaarden"/>
    <w:basedOn w:val="Standaard"/>
    <w:rsid w:val="000C3868"/>
    <w:pPr>
      <w:spacing w:before="90" w:line="180" w:lineRule="exact"/>
      <w:ind w:left="0"/>
    </w:pPr>
    <w:rPr>
      <w:i/>
      <w:sz w:val="13"/>
    </w:rPr>
  </w:style>
  <w:style w:type="paragraph" w:customStyle="1" w:styleId="Huisstijl-Ondertekening">
    <w:name w:val="Huisstijl - Ondertekening"/>
    <w:basedOn w:val="Standaard"/>
    <w:next w:val="Huisstijl-Ondertekeningvervolg"/>
    <w:rsid w:val="000C3868"/>
  </w:style>
  <w:style w:type="paragraph" w:customStyle="1" w:styleId="Huisstijl-Ondertekeningvervolg">
    <w:name w:val="Huisstijl - Ondertekening vervolg"/>
    <w:basedOn w:val="Huisstijl-Ondertekening"/>
    <w:rsid w:val="000C3868"/>
    <w:rPr>
      <w:i/>
    </w:rPr>
  </w:style>
  <w:style w:type="paragraph" w:customStyle="1" w:styleId="Footer1">
    <w:name w:val="Footer1"/>
    <w:basedOn w:val="Standaard"/>
    <w:rsid w:val="000C3868"/>
    <w:pPr>
      <w:suppressLineNumbers/>
      <w:tabs>
        <w:tab w:val="center" w:pos="3742"/>
        <w:tab w:val="right" w:pos="7484"/>
      </w:tabs>
    </w:pPr>
  </w:style>
  <w:style w:type="paragraph" w:customStyle="1" w:styleId="Huisstijl-Paginanummer">
    <w:name w:val="Huisstijl - Paginanummer"/>
    <w:basedOn w:val="Standaard"/>
    <w:rsid w:val="000C3868"/>
    <w:pPr>
      <w:spacing w:line="240" w:lineRule="auto"/>
      <w:ind w:left="0"/>
    </w:pPr>
    <w:rPr>
      <w:sz w:val="13"/>
    </w:rPr>
  </w:style>
  <w:style w:type="character" w:customStyle="1" w:styleId="Placeholder">
    <w:name w:val="Placeholder"/>
    <w:rsid w:val="000C3868"/>
    <w:rPr>
      <w:smallCaps/>
      <w:color w:val="008080"/>
      <w:u w:val="dotted"/>
    </w:rPr>
  </w:style>
  <w:style w:type="character" w:customStyle="1" w:styleId="NumberingSymbols">
    <w:name w:val="Numbering Symbols"/>
    <w:rsid w:val="000C3868"/>
    <w:rPr>
      <w:rFonts w:ascii="Verdana" w:hAnsi="Verdana"/>
      <w:sz w:val="18"/>
    </w:rPr>
  </w:style>
  <w:style w:type="character" w:customStyle="1" w:styleId="BulletSymbols">
    <w:name w:val="Bullet Symbols"/>
    <w:rsid w:val="000C3868"/>
    <w:rPr>
      <w:rFonts w:ascii="Verdana" w:eastAsia="OpenSymbol" w:hAnsi="Verdana" w:cs="OpenSymbol"/>
      <w:sz w:val="26"/>
    </w:rPr>
  </w:style>
  <w:style w:type="character" w:customStyle="1" w:styleId="Huisstijl-Aankruisvakken">
    <w:name w:val="Huisstijl - Aankruisvakken"/>
    <w:rsid w:val="000C3868"/>
    <w:rPr>
      <w:rFonts w:ascii="Verdana" w:hAnsi="Verdana"/>
      <w:sz w:val="26"/>
    </w:rPr>
  </w:style>
  <w:style w:type="paragraph" w:styleId="Koptekst">
    <w:name w:val="header"/>
    <w:basedOn w:val="Standaard"/>
    <w:link w:val="KoptekstChar"/>
    <w:uiPriority w:val="99"/>
    <w:unhideWhenUsed/>
    <w:rsid w:val="000C3868"/>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0C3868"/>
    <w:rPr>
      <w:rFonts w:cs="Mangal"/>
      <w:szCs w:val="21"/>
    </w:rPr>
  </w:style>
  <w:style w:type="paragraph" w:styleId="Voettekst">
    <w:name w:val="footer"/>
    <w:basedOn w:val="Standaard"/>
    <w:link w:val="VoettekstChar"/>
    <w:uiPriority w:val="99"/>
    <w:unhideWhenUsed/>
    <w:rsid w:val="000C3868"/>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0C3868"/>
    <w:rPr>
      <w:rFonts w:cs="Mangal"/>
      <w:szCs w:val="21"/>
    </w:rPr>
  </w:style>
  <w:style w:type="paragraph" w:styleId="Ballontekst">
    <w:name w:val="Balloon Text"/>
    <w:basedOn w:val="Standaard"/>
    <w:link w:val="BallontekstChar"/>
    <w:uiPriority w:val="99"/>
    <w:semiHidden/>
    <w:unhideWhenUsed/>
    <w:rsid w:val="000C3868"/>
    <w:rPr>
      <w:rFonts w:ascii="Tahoma" w:hAnsi="Tahoma" w:cs="Mangal"/>
      <w:sz w:val="16"/>
      <w:szCs w:val="14"/>
    </w:rPr>
  </w:style>
  <w:style w:type="character" w:customStyle="1" w:styleId="BallontekstChar">
    <w:name w:val="Ballontekst Char"/>
    <w:basedOn w:val="Standaardalinea-lettertype"/>
    <w:link w:val="Ballontekst"/>
    <w:uiPriority w:val="99"/>
    <w:semiHidden/>
    <w:rsid w:val="000C3868"/>
    <w:rPr>
      <w:rFonts w:ascii="Tahoma" w:hAnsi="Tahoma" w:cs="Mangal"/>
      <w:sz w:val="16"/>
      <w:szCs w:val="14"/>
    </w:rPr>
  </w:style>
  <w:style w:type="paragraph" w:customStyle="1" w:styleId="Huisstijl-AfzendgegevenskopW1">
    <w:name w:val="Huisstijl - Afzendgegevens kop W1"/>
    <w:basedOn w:val="Huisstijl-Afzendgegevenskop"/>
    <w:qFormat/>
    <w:rsid w:val="000C3868"/>
    <w:pPr>
      <w:spacing w:before="90"/>
    </w:pPr>
  </w:style>
  <w:style w:type="paragraph" w:customStyle="1" w:styleId="Huisstijl-AfzendgegevensC">
    <w:name w:val="Huisstijl - Afzendgegevens C"/>
    <w:basedOn w:val="Huisstijl-Afzendgegevens"/>
    <w:qFormat/>
    <w:rsid w:val="000C3868"/>
    <w:rPr>
      <w:i/>
    </w:rPr>
  </w:style>
  <w:style w:type="paragraph" w:customStyle="1" w:styleId="Huisstijl-AfzendgegevensMdtn">
    <w:name w:val="Huisstijl - Afzendgegevens Mdtn"/>
    <w:basedOn w:val="Huisstijl-Afzendgegevens"/>
    <w:qFormat/>
    <w:rsid w:val="000C3868"/>
    <w:pPr>
      <w:tabs>
        <w:tab w:val="clear" w:pos="170"/>
        <w:tab w:val="left" w:pos="482"/>
      </w:tabs>
    </w:pPr>
  </w:style>
  <w:style w:type="paragraph" w:customStyle="1" w:styleId="Huisstijl-Ondertekeningvervolgtitel">
    <w:name w:val="Huisstijl - Ondertekening vervolg titel"/>
    <w:basedOn w:val="Huisstijl-Ondertekeningvervolg"/>
    <w:qFormat/>
    <w:rsid w:val="000C3868"/>
    <w:rPr>
      <w:i w:val="0"/>
      <w:noProof/>
    </w:rPr>
  </w:style>
  <w:style w:type="table" w:styleId="Tabelraster">
    <w:name w:val="Table Grid"/>
    <w:basedOn w:val="Standaardtabel"/>
    <w:uiPriority w:val="59"/>
    <w:rsid w:val="000C38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style-span">
    <w:name w:val="apple-style-span"/>
    <w:basedOn w:val="Standaardalinea-lettertype"/>
    <w:rsid w:val="000C3868"/>
  </w:style>
  <w:style w:type="paragraph" w:styleId="HTML-voorafopgemaakt">
    <w:name w:val="HTML Preformatted"/>
    <w:basedOn w:val="Standaard"/>
    <w:link w:val="HTML-voorafopgemaaktChar"/>
    <w:uiPriority w:val="99"/>
    <w:semiHidden/>
    <w:unhideWhenUsed/>
    <w:rsid w:val="000C38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nl-NL" w:bidi="ar-SA"/>
    </w:rPr>
  </w:style>
  <w:style w:type="character" w:customStyle="1" w:styleId="HTML-voorafopgemaaktChar">
    <w:name w:val="HTML - vooraf opgemaakt Char"/>
    <w:basedOn w:val="Standaardalinea-lettertype"/>
    <w:link w:val="HTML-voorafopgemaakt"/>
    <w:uiPriority w:val="99"/>
    <w:semiHidden/>
    <w:rsid w:val="000C3868"/>
    <w:rPr>
      <w:rFonts w:ascii="Courier New" w:eastAsia="Times New Roman" w:hAnsi="Courier New" w:cs="Courier New"/>
      <w:kern w:val="0"/>
      <w:sz w:val="20"/>
      <w:szCs w:val="20"/>
      <w:lang w:val="nl-NL" w:eastAsia="nl-NL" w:bidi="ar-SA"/>
    </w:rPr>
  </w:style>
  <w:style w:type="paragraph" w:customStyle="1" w:styleId="broodtekst">
    <w:name w:val="broodtekst"/>
    <w:basedOn w:val="Standaard"/>
    <w:rsid w:val="000C3868"/>
    <w:pPr>
      <w:widowControl/>
      <w:suppressAutoHyphens w:val="0"/>
      <w:autoSpaceDN/>
      <w:spacing w:line="240" w:lineRule="atLeast"/>
      <w:textAlignment w:val="auto"/>
    </w:pPr>
    <w:rPr>
      <w:rFonts w:eastAsia="Times New Roman" w:cs="Times New Roman"/>
      <w:kern w:val="0"/>
      <w:lang w:eastAsia="nl-NL" w:bidi="ar-SA"/>
    </w:rPr>
  </w:style>
  <w:style w:type="paragraph" w:customStyle="1" w:styleId="Huisstijl-Kopje">
    <w:name w:val="Huisstijl - Kopje"/>
    <w:basedOn w:val="broodtekst"/>
    <w:qFormat/>
    <w:rsid w:val="000C3868"/>
    <w:pPr>
      <w:tabs>
        <w:tab w:val="left" w:pos="426"/>
      </w:tabs>
      <w:ind w:left="0"/>
    </w:pPr>
    <w:rPr>
      <w:b/>
      <w:bCs/>
      <w:noProof/>
    </w:rPr>
  </w:style>
  <w:style w:type="paragraph" w:styleId="Lijstalinea">
    <w:name w:val="List Paragraph"/>
    <w:basedOn w:val="Standaard"/>
    <w:uiPriority w:val="34"/>
    <w:qFormat/>
    <w:rsid w:val="000C3868"/>
    <w:pPr>
      <w:ind w:left="720"/>
      <w:contextualSpacing/>
    </w:pPr>
    <w:rPr>
      <w:rFonts w:cs="Mangal"/>
    </w:rPr>
  </w:style>
  <w:style w:type="paragraph" w:customStyle="1" w:styleId="Huisstijl-Gegevenskop">
    <w:name w:val="Huisstijl - Gegevens kop"/>
    <w:basedOn w:val="Standaard"/>
    <w:qFormat/>
    <w:rsid w:val="000C3868"/>
    <w:pPr>
      <w:ind w:left="0"/>
    </w:pPr>
    <w:rPr>
      <w:sz w:val="13"/>
    </w:rPr>
  </w:style>
  <w:style w:type="paragraph" w:customStyle="1" w:styleId="Huisstijl-Gegevens">
    <w:name w:val="Huisstijl - Gegevens"/>
    <w:basedOn w:val="Huisstijl-Gegevenskop"/>
    <w:qFormat/>
    <w:rsid w:val="000C3868"/>
    <w:rPr>
      <w:sz w:val="18"/>
    </w:rPr>
  </w:style>
  <w:style w:type="paragraph" w:styleId="Geenafstand">
    <w:name w:val="No Spacing"/>
    <w:link w:val="GeenafstandChar"/>
    <w:uiPriority w:val="1"/>
    <w:qFormat/>
    <w:rsid w:val="001D7128"/>
    <w:pPr>
      <w:widowControl/>
      <w:suppressAutoHyphens w:val="0"/>
      <w:autoSpaceDN/>
      <w:textAlignment w:val="auto"/>
    </w:pPr>
    <w:rPr>
      <w:rFonts w:ascii="Verdana" w:eastAsiaTheme="minorHAnsi" w:hAnsi="Verdana" w:cstheme="minorBidi"/>
      <w:kern w:val="0"/>
      <w:sz w:val="18"/>
      <w:szCs w:val="22"/>
      <w:lang w:val="en-US" w:eastAsia="en-US" w:bidi="ar-SA"/>
    </w:rPr>
  </w:style>
  <w:style w:type="character" w:customStyle="1" w:styleId="GeenafstandChar">
    <w:name w:val="Geen afstand Char"/>
    <w:basedOn w:val="Standaardalinea-lettertype"/>
    <w:link w:val="Geenafstand"/>
    <w:uiPriority w:val="1"/>
    <w:locked/>
    <w:rsid w:val="001D7128"/>
    <w:rPr>
      <w:rFonts w:ascii="Verdana" w:eastAsiaTheme="minorHAnsi" w:hAnsi="Verdana" w:cstheme="minorBidi"/>
      <w:kern w:val="0"/>
      <w:sz w:val="18"/>
      <w:szCs w:val="22"/>
      <w:lang w:val="en-US" w:eastAsia="en-US" w:bidi="ar-SA"/>
    </w:rPr>
  </w:style>
  <w:style w:type="paragraph" w:customStyle="1" w:styleId="labeled">
    <w:name w:val="labeled"/>
    <w:basedOn w:val="Standaard"/>
    <w:rsid w:val="005E7E36"/>
    <w:pPr>
      <w:widowControl/>
      <w:suppressAutoHyphens w:val="0"/>
      <w:autoSpaceDN/>
      <w:spacing w:before="100" w:beforeAutospacing="1" w:after="100" w:afterAutospacing="1" w:line="240" w:lineRule="auto"/>
      <w:ind w:left="0"/>
      <w:textAlignment w:val="auto"/>
    </w:pPr>
    <w:rPr>
      <w:rFonts w:ascii="Times New Roman" w:eastAsia="Times New Roman" w:hAnsi="Times New Roman" w:cs="Times New Roman"/>
      <w:kern w:val="0"/>
      <w:sz w:val="24"/>
      <w:lang w:eastAsia="nl-NL" w:bidi="ar-SA"/>
    </w:rPr>
  </w:style>
  <w:style w:type="paragraph" w:styleId="Voetnoottekst">
    <w:name w:val="footnote text"/>
    <w:basedOn w:val="Standaard"/>
    <w:link w:val="VoetnoottekstChar"/>
    <w:uiPriority w:val="99"/>
    <w:unhideWhenUsed/>
    <w:rsid w:val="003A7838"/>
    <w:pPr>
      <w:widowControl/>
      <w:suppressAutoHyphens w:val="0"/>
      <w:autoSpaceDN/>
      <w:spacing w:line="240" w:lineRule="auto"/>
      <w:ind w:left="0"/>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rsid w:val="003A7838"/>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unhideWhenUsed/>
    <w:rsid w:val="003A7838"/>
    <w:rPr>
      <w:vertAlign w:val="superscript"/>
    </w:rPr>
  </w:style>
  <w:style w:type="paragraph" w:styleId="Normaalweb">
    <w:name w:val="Normal (Web)"/>
    <w:basedOn w:val="Standaard"/>
    <w:uiPriority w:val="99"/>
    <w:unhideWhenUsed/>
    <w:rsid w:val="003A7838"/>
    <w:pPr>
      <w:widowControl/>
      <w:suppressAutoHyphens w:val="0"/>
      <w:autoSpaceDN/>
      <w:spacing w:before="100" w:beforeAutospacing="1" w:after="100" w:afterAutospacing="1" w:line="240" w:lineRule="auto"/>
      <w:ind w:left="0"/>
      <w:textAlignment w:val="auto"/>
    </w:pPr>
    <w:rPr>
      <w:rFonts w:ascii="Times New Roman" w:eastAsia="Times New Roman" w:hAnsi="Times New Roman" w:cs="Times New Roman"/>
      <w:kern w:val="0"/>
      <w:sz w:val="24"/>
      <w:lang w:eastAsia="nl-NL" w:bidi="ar-SA"/>
    </w:rPr>
  </w:style>
  <w:style w:type="character" w:styleId="Verwijzingopmerking">
    <w:name w:val="annotation reference"/>
    <w:basedOn w:val="Standaardalinea-lettertype"/>
    <w:uiPriority w:val="99"/>
    <w:semiHidden/>
    <w:unhideWhenUsed/>
    <w:rsid w:val="00DD44EB"/>
    <w:rPr>
      <w:sz w:val="16"/>
      <w:szCs w:val="16"/>
    </w:rPr>
  </w:style>
  <w:style w:type="paragraph" w:styleId="Tekstopmerking">
    <w:name w:val="annotation text"/>
    <w:basedOn w:val="Standaard"/>
    <w:link w:val="TekstopmerkingChar"/>
    <w:uiPriority w:val="99"/>
    <w:unhideWhenUsed/>
    <w:rsid w:val="00DD44EB"/>
    <w:pPr>
      <w:widowControl/>
      <w:suppressAutoHyphens w:val="0"/>
      <w:autoSpaceDN/>
      <w:spacing w:after="160" w:line="240" w:lineRule="auto"/>
      <w:ind w:left="0"/>
      <w:textAlignment w:val="auto"/>
    </w:pPr>
    <w:rPr>
      <w:rFonts w:asciiTheme="minorHAnsi" w:eastAsiaTheme="minorHAnsi" w:hAnsiTheme="minorHAnsi" w:cstheme="minorBidi"/>
      <w:kern w:val="2"/>
      <w:sz w:val="20"/>
      <w:szCs w:val="20"/>
      <w:lang w:eastAsia="en-US" w:bidi="ar-SA"/>
    </w:rPr>
  </w:style>
  <w:style w:type="character" w:customStyle="1" w:styleId="TekstopmerkingChar">
    <w:name w:val="Tekst opmerking Char"/>
    <w:basedOn w:val="Standaardalinea-lettertype"/>
    <w:link w:val="Tekstopmerking"/>
    <w:uiPriority w:val="99"/>
    <w:rsid w:val="00DD44EB"/>
    <w:rPr>
      <w:rFonts w:asciiTheme="minorHAnsi" w:eastAsiaTheme="minorHAnsi" w:hAnsiTheme="minorHAnsi" w:cstheme="minorBidi"/>
      <w:kern w:val="2"/>
      <w:sz w:val="20"/>
      <w:szCs w:val="20"/>
      <w:lang w:eastAsia="en-US" w:bidi="ar-SA"/>
    </w:rPr>
  </w:style>
  <w:style w:type="character" w:styleId="Hyperlink">
    <w:name w:val="Hyperlink"/>
    <w:basedOn w:val="Standaardalinea-lettertype"/>
    <w:uiPriority w:val="99"/>
    <w:unhideWhenUsed/>
    <w:rsid w:val="00D36908"/>
    <w:rPr>
      <w:color w:val="0000FF" w:themeColor="hyperlink"/>
      <w:u w:val="single"/>
    </w:rPr>
  </w:style>
  <w:style w:type="paragraph" w:styleId="Onderwerpvanopmerking">
    <w:name w:val="annotation subject"/>
    <w:basedOn w:val="Tekstopmerking"/>
    <w:next w:val="Tekstopmerking"/>
    <w:link w:val="OnderwerpvanopmerkingChar"/>
    <w:uiPriority w:val="99"/>
    <w:semiHidden/>
    <w:unhideWhenUsed/>
    <w:rsid w:val="005D4520"/>
    <w:pPr>
      <w:widowControl w:val="0"/>
      <w:suppressAutoHyphens/>
      <w:autoSpaceDN w:val="0"/>
      <w:spacing w:after="0"/>
      <w:ind w:left="425"/>
      <w:textAlignment w:val="baseline"/>
    </w:pPr>
    <w:rPr>
      <w:rFonts w:ascii="Verdana" w:eastAsia="DejaVu Sans" w:hAnsi="Verdana"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5D4520"/>
    <w:rPr>
      <w:rFonts w:ascii="Verdana" w:eastAsiaTheme="minorHAnsi" w:hAnsi="Verdana" w:cs="Mangal"/>
      <w:b/>
      <w:bCs/>
      <w:kern w:val="2"/>
      <w:sz w:val="20"/>
      <w:szCs w:val="18"/>
      <w:lang w:eastAsia="en-US" w:bidi="ar-SA"/>
    </w:rPr>
  </w:style>
  <w:style w:type="paragraph" w:styleId="Revisie">
    <w:name w:val="Revision"/>
    <w:hidden/>
    <w:uiPriority w:val="99"/>
    <w:semiHidden/>
    <w:rsid w:val="00016C84"/>
    <w:pPr>
      <w:widowControl/>
      <w:suppressAutoHyphens w:val="0"/>
      <w:autoSpaceDN/>
      <w:textAlignment w:val="auto"/>
    </w:pPr>
    <w:rPr>
      <w:rFonts w:ascii="Verdana" w:hAnsi="Verdana" w:cs="Mangal"/>
      <w:sz w:val="18"/>
    </w:rPr>
  </w:style>
  <w:style w:type="character" w:styleId="Onopgelostemelding">
    <w:name w:val="Unresolved Mention"/>
    <w:basedOn w:val="Standaardalinea-lettertype"/>
    <w:uiPriority w:val="99"/>
    <w:semiHidden/>
    <w:unhideWhenUsed/>
    <w:rsid w:val="00C91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264259">
      <w:bodyDiv w:val="1"/>
      <w:marLeft w:val="0"/>
      <w:marRight w:val="0"/>
      <w:marTop w:val="0"/>
      <w:marBottom w:val="0"/>
      <w:divBdr>
        <w:top w:val="none" w:sz="0" w:space="0" w:color="auto"/>
        <w:left w:val="none" w:sz="0" w:space="0" w:color="auto"/>
        <w:bottom w:val="none" w:sz="0" w:space="0" w:color="auto"/>
        <w:right w:val="none" w:sz="0" w:space="0" w:color="auto"/>
      </w:divBdr>
    </w:div>
    <w:div w:id="1148865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header" Target="header2.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1022</ap:Words>
  <ap:Characters>5624</ap:Characters>
  <ap:DocSecurity>0</ap:DocSecurity>
  <ap:Lines>46</ap:Lines>
  <ap:Paragraphs>13</ap:Paragraphs>
  <ap:ScaleCrop>false</ap:ScaleCrop>
  <ap:LinksUpToDate>false</ap:LinksUpToDate>
  <ap:CharactersWithSpaces>6633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2025-11-05T14:35:00.0000000Z</dcterms:created>
  <dcterms:modified xsi:type="dcterms:W3CDTF">2025-11-05T14:35:00.0000000Z</dcterms:modified>
  <dc:description>------------------------</dc:description>
  <dc:subject/>
  <keywords/>
  <version/>
  <category/>
</coreProperties>
</file>