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2C44ED" w:rsidRDefault="002C44ED" w14:paraId="0DA79916" w14:textId="77777777"/>
    <w:p w:rsidR="00953DEB" w:rsidRDefault="00514303" w14:paraId="2DF81FF0" w14:textId="448393F8">
      <w:r>
        <w:t xml:space="preserve">Op dit moment ligt het wetsvoorstel aanpassing Regeling dienstverlening aan huis </w:t>
      </w:r>
      <w:r w:rsidR="003F4A49">
        <w:t>(</w:t>
      </w:r>
      <w:r>
        <w:t>36 744) in uw Kamer ter behandeling.</w:t>
      </w:r>
      <w:r w:rsidR="003F4A49">
        <w:t xml:space="preserve"> </w:t>
      </w:r>
      <w:r w:rsidRPr="003F4A49" w:rsidR="003F4A49">
        <w:t xml:space="preserve">Met deze aanpassing </w:t>
      </w:r>
      <w:r>
        <w:t>g</w:t>
      </w:r>
      <w:r w:rsidR="0057463A">
        <w:t>eeft het kabinet</w:t>
      </w:r>
      <w:r w:rsidRPr="003F4A49" w:rsidR="003F4A49">
        <w:t xml:space="preserve"> invulling aan </w:t>
      </w:r>
      <w:r w:rsidRPr="00514303">
        <w:t>de uitspraak van de Centrale Raad van Beroep</w:t>
      </w:r>
      <w:r w:rsidRPr="003F4A49" w:rsidR="003F4A49">
        <w:t xml:space="preserve">, waarin de rechter oordeelde dat pgb-zorgverleners niet mogen worden uitgesloten van de </w:t>
      </w:r>
      <w:r w:rsidR="00C551D6">
        <w:t>werknemersverzekeringen</w:t>
      </w:r>
      <w:r>
        <w:t>.</w:t>
      </w:r>
      <w:r w:rsidRPr="003F4A49" w:rsidR="003F4A49">
        <w:t xml:space="preserve"> Het uitsluiten van deze zorgverleners levert namelijk indirecte discriminatie op grond van geslacht, omdat het merendeel hiervan vrouw is. </w:t>
      </w:r>
      <w:r w:rsidR="0057463A">
        <w:t>Daarom is ervoor gekozen</w:t>
      </w:r>
      <w:r w:rsidR="00127469">
        <w:t xml:space="preserve"> met dit wetsvoorstel</w:t>
      </w:r>
      <w:r w:rsidR="0057463A">
        <w:t xml:space="preserve"> de volledige Rdah</w:t>
      </w:r>
      <w:r w:rsidR="000724BD">
        <w:t xml:space="preserve"> te laten vervallen</w:t>
      </w:r>
      <w:r w:rsidR="0057463A">
        <w:t xml:space="preserve"> voor pgb-zorgverleners met een arbeidsovereenkomst.</w:t>
      </w:r>
    </w:p>
    <w:p w:rsidR="0057463A" w:rsidP="00A71705" w:rsidRDefault="0057463A" w14:paraId="77AE0E75" w14:textId="77777777"/>
    <w:p w:rsidR="002F59E8" w:rsidP="00A71705" w:rsidRDefault="002F59E8" w14:paraId="71A88F5F" w14:textId="491CF9F5">
      <w:r>
        <w:t>In het belang van pgb-zorgverleners, pgb-budgethouders en een goede uitvoering is het van belang dat dit wetsvoorstel op 1 januari 2026 in werking kan treden, zoals ook reeds in de nota naar aanleiding van het verslag met uw Kamer is gedeeld.</w:t>
      </w:r>
      <w:r w:rsidRPr="002F59E8">
        <w:t xml:space="preserve"> </w:t>
      </w:r>
      <w:r w:rsidR="00EF29C6">
        <w:t>Middels deze brief wil</w:t>
      </w:r>
      <w:r w:rsidR="003374E3">
        <w:t xml:space="preserve"> het kabinet de</w:t>
      </w:r>
      <w:r>
        <w:t xml:space="preserve"> Kamer </w:t>
      </w:r>
      <w:r w:rsidR="00EF29C6">
        <w:t xml:space="preserve">wijzen op het belang van een </w:t>
      </w:r>
      <w:r>
        <w:t>spoedige behandeling van dit wetsvoorstel</w:t>
      </w:r>
      <w:r w:rsidR="00EF29C6">
        <w:t>.</w:t>
      </w:r>
    </w:p>
    <w:p w:rsidRPr="00A71705" w:rsidR="00A71705" w:rsidP="00A71705" w:rsidRDefault="00A71705" w14:paraId="6A911A0F" w14:textId="77777777"/>
    <w:p w:rsidR="00637B2D" w:rsidP="00CF47DC" w:rsidRDefault="00EA4636" w14:paraId="611E53E5" w14:textId="029194D7">
      <w:pPr>
        <w:rPr>
          <w:bCs/>
        </w:rPr>
      </w:pPr>
      <w:bookmarkStart w:name="_Hlk210919756" w:id="0"/>
      <w:r>
        <w:rPr>
          <w:bCs/>
        </w:rPr>
        <w:t xml:space="preserve">Om de beoogde inwerkingtreding per 1 januari 2026 te halen, hebben de uitvoeringsorganisaties SVB en UWV reeds belangrijke stappen gezet. ICT-processen zijn hierop ingericht en alle budgethouders en zorgverleners zijn (noodzakelijkerwijs) reeds geïnformeerd over de voorgenomen wetswijziging. </w:t>
      </w:r>
      <w:r w:rsidRPr="00A71705" w:rsidR="00A71705">
        <w:t xml:space="preserve">Als </w:t>
      </w:r>
      <w:r w:rsidR="00A71705">
        <w:t xml:space="preserve">de </w:t>
      </w:r>
      <w:r w:rsidR="00A21519">
        <w:t xml:space="preserve">parlementaire </w:t>
      </w:r>
      <w:r w:rsidR="00A71705">
        <w:t>behandeling niet v</w:t>
      </w:r>
      <w:r w:rsidR="00DA64C3">
        <w:t>óó</w:t>
      </w:r>
      <w:r w:rsidR="00A71705">
        <w:t xml:space="preserve">r 1 januari 2026 is afgerond en het wetsvoorstel niet uiterlijk 31 december 2025 in het Staatsblad is geplaatst, </w:t>
      </w:r>
      <w:r w:rsidR="003F4A49">
        <w:t xml:space="preserve">kunnen </w:t>
      </w:r>
      <w:r w:rsidR="00A71705">
        <w:t>er grote problemen ontstaan bij pgb-zorgverleners</w:t>
      </w:r>
      <w:r w:rsidR="00E53871">
        <w:t xml:space="preserve">, </w:t>
      </w:r>
      <w:r w:rsidR="00A71705">
        <w:t>pgb-</w:t>
      </w:r>
      <w:r w:rsidR="00A21519">
        <w:t>budget</w:t>
      </w:r>
      <w:r w:rsidR="00A71705">
        <w:t xml:space="preserve">houders </w:t>
      </w:r>
      <w:r w:rsidR="00E53871">
        <w:t>é</w:t>
      </w:r>
      <w:r w:rsidR="00A71705">
        <w:t>n de uitvoerders die zich nu aan het voorbereiden zijn om de overstap per 1 januari 2026 te kunnen maken.</w:t>
      </w:r>
      <w:r w:rsidR="00FB4A62">
        <w:rPr>
          <w:bCs/>
        </w:rPr>
        <w:t xml:space="preserve"> </w:t>
      </w:r>
    </w:p>
    <w:p w:rsidR="003B4930" w:rsidP="00FB4A62" w:rsidRDefault="003B4930" w14:paraId="63856B5B" w14:textId="77777777">
      <w:pPr>
        <w:rPr>
          <w:bCs/>
        </w:rPr>
      </w:pPr>
    </w:p>
    <w:p w:rsidR="00637B2D" w:rsidP="00FB4A62" w:rsidRDefault="00637B2D" w14:paraId="5C01AC33" w14:textId="3E24A084">
      <w:pPr>
        <w:rPr>
          <w:bCs/>
        </w:rPr>
      </w:pPr>
      <w:r>
        <w:rPr>
          <w:bCs/>
        </w:rPr>
        <w:t xml:space="preserve">Wat betreft de uitvoering </w:t>
      </w:r>
      <w:r w:rsidR="003F4A49">
        <w:rPr>
          <w:bCs/>
        </w:rPr>
        <w:t>door</w:t>
      </w:r>
      <w:r>
        <w:rPr>
          <w:bCs/>
        </w:rPr>
        <w:t xml:space="preserve"> de SVB</w:t>
      </w:r>
      <w:r w:rsidR="003374E3">
        <w:rPr>
          <w:bCs/>
        </w:rPr>
        <w:t xml:space="preserve"> van</w:t>
      </w:r>
      <w:r w:rsidR="001F5902">
        <w:rPr>
          <w:bCs/>
        </w:rPr>
        <w:t xml:space="preserve"> het pgb</w:t>
      </w:r>
      <w:r>
        <w:rPr>
          <w:bCs/>
        </w:rPr>
        <w:t xml:space="preserve"> betekent dit dat</w:t>
      </w:r>
      <w:r w:rsidRPr="00637B2D">
        <w:rPr>
          <w:bCs/>
        </w:rPr>
        <w:t xml:space="preserve"> de IT-systemen</w:t>
      </w:r>
      <w:r w:rsidR="002B392E">
        <w:rPr>
          <w:bCs/>
        </w:rPr>
        <w:t xml:space="preserve"> zijn</w:t>
      </w:r>
      <w:r w:rsidRPr="00637B2D">
        <w:rPr>
          <w:bCs/>
        </w:rPr>
        <w:t xml:space="preserve"> omgezet. Daarbij zijn ook de benodigde functionaliteiten om de wet per 1 januari 2026 uit te kunnen voeren opgeleverd.</w:t>
      </w:r>
      <w:r w:rsidR="00453A65">
        <w:rPr>
          <w:bCs/>
        </w:rPr>
        <w:t xml:space="preserve"> </w:t>
      </w:r>
      <w:r w:rsidRPr="00637B2D">
        <w:rPr>
          <w:bCs/>
        </w:rPr>
        <w:t xml:space="preserve">Er bestaat geen ‘pauze-knop’, wat betekent dat indien de Wet aanpassing Rdah later inwerking treedt de overeenkomsten weer teruggezet moeten worden en functionaliteiten teruggedraaid moeten worden. </w:t>
      </w:r>
      <w:r>
        <w:rPr>
          <w:bCs/>
        </w:rPr>
        <w:t xml:space="preserve">Dit is niet meer mogelijk vóór 1 januari, in ieder geval niet voor een groot gedeelte van de systemen. </w:t>
      </w:r>
    </w:p>
    <w:bookmarkEnd w:id="0"/>
    <w:p w:rsidR="00A54756" w:rsidP="00FB4A62" w:rsidRDefault="00A54756" w14:paraId="4737FA4B" w14:textId="77777777">
      <w:pPr>
        <w:spacing w:line="240" w:lineRule="auto"/>
        <w:rPr>
          <w:bCs/>
        </w:rPr>
      </w:pPr>
    </w:p>
    <w:p w:rsidR="00A71705" w:rsidP="00FB4A62" w:rsidRDefault="00FB4A62" w14:paraId="4989D9F3" w14:textId="77777777">
      <w:pPr>
        <w:spacing w:line="240" w:lineRule="auto"/>
      </w:pPr>
      <w:r>
        <w:rPr>
          <w:bCs/>
        </w:rPr>
        <w:t xml:space="preserve">Indien uw Kamer instemt met dit wetsvoorstel zal </w:t>
      </w:r>
      <w:r w:rsidR="003374E3">
        <w:rPr>
          <w:bCs/>
        </w:rPr>
        <w:t>het kabinet</w:t>
      </w:r>
      <w:r>
        <w:rPr>
          <w:bCs/>
        </w:rPr>
        <w:t xml:space="preserve"> eenzelfde verzoek aan de Eerste Kamer doen toekomen. </w:t>
      </w:r>
    </w:p>
    <w:p w:rsidR="00A71705" w:rsidP="00A71705" w:rsidRDefault="00A71705" w14:paraId="487B1CCA" w14:textId="77777777"/>
    <w:p w:rsidR="00A71705" w:rsidP="00A71705" w:rsidRDefault="00E44D67" w14:paraId="360C3F3C" w14:textId="77777777">
      <w:r>
        <w:t xml:space="preserve">Deze brief </w:t>
      </w:r>
      <w:r w:rsidR="003374E3">
        <w:t>wordt verzonden</w:t>
      </w:r>
      <w:r>
        <w:t xml:space="preserve"> m</w:t>
      </w:r>
      <w:r w:rsidRPr="00FF0335" w:rsidR="00FF0335">
        <w:t xml:space="preserve">ede namens de Staatssecretaris van </w:t>
      </w:r>
      <w:r w:rsidR="006F5F31">
        <w:t>Langdurige en Maatschappelijke Zorg</w:t>
      </w:r>
      <w:r w:rsidR="00FF0335">
        <w:t>.</w:t>
      </w:r>
    </w:p>
    <w:p w:rsidR="002C44ED" w:rsidRDefault="002C44ED" w14:paraId="0EE2B013" w14:textId="77777777">
      <w:pPr>
        <w:pStyle w:val="WitregelW1bodytekst"/>
      </w:pPr>
    </w:p>
    <w:p w:rsidR="002C44ED" w:rsidRDefault="00FB4A62" w14:paraId="29898320" w14:textId="77777777">
      <w:r>
        <w:t xml:space="preserve">De Minister van Sociale Zaken </w:t>
      </w:r>
      <w:r>
        <w:br/>
        <w:t>en Werkgelegenheid,</w:t>
      </w:r>
    </w:p>
    <w:p w:rsidR="002C44ED" w:rsidRDefault="002C44ED" w14:paraId="1B781B46" w14:textId="77777777"/>
    <w:p w:rsidR="002C44ED" w:rsidRDefault="002C44ED" w14:paraId="69BB0C31" w14:textId="77777777"/>
    <w:p w:rsidR="002C44ED" w:rsidRDefault="002C44ED" w14:paraId="47CFA3BE" w14:textId="77777777"/>
    <w:p w:rsidR="002C44ED" w:rsidRDefault="002C44ED" w14:paraId="03C9981A" w14:textId="77777777"/>
    <w:p w:rsidR="002C44ED" w:rsidRDefault="002C44ED" w14:paraId="67DCDC62" w14:textId="77777777"/>
    <w:p w:rsidR="002C44ED" w:rsidRDefault="00FB4A62" w14:paraId="1EFF8B9F" w14:textId="77777777">
      <w:r>
        <w:t>M</w:t>
      </w:r>
      <w:r w:rsidR="00A30909">
        <w:t>ariëlle</w:t>
      </w:r>
      <w:r>
        <w:t xml:space="preserve"> Paul</w:t>
      </w:r>
    </w:p>
    <w:sectPr w:rsidR="002C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8CB9" w14:textId="77777777" w:rsidR="002F033A" w:rsidRDefault="002F033A">
      <w:pPr>
        <w:spacing w:line="240" w:lineRule="auto"/>
      </w:pPr>
      <w:r>
        <w:separator/>
      </w:r>
    </w:p>
  </w:endnote>
  <w:endnote w:type="continuationSeparator" w:id="0">
    <w:p w14:paraId="0A75B1C1" w14:textId="77777777" w:rsidR="002F033A" w:rsidRDefault="002F0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A65" w:rsidRDefault="00453A65" w14:paraId="0512A4B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A65" w:rsidRDefault="00453A65" w14:paraId="15C2B22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A65" w:rsidRDefault="00453A65" w14:paraId="5F25BE5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65C6" w14:textId="77777777" w:rsidR="002F033A" w:rsidRDefault="002F033A">
      <w:pPr>
        <w:spacing w:line="240" w:lineRule="auto"/>
      </w:pPr>
      <w:r>
        <w:separator/>
      </w:r>
    </w:p>
  </w:footnote>
  <w:footnote w:type="continuationSeparator" w:id="0">
    <w:p w14:paraId="066AD24F" w14:textId="77777777" w:rsidR="002F033A" w:rsidRDefault="002F033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453A65" w:rsidRDefault="00453A65" w14:paraId="25FC3F49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2C44ED" w:rsidRDefault="00FB4A62" w14:paraId="3908B5B9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36461611" wp14:editId="39C94E2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44ED" w:rsidRDefault="00FB4A62" w14:paraId="7087D055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6 november 2025</w:t>
                          </w:r>
                          <w:r>
                            <w:fldChar w:fldCharType="end"/>
                          </w:r>
                        </w:p>
                        <w:p w:rsidR="002C44ED" w:rsidRDefault="002C44ED" w14:paraId="147BF273" w14:textId="77777777">
                          <w:pPr>
                            <w:pStyle w:val="WitregelW1"/>
                          </w:pPr>
                        </w:p>
                        <w:p w:rsidR="002C44ED" w:rsidRDefault="00FB4A62" w14:paraId="7210D4FB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2025-0000246421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2C44ED" w:rsidRDefault="00FB4A62" w14:paraId="7087D055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6 november 2025</w:t>
                    </w:r>
                    <w:r>
                      <w:fldChar w:fldCharType="end"/>
                    </w:r>
                  </w:p>
                  <w:p w:rsidR="002C44ED" w:rsidRDefault="002C44ED" w14:paraId="147BF273" w14:textId="77777777">
                    <w:pPr>
                      <w:pStyle w:val="WitregelW1"/>
                    </w:pPr>
                  </w:p>
                  <w:p w:rsidR="002C44ED" w:rsidRDefault="00FB4A62" w14:paraId="7210D4FB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2025-0000246421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AC764E3" wp14:editId="4E763FF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2C44ED" w:rsidRDefault="00FB4A62" w14:paraId="6F53D4B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97FD48C" wp14:editId="2809CA1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44ED" w:rsidRDefault="00FB4A62" w14:paraId="66363CB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2C44ED" w:rsidRDefault="00FB4A62" w14:paraId="66363CB7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1A9A95EC" wp14:editId="37762FB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514303" w:rsidR="002C44ED" w:rsidRDefault="00FB4A62" w14:paraId="03C5D10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430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514303" w:rsidR="002C44ED" w:rsidRDefault="00FB4A62" w14:paraId="56F0D3F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430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514303" w:rsidR="002C44ED" w:rsidRDefault="00FB4A62" w14:paraId="7001273C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1430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514303" w:rsidR="002C44ED" w:rsidRDefault="002C44ED" w14:paraId="774B2DF1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C44ED" w:rsidRDefault="00FB4A62" w14:paraId="1A2E6E37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2025-0000246421</w:t>
                          </w:r>
                          <w:r>
                            <w:fldChar w:fldCharType="end"/>
                          </w:r>
                        </w:p>
                        <w:p w:rsidR="002C44ED" w:rsidRDefault="002C44ED" w14:paraId="75A2FFBE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514303" w:rsidR="002C44ED" w:rsidRDefault="00FB4A62" w14:paraId="03C5D10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4303">
                      <w:rPr>
                        <w:lang w:val="de-DE"/>
                      </w:rPr>
                      <w:t>Postbus 90801</w:t>
                    </w:r>
                  </w:p>
                  <w:p w:rsidRPr="00514303" w:rsidR="002C44ED" w:rsidRDefault="00FB4A62" w14:paraId="56F0D3F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4303">
                      <w:rPr>
                        <w:lang w:val="de-DE"/>
                      </w:rPr>
                      <w:t>2509 LV  Den Haag</w:t>
                    </w:r>
                  </w:p>
                  <w:p w:rsidRPr="00514303" w:rsidR="002C44ED" w:rsidRDefault="00FB4A62" w14:paraId="7001273C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514303">
                      <w:rPr>
                        <w:lang w:val="de-DE"/>
                      </w:rPr>
                      <w:t>T   070 333 44 44</w:t>
                    </w:r>
                  </w:p>
                  <w:p w:rsidRPr="00514303" w:rsidR="002C44ED" w:rsidRDefault="002C44ED" w14:paraId="774B2DF1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C44ED" w:rsidRDefault="00FB4A62" w14:paraId="1A2E6E37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2025-0000246421</w:t>
                    </w:r>
                    <w:r>
                      <w:fldChar w:fldCharType="end"/>
                    </w:r>
                  </w:p>
                  <w:p w:rsidR="002C44ED" w:rsidRDefault="002C44ED" w14:paraId="75A2FFBE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C12378E" wp14:editId="71EA30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44ED" w:rsidRDefault="00FB4A62" w14:paraId="2622EA0F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2C44ED" w:rsidRDefault="00FB4A62" w14:paraId="2622EA0F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0620FF7" wp14:editId="0D0B43A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44ED" w:rsidRDefault="00FB4A62" w14:paraId="76E3CC30" w14:textId="77777777">
                          <w:r>
                            <w:t>De voorzitter van de Tweede Kamer der Staten-Generaal</w:t>
                          </w:r>
                        </w:p>
                        <w:p w:rsidR="002C44ED" w:rsidRDefault="00FB4A62" w14:paraId="1C1D427A" w14:textId="77777777">
                          <w:r>
                            <w:t>Prinses Irenestraat 6</w:t>
                          </w:r>
                        </w:p>
                        <w:p w:rsidR="002C44ED" w:rsidRDefault="00FB4A62" w14:paraId="298C11AC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2C44ED" w:rsidRDefault="00FB4A62" w14:paraId="76E3CC30" w14:textId="77777777">
                    <w:r>
                      <w:t>De voorzitter van de Tweede Kamer der Staten-Generaal</w:t>
                    </w:r>
                  </w:p>
                  <w:p w:rsidR="002C44ED" w:rsidRDefault="00FB4A62" w14:paraId="1C1D427A" w14:textId="77777777">
                    <w:r>
                      <w:t>Prinses Irenestraat 6</w:t>
                    </w:r>
                  </w:p>
                  <w:p w:rsidR="002C44ED" w:rsidRDefault="00FB4A62" w14:paraId="298C11AC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43058F5" wp14:editId="4DD17450">
              <wp:simplePos x="0" y="0"/>
              <wp:positionH relativeFrom="margin">
                <wp:align>left</wp:align>
              </wp:positionH>
              <wp:positionV relativeFrom="page">
                <wp:posOffset>3634740</wp:posOffset>
              </wp:positionV>
              <wp:extent cx="4103370" cy="77724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772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2C44ED" w14:paraId="3CB8E3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C44ED" w:rsidRDefault="002C44ED" w14:paraId="66B6055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C44ED" w:rsidRDefault="002C44ED" w14:paraId="6FF8F416" w14:textId="77777777"/>
                            </w:tc>
                          </w:tr>
                          <w:tr w:rsidR="002C44ED" w14:paraId="1EAD69E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C44ED" w:rsidRDefault="00FB4A62" w14:paraId="1BF7F5F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6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C44ED" w14:paraId="4828C2C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C44ED" w:rsidRDefault="00FB4A62" w14:paraId="7DC4A96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9E0350" w:rsidP="005E2F24" w:rsidRDefault="00A31C15" w14:paraId="7CA45A4A" w14:textId="77777777">
                                <w:r>
                                  <w:t>Verzoek spoedige behandeling wetsvoorstel aanpassing RDAH voor pgb-zorgverleners en aanbieding nota van wijziging</w:t>
                                </w:r>
                              </w:p>
                            </w:tc>
                          </w:tr>
                          <w:tr w:rsidR="002C44ED" w14:paraId="3A7071E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C44ED" w:rsidRDefault="002C44ED" w14:paraId="5EC5AD9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2C44ED" w:rsidRDefault="002C44ED" w14:paraId="60A1CE33" w14:textId="77777777"/>
                            </w:tc>
                          </w:tr>
                        </w:tbl>
                        <w:p w:rsidR="00FB4A62" w:rsidRDefault="00FB4A62" w14:paraId="06CDF8DF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" type="#_x0000_t202" style="position:absolute;margin-left:0;margin-top:286.2pt;width:323.1pt;height:61.2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2C44ED" w14:paraId="3CB8E3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C44ED" w:rsidRDefault="002C44ED" w14:paraId="66B6055F" w14:textId="77777777"/>
                      </w:tc>
                      <w:tc>
                        <w:tcPr>
                          <w:tcW w:w="5244" w:type="dxa"/>
                        </w:tcPr>
                        <w:p w:rsidR="002C44ED" w:rsidRDefault="002C44ED" w14:paraId="6FF8F416" w14:textId="77777777"/>
                      </w:tc>
                    </w:tr>
                    <w:tr w:rsidR="002C44ED" w14:paraId="1EAD69E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C44ED" w:rsidRDefault="00FB4A62" w14:paraId="1BF7F5F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6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C44ED" w14:paraId="4828C2C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C44ED" w:rsidRDefault="00FB4A62" w14:paraId="7DC4A96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9E0350" w:rsidP="005E2F24" w:rsidRDefault="00A31C15" w14:paraId="7CA45A4A" w14:textId="77777777">
                          <w:r>
                            <w:t>Verzoek spoedige behandeling wetsvoorstel aanpassing RDAH voor pgb-zorgverleners en aanbieding nota van wijziging</w:t>
                          </w:r>
                        </w:p>
                      </w:tc>
                    </w:tr>
                    <w:tr w:rsidR="002C44ED" w14:paraId="3A7071E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C44ED" w:rsidRDefault="002C44ED" w14:paraId="5EC5AD9A" w14:textId="77777777"/>
                      </w:tc>
                      <w:tc>
                        <w:tcPr>
                          <w:tcW w:w="5244" w:type="dxa"/>
                        </w:tcPr>
                        <w:p w:rsidR="002C44ED" w:rsidRDefault="002C44ED" w14:paraId="60A1CE33" w14:textId="77777777"/>
                      </w:tc>
                    </w:tr>
                  </w:tbl>
                  <w:p w:rsidR="00FB4A62" w:rsidRDefault="00FB4A62" w14:paraId="06CDF8DF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7767FB93" wp14:editId="6B2B206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CEDE7B"/>
    <w:multiLevelType w:val="multilevel"/>
    <w:tmpl w:val="5AD73BE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22709D5"/>
    <w:multiLevelType w:val="multilevel"/>
    <w:tmpl w:val="3AA738D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D36FFED"/>
    <w:multiLevelType w:val="multilevel"/>
    <w:tmpl w:val="D0F1F18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0297A"/>
    <w:multiLevelType w:val="multilevel"/>
    <w:tmpl w:val="820F3A4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268A10"/>
    <w:multiLevelType w:val="multilevel"/>
    <w:tmpl w:val="AF41D5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801B5C"/>
    <w:multiLevelType w:val="hybridMultilevel"/>
    <w:tmpl w:val="99909E3A"/>
    <w:lvl w:ilvl="0" w:tplc="C912565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8C2C"/>
    <w:multiLevelType w:val="multilevel"/>
    <w:tmpl w:val="DCECBDD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EA27EA"/>
    <w:multiLevelType w:val="multilevel"/>
    <w:tmpl w:val="C212DEA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EA59B0"/>
    <w:multiLevelType w:val="multilevel"/>
    <w:tmpl w:val="3E9F2D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1058985">
    <w:abstractNumId w:val="0"/>
  </w:num>
  <w:num w:numId="2" w16cid:durableId="465586864">
    <w:abstractNumId w:val="3"/>
  </w:num>
  <w:num w:numId="3" w16cid:durableId="1392850984">
    <w:abstractNumId w:val="1"/>
  </w:num>
  <w:num w:numId="4" w16cid:durableId="275452140">
    <w:abstractNumId w:val="4"/>
  </w:num>
  <w:num w:numId="5" w16cid:durableId="1943301492">
    <w:abstractNumId w:val="6"/>
  </w:num>
  <w:num w:numId="6" w16cid:durableId="1205211282">
    <w:abstractNumId w:val="7"/>
  </w:num>
  <w:num w:numId="7" w16cid:durableId="642931407">
    <w:abstractNumId w:val="2"/>
  </w:num>
  <w:num w:numId="8" w16cid:durableId="463081356">
    <w:abstractNumId w:val="8"/>
  </w:num>
  <w:num w:numId="9" w16cid:durableId="887230199">
    <w:abstractNumId w:val="5"/>
  </w:num>
  <w:num w:numId="10" w16cid:durableId="699551816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ED"/>
    <w:rsid w:val="0001164A"/>
    <w:rsid w:val="000724BD"/>
    <w:rsid w:val="000846B4"/>
    <w:rsid w:val="000E3AED"/>
    <w:rsid w:val="00127469"/>
    <w:rsid w:val="00127A1A"/>
    <w:rsid w:val="001366C1"/>
    <w:rsid w:val="00162B1F"/>
    <w:rsid w:val="00181DA9"/>
    <w:rsid w:val="001C4BCC"/>
    <w:rsid w:val="001D061D"/>
    <w:rsid w:val="001F5902"/>
    <w:rsid w:val="0020226A"/>
    <w:rsid w:val="00233B6B"/>
    <w:rsid w:val="00260BD6"/>
    <w:rsid w:val="00271E33"/>
    <w:rsid w:val="00277D1E"/>
    <w:rsid w:val="00286953"/>
    <w:rsid w:val="00294FD4"/>
    <w:rsid w:val="002A531B"/>
    <w:rsid w:val="002A7562"/>
    <w:rsid w:val="002B392E"/>
    <w:rsid w:val="002C44ED"/>
    <w:rsid w:val="002F033A"/>
    <w:rsid w:val="002F59E8"/>
    <w:rsid w:val="003374E3"/>
    <w:rsid w:val="00367B84"/>
    <w:rsid w:val="00380DA9"/>
    <w:rsid w:val="003B4930"/>
    <w:rsid w:val="003C07A4"/>
    <w:rsid w:val="003C455B"/>
    <w:rsid w:val="003F4A49"/>
    <w:rsid w:val="00416B76"/>
    <w:rsid w:val="004251F7"/>
    <w:rsid w:val="00427A2B"/>
    <w:rsid w:val="00453A65"/>
    <w:rsid w:val="00477413"/>
    <w:rsid w:val="00490F89"/>
    <w:rsid w:val="00497D32"/>
    <w:rsid w:val="004B0D7D"/>
    <w:rsid w:val="00514303"/>
    <w:rsid w:val="00560B55"/>
    <w:rsid w:val="00565428"/>
    <w:rsid w:val="0057463A"/>
    <w:rsid w:val="005E2F24"/>
    <w:rsid w:val="005F59F3"/>
    <w:rsid w:val="00617761"/>
    <w:rsid w:val="00617921"/>
    <w:rsid w:val="0062533E"/>
    <w:rsid w:val="00637B2D"/>
    <w:rsid w:val="006D6F2D"/>
    <w:rsid w:val="006E0655"/>
    <w:rsid w:val="006F5F31"/>
    <w:rsid w:val="0071769A"/>
    <w:rsid w:val="0076296A"/>
    <w:rsid w:val="00773A27"/>
    <w:rsid w:val="0078015B"/>
    <w:rsid w:val="007D1ABE"/>
    <w:rsid w:val="0082331F"/>
    <w:rsid w:val="0083293E"/>
    <w:rsid w:val="0084527B"/>
    <w:rsid w:val="00863709"/>
    <w:rsid w:val="00873597"/>
    <w:rsid w:val="008B0F0D"/>
    <w:rsid w:val="00900975"/>
    <w:rsid w:val="009025C5"/>
    <w:rsid w:val="00934A2A"/>
    <w:rsid w:val="00953DEB"/>
    <w:rsid w:val="00964834"/>
    <w:rsid w:val="00981D7F"/>
    <w:rsid w:val="009C404C"/>
    <w:rsid w:val="009D051C"/>
    <w:rsid w:val="009E0350"/>
    <w:rsid w:val="009E28A6"/>
    <w:rsid w:val="009F1BB6"/>
    <w:rsid w:val="00A06877"/>
    <w:rsid w:val="00A21519"/>
    <w:rsid w:val="00A30909"/>
    <w:rsid w:val="00A31C15"/>
    <w:rsid w:val="00A54756"/>
    <w:rsid w:val="00A54C0C"/>
    <w:rsid w:val="00A572F0"/>
    <w:rsid w:val="00A71705"/>
    <w:rsid w:val="00A750AC"/>
    <w:rsid w:val="00A944B3"/>
    <w:rsid w:val="00AA7FB6"/>
    <w:rsid w:val="00AC3E1D"/>
    <w:rsid w:val="00AF159E"/>
    <w:rsid w:val="00AF47D5"/>
    <w:rsid w:val="00B166A3"/>
    <w:rsid w:val="00B66DDF"/>
    <w:rsid w:val="00B70145"/>
    <w:rsid w:val="00B71E61"/>
    <w:rsid w:val="00B8753A"/>
    <w:rsid w:val="00BA79B2"/>
    <w:rsid w:val="00C07210"/>
    <w:rsid w:val="00C117BB"/>
    <w:rsid w:val="00C11D6C"/>
    <w:rsid w:val="00C51C2D"/>
    <w:rsid w:val="00C551D6"/>
    <w:rsid w:val="00C73CAE"/>
    <w:rsid w:val="00CA1C8D"/>
    <w:rsid w:val="00CB2F57"/>
    <w:rsid w:val="00CC024A"/>
    <w:rsid w:val="00CE4C7B"/>
    <w:rsid w:val="00CE6CBB"/>
    <w:rsid w:val="00CF39CB"/>
    <w:rsid w:val="00CF47DC"/>
    <w:rsid w:val="00D02E24"/>
    <w:rsid w:val="00D36516"/>
    <w:rsid w:val="00D36CEC"/>
    <w:rsid w:val="00D71BCC"/>
    <w:rsid w:val="00D80FDA"/>
    <w:rsid w:val="00D811BE"/>
    <w:rsid w:val="00D958C2"/>
    <w:rsid w:val="00DA09E1"/>
    <w:rsid w:val="00DA64C3"/>
    <w:rsid w:val="00DE197F"/>
    <w:rsid w:val="00E44D67"/>
    <w:rsid w:val="00E53871"/>
    <w:rsid w:val="00E541AD"/>
    <w:rsid w:val="00EA4636"/>
    <w:rsid w:val="00EA6ABF"/>
    <w:rsid w:val="00EF29C6"/>
    <w:rsid w:val="00EF7FB0"/>
    <w:rsid w:val="00F01A3A"/>
    <w:rsid w:val="00F2796B"/>
    <w:rsid w:val="00F332F7"/>
    <w:rsid w:val="00F5260B"/>
    <w:rsid w:val="00F8570A"/>
    <w:rsid w:val="00FB4A62"/>
    <w:rsid w:val="00FB6C72"/>
    <w:rsid w:val="00FC258E"/>
    <w:rsid w:val="00FD59B7"/>
    <w:rsid w:val="00FE3180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4D11C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17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17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170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1705"/>
    <w:rPr>
      <w:rFonts w:ascii="Verdana" w:hAnsi="Verdana"/>
      <w:b/>
      <w:bCs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170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769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1769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769A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1769A"/>
    <w:pPr>
      <w:ind w:left="720"/>
      <w:contextualSpacing/>
    </w:pPr>
  </w:style>
  <w:style w:type="paragraph" w:styleId="Revisie">
    <w:name w:val="Revision"/>
    <w:hidden/>
    <w:uiPriority w:val="99"/>
    <w:semiHidden/>
    <w:rsid w:val="0047741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368</properties:Words>
  <properties:Characters>2025</properties:Characters>
  <properties:Lines>16</properties:Lines>
  <properties:Paragraphs>4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verzoek spoedige behandeling wetsvoorstel aanpassing RDAH voor pgb-zorgverleners en aanbieding nota van wijziging</vt:lpstr>
    </vt:vector>
  </properties:TitlesOfParts>
  <properties:LinksUpToDate>false</properties:LinksUpToDate>
  <properties:CharactersWithSpaces>2389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2025-10-31T15:40:00.0000000Z</dcterms:created>
  <dc:creator/>
  <lastModifiedBy/>
  <dcterms:modified xsi:type="dcterms:W3CDTF">2025-11-06T13:49:00.0000000Z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verzoek spoedige behandeling wetsvoorstel aanpassing RDAH voor pgb-zorgverleners en aanbieding nota van wijziging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A.A.M. de Ruiter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nota van wijziging</vt:lpwstr>
  </prop:property>
  <prop:property fmtid="{D5CDD505-2E9C-101B-9397-08002B2CF9AE}" pid="31" name="iCC">
    <vt:lpwstr/>
  </prop:property>
  <prop:property fmtid="{D5CDD505-2E9C-101B-9397-08002B2CF9AE}" pid="32" name="iDatum">
    <vt:lpwstr>6 november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verzoek spoedige behandeling wetsvoorstel aanpassing RDAH voor pgb-zorgverleners en aanbieding nota van wijziging</vt:lpwstr>
  </prop:property>
  <prop:property fmtid="{D5CDD505-2E9C-101B-9397-08002B2CF9AE}" pid="36" name="iOnsKenmerk">
    <vt:lpwstr>2025-0000246421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