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2BE" w:rsidRDefault="008C23D3" w14:paraId="567E339F" w14:textId="77777777">
      <w:pPr>
        <w:pStyle w:val="StandaardAanhef"/>
      </w:pPr>
      <w:r>
        <w:t>Geachte voorzitter,</w:t>
      </w:r>
    </w:p>
    <w:p w:rsidRPr="001225A0" w:rsidR="008C23D3" w:rsidP="008C23D3" w:rsidRDefault="008C23D3" w14:paraId="428F4D41" w14:textId="77777777">
      <w:r w:rsidRPr="00A57860">
        <w:t>Op 4 juli 2025</w:t>
      </w:r>
      <w:r w:rsidRPr="00A57860">
        <w:rPr>
          <w:rStyle w:val="Voetnootmarkering"/>
        </w:rPr>
        <w:footnoteReference w:id="1"/>
      </w:r>
      <w:r w:rsidRPr="00A57860">
        <w:t xml:space="preserve"> heb ik uw Kamer geïnformeerd over</w:t>
      </w:r>
      <w:r>
        <w:t xml:space="preserve"> de inzet van het kabinet om het stelsel van aanvullende schadecompensatie van gedupeerden van de Toeslagenaffaire te versimpelen en verduidelijken, en ouders sneller voorbij het onrecht te helpen. </w:t>
      </w:r>
      <w:r w:rsidRPr="001225A0">
        <w:t xml:space="preserve">Afronding van financieel herstel is in het huidige stelsel complex en duurt te lang, waardoor levens van een aanzienlijk aantal gedupeerden in de wachtstand blijven hangen. Voortbordurend op de adviezen van de Commissie Van Dam ontwikkelt het kabinet daarom de route </w:t>
      </w:r>
      <w:proofErr w:type="spellStart"/>
      <w:r w:rsidRPr="001225A0">
        <w:t>MijnHerstel</w:t>
      </w:r>
      <w:proofErr w:type="spellEnd"/>
      <w:r w:rsidRPr="001225A0">
        <w:t xml:space="preserve"> als schaderoute naast de bestaande route van Stichting (Gelijk)waardig Herstel (SGH), en wordt gewerkt aan het informatie- en aanmeldportaal</w:t>
      </w:r>
      <w:r w:rsidRPr="001225A0" w:rsidR="00861D4E">
        <w:t xml:space="preserve"> waar ouders informatie kunnen inwinnen over het stelsel van aanvullende schadecompensatie en een aanvraag kunnen indienen</w:t>
      </w:r>
      <w:r w:rsidRPr="001225A0">
        <w:t>.</w:t>
      </w:r>
    </w:p>
    <w:p w:rsidRPr="001225A0" w:rsidR="008C23D3" w:rsidP="008C23D3" w:rsidRDefault="008C23D3" w14:paraId="0E937F13" w14:textId="77777777"/>
    <w:p w:rsidRPr="001225A0" w:rsidR="008C23D3" w:rsidP="008C23D3" w:rsidRDefault="008C23D3" w14:paraId="4B7EA1D1" w14:textId="77777777">
      <w:r w:rsidRPr="001225A0">
        <w:t xml:space="preserve">Met de brief van 10 september 2025 heb ik uw Kamer geïnformeerd over de voortgang van de uitwerking van </w:t>
      </w:r>
      <w:proofErr w:type="spellStart"/>
      <w:r w:rsidRPr="001225A0">
        <w:t>MijnHerstel</w:t>
      </w:r>
      <w:proofErr w:type="spellEnd"/>
      <w:r w:rsidRPr="001225A0">
        <w:t xml:space="preserve"> en het portaal en de noodzaak om de ontwikkeling zorgvuldig af te ronden voor over wordt gegaan tot openstelling ervan.</w:t>
      </w:r>
      <w:r w:rsidRPr="001225A0">
        <w:rPr>
          <w:rStyle w:val="Voetnootmarkering"/>
        </w:rPr>
        <w:footnoteReference w:id="2"/>
      </w:r>
      <w:r w:rsidRPr="001225A0">
        <w:t xml:space="preserve"> In het commissiedebat van 24 september 2025 heb ik vervolgens toegezegd uw Kamer nader te informeren over de livegang.</w:t>
      </w:r>
    </w:p>
    <w:p w:rsidRPr="001225A0" w:rsidR="008C23D3" w:rsidP="008C23D3" w:rsidRDefault="008C23D3" w14:paraId="5412A551" w14:textId="77777777"/>
    <w:p w:rsidR="00D079C0" w:rsidP="00D079C0" w:rsidRDefault="00D079C0" w14:paraId="6A5CFED2" w14:textId="77777777">
      <w:r w:rsidRPr="001225A0">
        <w:t xml:space="preserve">Met deze brief wil ik uw Kamer informeren dat de afgelopen periode belangrijke stappen zijn gezet die het mogelijk maken om het informatie- en aanmeldportaal op 25 november 2025 open te stellen. </w:t>
      </w:r>
      <w:r w:rsidRPr="001225A0" w:rsidR="00925735">
        <w:t xml:space="preserve">Ouders kunnen dan in rust en ruimte dit portaal verkennen en zich oriënteren op de mogelijkheden. </w:t>
      </w:r>
      <w:r w:rsidRPr="001225A0">
        <w:t xml:space="preserve">Een week daarna, op 2 december, zal de route </w:t>
      </w:r>
      <w:proofErr w:type="spellStart"/>
      <w:r w:rsidRPr="001225A0">
        <w:t>MijnHerstel</w:t>
      </w:r>
      <w:proofErr w:type="spellEnd"/>
      <w:r w:rsidRPr="001225A0">
        <w:t xml:space="preserve"> </w:t>
      </w:r>
      <w:proofErr w:type="gramStart"/>
      <w:r w:rsidRPr="001225A0">
        <w:t>open gaan</w:t>
      </w:r>
      <w:proofErr w:type="gramEnd"/>
      <w:r w:rsidRPr="001225A0">
        <w:t xml:space="preserve">. </w:t>
      </w:r>
      <w:r w:rsidRPr="001225A0" w:rsidDel="000821CA">
        <w:t xml:space="preserve">Vanaf dat moment kunnen ouders die voor deze route </w:t>
      </w:r>
      <w:r w:rsidRPr="001225A0" w:rsidR="00861D4E">
        <w:t>kiezen</w:t>
      </w:r>
      <w:r w:rsidRPr="001225A0" w:rsidDel="000821CA">
        <w:t xml:space="preserve"> hun aanvullende schade doorgeven.</w:t>
      </w:r>
      <w:r w:rsidRPr="001225A0" w:rsidR="00861D4E">
        <w:t xml:space="preserve"> De openstelling vindt plaats in twee stappen zodat we voldoende ruimte en capaciteit</w:t>
      </w:r>
      <w:r w:rsidR="00861D4E">
        <w:t xml:space="preserve"> kunnen inzetten om vanaf 25 november informerende vragen te beantwoorden, en voldoende ruimte te hebben voor persoonlijk contact tussen de eerste aanmelders en behandelaars vanaf 2 december.</w:t>
      </w:r>
      <w:r w:rsidRPr="00CB5F6E" w:rsidDel="000821CA">
        <w:t xml:space="preserve"> </w:t>
      </w:r>
      <w:r w:rsidRPr="00600FE8" w:rsidR="00600FE8">
        <w:t>Voorgaande planning is erop gebaseerd dat ook aan de laatste formele (technische) randvoorwaarden tijdig wordt voldaan</w:t>
      </w:r>
      <w:r w:rsidR="00600FE8">
        <w:t>.</w:t>
      </w:r>
    </w:p>
    <w:p w:rsidR="008C23D3" w:rsidP="008C23D3" w:rsidRDefault="008C23D3" w14:paraId="0CA8BBCC" w14:textId="77777777"/>
    <w:p w:rsidR="008C23D3" w:rsidP="008C23D3" w:rsidRDefault="008C23D3" w14:paraId="40393E1A" w14:textId="77777777">
      <w:r>
        <w:lastRenderedPageBreak/>
        <w:t xml:space="preserve">Het kabinet heeft altijd aangegeven dat het belangrijk is dat ouders voldoende tijd en informatie hebben om een keuze te maken over het indienen van een aanvraag. De openstelling van het informatie- en aanmeldportaal en </w:t>
      </w:r>
      <w:proofErr w:type="spellStart"/>
      <w:r>
        <w:t>MijnHerstel</w:t>
      </w:r>
      <w:proofErr w:type="spellEnd"/>
      <w:r>
        <w:t xml:space="preserve"> heeft meer tijd gekost dan eerder gedacht, </w:t>
      </w:r>
      <w:r w:rsidR="00861D4E">
        <w:t xml:space="preserve">wegens een aantal technische uitdagingen en omdat na de zomer extra tijd is genomen </w:t>
      </w:r>
      <w:r>
        <w:t>om de inbreng van ouders, advocaten en stakeholders goed te kunnen verwerken. Het kabinet wil ouders daarom langer de tijd geven om een aanvraag in te dienen dan de datum van 1 januari 2026 die genoemd is in de aanbiedingsbrief bij de voortgangsrapportage januari-april 2025 (20</w:t>
      </w:r>
      <w:r w:rsidRPr="000E0D0B">
        <w:rPr>
          <w:vertAlign w:val="superscript"/>
        </w:rPr>
        <w:t>e</w:t>
      </w:r>
      <w:r>
        <w:t xml:space="preserve"> VGR).</w:t>
      </w:r>
      <w:r>
        <w:rPr>
          <w:rStyle w:val="Voetnootmarkering"/>
        </w:rPr>
        <w:footnoteReference w:id="3"/>
      </w:r>
      <w:r>
        <w:t xml:space="preserve"> Het kabinet is voornemens om de uiterste aanvraagdatum vast te stellen op drie maanden na openstelling van het aanmeldportaal en de route </w:t>
      </w:r>
      <w:proofErr w:type="spellStart"/>
      <w:r>
        <w:t>MijnHerstel</w:t>
      </w:r>
      <w:proofErr w:type="spellEnd"/>
      <w:r>
        <w:t xml:space="preserve">, of zes maanden na het definitief worden van de integrale beoordeling (IB) als dat leidt tot een latere aanvraagdatum. </w:t>
      </w:r>
    </w:p>
    <w:p w:rsidR="008C23D3" w:rsidP="008C23D3" w:rsidRDefault="008C23D3" w14:paraId="6F103FBD" w14:textId="77777777"/>
    <w:p w:rsidR="008C23D3" w:rsidP="008C23D3" w:rsidRDefault="008C23D3" w14:paraId="5D6A1CC3" w14:textId="77777777">
      <w:r>
        <w:t xml:space="preserve">Op dit moment wordt de laatste hand gelegd aan verschillende onderdelen van het informatie- en aanmeldportaal en </w:t>
      </w:r>
      <w:proofErr w:type="spellStart"/>
      <w:r>
        <w:t>MijnHerstel</w:t>
      </w:r>
      <w:proofErr w:type="spellEnd"/>
      <w:r>
        <w:t xml:space="preserve">. Ook vindt voortdurend afstemming plaats met stakeholders en de uitvoerende partijen binnen het schadestelsel over onder meer de inbedding van </w:t>
      </w:r>
      <w:proofErr w:type="spellStart"/>
      <w:r>
        <w:t>MijnHerstel</w:t>
      </w:r>
      <w:proofErr w:type="spellEnd"/>
      <w:r>
        <w:t xml:space="preserve"> in het stelsel en de samenhang met en verhouding tot de schaderoute van SGH. Ik vind het belangrijk om </w:t>
      </w:r>
      <w:r w:rsidRPr="006B569D">
        <w:t xml:space="preserve">ouders </w:t>
      </w:r>
      <w:r>
        <w:t xml:space="preserve">en uw Kamer </w:t>
      </w:r>
      <w:r w:rsidRPr="006B569D">
        <w:t>volledig en eenduidig te informeren</w:t>
      </w:r>
      <w:r>
        <w:t xml:space="preserve"> over het totaalplaatje en daarom ontvangt u van mij op het </w:t>
      </w:r>
      <w:r w:rsidRPr="006B569D">
        <w:t>moment dat het aanmeldportaal</w:t>
      </w:r>
      <w:r>
        <w:t xml:space="preserve"> daadwerkelijk</w:t>
      </w:r>
      <w:r w:rsidRPr="006B569D">
        <w:t xml:space="preserve"> </w:t>
      </w:r>
      <w:proofErr w:type="gramStart"/>
      <w:r w:rsidRPr="006B569D">
        <w:t>open gaat</w:t>
      </w:r>
      <w:proofErr w:type="gramEnd"/>
      <w:r>
        <w:t xml:space="preserve"> een Kamerbrief</w:t>
      </w:r>
      <w:r w:rsidRPr="006B569D">
        <w:t xml:space="preserve"> met meer gedetailleerde toelichting op het</w:t>
      </w:r>
      <w:r>
        <w:t xml:space="preserve"> schadestel, het</w:t>
      </w:r>
      <w:r w:rsidRPr="006B569D">
        <w:t xml:space="preserve"> aanmeldportaal en </w:t>
      </w:r>
      <w:proofErr w:type="spellStart"/>
      <w:r w:rsidRPr="006B569D">
        <w:t>MijnHers</w:t>
      </w:r>
      <w:r w:rsidRPr="00364271">
        <w:rPr>
          <w:color w:val="000000" w:themeColor="text1"/>
        </w:rPr>
        <w:t>tel</w:t>
      </w:r>
      <w:proofErr w:type="spellEnd"/>
      <w:r w:rsidRPr="00364271">
        <w:rPr>
          <w:color w:val="000000" w:themeColor="text1"/>
        </w:rPr>
        <w:t xml:space="preserve">. Ook zal ik toelichten hoe we inbreng van ouders en stakeholders de afgelopen tijd hebben opgehaald en verwerkt </w:t>
      </w:r>
      <w:r>
        <w:rPr>
          <w:color w:val="000000" w:themeColor="text1"/>
        </w:rPr>
        <w:t xml:space="preserve">en </w:t>
      </w:r>
      <w:r w:rsidRPr="00364271">
        <w:rPr>
          <w:color w:val="000000" w:themeColor="text1"/>
        </w:rPr>
        <w:t>hoe het toe te passen</w:t>
      </w:r>
      <w:r w:rsidR="00F771C6">
        <w:rPr>
          <w:color w:val="000000" w:themeColor="text1"/>
        </w:rPr>
        <w:t xml:space="preserve"> </w:t>
      </w:r>
      <w:r>
        <w:rPr>
          <w:color w:val="000000" w:themeColor="text1"/>
        </w:rPr>
        <w:t>uniforme forfaitaire</w:t>
      </w:r>
      <w:r w:rsidRPr="00364271">
        <w:rPr>
          <w:color w:val="000000" w:themeColor="text1"/>
        </w:rPr>
        <w:t xml:space="preserve"> schadekader </w:t>
      </w:r>
      <w:proofErr w:type="gramStart"/>
      <w:r w:rsidRPr="00364271">
        <w:rPr>
          <w:color w:val="000000" w:themeColor="text1"/>
        </w:rPr>
        <w:t>eruit ziet</w:t>
      </w:r>
      <w:proofErr w:type="gramEnd"/>
      <w:r w:rsidRPr="00364271">
        <w:rPr>
          <w:color w:val="000000" w:themeColor="text1"/>
        </w:rPr>
        <w:t>.</w:t>
      </w:r>
      <w:r w:rsidR="00333AD8">
        <w:rPr>
          <w:color w:val="000000" w:themeColor="text1"/>
        </w:rPr>
        <w:t xml:space="preserve"> Graag bied ik de Kamer in opvolging hier</w:t>
      </w:r>
      <w:r w:rsidR="00925735">
        <w:rPr>
          <w:color w:val="000000" w:themeColor="text1"/>
        </w:rPr>
        <w:t>op</w:t>
      </w:r>
      <w:r w:rsidR="00333AD8">
        <w:rPr>
          <w:color w:val="000000" w:themeColor="text1"/>
        </w:rPr>
        <w:t xml:space="preserve"> ook een technische briefing</w:t>
      </w:r>
      <w:r w:rsidR="00925735">
        <w:rPr>
          <w:color w:val="000000" w:themeColor="text1"/>
        </w:rPr>
        <w:t xml:space="preserve"> aan</w:t>
      </w:r>
      <w:r w:rsidR="00333AD8">
        <w:rPr>
          <w:color w:val="000000" w:themeColor="text1"/>
        </w:rPr>
        <w:t xml:space="preserve"> om de leden</w:t>
      </w:r>
      <w:r w:rsidR="00925735">
        <w:rPr>
          <w:color w:val="000000" w:themeColor="text1"/>
        </w:rPr>
        <w:t xml:space="preserve"> nadere</w:t>
      </w:r>
      <w:r w:rsidR="00333AD8">
        <w:rPr>
          <w:color w:val="000000" w:themeColor="text1"/>
        </w:rPr>
        <w:t xml:space="preserve"> toelichting te geven op deze thema</w:t>
      </w:r>
      <w:r w:rsidR="00925735">
        <w:rPr>
          <w:color w:val="000000" w:themeColor="text1"/>
        </w:rPr>
        <w:t>’</w:t>
      </w:r>
      <w:r w:rsidR="00333AD8">
        <w:rPr>
          <w:color w:val="000000" w:themeColor="text1"/>
        </w:rPr>
        <w:t>s</w:t>
      </w:r>
      <w:r w:rsidR="00925735">
        <w:rPr>
          <w:color w:val="000000" w:themeColor="text1"/>
        </w:rPr>
        <w:t xml:space="preserve"> en te laten zien hoe het informatie- en aanmeldportaal en </w:t>
      </w:r>
      <w:proofErr w:type="spellStart"/>
      <w:r w:rsidR="00925735">
        <w:rPr>
          <w:color w:val="000000" w:themeColor="text1"/>
        </w:rPr>
        <w:t>MijnHerstel</w:t>
      </w:r>
      <w:proofErr w:type="spellEnd"/>
      <w:r w:rsidR="00925735">
        <w:rPr>
          <w:color w:val="000000" w:themeColor="text1"/>
        </w:rPr>
        <w:t xml:space="preserve"> werken</w:t>
      </w:r>
      <w:r w:rsidR="00333AD8">
        <w:rPr>
          <w:color w:val="000000" w:themeColor="text1"/>
        </w:rPr>
        <w:t>.</w:t>
      </w:r>
      <w:r w:rsidR="00925735">
        <w:rPr>
          <w:color w:val="000000" w:themeColor="text1"/>
        </w:rPr>
        <w:t xml:space="preserve"> </w:t>
      </w:r>
    </w:p>
    <w:p w:rsidR="008C23D3" w:rsidP="008C23D3" w:rsidRDefault="008C23D3" w14:paraId="4ADE3C48" w14:textId="77777777"/>
    <w:p w:rsidR="008C23D3" w:rsidP="008C23D3" w:rsidRDefault="008C23D3" w14:paraId="4ABB6F05" w14:textId="77777777">
      <w:r>
        <w:t>Hoogachtend,</w:t>
      </w:r>
    </w:p>
    <w:p w:rsidR="008C23D3" w:rsidP="008C23D3" w:rsidRDefault="008C23D3" w14:paraId="139EFCFE" w14:textId="77777777"/>
    <w:p w:rsidR="008C23D3" w:rsidP="008C23D3" w:rsidRDefault="008C23D3" w14:paraId="555C5E82" w14:textId="77777777">
      <w:proofErr w:type="gramStart"/>
      <w:r>
        <w:t>de</w:t>
      </w:r>
      <w:proofErr w:type="gramEnd"/>
      <w:r>
        <w:t xml:space="preserve"> staatssecretaris van Financiën – Herstel en Toeslagen,</w:t>
      </w:r>
    </w:p>
    <w:p w:rsidR="008C23D3" w:rsidP="008C23D3" w:rsidRDefault="008C23D3" w14:paraId="53A290F2" w14:textId="77777777"/>
    <w:p w:rsidR="008C23D3" w:rsidP="008C23D3" w:rsidRDefault="008C23D3" w14:paraId="1E9F6716" w14:textId="77777777"/>
    <w:p w:rsidR="00A6616D" w:rsidP="008C23D3" w:rsidRDefault="00A6616D" w14:paraId="6442824B" w14:textId="77777777"/>
    <w:p w:rsidR="00A6616D" w:rsidP="008C23D3" w:rsidRDefault="00A6616D" w14:paraId="668D6623" w14:textId="77777777"/>
    <w:p w:rsidR="00A6616D" w:rsidP="008C23D3" w:rsidRDefault="00A6616D" w14:paraId="59944652" w14:textId="77777777"/>
    <w:p w:rsidRPr="00B0011B" w:rsidR="008C23D3" w:rsidP="008C23D3" w:rsidRDefault="008C23D3" w14:paraId="285AB06D" w14:textId="77777777">
      <w:pPr>
        <w:rPr>
          <w:lang w:val="de-DE"/>
        </w:rPr>
      </w:pPr>
      <w:proofErr w:type="spellStart"/>
      <w:r w:rsidRPr="00B0011B">
        <w:rPr>
          <w:lang w:val="de-DE"/>
        </w:rPr>
        <w:t>S.Th.P.H</w:t>
      </w:r>
      <w:proofErr w:type="spellEnd"/>
      <w:r w:rsidRPr="00B0011B">
        <w:rPr>
          <w:lang w:val="de-DE"/>
        </w:rPr>
        <w:t>. Palmen-Schlangen</w:t>
      </w:r>
      <w:r w:rsidRPr="00B0011B">
        <w:rPr>
          <w:lang w:val="de-DE"/>
        </w:rPr>
        <w:tab/>
        <w:t xml:space="preserve"> </w:t>
      </w:r>
    </w:p>
    <w:p w:rsidRPr="00B0011B" w:rsidR="008C23D3" w:rsidP="008C23D3" w:rsidRDefault="008C23D3" w14:paraId="3A2F0A02" w14:textId="77777777">
      <w:pPr>
        <w:rPr>
          <w:lang w:val="de-DE"/>
        </w:rPr>
      </w:pPr>
    </w:p>
    <w:p w:rsidRPr="00B0011B" w:rsidR="008C23D3" w:rsidP="008C23D3" w:rsidRDefault="008C23D3" w14:paraId="399FC259" w14:textId="77777777">
      <w:pPr>
        <w:rPr>
          <w:lang w:val="de-DE"/>
        </w:rPr>
      </w:pPr>
    </w:p>
    <w:p w:rsidRPr="00B0011B" w:rsidR="008C23D3" w:rsidP="008C23D3" w:rsidRDefault="008C23D3" w14:paraId="40EF9F15" w14:textId="77777777">
      <w:pPr>
        <w:rPr>
          <w:lang w:val="de-DE"/>
        </w:rPr>
      </w:pPr>
    </w:p>
    <w:p w:rsidRPr="00B0011B" w:rsidR="008C23D3" w:rsidP="008C23D3" w:rsidRDefault="008C23D3" w14:paraId="43B6BECC" w14:textId="77777777">
      <w:pPr>
        <w:rPr>
          <w:lang w:val="de-DE"/>
        </w:rPr>
      </w:pPr>
    </w:p>
    <w:p w:rsidRPr="00B0011B" w:rsidR="008C23D3" w:rsidP="008C23D3" w:rsidRDefault="008C23D3" w14:paraId="54C26D9A" w14:textId="77777777">
      <w:pPr>
        <w:rPr>
          <w:lang w:val="de-DE"/>
        </w:rPr>
      </w:pPr>
    </w:p>
    <w:p w:rsidRPr="00B0011B" w:rsidR="008C23D3" w:rsidP="008C23D3" w:rsidRDefault="008C23D3" w14:paraId="41F39073" w14:textId="77777777">
      <w:pPr>
        <w:rPr>
          <w:lang w:val="de-DE"/>
        </w:rPr>
      </w:pPr>
    </w:p>
    <w:p w:rsidRPr="00B0011B" w:rsidR="008C23D3" w:rsidP="008C23D3" w:rsidRDefault="008C23D3" w14:paraId="37F96E02" w14:textId="77777777">
      <w:pPr>
        <w:rPr>
          <w:lang w:val="de-DE"/>
        </w:rPr>
      </w:pPr>
    </w:p>
    <w:p w:rsidRPr="00D079C0" w:rsidR="008222BE" w:rsidRDefault="008222BE" w14:paraId="76FE2195" w14:textId="77777777">
      <w:pPr>
        <w:rPr>
          <w:lang w:val="de-DE"/>
        </w:rPr>
      </w:pPr>
    </w:p>
    <w:p w:rsidRPr="00D079C0" w:rsidR="008222BE" w:rsidRDefault="008222BE" w14:paraId="0E5B4FB0" w14:textId="77777777">
      <w:pPr>
        <w:pStyle w:val="Verdana7"/>
        <w:rPr>
          <w:lang w:val="de-DE"/>
        </w:rPr>
      </w:pPr>
    </w:p>
    <w:sectPr w:rsidRPr="00D079C0" w:rsidR="008222B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ECA9" w14:textId="77777777" w:rsidR="008C23D3" w:rsidRDefault="008C23D3">
      <w:pPr>
        <w:spacing w:line="240" w:lineRule="auto"/>
      </w:pPr>
      <w:r>
        <w:separator/>
      </w:r>
    </w:p>
  </w:endnote>
  <w:endnote w:type="continuationSeparator" w:id="0">
    <w:p w14:paraId="309B6C62" w14:textId="77777777" w:rsidR="008C23D3" w:rsidRDefault="008C2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BFDD" w14:textId="77777777" w:rsidR="008C23D3" w:rsidRDefault="008C23D3">
      <w:pPr>
        <w:spacing w:line="240" w:lineRule="auto"/>
      </w:pPr>
      <w:r>
        <w:separator/>
      </w:r>
    </w:p>
  </w:footnote>
  <w:footnote w:type="continuationSeparator" w:id="0">
    <w:p w14:paraId="6B2811E9" w14:textId="77777777" w:rsidR="008C23D3" w:rsidRDefault="008C23D3">
      <w:pPr>
        <w:spacing w:line="240" w:lineRule="auto"/>
      </w:pPr>
      <w:r>
        <w:continuationSeparator/>
      </w:r>
    </w:p>
  </w:footnote>
  <w:footnote w:id="1">
    <w:p w14:paraId="05F64291" w14:textId="77777777" w:rsidR="008C23D3" w:rsidRPr="00A27B1B" w:rsidRDefault="008C23D3" w:rsidP="008C23D3">
      <w:pPr>
        <w:pStyle w:val="Voetnoottekst"/>
        <w:rPr>
          <w:sz w:val="13"/>
          <w:szCs w:val="13"/>
        </w:rPr>
      </w:pPr>
      <w:r w:rsidRPr="00A27B1B">
        <w:rPr>
          <w:rStyle w:val="Voetnootmarkering"/>
          <w:sz w:val="13"/>
          <w:szCs w:val="13"/>
        </w:rPr>
        <w:footnoteRef/>
      </w:r>
      <w:r w:rsidRPr="00A27B1B">
        <w:rPr>
          <w:sz w:val="13"/>
          <w:szCs w:val="13"/>
        </w:rPr>
        <w:t xml:space="preserve"> Kamerstukken II, 2024/25, 36 708, nr. 41</w:t>
      </w:r>
    </w:p>
  </w:footnote>
  <w:footnote w:id="2">
    <w:p w14:paraId="53645B90" w14:textId="77777777" w:rsidR="008C23D3" w:rsidRPr="00A27B1B" w:rsidRDefault="008C23D3" w:rsidP="008C23D3">
      <w:pPr>
        <w:pStyle w:val="Voetnoottekst"/>
        <w:rPr>
          <w:sz w:val="13"/>
          <w:szCs w:val="13"/>
        </w:rPr>
      </w:pPr>
      <w:r w:rsidRPr="00A27B1B">
        <w:rPr>
          <w:rStyle w:val="Voetnootmarkering"/>
          <w:sz w:val="13"/>
          <w:szCs w:val="13"/>
        </w:rPr>
        <w:footnoteRef/>
      </w:r>
      <w:r w:rsidRPr="00A27B1B">
        <w:rPr>
          <w:sz w:val="13"/>
          <w:szCs w:val="13"/>
        </w:rPr>
        <w:t xml:space="preserve"> Kamerstukken II, 2025/256 36 708, nr. 44</w:t>
      </w:r>
    </w:p>
  </w:footnote>
  <w:footnote w:id="3">
    <w:p w14:paraId="4C198791" w14:textId="77777777" w:rsidR="008C23D3" w:rsidRPr="00A27B1B" w:rsidRDefault="008C23D3" w:rsidP="008C23D3">
      <w:pPr>
        <w:pStyle w:val="Voetnoottekst"/>
        <w:rPr>
          <w:sz w:val="13"/>
          <w:szCs w:val="13"/>
        </w:rPr>
      </w:pPr>
      <w:r w:rsidRPr="00A27B1B">
        <w:rPr>
          <w:rStyle w:val="Voetnootmarkering"/>
          <w:sz w:val="13"/>
          <w:szCs w:val="13"/>
        </w:rPr>
        <w:footnoteRef/>
      </w:r>
      <w:r w:rsidRPr="00A27B1B">
        <w:rPr>
          <w:sz w:val="13"/>
          <w:szCs w:val="13"/>
        </w:rPr>
        <w:t xml:space="preserve"> Kamerstukken II, 2024/25, 36 708, nr.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9EB8" w14:textId="77777777" w:rsidR="008222BE" w:rsidRDefault="008C23D3">
    <w:r>
      <w:rPr>
        <w:noProof/>
      </w:rPr>
      <mc:AlternateContent>
        <mc:Choice Requires="wps">
          <w:drawing>
            <wp:anchor distT="0" distB="0" distL="0" distR="0" simplePos="0" relativeHeight="251652096" behindDoc="0" locked="1" layoutInCell="1" allowOverlap="1" wp14:anchorId="2B95BC39" wp14:editId="2A62948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921A4B" w14:textId="77777777" w:rsidR="008222BE" w:rsidRDefault="008C23D3">
                          <w:pPr>
                            <w:pStyle w:val="StandaardReferentiegegevensKop"/>
                          </w:pPr>
                          <w:r>
                            <w:t>Ons kenmerk</w:t>
                          </w:r>
                        </w:p>
                        <w:p w14:paraId="0207B18D" w14:textId="77777777" w:rsidR="004D300B" w:rsidRDefault="00001388">
                          <w:pPr>
                            <w:pStyle w:val="StandaardReferentiegegevens"/>
                          </w:pPr>
                          <w:fldSimple w:instr=" DOCPROPERTY  &quot;Kenmerk&quot;  \* MERGEFORMAT ">
                            <w:r w:rsidR="002804EC">
                              <w:t>2025-0000533669</w:t>
                            </w:r>
                          </w:fldSimple>
                        </w:p>
                      </w:txbxContent>
                    </wps:txbx>
                    <wps:bodyPr vert="horz" wrap="square" lIns="0" tIns="0" rIns="0" bIns="0" anchor="t" anchorCtr="0"/>
                  </wps:wsp>
                </a:graphicData>
              </a:graphic>
            </wp:anchor>
          </w:drawing>
        </mc:Choice>
        <mc:Fallback>
          <w:pict>
            <v:shapetype w14:anchorId="2B95BC3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A921A4B" w14:textId="77777777" w:rsidR="008222BE" w:rsidRDefault="008C23D3">
                    <w:pPr>
                      <w:pStyle w:val="StandaardReferentiegegevensKop"/>
                    </w:pPr>
                    <w:r>
                      <w:t>Ons kenmerk</w:t>
                    </w:r>
                  </w:p>
                  <w:p w14:paraId="0207B18D" w14:textId="77777777" w:rsidR="004D300B" w:rsidRDefault="00001388">
                    <w:pPr>
                      <w:pStyle w:val="StandaardReferentiegegevens"/>
                    </w:pPr>
                    <w:fldSimple w:instr=" DOCPROPERTY  &quot;Kenmerk&quot;  \* MERGEFORMAT ">
                      <w:r w:rsidR="002804EC">
                        <w:t>2025-0000533669</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2E8ACE7" wp14:editId="533DD3B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E5CA1B" w14:textId="77777777" w:rsidR="00503B85" w:rsidRDefault="00C7231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2E8ACE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FE5CA1B" w14:textId="77777777" w:rsidR="00503B85" w:rsidRDefault="00C7231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5EEE281" wp14:editId="387420F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D1BD738" w14:textId="77777777" w:rsidR="00503B85" w:rsidRDefault="00C7231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EEE28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D1BD738" w14:textId="77777777" w:rsidR="00503B85" w:rsidRDefault="00C7231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9157" w14:textId="77777777" w:rsidR="008222BE" w:rsidRDefault="008C23D3">
    <w:pPr>
      <w:spacing w:after="7029" w:line="14" w:lineRule="exact"/>
    </w:pPr>
    <w:r>
      <w:rPr>
        <w:noProof/>
      </w:rPr>
      <mc:AlternateContent>
        <mc:Choice Requires="wps">
          <w:drawing>
            <wp:anchor distT="0" distB="0" distL="0" distR="0" simplePos="0" relativeHeight="251655168" behindDoc="0" locked="1" layoutInCell="1" allowOverlap="1" wp14:anchorId="5A22779B" wp14:editId="77534C2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2A8CD0D" w14:textId="77777777" w:rsidR="008222BE" w:rsidRDefault="008C23D3">
                          <w:pPr>
                            <w:spacing w:line="240" w:lineRule="auto"/>
                          </w:pPr>
                          <w:r>
                            <w:rPr>
                              <w:noProof/>
                            </w:rPr>
                            <w:drawing>
                              <wp:inline distT="0" distB="0" distL="0" distR="0" wp14:anchorId="04356E12" wp14:editId="10CC4A7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22779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2A8CD0D" w14:textId="77777777" w:rsidR="008222BE" w:rsidRDefault="008C23D3">
                    <w:pPr>
                      <w:spacing w:line="240" w:lineRule="auto"/>
                    </w:pPr>
                    <w:r>
                      <w:rPr>
                        <w:noProof/>
                      </w:rPr>
                      <w:drawing>
                        <wp:inline distT="0" distB="0" distL="0" distR="0" wp14:anchorId="04356E12" wp14:editId="10CC4A7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19D3BA6" wp14:editId="1806343C">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9AF90C1" w14:textId="77777777" w:rsidR="008C23D3" w:rsidRDefault="008C23D3"/>
                      </w:txbxContent>
                    </wps:txbx>
                    <wps:bodyPr vert="horz" wrap="square" lIns="0" tIns="0" rIns="0" bIns="0" anchor="t" anchorCtr="0"/>
                  </wps:wsp>
                </a:graphicData>
              </a:graphic>
            </wp:anchor>
          </w:drawing>
        </mc:Choice>
        <mc:Fallback>
          <w:pict>
            <v:shape w14:anchorId="519D3BA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9AF90C1" w14:textId="77777777" w:rsidR="008C23D3" w:rsidRDefault="008C23D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10EAEF9" wp14:editId="6B5B63BE">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0D5F093" w14:textId="77777777" w:rsidR="008222BE" w:rsidRDefault="008C23D3">
                          <w:pPr>
                            <w:pStyle w:val="StandaardReferentiegegevens"/>
                          </w:pPr>
                          <w:r>
                            <w:t>Korte Voorhout 7</w:t>
                          </w:r>
                        </w:p>
                        <w:p w14:paraId="0A7B27B9" w14:textId="77777777" w:rsidR="008222BE" w:rsidRDefault="008C23D3">
                          <w:pPr>
                            <w:pStyle w:val="StandaardReferentiegegevens"/>
                          </w:pPr>
                          <w:r>
                            <w:t>2511 CW  Den Haag</w:t>
                          </w:r>
                        </w:p>
                        <w:p w14:paraId="31AFA266" w14:textId="77777777" w:rsidR="008222BE" w:rsidRDefault="008C23D3">
                          <w:pPr>
                            <w:pStyle w:val="StandaardReferentiegegevens"/>
                          </w:pPr>
                          <w:r>
                            <w:t>Postbus 20201</w:t>
                          </w:r>
                        </w:p>
                        <w:p w14:paraId="39F5F3C1" w14:textId="77777777" w:rsidR="008222BE" w:rsidRDefault="008C23D3">
                          <w:pPr>
                            <w:pStyle w:val="StandaardReferentiegegevens"/>
                          </w:pPr>
                          <w:r>
                            <w:t>2500 EE  Den Haag</w:t>
                          </w:r>
                        </w:p>
                        <w:p w14:paraId="2B94FEA4" w14:textId="77777777" w:rsidR="008222BE" w:rsidRDefault="008C23D3">
                          <w:pPr>
                            <w:pStyle w:val="StandaardReferentiegegevens"/>
                          </w:pPr>
                          <w:proofErr w:type="gramStart"/>
                          <w:r>
                            <w:t>www.rijksoverheid.nl/fin</w:t>
                          </w:r>
                          <w:proofErr w:type="gramEnd"/>
                        </w:p>
                        <w:p w14:paraId="0DF9B704" w14:textId="77777777" w:rsidR="008222BE" w:rsidRDefault="008222BE">
                          <w:pPr>
                            <w:pStyle w:val="WitregelW2"/>
                          </w:pPr>
                        </w:p>
                        <w:p w14:paraId="3FEEDB56" w14:textId="77777777" w:rsidR="008222BE" w:rsidRDefault="008C23D3">
                          <w:pPr>
                            <w:pStyle w:val="StandaardReferentiegegevensKop"/>
                          </w:pPr>
                          <w:r>
                            <w:t>Ons kenmerk</w:t>
                          </w:r>
                        </w:p>
                        <w:p w14:paraId="496145A3" w14:textId="77777777" w:rsidR="004D300B" w:rsidRDefault="00001388">
                          <w:pPr>
                            <w:pStyle w:val="StandaardReferentiegegevens"/>
                          </w:pPr>
                          <w:fldSimple w:instr=" DOCPROPERTY  &quot;Kenmerk&quot;  \* MERGEFORMAT ">
                            <w:r w:rsidR="002804EC">
                              <w:t>2025-0000533669</w:t>
                            </w:r>
                          </w:fldSimple>
                        </w:p>
                        <w:p w14:paraId="33B95E6D" w14:textId="77777777" w:rsidR="008222BE" w:rsidRDefault="008222BE">
                          <w:pPr>
                            <w:pStyle w:val="WitregelW1"/>
                          </w:pPr>
                        </w:p>
                        <w:p w14:paraId="696837C3" w14:textId="77777777" w:rsidR="008222BE" w:rsidRDefault="008C23D3">
                          <w:pPr>
                            <w:pStyle w:val="StandaardReferentiegegevensKop"/>
                          </w:pPr>
                          <w:r>
                            <w:t>Uw brief (kenmerk)</w:t>
                          </w:r>
                        </w:p>
                        <w:p w14:paraId="5E302E92" w14:textId="77777777" w:rsidR="00503B85" w:rsidRDefault="00C7231B">
                          <w:pPr>
                            <w:pStyle w:val="StandaardReferentiegegevens"/>
                          </w:pPr>
                          <w:r>
                            <w:fldChar w:fldCharType="begin"/>
                          </w:r>
                          <w:r>
                            <w:instrText xml:space="preserve"> DOCPROPERTY  "UwKenmerk"  \* MERGEFORMAT </w:instrText>
                          </w:r>
                          <w:r>
                            <w:fldChar w:fldCharType="end"/>
                          </w:r>
                        </w:p>
                        <w:p w14:paraId="7977851B" w14:textId="77777777" w:rsidR="008222BE" w:rsidRDefault="008222BE">
                          <w:pPr>
                            <w:pStyle w:val="WitregelW1"/>
                          </w:pPr>
                        </w:p>
                        <w:p w14:paraId="793A567D" w14:textId="77777777" w:rsidR="008222BE" w:rsidRDefault="008C23D3">
                          <w:pPr>
                            <w:pStyle w:val="StandaardReferentiegegevensKop"/>
                          </w:pPr>
                          <w:r>
                            <w:t>Bijlagen</w:t>
                          </w:r>
                        </w:p>
                        <w:p w14:paraId="4E14F903" w14:textId="77777777" w:rsidR="008222BE" w:rsidRDefault="008C23D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10EAEF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0D5F093" w14:textId="77777777" w:rsidR="008222BE" w:rsidRDefault="008C23D3">
                    <w:pPr>
                      <w:pStyle w:val="StandaardReferentiegegevens"/>
                    </w:pPr>
                    <w:r>
                      <w:t>Korte Voorhout 7</w:t>
                    </w:r>
                  </w:p>
                  <w:p w14:paraId="0A7B27B9" w14:textId="77777777" w:rsidR="008222BE" w:rsidRDefault="008C23D3">
                    <w:pPr>
                      <w:pStyle w:val="StandaardReferentiegegevens"/>
                    </w:pPr>
                    <w:r>
                      <w:t>2511 CW  Den Haag</w:t>
                    </w:r>
                  </w:p>
                  <w:p w14:paraId="31AFA266" w14:textId="77777777" w:rsidR="008222BE" w:rsidRDefault="008C23D3">
                    <w:pPr>
                      <w:pStyle w:val="StandaardReferentiegegevens"/>
                    </w:pPr>
                    <w:r>
                      <w:t>Postbus 20201</w:t>
                    </w:r>
                  </w:p>
                  <w:p w14:paraId="39F5F3C1" w14:textId="77777777" w:rsidR="008222BE" w:rsidRDefault="008C23D3">
                    <w:pPr>
                      <w:pStyle w:val="StandaardReferentiegegevens"/>
                    </w:pPr>
                    <w:r>
                      <w:t>2500 EE  Den Haag</w:t>
                    </w:r>
                  </w:p>
                  <w:p w14:paraId="2B94FEA4" w14:textId="77777777" w:rsidR="008222BE" w:rsidRDefault="008C23D3">
                    <w:pPr>
                      <w:pStyle w:val="StandaardReferentiegegevens"/>
                    </w:pPr>
                    <w:proofErr w:type="gramStart"/>
                    <w:r>
                      <w:t>www.rijksoverheid.nl/fin</w:t>
                    </w:r>
                    <w:proofErr w:type="gramEnd"/>
                  </w:p>
                  <w:p w14:paraId="0DF9B704" w14:textId="77777777" w:rsidR="008222BE" w:rsidRDefault="008222BE">
                    <w:pPr>
                      <w:pStyle w:val="WitregelW2"/>
                    </w:pPr>
                  </w:p>
                  <w:p w14:paraId="3FEEDB56" w14:textId="77777777" w:rsidR="008222BE" w:rsidRDefault="008C23D3">
                    <w:pPr>
                      <w:pStyle w:val="StandaardReferentiegegevensKop"/>
                    </w:pPr>
                    <w:r>
                      <w:t>Ons kenmerk</w:t>
                    </w:r>
                  </w:p>
                  <w:p w14:paraId="496145A3" w14:textId="77777777" w:rsidR="004D300B" w:rsidRDefault="00001388">
                    <w:pPr>
                      <w:pStyle w:val="StandaardReferentiegegevens"/>
                    </w:pPr>
                    <w:fldSimple w:instr=" DOCPROPERTY  &quot;Kenmerk&quot;  \* MERGEFORMAT ">
                      <w:r w:rsidR="002804EC">
                        <w:t>2025-0000533669</w:t>
                      </w:r>
                    </w:fldSimple>
                  </w:p>
                  <w:p w14:paraId="33B95E6D" w14:textId="77777777" w:rsidR="008222BE" w:rsidRDefault="008222BE">
                    <w:pPr>
                      <w:pStyle w:val="WitregelW1"/>
                    </w:pPr>
                  </w:p>
                  <w:p w14:paraId="696837C3" w14:textId="77777777" w:rsidR="008222BE" w:rsidRDefault="008C23D3">
                    <w:pPr>
                      <w:pStyle w:val="StandaardReferentiegegevensKop"/>
                    </w:pPr>
                    <w:r>
                      <w:t>Uw brief (kenmerk)</w:t>
                    </w:r>
                  </w:p>
                  <w:p w14:paraId="5E302E92" w14:textId="77777777" w:rsidR="00503B85" w:rsidRDefault="00C7231B">
                    <w:pPr>
                      <w:pStyle w:val="StandaardReferentiegegevens"/>
                    </w:pPr>
                    <w:r>
                      <w:fldChar w:fldCharType="begin"/>
                    </w:r>
                    <w:r>
                      <w:instrText xml:space="preserve"> DOCPROPERTY  "UwKenmerk"  \* MERGEFORMAT </w:instrText>
                    </w:r>
                    <w:r>
                      <w:fldChar w:fldCharType="end"/>
                    </w:r>
                  </w:p>
                  <w:p w14:paraId="7977851B" w14:textId="77777777" w:rsidR="008222BE" w:rsidRDefault="008222BE">
                    <w:pPr>
                      <w:pStyle w:val="WitregelW1"/>
                    </w:pPr>
                  </w:p>
                  <w:p w14:paraId="793A567D" w14:textId="77777777" w:rsidR="008222BE" w:rsidRDefault="008C23D3">
                    <w:pPr>
                      <w:pStyle w:val="StandaardReferentiegegevensKop"/>
                    </w:pPr>
                    <w:r>
                      <w:t>Bijlagen</w:t>
                    </w:r>
                  </w:p>
                  <w:p w14:paraId="4E14F903" w14:textId="77777777" w:rsidR="008222BE" w:rsidRDefault="008C23D3">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C0E4F55" wp14:editId="3C064B8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B8802E3" w14:textId="77777777" w:rsidR="008222BE" w:rsidRDefault="008C23D3">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C0E4F5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B8802E3" w14:textId="77777777" w:rsidR="008222BE" w:rsidRDefault="008C23D3">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88BE669" wp14:editId="0A1333B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847D833" w14:textId="77777777" w:rsidR="00503B85" w:rsidRDefault="00C7231B">
                          <w:pPr>
                            <w:pStyle w:val="Rubricering"/>
                          </w:pPr>
                          <w:r>
                            <w:fldChar w:fldCharType="begin"/>
                          </w:r>
                          <w:r>
                            <w:instrText xml:space="preserve"> DOCPROPERTY  "Rubricering"  \* MERGEFORMAT </w:instrText>
                          </w:r>
                          <w:r>
                            <w:fldChar w:fldCharType="end"/>
                          </w:r>
                        </w:p>
                        <w:p w14:paraId="573DF757" w14:textId="77777777" w:rsidR="002804EC" w:rsidRDefault="008C23D3">
                          <w:r>
                            <w:fldChar w:fldCharType="begin"/>
                          </w:r>
                          <w:r w:rsidR="00C7231B">
                            <w:instrText xml:space="preserve"> DOCPROPERTY  "Aan"  \* MERGEFORMAT </w:instrText>
                          </w:r>
                          <w:r>
                            <w:fldChar w:fldCharType="separate"/>
                          </w:r>
                          <w:r w:rsidR="002804EC">
                            <w:t>Voorzitter van de Tweede Kamer der Staten-Generaal</w:t>
                          </w:r>
                        </w:p>
                        <w:p w14:paraId="7F46A423" w14:textId="77777777" w:rsidR="002804EC" w:rsidRDefault="002804EC">
                          <w:r>
                            <w:t>Postbus 20018</w:t>
                          </w:r>
                        </w:p>
                        <w:p w14:paraId="5413C342" w14:textId="77777777" w:rsidR="002804EC" w:rsidRDefault="002804EC">
                          <w:r>
                            <w:t>2500 EA  DEN HAAG</w:t>
                          </w:r>
                        </w:p>
                        <w:p w14:paraId="15368E3A" w14:textId="77777777" w:rsidR="002804EC" w:rsidRDefault="002804EC"/>
                        <w:p w14:paraId="68FAF2FA" w14:textId="77777777" w:rsidR="008222BE" w:rsidRDefault="008C23D3">
                          <w:r>
                            <w:fldChar w:fldCharType="end"/>
                          </w:r>
                        </w:p>
                      </w:txbxContent>
                    </wps:txbx>
                    <wps:bodyPr vert="horz" wrap="square" lIns="0" tIns="0" rIns="0" bIns="0" anchor="t" anchorCtr="0"/>
                  </wps:wsp>
                </a:graphicData>
              </a:graphic>
            </wp:anchor>
          </w:drawing>
        </mc:Choice>
        <mc:Fallback>
          <w:pict>
            <v:shape w14:anchorId="588BE66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847D833" w14:textId="77777777" w:rsidR="00503B85" w:rsidRDefault="00C7231B">
                    <w:pPr>
                      <w:pStyle w:val="Rubricering"/>
                    </w:pPr>
                    <w:r>
                      <w:fldChar w:fldCharType="begin"/>
                    </w:r>
                    <w:r>
                      <w:instrText xml:space="preserve"> DOCPROPERTY  "Rubricering"  \* MERGEFORMAT </w:instrText>
                    </w:r>
                    <w:r>
                      <w:fldChar w:fldCharType="end"/>
                    </w:r>
                  </w:p>
                  <w:p w14:paraId="573DF757" w14:textId="77777777" w:rsidR="002804EC" w:rsidRDefault="008C23D3">
                    <w:r>
                      <w:fldChar w:fldCharType="begin"/>
                    </w:r>
                    <w:r w:rsidR="00C7231B">
                      <w:instrText xml:space="preserve"> DOCPROPERTY  "Aan"  \* MERGEFORMAT </w:instrText>
                    </w:r>
                    <w:r>
                      <w:fldChar w:fldCharType="separate"/>
                    </w:r>
                    <w:r w:rsidR="002804EC">
                      <w:t>Voorzitter van de Tweede Kamer der Staten-Generaal</w:t>
                    </w:r>
                  </w:p>
                  <w:p w14:paraId="7F46A423" w14:textId="77777777" w:rsidR="002804EC" w:rsidRDefault="002804EC">
                    <w:r>
                      <w:t>Postbus 20018</w:t>
                    </w:r>
                  </w:p>
                  <w:p w14:paraId="5413C342" w14:textId="77777777" w:rsidR="002804EC" w:rsidRDefault="002804EC">
                    <w:r>
                      <w:t>2500 EA  DEN HAAG</w:t>
                    </w:r>
                  </w:p>
                  <w:p w14:paraId="15368E3A" w14:textId="77777777" w:rsidR="002804EC" w:rsidRDefault="002804EC"/>
                  <w:p w14:paraId="68FAF2FA" w14:textId="77777777" w:rsidR="008222BE" w:rsidRDefault="008C23D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DB3F110" wp14:editId="1B33B6C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88D9D7" w14:textId="77777777" w:rsidR="00503B85" w:rsidRDefault="00C7231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DB3F11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688D9D7" w14:textId="77777777" w:rsidR="00503B85" w:rsidRDefault="00C7231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9F79A1B" wp14:editId="1ADFBEE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222BE" w14:paraId="03737052" w14:textId="77777777">
                            <w:trPr>
                              <w:trHeight w:val="200"/>
                            </w:trPr>
                            <w:tc>
                              <w:tcPr>
                                <w:tcW w:w="1140" w:type="dxa"/>
                              </w:tcPr>
                              <w:p w14:paraId="6A1436B9" w14:textId="77777777" w:rsidR="008222BE" w:rsidRDefault="008222BE"/>
                            </w:tc>
                            <w:tc>
                              <w:tcPr>
                                <w:tcW w:w="5400" w:type="dxa"/>
                              </w:tcPr>
                              <w:p w14:paraId="24845311" w14:textId="77777777" w:rsidR="008222BE" w:rsidRDefault="008222BE"/>
                            </w:tc>
                          </w:tr>
                          <w:tr w:rsidR="008222BE" w14:paraId="28BA1F2C" w14:textId="77777777">
                            <w:trPr>
                              <w:trHeight w:val="240"/>
                            </w:trPr>
                            <w:tc>
                              <w:tcPr>
                                <w:tcW w:w="1140" w:type="dxa"/>
                              </w:tcPr>
                              <w:p w14:paraId="7EA8B5A7" w14:textId="77777777" w:rsidR="008222BE" w:rsidRDefault="008C23D3">
                                <w:r>
                                  <w:t>Datum</w:t>
                                </w:r>
                              </w:p>
                            </w:tc>
                            <w:tc>
                              <w:tcPr>
                                <w:tcW w:w="5400" w:type="dxa"/>
                              </w:tcPr>
                              <w:p w14:paraId="294DCCE4" w14:textId="2D450A2F" w:rsidR="008222BE" w:rsidRDefault="002804EC">
                                <w:r>
                                  <w:t>11 november 2025</w:t>
                                </w:r>
                              </w:p>
                            </w:tc>
                          </w:tr>
                          <w:tr w:rsidR="008222BE" w14:paraId="3A5032E3" w14:textId="77777777">
                            <w:trPr>
                              <w:trHeight w:val="240"/>
                            </w:trPr>
                            <w:tc>
                              <w:tcPr>
                                <w:tcW w:w="1140" w:type="dxa"/>
                              </w:tcPr>
                              <w:p w14:paraId="074A9462" w14:textId="77777777" w:rsidR="008222BE" w:rsidRDefault="008C23D3">
                                <w:r>
                                  <w:t>Betreft</w:t>
                                </w:r>
                              </w:p>
                            </w:tc>
                            <w:tc>
                              <w:tcPr>
                                <w:tcW w:w="5400" w:type="dxa"/>
                              </w:tcPr>
                              <w:p w14:paraId="532B2C52" w14:textId="77777777" w:rsidR="00503B85" w:rsidRDefault="00C7231B">
                                <w:r>
                                  <w:fldChar w:fldCharType="begin"/>
                                </w:r>
                                <w:r>
                                  <w:instrText xml:space="preserve"> DOCPROPERTY  "Onderwerp"  \* MERGEFORMAT </w:instrText>
                                </w:r>
                                <w:r>
                                  <w:fldChar w:fldCharType="separate"/>
                                </w:r>
                                <w:r w:rsidR="002804EC">
                                  <w:t xml:space="preserve">Aankondiging openstelling informatie- en aanmeldportaal en </w:t>
                                </w:r>
                                <w:proofErr w:type="spellStart"/>
                                <w:r w:rsidR="002804EC">
                                  <w:t>MijnHerstel</w:t>
                                </w:r>
                                <w:proofErr w:type="spellEnd"/>
                                <w:r>
                                  <w:fldChar w:fldCharType="end"/>
                                </w:r>
                              </w:p>
                            </w:tc>
                          </w:tr>
                          <w:tr w:rsidR="008222BE" w14:paraId="7FC325DA" w14:textId="77777777">
                            <w:trPr>
                              <w:trHeight w:val="200"/>
                            </w:trPr>
                            <w:tc>
                              <w:tcPr>
                                <w:tcW w:w="1140" w:type="dxa"/>
                              </w:tcPr>
                              <w:p w14:paraId="31BCF3ED" w14:textId="77777777" w:rsidR="008222BE" w:rsidRDefault="008222BE"/>
                            </w:tc>
                            <w:tc>
                              <w:tcPr>
                                <w:tcW w:w="4738" w:type="dxa"/>
                              </w:tcPr>
                              <w:p w14:paraId="38E68D2F" w14:textId="77777777" w:rsidR="008222BE" w:rsidRDefault="008222BE"/>
                            </w:tc>
                          </w:tr>
                        </w:tbl>
                        <w:p w14:paraId="7C901DF8" w14:textId="77777777" w:rsidR="008C23D3" w:rsidRDefault="008C23D3"/>
                      </w:txbxContent>
                    </wps:txbx>
                    <wps:bodyPr vert="horz" wrap="square" lIns="0" tIns="0" rIns="0" bIns="0" anchor="t" anchorCtr="0"/>
                  </wps:wsp>
                </a:graphicData>
              </a:graphic>
            </wp:anchor>
          </w:drawing>
        </mc:Choice>
        <mc:Fallback>
          <w:pict>
            <v:shape w14:anchorId="29F79A1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222BE" w14:paraId="03737052" w14:textId="77777777">
                      <w:trPr>
                        <w:trHeight w:val="200"/>
                      </w:trPr>
                      <w:tc>
                        <w:tcPr>
                          <w:tcW w:w="1140" w:type="dxa"/>
                        </w:tcPr>
                        <w:p w14:paraId="6A1436B9" w14:textId="77777777" w:rsidR="008222BE" w:rsidRDefault="008222BE"/>
                      </w:tc>
                      <w:tc>
                        <w:tcPr>
                          <w:tcW w:w="5400" w:type="dxa"/>
                        </w:tcPr>
                        <w:p w14:paraId="24845311" w14:textId="77777777" w:rsidR="008222BE" w:rsidRDefault="008222BE"/>
                      </w:tc>
                    </w:tr>
                    <w:tr w:rsidR="008222BE" w14:paraId="28BA1F2C" w14:textId="77777777">
                      <w:trPr>
                        <w:trHeight w:val="240"/>
                      </w:trPr>
                      <w:tc>
                        <w:tcPr>
                          <w:tcW w:w="1140" w:type="dxa"/>
                        </w:tcPr>
                        <w:p w14:paraId="7EA8B5A7" w14:textId="77777777" w:rsidR="008222BE" w:rsidRDefault="008C23D3">
                          <w:r>
                            <w:t>Datum</w:t>
                          </w:r>
                        </w:p>
                      </w:tc>
                      <w:tc>
                        <w:tcPr>
                          <w:tcW w:w="5400" w:type="dxa"/>
                        </w:tcPr>
                        <w:p w14:paraId="294DCCE4" w14:textId="2D450A2F" w:rsidR="008222BE" w:rsidRDefault="002804EC">
                          <w:r>
                            <w:t>11 november 2025</w:t>
                          </w:r>
                        </w:p>
                      </w:tc>
                    </w:tr>
                    <w:tr w:rsidR="008222BE" w14:paraId="3A5032E3" w14:textId="77777777">
                      <w:trPr>
                        <w:trHeight w:val="240"/>
                      </w:trPr>
                      <w:tc>
                        <w:tcPr>
                          <w:tcW w:w="1140" w:type="dxa"/>
                        </w:tcPr>
                        <w:p w14:paraId="074A9462" w14:textId="77777777" w:rsidR="008222BE" w:rsidRDefault="008C23D3">
                          <w:r>
                            <w:t>Betreft</w:t>
                          </w:r>
                        </w:p>
                      </w:tc>
                      <w:tc>
                        <w:tcPr>
                          <w:tcW w:w="5400" w:type="dxa"/>
                        </w:tcPr>
                        <w:p w14:paraId="532B2C52" w14:textId="77777777" w:rsidR="00503B85" w:rsidRDefault="00C7231B">
                          <w:r>
                            <w:fldChar w:fldCharType="begin"/>
                          </w:r>
                          <w:r>
                            <w:instrText xml:space="preserve"> DOCPROPERTY  "Onderwerp"  \* MERGEFORMAT </w:instrText>
                          </w:r>
                          <w:r>
                            <w:fldChar w:fldCharType="separate"/>
                          </w:r>
                          <w:r w:rsidR="002804EC">
                            <w:t xml:space="preserve">Aankondiging openstelling informatie- en aanmeldportaal en </w:t>
                          </w:r>
                          <w:proofErr w:type="spellStart"/>
                          <w:r w:rsidR="002804EC">
                            <w:t>MijnHerstel</w:t>
                          </w:r>
                          <w:proofErr w:type="spellEnd"/>
                          <w:r>
                            <w:fldChar w:fldCharType="end"/>
                          </w:r>
                        </w:p>
                      </w:tc>
                    </w:tr>
                    <w:tr w:rsidR="008222BE" w14:paraId="7FC325DA" w14:textId="77777777">
                      <w:trPr>
                        <w:trHeight w:val="200"/>
                      </w:trPr>
                      <w:tc>
                        <w:tcPr>
                          <w:tcW w:w="1140" w:type="dxa"/>
                        </w:tcPr>
                        <w:p w14:paraId="31BCF3ED" w14:textId="77777777" w:rsidR="008222BE" w:rsidRDefault="008222BE"/>
                      </w:tc>
                      <w:tc>
                        <w:tcPr>
                          <w:tcW w:w="4738" w:type="dxa"/>
                        </w:tcPr>
                        <w:p w14:paraId="38E68D2F" w14:textId="77777777" w:rsidR="008222BE" w:rsidRDefault="008222BE"/>
                      </w:tc>
                    </w:tr>
                  </w:tbl>
                  <w:p w14:paraId="7C901DF8" w14:textId="77777777" w:rsidR="008C23D3" w:rsidRDefault="008C23D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4AC37A8" wp14:editId="2DDFEC4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1D2D6BD" w14:textId="77777777" w:rsidR="00503B85" w:rsidRDefault="00C7231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AC37A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1D2D6BD" w14:textId="77777777" w:rsidR="00503B85" w:rsidRDefault="00C7231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278BEEF" wp14:editId="6D41877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6A09C9D" w14:textId="77777777" w:rsidR="008C23D3" w:rsidRDefault="008C23D3"/>
                      </w:txbxContent>
                    </wps:txbx>
                    <wps:bodyPr vert="horz" wrap="square" lIns="0" tIns="0" rIns="0" bIns="0" anchor="t" anchorCtr="0"/>
                  </wps:wsp>
                </a:graphicData>
              </a:graphic>
            </wp:anchor>
          </w:drawing>
        </mc:Choice>
        <mc:Fallback>
          <w:pict>
            <v:shape w14:anchorId="0278BEE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6A09C9D" w14:textId="77777777" w:rsidR="008C23D3" w:rsidRDefault="008C23D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E15EA6"/>
    <w:multiLevelType w:val="multilevel"/>
    <w:tmpl w:val="78F7E73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5A1443"/>
    <w:multiLevelType w:val="multilevel"/>
    <w:tmpl w:val="021A08A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ABF5E"/>
    <w:multiLevelType w:val="multilevel"/>
    <w:tmpl w:val="2052811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CEC5A2"/>
    <w:multiLevelType w:val="multilevel"/>
    <w:tmpl w:val="7640E3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6426A3D"/>
    <w:multiLevelType w:val="multilevel"/>
    <w:tmpl w:val="7CB57FA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F6A38D"/>
    <w:multiLevelType w:val="multilevel"/>
    <w:tmpl w:val="3B808B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04551187">
    <w:abstractNumId w:val="1"/>
  </w:num>
  <w:num w:numId="2" w16cid:durableId="1987078905">
    <w:abstractNumId w:val="2"/>
  </w:num>
  <w:num w:numId="3" w16cid:durableId="234977399">
    <w:abstractNumId w:val="3"/>
  </w:num>
  <w:num w:numId="4" w16cid:durableId="1906841776">
    <w:abstractNumId w:val="5"/>
  </w:num>
  <w:num w:numId="5" w16cid:durableId="2114935488">
    <w:abstractNumId w:val="0"/>
  </w:num>
  <w:num w:numId="6" w16cid:durableId="727072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BE"/>
    <w:rsid w:val="00001388"/>
    <w:rsid w:val="00030A2F"/>
    <w:rsid w:val="000C4A23"/>
    <w:rsid w:val="001225A0"/>
    <w:rsid w:val="002804EC"/>
    <w:rsid w:val="002E0FA2"/>
    <w:rsid w:val="00320977"/>
    <w:rsid w:val="003214AF"/>
    <w:rsid w:val="00333AD8"/>
    <w:rsid w:val="00376D59"/>
    <w:rsid w:val="004D300B"/>
    <w:rsid w:val="00503B85"/>
    <w:rsid w:val="005A5825"/>
    <w:rsid w:val="005B2DB3"/>
    <w:rsid w:val="005E5F89"/>
    <w:rsid w:val="00600FE8"/>
    <w:rsid w:val="00686011"/>
    <w:rsid w:val="006D1ADC"/>
    <w:rsid w:val="006F0E6D"/>
    <w:rsid w:val="007F601B"/>
    <w:rsid w:val="008222BE"/>
    <w:rsid w:val="00861D4E"/>
    <w:rsid w:val="008C23D3"/>
    <w:rsid w:val="00925735"/>
    <w:rsid w:val="00A6616D"/>
    <w:rsid w:val="00D079C0"/>
    <w:rsid w:val="00D738CE"/>
    <w:rsid w:val="00E122D2"/>
    <w:rsid w:val="00E50275"/>
    <w:rsid w:val="00F45BAE"/>
    <w:rsid w:val="00F771C6"/>
    <w:rsid w:val="00FE2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598D83B"/>
  <w15:docId w15:val="{B1BA8694-E819-4C07-9FF6-35342B08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C23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23D3"/>
    <w:rPr>
      <w:rFonts w:ascii="Verdana" w:hAnsi="Verdana"/>
      <w:color w:val="000000"/>
      <w:sz w:val="18"/>
      <w:szCs w:val="18"/>
    </w:rPr>
  </w:style>
  <w:style w:type="paragraph" w:styleId="Voettekst">
    <w:name w:val="footer"/>
    <w:basedOn w:val="Standaard"/>
    <w:link w:val="VoettekstChar"/>
    <w:uiPriority w:val="99"/>
    <w:unhideWhenUsed/>
    <w:rsid w:val="008C23D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C23D3"/>
    <w:rPr>
      <w:rFonts w:ascii="Verdana" w:hAnsi="Verdana"/>
      <w:color w:val="000000"/>
      <w:sz w:val="18"/>
      <w:szCs w:val="18"/>
    </w:rPr>
  </w:style>
  <w:style w:type="paragraph" w:styleId="Voetnoottekst">
    <w:name w:val="footnote text"/>
    <w:basedOn w:val="Standaard"/>
    <w:link w:val="VoetnoottekstChar"/>
    <w:uiPriority w:val="99"/>
    <w:semiHidden/>
    <w:unhideWhenUsed/>
    <w:rsid w:val="008C23D3"/>
    <w:pPr>
      <w:spacing w:line="240" w:lineRule="auto"/>
    </w:pPr>
    <w:rPr>
      <w:sz w:val="20"/>
      <w:szCs w:val="20"/>
      <w14:ligatures w14:val="standardContextual"/>
    </w:rPr>
  </w:style>
  <w:style w:type="character" w:customStyle="1" w:styleId="VoetnoottekstChar">
    <w:name w:val="Voetnoottekst Char"/>
    <w:basedOn w:val="Standaardalinea-lettertype"/>
    <w:link w:val="Voetnoottekst"/>
    <w:uiPriority w:val="99"/>
    <w:semiHidden/>
    <w:rsid w:val="008C23D3"/>
    <w:rPr>
      <w:rFonts w:ascii="Verdana" w:hAnsi="Verdana"/>
      <w:color w:val="000000"/>
      <w14:ligatures w14:val="standardContextual"/>
    </w:rPr>
  </w:style>
  <w:style w:type="character" w:styleId="Voetnootmarkering">
    <w:name w:val="footnote reference"/>
    <w:basedOn w:val="Standaardalinea-lettertype"/>
    <w:uiPriority w:val="99"/>
    <w:semiHidden/>
    <w:unhideWhenUsed/>
    <w:rsid w:val="008C23D3"/>
    <w:rPr>
      <w:vertAlign w:val="superscript"/>
    </w:rPr>
  </w:style>
  <w:style w:type="character" w:styleId="Verwijzingopmerking">
    <w:name w:val="annotation reference"/>
    <w:basedOn w:val="Standaardalinea-lettertype"/>
    <w:uiPriority w:val="99"/>
    <w:semiHidden/>
    <w:unhideWhenUsed/>
    <w:rsid w:val="00D079C0"/>
    <w:rPr>
      <w:sz w:val="16"/>
      <w:szCs w:val="16"/>
    </w:rPr>
  </w:style>
  <w:style w:type="paragraph" w:styleId="Tekstopmerking">
    <w:name w:val="annotation text"/>
    <w:basedOn w:val="Standaard"/>
    <w:link w:val="TekstopmerkingChar"/>
    <w:uiPriority w:val="99"/>
    <w:unhideWhenUsed/>
    <w:rsid w:val="00D079C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079C0"/>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333AD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630</ap:Words>
  <ap:Characters>3468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Aankondiging openstelling informatie- en aanmeldportaal en MijnHerstel</vt:lpstr>
    </vt:vector>
  </ap:TitlesOfParts>
  <ap:LinksUpToDate>false</ap:LinksUpToDate>
  <ap:CharactersWithSpaces>4090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2025-11-11T08:47:00.0000000Z</lastPrinted>
  <dcterms:created xsi:type="dcterms:W3CDTF">2025-11-11T13:07:00.0000000Z</dcterms:created>
  <dcterms:modified xsi:type="dcterms:W3CDTF">2025-11-11T13:07:00.0000000Z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Aankondiging openstelling informatie- en aanmeldportaal en MijnHerstel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6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2025-0000533669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Aankondiging openstelling informatie- en aanmeldportaal en MijnHerstel</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2025-11-06T14:54:22Z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156075a0-1ffe-4b03-8674-8422086a9da5</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