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5F77" w:rsidP="009C5F77" w:rsidRDefault="009C5F77" w14:paraId="1F33CDD1" w14:textId="021D1176">
      <w:pPr>
        <w:rPr>
          <w:rFonts w:ascii="Verdana" w:hAnsi="Verdana"/>
          <w:b/>
          <w:bCs/>
          <w:sz w:val="18"/>
          <w:szCs w:val="18"/>
        </w:rPr>
      </w:pPr>
      <w:r>
        <w:rPr>
          <w:rFonts w:ascii="Verdana" w:hAnsi="Verdana"/>
          <w:b/>
          <w:bCs/>
          <w:sz w:val="18"/>
          <w:szCs w:val="18"/>
        </w:rPr>
        <w:t>AH 377</w:t>
      </w:r>
    </w:p>
    <w:p w:rsidR="009C5F77" w:rsidP="009C5F77" w:rsidRDefault="009C5F77" w14:paraId="4209B76F" w14:textId="22BFBFF2">
      <w:pPr>
        <w:rPr>
          <w:rFonts w:ascii="Verdana" w:hAnsi="Verdana"/>
          <w:b/>
          <w:bCs/>
          <w:sz w:val="18"/>
          <w:szCs w:val="18"/>
        </w:rPr>
      </w:pPr>
      <w:r>
        <w:rPr>
          <w:rFonts w:ascii="Verdana" w:hAnsi="Verdana"/>
          <w:b/>
          <w:bCs/>
          <w:sz w:val="18"/>
          <w:szCs w:val="18"/>
        </w:rPr>
        <w:t>2025Z18544</w:t>
      </w:r>
    </w:p>
    <w:p w:rsidR="009C5F77" w:rsidP="009C5F77" w:rsidRDefault="009C5F77" w14:paraId="2F3DAACE" w14:textId="72C7B7B8">
      <w:pPr>
        <w:rPr>
          <w:rFonts w:ascii="Verdana" w:hAnsi="Verdana"/>
          <w:b/>
          <w:bCs/>
          <w:sz w:val="24"/>
          <w:szCs w:val="18"/>
        </w:rPr>
      </w:pPr>
      <w:r w:rsidRPr="009C5F77">
        <w:rPr>
          <w:rFonts w:ascii="Verdana" w:hAnsi="Verdana"/>
          <w:b/>
          <w:bCs/>
          <w:sz w:val="24"/>
          <w:szCs w:val="18"/>
        </w:rPr>
        <w:t xml:space="preserve">Antwoord van staatssecretaris </w:t>
      </w:r>
      <w:r>
        <w:rPr>
          <w:rFonts w:ascii="Verdana" w:hAnsi="Verdana"/>
          <w:b/>
          <w:bCs/>
          <w:sz w:val="24"/>
          <w:szCs w:val="18"/>
        </w:rPr>
        <w:t>Heijnen</w:t>
      </w:r>
      <w:r w:rsidRPr="009C5F77">
        <w:rPr>
          <w:rFonts w:ascii="Verdana" w:hAnsi="Verdana"/>
          <w:b/>
          <w:bCs/>
          <w:sz w:val="24"/>
          <w:szCs w:val="18"/>
        </w:rPr>
        <w:t xml:space="preserve"> (Financiën)</w:t>
      </w:r>
      <w:r>
        <w:rPr>
          <w:rFonts w:ascii="Verdana" w:hAnsi="Verdana"/>
          <w:b/>
          <w:bCs/>
          <w:sz w:val="24"/>
          <w:szCs w:val="18"/>
        </w:rPr>
        <w:t xml:space="preserve">, mede namens de </w:t>
      </w:r>
      <w:r w:rsidRPr="00D31852">
        <w:rPr>
          <w:rFonts w:ascii="Times New Roman" w:hAnsi="Times New Roman"/>
          <w:sz w:val="24"/>
          <w:szCs w:val="24"/>
        </w:rPr>
        <w:t>staatssecretaris van Volksgezondheid, Welzijn en Sport</w:t>
      </w:r>
      <w:r w:rsidRPr="009C5F77">
        <w:rPr>
          <w:rFonts w:ascii="Verdana" w:hAnsi="Verdana"/>
          <w:b/>
          <w:bCs/>
          <w:sz w:val="24"/>
          <w:szCs w:val="18"/>
        </w:rPr>
        <w:t xml:space="preserve"> (ontvangen</w:t>
      </w:r>
      <w:r>
        <w:rPr>
          <w:rFonts w:ascii="Verdana" w:hAnsi="Verdana"/>
          <w:b/>
          <w:bCs/>
          <w:sz w:val="24"/>
          <w:szCs w:val="18"/>
        </w:rPr>
        <w:t xml:space="preserve"> 11 november 2025)</w:t>
      </w:r>
    </w:p>
    <w:p w:rsidRPr="009C5F77" w:rsidR="009C5F77" w:rsidP="009C5F77" w:rsidRDefault="009C5F77" w14:paraId="1784FFC0" w14:textId="77777777">
      <w:pPr>
        <w:rPr>
          <w:rFonts w:ascii="Times New Roman" w:hAnsi="Times New Roman"/>
          <w:sz w:val="24"/>
          <w:szCs w:val="24"/>
        </w:rPr>
      </w:pPr>
    </w:p>
    <w:p w:rsidRPr="00794575" w:rsidR="009C5F77" w:rsidP="009C5F77" w:rsidRDefault="009C5F77" w14:paraId="216B8EE3" w14:textId="77777777">
      <w:pPr>
        <w:rPr>
          <w:rFonts w:ascii="Verdana" w:hAnsi="Verdana"/>
          <w:b/>
          <w:bCs/>
          <w:sz w:val="18"/>
          <w:szCs w:val="18"/>
        </w:rPr>
      </w:pPr>
      <w:r w:rsidRPr="00794575">
        <w:rPr>
          <w:rFonts w:ascii="Verdana" w:hAnsi="Verdana"/>
          <w:b/>
          <w:bCs/>
          <w:sz w:val="18"/>
          <w:szCs w:val="18"/>
        </w:rPr>
        <w:t xml:space="preserve">Vraag 1. </w:t>
      </w:r>
      <w:r>
        <w:rPr>
          <w:rFonts w:ascii="Verdana" w:hAnsi="Verdana"/>
          <w:b/>
          <w:bCs/>
          <w:sz w:val="18"/>
          <w:szCs w:val="18"/>
        </w:rPr>
        <w:br/>
      </w:r>
      <w:r w:rsidRPr="00794575">
        <w:rPr>
          <w:rFonts w:ascii="Verdana" w:hAnsi="Verdana"/>
          <w:sz w:val="18"/>
          <w:szCs w:val="18"/>
        </w:rPr>
        <w:t>Wat is uw reactie op de onderhands meegestuurde brief, waaruit blijkt dat de desbetreffende persoon er dit jaar fors op achteruit gaat als gevolg van de aanpassing van de aftrekpost voor medische vervoerskosten?</w:t>
      </w:r>
    </w:p>
    <w:p w:rsidRPr="00794575" w:rsidR="009C5F77" w:rsidP="009C5F77" w:rsidRDefault="009C5F77" w14:paraId="36556AA4" w14:textId="77777777">
      <w:pPr>
        <w:rPr>
          <w:rFonts w:ascii="Verdana" w:hAnsi="Verdana"/>
          <w:b/>
          <w:bCs/>
          <w:sz w:val="18"/>
          <w:szCs w:val="18"/>
        </w:rPr>
      </w:pPr>
      <w:r w:rsidRPr="00794575">
        <w:rPr>
          <w:rFonts w:ascii="Verdana" w:hAnsi="Verdana"/>
          <w:b/>
          <w:bCs/>
          <w:sz w:val="18"/>
          <w:szCs w:val="18"/>
        </w:rPr>
        <w:t>Antwoord op vraag 1.</w:t>
      </w:r>
      <w:r>
        <w:rPr>
          <w:rFonts w:ascii="Verdana" w:hAnsi="Verdana"/>
          <w:b/>
          <w:bCs/>
          <w:sz w:val="18"/>
          <w:szCs w:val="18"/>
        </w:rPr>
        <w:br/>
      </w:r>
      <w:r w:rsidRPr="00794575">
        <w:rPr>
          <w:rFonts w:ascii="Verdana" w:hAnsi="Verdana"/>
          <w:sz w:val="18"/>
          <w:szCs w:val="18"/>
        </w:rPr>
        <w:t xml:space="preserve">Wij hebben kennisgenomen van de zorgen die de schrijver van de meegestuurde brief uit en begrijpen dat de aanpassing van de regeling voor sommige mensen ingrijpend kan zijn. De wijziging van de regeling aftrek van uitgaven voor specifieke zorgkosten ten aanzien van vervoerskosten, is bedoeld om de regeling te vereenvoudigen, beter uitvoerbaar te maken en aan te sluiten bij de gebruikelijke normbedragen voor reiskostenvergoedingen. </w:t>
      </w:r>
      <w:r w:rsidRPr="00794575">
        <w:rPr>
          <w:rFonts w:ascii="Verdana" w:hAnsi="Verdana"/>
          <w:sz w:val="18"/>
          <w:szCs w:val="18"/>
        </w:rPr>
        <w:br/>
      </w:r>
      <w:r w:rsidRPr="00794575">
        <w:rPr>
          <w:rFonts w:ascii="Verdana" w:hAnsi="Verdana"/>
          <w:sz w:val="18"/>
          <w:szCs w:val="18"/>
        </w:rPr>
        <w:br/>
        <w:t>Met ingang van 2025 wordt in de regeling onderscheid gemaakt tussen zogenoemde ‘zorgkilometers’ en ‘</w:t>
      </w:r>
      <w:proofErr w:type="spellStart"/>
      <w:r w:rsidRPr="00794575">
        <w:rPr>
          <w:rFonts w:ascii="Verdana" w:hAnsi="Verdana"/>
          <w:sz w:val="18"/>
          <w:szCs w:val="18"/>
        </w:rPr>
        <w:t>leefkilometers</w:t>
      </w:r>
      <w:proofErr w:type="spellEnd"/>
      <w:r w:rsidRPr="00794575">
        <w:rPr>
          <w:rFonts w:ascii="Verdana" w:hAnsi="Verdana"/>
          <w:sz w:val="18"/>
          <w:szCs w:val="18"/>
        </w:rPr>
        <w:t xml:space="preserve">’. Zorgkilometers zien op het vervoer voor het verkrijgen van genees -en heelkundige hulp (medische behandeling) of voor het verkrijgen van (farmaceutische) hulpmiddelen. </w:t>
      </w:r>
      <w:proofErr w:type="spellStart"/>
      <w:r w:rsidRPr="00794575">
        <w:rPr>
          <w:rFonts w:ascii="Verdana" w:hAnsi="Verdana"/>
          <w:sz w:val="18"/>
          <w:szCs w:val="18"/>
        </w:rPr>
        <w:t>Leefkilometers</w:t>
      </w:r>
      <w:proofErr w:type="spellEnd"/>
      <w:r w:rsidRPr="00794575">
        <w:rPr>
          <w:rFonts w:ascii="Verdana" w:hAnsi="Verdana"/>
          <w:sz w:val="18"/>
          <w:szCs w:val="18"/>
        </w:rPr>
        <w:t xml:space="preserve"> zien op het extra vervoer dat nodig is voor mensen die door ziekte of invaliditeit, al dan niet met hulpmiddelen, niet meer dan 100 meter zelfstandig kunnen lopen. De bedragen die sinds 2025 voor zorgkilometers en </w:t>
      </w:r>
      <w:proofErr w:type="spellStart"/>
      <w:r w:rsidRPr="00794575">
        <w:rPr>
          <w:rFonts w:ascii="Verdana" w:hAnsi="Verdana"/>
          <w:sz w:val="18"/>
          <w:szCs w:val="18"/>
        </w:rPr>
        <w:t>leefkilometers</w:t>
      </w:r>
      <w:proofErr w:type="spellEnd"/>
      <w:r w:rsidRPr="00794575">
        <w:rPr>
          <w:rFonts w:ascii="Verdana" w:hAnsi="Verdana"/>
          <w:sz w:val="18"/>
          <w:szCs w:val="18"/>
        </w:rPr>
        <w:t xml:space="preserve"> voor aftrek in aanmerking komen vervangen de vroegere berekening op basis van werkelijke kosten, die in de praktijk complex en foutgevoelig bleek te zijn. </w:t>
      </w:r>
    </w:p>
    <w:p w:rsidRPr="00794575" w:rsidR="009C5F77" w:rsidP="009C5F77" w:rsidRDefault="009C5F77" w14:paraId="05E8D6B2" w14:textId="77777777">
      <w:pPr>
        <w:rPr>
          <w:rFonts w:ascii="Verdana" w:hAnsi="Verdana"/>
          <w:sz w:val="18"/>
          <w:szCs w:val="18"/>
        </w:rPr>
      </w:pPr>
      <w:r w:rsidRPr="00794575">
        <w:rPr>
          <w:rFonts w:ascii="Verdana" w:hAnsi="Verdana"/>
          <w:sz w:val="18"/>
          <w:szCs w:val="18"/>
        </w:rPr>
        <w:t xml:space="preserve">Het forfaitaire bedrag van € 0,23 per kilometer is vastgesteld om aan te sluiten bij de gebruikelijke normbedragen voor reiskostenvergoedingen en om de regeling te vereenvoudigen. Dit bedrag past bij de variabele kosten (in enge zin) van autogebruik van een middenklasser en vormt daarmee een gemiddelde benadering. Daarbij is onderkend dat dit bedrag niet in alle individuele situaties volledig kostendekkend zal zijn, maar het forfaitaire karakter zorgt voor eenvoud en duidelijkheid voor mensen en in de uitvoering. Hiermee vervalt de noodzaak voor belastingplichtigen om hun werkelijke vervoerskosten afzonderlijk te berekenen en te onderbouwen. Deze berekening was niet voor elke belastingplichtige even gemakkelijk te maken en leidde vaak tot discussies. Met deze vereenvoudiging wordt beoogd dat de regeling beter uitvoerbaar, doelmatiger en minder foutgevoelig wordt voor zowel burgers als de Belastingdienst. </w:t>
      </w:r>
    </w:p>
    <w:p w:rsidRPr="00794575" w:rsidR="009C5F77" w:rsidP="009C5F77" w:rsidRDefault="009C5F77" w14:paraId="50811838" w14:textId="77777777">
      <w:pPr>
        <w:rPr>
          <w:rFonts w:ascii="Verdana" w:hAnsi="Verdana"/>
          <w:sz w:val="18"/>
          <w:szCs w:val="18"/>
        </w:rPr>
      </w:pPr>
      <w:r w:rsidRPr="00794575">
        <w:rPr>
          <w:rFonts w:ascii="Verdana" w:hAnsi="Verdana"/>
          <w:sz w:val="18"/>
          <w:szCs w:val="18"/>
        </w:rPr>
        <w:t xml:space="preserve">We realiseren ons dat de vereenvoudiging in individuele gevallen kan leiden tot een lagere aftrek dan voorheen. De regeling is toegankelijker gemaakt voor burgers die de werkelijke kosten per kilometer lastig konden bepalen en bereikt daarmee meer mensen die dat nodig hebben. Naast de aftrek van € 0,23 per kilometer blijven de werkelijk gemaakte parkeer-, tol- en veergelden aftrekbaar, zoals tijdens de wetsbehandeling vorig jaar bij nota van wijziging is verduidelijkt. </w:t>
      </w:r>
    </w:p>
    <w:p w:rsidRPr="00794575" w:rsidR="009C5F77" w:rsidP="009C5F77" w:rsidRDefault="009C5F77" w14:paraId="038B06F9" w14:textId="77777777">
      <w:pPr>
        <w:rPr>
          <w:rFonts w:ascii="Verdana" w:hAnsi="Verdana"/>
          <w:b/>
          <w:bCs/>
          <w:sz w:val="18"/>
          <w:szCs w:val="18"/>
        </w:rPr>
      </w:pPr>
      <w:r w:rsidRPr="00794575">
        <w:rPr>
          <w:rFonts w:ascii="Verdana" w:hAnsi="Verdana"/>
          <w:b/>
          <w:bCs/>
          <w:sz w:val="18"/>
          <w:szCs w:val="18"/>
        </w:rPr>
        <w:t xml:space="preserve">Vraag 2. </w:t>
      </w:r>
      <w:r>
        <w:rPr>
          <w:rFonts w:ascii="Verdana" w:hAnsi="Verdana"/>
          <w:b/>
          <w:bCs/>
          <w:sz w:val="18"/>
          <w:szCs w:val="18"/>
        </w:rPr>
        <w:br/>
      </w:r>
      <w:r w:rsidRPr="00794575">
        <w:rPr>
          <w:rFonts w:ascii="Verdana" w:hAnsi="Verdana"/>
          <w:sz w:val="18"/>
          <w:szCs w:val="18"/>
        </w:rPr>
        <w:t>In hoeverre is er bij het aanpassen van deze regeling rekening gehouden met het feit dat een deel van de mensen die hier gebruik van maken er hierdoor fors op achteruit zou gaan?</w:t>
      </w:r>
    </w:p>
    <w:p w:rsidRPr="00794575" w:rsidR="009C5F77" w:rsidP="009C5F77" w:rsidRDefault="009C5F77" w14:paraId="07971DC8" w14:textId="77777777">
      <w:pPr>
        <w:rPr>
          <w:rFonts w:ascii="Verdana" w:hAnsi="Verdana"/>
          <w:b/>
          <w:bCs/>
          <w:sz w:val="18"/>
          <w:szCs w:val="18"/>
        </w:rPr>
      </w:pPr>
      <w:r w:rsidRPr="00794575">
        <w:rPr>
          <w:rFonts w:ascii="Verdana" w:hAnsi="Verdana"/>
          <w:b/>
          <w:bCs/>
          <w:sz w:val="18"/>
          <w:szCs w:val="18"/>
        </w:rPr>
        <w:t>Antwoord op vraag 2.</w:t>
      </w:r>
      <w:r>
        <w:rPr>
          <w:rFonts w:ascii="Verdana" w:hAnsi="Verdana"/>
          <w:b/>
          <w:bCs/>
          <w:sz w:val="18"/>
          <w:szCs w:val="18"/>
        </w:rPr>
        <w:br/>
      </w:r>
      <w:r w:rsidRPr="00794575">
        <w:rPr>
          <w:rFonts w:ascii="Verdana" w:hAnsi="Verdana"/>
          <w:sz w:val="18"/>
          <w:szCs w:val="18"/>
        </w:rPr>
        <w:t xml:space="preserve">Bij de voorbereiding van de aanpassing is nadrukkelijk gekeken naar de gevolgen voor verschillende groepen belastingplichtigen. In de evaluatie van de regeling “aftrek specifieke zorgkosten” uit 2022 door </w:t>
      </w:r>
      <w:proofErr w:type="spellStart"/>
      <w:r w:rsidRPr="00794575">
        <w:rPr>
          <w:rFonts w:ascii="Verdana" w:hAnsi="Verdana"/>
          <w:sz w:val="18"/>
          <w:szCs w:val="18"/>
        </w:rPr>
        <w:t>Dialogic</w:t>
      </w:r>
      <w:proofErr w:type="spellEnd"/>
      <w:r w:rsidRPr="00794575">
        <w:rPr>
          <w:rFonts w:ascii="Verdana" w:hAnsi="Verdana"/>
          <w:sz w:val="18"/>
          <w:szCs w:val="18"/>
        </w:rPr>
        <w:t xml:space="preserve"> is geconcludeerd dat de toenmalige systematiek met werkelijke kostenberekening, naast complex en foutgevoelig leidt tot onduidelijkheid en een enorme administratieve last voor zowel burgers als de Belastingdienst. </w:t>
      </w:r>
    </w:p>
    <w:p w:rsidRPr="00794575" w:rsidR="009C5F77" w:rsidP="009C5F77" w:rsidRDefault="009C5F77" w14:paraId="4B5E3249" w14:textId="77777777">
      <w:pPr>
        <w:rPr>
          <w:rFonts w:ascii="Verdana" w:hAnsi="Verdana"/>
          <w:sz w:val="18"/>
          <w:szCs w:val="18"/>
        </w:rPr>
      </w:pPr>
      <w:r w:rsidRPr="00794575">
        <w:rPr>
          <w:rFonts w:ascii="Verdana" w:hAnsi="Verdana"/>
          <w:sz w:val="18"/>
          <w:szCs w:val="18"/>
        </w:rPr>
        <w:t xml:space="preserve">De voorgestelde aanpassingen van de aftrek van vervoerskosten beogen de regeling te vereenvoudigen. Daarbij is onderkend dat sommige mensen minder aftrek zullen ontvangen. Door </w:t>
      </w:r>
      <w:r w:rsidRPr="00794575">
        <w:rPr>
          <w:rFonts w:ascii="Verdana" w:hAnsi="Verdana"/>
          <w:sz w:val="18"/>
          <w:szCs w:val="18"/>
        </w:rPr>
        <w:lastRenderedPageBreak/>
        <w:t xml:space="preserve">de vereenvoudiging zullen naar verwachting meer mensen de regeling benutten en neemt het niet-gebruik af. Er is € 1 miljoen euro extra structureel beschikbaar gemaakt. Dit laat zien dat de verwachting is dat de regeling als geheel juist meer gebruikt zou worden. </w:t>
      </w:r>
    </w:p>
    <w:p w:rsidRPr="00794575" w:rsidR="009C5F77" w:rsidP="009C5F77" w:rsidRDefault="009C5F77" w14:paraId="77BBEFEF" w14:textId="77777777">
      <w:pPr>
        <w:rPr>
          <w:rFonts w:ascii="Verdana" w:hAnsi="Verdana"/>
          <w:sz w:val="18"/>
          <w:szCs w:val="18"/>
        </w:rPr>
      </w:pPr>
      <w:r w:rsidRPr="00794575">
        <w:rPr>
          <w:rFonts w:ascii="Verdana" w:hAnsi="Verdana"/>
          <w:sz w:val="18"/>
          <w:szCs w:val="18"/>
        </w:rPr>
        <w:t>Deze aanpassing past binnen de eerder aan de Kamer toegezegde vereenvoudiging van de regeling voor de aftrek van uitgaven voor specifieke zorgkosten zoals aangekondigd in de kabinetsreactie op de evaluatie.</w:t>
      </w:r>
      <w:r w:rsidRPr="00794575">
        <w:rPr>
          <w:rStyle w:val="Voetnootmarkering"/>
          <w:rFonts w:ascii="Verdana" w:hAnsi="Verdana"/>
          <w:sz w:val="18"/>
          <w:szCs w:val="18"/>
        </w:rPr>
        <w:footnoteReference w:id="1"/>
      </w:r>
      <w:r w:rsidRPr="00794575">
        <w:rPr>
          <w:rFonts w:ascii="Verdana" w:hAnsi="Verdana"/>
          <w:sz w:val="18"/>
          <w:szCs w:val="18"/>
        </w:rPr>
        <w:t xml:space="preserve"> Daarbij zijn de gevolgen voor de verschillende groepen in kaart gebracht. </w:t>
      </w:r>
    </w:p>
    <w:p w:rsidRPr="00794575" w:rsidR="009C5F77" w:rsidP="009C5F77" w:rsidRDefault="009C5F77" w14:paraId="7FF0A6B8" w14:textId="77777777">
      <w:pPr>
        <w:rPr>
          <w:rFonts w:ascii="Verdana" w:hAnsi="Verdana"/>
          <w:b/>
          <w:bCs/>
          <w:sz w:val="18"/>
          <w:szCs w:val="18"/>
        </w:rPr>
      </w:pPr>
      <w:r w:rsidRPr="00794575">
        <w:rPr>
          <w:rFonts w:ascii="Verdana" w:hAnsi="Verdana"/>
          <w:b/>
          <w:bCs/>
          <w:sz w:val="18"/>
          <w:szCs w:val="18"/>
        </w:rPr>
        <w:t xml:space="preserve">Vraag 3 </w:t>
      </w:r>
      <w:r>
        <w:rPr>
          <w:rFonts w:ascii="Verdana" w:hAnsi="Verdana"/>
          <w:b/>
          <w:bCs/>
          <w:sz w:val="18"/>
          <w:szCs w:val="18"/>
        </w:rPr>
        <w:br/>
      </w:r>
      <w:r w:rsidRPr="00794575">
        <w:rPr>
          <w:rFonts w:ascii="Verdana" w:hAnsi="Verdana"/>
          <w:sz w:val="18"/>
          <w:szCs w:val="18"/>
        </w:rPr>
        <w:t>Deelt u de mening dat mensen met een beperking toegang moeten hebben tot goed en betaalbaar medisch vervoer?</w:t>
      </w:r>
    </w:p>
    <w:p w:rsidR="009C5F77" w:rsidP="009C5F77" w:rsidRDefault="009C5F77" w14:paraId="4E38EDA2" w14:textId="77777777">
      <w:pPr>
        <w:rPr>
          <w:rFonts w:ascii="Verdana" w:hAnsi="Verdana"/>
          <w:sz w:val="18"/>
          <w:szCs w:val="18"/>
        </w:rPr>
      </w:pPr>
      <w:r w:rsidRPr="00794575">
        <w:rPr>
          <w:rFonts w:ascii="Verdana" w:hAnsi="Verdana"/>
          <w:b/>
          <w:bCs/>
          <w:sz w:val="18"/>
          <w:szCs w:val="18"/>
        </w:rPr>
        <w:t>Antwoord op vraag 3.</w:t>
      </w:r>
      <w:r>
        <w:rPr>
          <w:rFonts w:ascii="Verdana" w:hAnsi="Verdana"/>
          <w:b/>
          <w:bCs/>
          <w:sz w:val="18"/>
          <w:szCs w:val="18"/>
        </w:rPr>
        <w:br/>
      </w:r>
      <w:r w:rsidRPr="00794575">
        <w:rPr>
          <w:rFonts w:ascii="Verdana" w:hAnsi="Verdana"/>
          <w:sz w:val="18"/>
          <w:szCs w:val="18"/>
        </w:rPr>
        <w:t>Ja. Mensen met een beperking moeten kunnen rekenen op goed en betaalbaar vervoer naar medische zorg. De fiscale aftrek is een van de instrumenten die daaraan kan bijdragen, maar niet de enige. Indien gebruik wordt gemaakt van ander vervoer dan een auto (niet zijnde een taxi) blijven de werkelijke vervoerskosten aftrekbaar. Onderkend is dat dit niet voor iedereen een optie zal zijn. In dat verband wordt gewezen op andere (</w:t>
      </w:r>
      <w:proofErr w:type="spellStart"/>
      <w:r w:rsidRPr="00794575">
        <w:rPr>
          <w:rFonts w:ascii="Verdana" w:hAnsi="Verdana"/>
          <w:sz w:val="18"/>
          <w:szCs w:val="18"/>
        </w:rPr>
        <w:t>vergoedings</w:t>
      </w:r>
      <w:proofErr w:type="spellEnd"/>
      <w:r w:rsidRPr="00794575">
        <w:rPr>
          <w:rFonts w:ascii="Verdana" w:hAnsi="Verdana"/>
          <w:sz w:val="18"/>
          <w:szCs w:val="18"/>
        </w:rPr>
        <w:t>)mogelijkheden zoals via de Zorgverzekeringswet (</w:t>
      </w:r>
      <w:proofErr w:type="spellStart"/>
      <w:r w:rsidRPr="00794575">
        <w:rPr>
          <w:rFonts w:ascii="Verdana" w:hAnsi="Verdana"/>
          <w:sz w:val="18"/>
          <w:szCs w:val="18"/>
        </w:rPr>
        <w:t>Zvw</w:t>
      </w:r>
      <w:proofErr w:type="spellEnd"/>
      <w:r w:rsidRPr="00794575">
        <w:rPr>
          <w:rFonts w:ascii="Verdana" w:hAnsi="Verdana"/>
          <w:sz w:val="18"/>
          <w:szCs w:val="18"/>
        </w:rPr>
        <w:t xml:space="preserve">-vervoer)en de </w:t>
      </w:r>
      <w:proofErr w:type="spellStart"/>
      <w:r w:rsidRPr="00794575">
        <w:rPr>
          <w:rFonts w:ascii="Verdana" w:hAnsi="Verdana"/>
          <w:sz w:val="18"/>
          <w:szCs w:val="18"/>
        </w:rPr>
        <w:t>Wmo</w:t>
      </w:r>
      <w:proofErr w:type="spellEnd"/>
      <w:r w:rsidRPr="00794575">
        <w:rPr>
          <w:rFonts w:ascii="Verdana" w:hAnsi="Verdana"/>
          <w:sz w:val="18"/>
          <w:szCs w:val="18"/>
        </w:rPr>
        <w:t xml:space="preserve">, of via aanvullende regelingen van gemeenten of zorgverzekeraars. Met de vereenvoudiging van de fiscale regeling wordt beoogd dat deze beter aansluit bij het bestaande stelsel van voorzieningen en voor meer mensen begrijpelijk en toepasbaar is. </w:t>
      </w:r>
    </w:p>
    <w:p w:rsidRPr="00AD0B68" w:rsidR="009C5F77" w:rsidP="009C5F77" w:rsidRDefault="009C5F77" w14:paraId="79014560" w14:textId="77777777">
      <w:pPr>
        <w:rPr>
          <w:rFonts w:ascii="Verdana" w:hAnsi="Verdana"/>
          <w:sz w:val="18"/>
          <w:szCs w:val="18"/>
        </w:rPr>
      </w:pPr>
      <w:r w:rsidRPr="00AD0B68">
        <w:rPr>
          <w:rFonts w:ascii="Verdana" w:hAnsi="Verdana"/>
          <w:sz w:val="18"/>
          <w:szCs w:val="18"/>
        </w:rPr>
        <w:t>Voor mensen met relatief hoge vervoerskosten die mogelijk nadeel ondervinden van de forfaitaire regeling, kunnen deze bestaande voorzieningen een aanvullende tegemoetkoming bieden. Deze regelingen zijn niet nieuw, maar bestonden al voorafgaand aan de aanpassing van de fiscale aftrek.</w:t>
      </w:r>
    </w:p>
    <w:p w:rsidRPr="00794575" w:rsidR="009C5F77" w:rsidP="009C5F77" w:rsidRDefault="009C5F77" w14:paraId="40CF78CC" w14:textId="77777777">
      <w:pPr>
        <w:rPr>
          <w:rFonts w:ascii="Verdana" w:hAnsi="Verdana"/>
          <w:b/>
          <w:bCs/>
          <w:sz w:val="18"/>
          <w:szCs w:val="18"/>
        </w:rPr>
      </w:pPr>
      <w:r w:rsidRPr="00794575">
        <w:rPr>
          <w:rFonts w:ascii="Verdana" w:hAnsi="Verdana"/>
          <w:b/>
          <w:bCs/>
          <w:sz w:val="18"/>
          <w:szCs w:val="18"/>
        </w:rPr>
        <w:t xml:space="preserve">Vraag 4. </w:t>
      </w:r>
      <w:r>
        <w:rPr>
          <w:rFonts w:ascii="Verdana" w:hAnsi="Verdana"/>
          <w:b/>
          <w:bCs/>
          <w:sz w:val="18"/>
          <w:szCs w:val="18"/>
        </w:rPr>
        <w:br/>
      </w:r>
      <w:r w:rsidRPr="00794575">
        <w:rPr>
          <w:rFonts w:ascii="Verdana" w:hAnsi="Verdana"/>
          <w:sz w:val="18"/>
          <w:szCs w:val="18"/>
        </w:rPr>
        <w:t xml:space="preserve">Hoe verhoudt deze aanpassing zich tot </w:t>
      </w:r>
      <w:proofErr w:type="spellStart"/>
      <w:r w:rsidRPr="00794575">
        <w:rPr>
          <w:rFonts w:ascii="Verdana" w:hAnsi="Verdana"/>
          <w:sz w:val="18"/>
          <w:szCs w:val="18"/>
        </w:rPr>
        <w:t>het‘standstill</w:t>
      </w:r>
      <w:proofErr w:type="spellEnd"/>
      <w:r w:rsidRPr="00794575">
        <w:rPr>
          <w:rFonts w:ascii="Verdana" w:hAnsi="Verdana"/>
          <w:sz w:val="18"/>
          <w:szCs w:val="18"/>
        </w:rPr>
        <w:t>’-principe uit het VN-Verdrag Handicap, dat stelt dat de positie van mensen met een beperking niet mag verslechteren?</w:t>
      </w:r>
    </w:p>
    <w:p w:rsidRPr="00794575" w:rsidR="009C5F77" w:rsidP="009C5F77" w:rsidRDefault="009C5F77" w14:paraId="725A0CF0" w14:textId="77777777">
      <w:pPr>
        <w:rPr>
          <w:rFonts w:ascii="Verdana" w:hAnsi="Verdana"/>
          <w:b/>
          <w:bCs/>
          <w:sz w:val="18"/>
          <w:szCs w:val="18"/>
        </w:rPr>
      </w:pPr>
      <w:r w:rsidRPr="00794575">
        <w:rPr>
          <w:rFonts w:ascii="Verdana" w:hAnsi="Verdana"/>
          <w:b/>
          <w:bCs/>
          <w:sz w:val="18"/>
          <w:szCs w:val="18"/>
        </w:rPr>
        <w:t xml:space="preserve">Vraag 5. </w:t>
      </w:r>
      <w:r>
        <w:rPr>
          <w:rFonts w:ascii="Verdana" w:hAnsi="Verdana"/>
          <w:b/>
          <w:bCs/>
          <w:sz w:val="18"/>
          <w:szCs w:val="18"/>
        </w:rPr>
        <w:br/>
      </w:r>
      <w:r w:rsidRPr="00794575">
        <w:rPr>
          <w:rFonts w:ascii="Verdana" w:hAnsi="Verdana"/>
          <w:sz w:val="18"/>
          <w:szCs w:val="18"/>
        </w:rPr>
        <w:t>Bent u bereid om stappen te zetten, waardoor deze achteruitgang voor mensen met een beperking hersteld wordt? Zo ja, wat gaat u hiervoor doen? Zo nee, waarom niet?</w:t>
      </w:r>
    </w:p>
    <w:p w:rsidRPr="00794575" w:rsidR="009C5F77" w:rsidP="009C5F77" w:rsidRDefault="009C5F77" w14:paraId="03AF436F" w14:textId="77777777">
      <w:pPr>
        <w:rPr>
          <w:rFonts w:ascii="Verdana" w:hAnsi="Verdana"/>
          <w:b/>
          <w:bCs/>
          <w:sz w:val="18"/>
          <w:szCs w:val="18"/>
        </w:rPr>
      </w:pPr>
      <w:r w:rsidRPr="00794575">
        <w:rPr>
          <w:rFonts w:ascii="Verdana" w:hAnsi="Verdana"/>
          <w:b/>
          <w:bCs/>
          <w:sz w:val="18"/>
          <w:szCs w:val="18"/>
        </w:rPr>
        <w:t>Antwoord op vraag 4 en 5.</w:t>
      </w:r>
      <w:r>
        <w:rPr>
          <w:rFonts w:ascii="Verdana" w:hAnsi="Verdana"/>
          <w:b/>
          <w:bCs/>
          <w:sz w:val="18"/>
          <w:szCs w:val="18"/>
        </w:rPr>
        <w:br/>
      </w:r>
      <w:r w:rsidRPr="00794575">
        <w:rPr>
          <w:rFonts w:ascii="Verdana" w:hAnsi="Verdana"/>
          <w:sz w:val="18"/>
          <w:szCs w:val="18"/>
        </w:rPr>
        <w:t>Het kabinet acht de aanpassing in overeenstemming met het VN-verdrag Handicap. Het zogeheten ‘</w:t>
      </w:r>
      <w:proofErr w:type="spellStart"/>
      <w:r w:rsidRPr="00794575">
        <w:rPr>
          <w:rFonts w:ascii="Verdana" w:hAnsi="Verdana"/>
          <w:sz w:val="18"/>
          <w:szCs w:val="18"/>
        </w:rPr>
        <w:t>standstill</w:t>
      </w:r>
      <w:proofErr w:type="spellEnd"/>
      <w:r w:rsidRPr="00794575">
        <w:rPr>
          <w:rFonts w:ascii="Verdana" w:hAnsi="Verdana"/>
          <w:sz w:val="18"/>
          <w:szCs w:val="18"/>
        </w:rPr>
        <w:t xml:space="preserve">’ principe verplicht staten om geen maatregelen te nemen die leiden tot een verslechtering van de positie van mensen met een beperking. </w:t>
      </w:r>
    </w:p>
    <w:p w:rsidRPr="00794575" w:rsidR="009C5F77" w:rsidP="009C5F77" w:rsidRDefault="009C5F77" w14:paraId="75BAB0B1" w14:textId="77777777">
      <w:pPr>
        <w:rPr>
          <w:rFonts w:ascii="Verdana" w:hAnsi="Verdana"/>
          <w:sz w:val="18"/>
          <w:szCs w:val="18"/>
        </w:rPr>
      </w:pPr>
      <w:r w:rsidRPr="00794575">
        <w:rPr>
          <w:rFonts w:ascii="Verdana" w:hAnsi="Verdana"/>
          <w:sz w:val="18"/>
          <w:szCs w:val="18"/>
        </w:rPr>
        <w:t xml:space="preserve">De wijziging van de regeling beoogt geen verslechtering, maar een vereenvoudiging en verduidelijking van de fiscale ondersteuning. Daarbij is het vaste bedrag voor de zogenoemde </w:t>
      </w:r>
      <w:proofErr w:type="spellStart"/>
      <w:r w:rsidRPr="00794575">
        <w:rPr>
          <w:rFonts w:ascii="Verdana" w:hAnsi="Verdana"/>
          <w:sz w:val="18"/>
          <w:szCs w:val="18"/>
        </w:rPr>
        <w:t>leefkilometers</w:t>
      </w:r>
      <w:proofErr w:type="spellEnd"/>
      <w:r w:rsidRPr="00794575">
        <w:rPr>
          <w:rFonts w:ascii="Verdana" w:hAnsi="Verdana"/>
          <w:sz w:val="18"/>
          <w:szCs w:val="18"/>
        </w:rPr>
        <w:t xml:space="preserve"> verhoogd  naar € 925, en is aanvullend € 1 miljoen structureel beschikbaar gesteld. Hierdoor verwacht het kabinet dat de regeling als geheel beter toegankelijk wordt en de doelgroep er per saldo op vooruitgaat. De overige vervoersvoorzieningen via de </w:t>
      </w:r>
      <w:proofErr w:type="spellStart"/>
      <w:r w:rsidRPr="00794575">
        <w:rPr>
          <w:rFonts w:ascii="Verdana" w:hAnsi="Verdana"/>
          <w:sz w:val="18"/>
          <w:szCs w:val="18"/>
        </w:rPr>
        <w:t>Zvw</w:t>
      </w:r>
      <w:proofErr w:type="spellEnd"/>
      <w:r w:rsidRPr="00794575">
        <w:rPr>
          <w:rFonts w:ascii="Verdana" w:hAnsi="Verdana"/>
          <w:sz w:val="18"/>
          <w:szCs w:val="18"/>
        </w:rPr>
        <w:t xml:space="preserve"> en de </w:t>
      </w:r>
      <w:proofErr w:type="spellStart"/>
      <w:r w:rsidRPr="00794575">
        <w:rPr>
          <w:rFonts w:ascii="Verdana" w:hAnsi="Verdana"/>
          <w:sz w:val="18"/>
          <w:szCs w:val="18"/>
        </w:rPr>
        <w:t>Wmo</w:t>
      </w:r>
      <w:proofErr w:type="spellEnd"/>
      <w:r w:rsidRPr="00794575">
        <w:rPr>
          <w:rFonts w:ascii="Verdana" w:hAnsi="Verdana"/>
          <w:sz w:val="18"/>
          <w:szCs w:val="18"/>
        </w:rPr>
        <w:t xml:space="preserve"> blijven ongewijzigd beschikbaar, waardoor het recht op toegankelijk en betaalbaar vervoer behouden blijft.  </w:t>
      </w:r>
    </w:p>
    <w:p w:rsidRPr="00794575" w:rsidR="009C5F77" w:rsidP="009C5F77" w:rsidRDefault="009C5F77" w14:paraId="16197F6C" w14:textId="77777777">
      <w:pPr>
        <w:rPr>
          <w:rFonts w:ascii="Verdana" w:hAnsi="Verdana"/>
          <w:sz w:val="18"/>
          <w:szCs w:val="18"/>
        </w:rPr>
      </w:pPr>
      <w:r w:rsidRPr="00794575">
        <w:rPr>
          <w:rFonts w:ascii="Verdana" w:hAnsi="Verdana"/>
          <w:sz w:val="18"/>
          <w:szCs w:val="18"/>
        </w:rPr>
        <w:t>Zoals ook in de kabinetsreactie op de evaluatie van de regeling is aangegeven, wordt de werking van de aftrek specifieke zorgkosten onderdeel van structurele monitoring en evaluatie. Daarnaast zal bij de herziening van de onbelaste reiskostenvergoeding in 2028</w:t>
      </w:r>
      <w:r w:rsidRPr="00794575">
        <w:rPr>
          <w:rStyle w:val="Voetnootmarkering"/>
          <w:rFonts w:ascii="Verdana" w:hAnsi="Verdana"/>
          <w:sz w:val="18"/>
          <w:szCs w:val="18"/>
        </w:rPr>
        <w:footnoteReference w:id="2"/>
      </w:r>
      <w:r w:rsidRPr="00794575">
        <w:rPr>
          <w:rFonts w:ascii="Verdana" w:hAnsi="Verdana"/>
          <w:sz w:val="18"/>
          <w:szCs w:val="18"/>
        </w:rPr>
        <w:t xml:space="preserve"> specifiek aandacht worden besteed aan de hoogte van de kilometervergoeding en de vaste bedragen in de fiscale vervoersregeling, waaronder deze aftrekpost.  </w:t>
      </w:r>
    </w:p>
    <w:p w:rsidR="00E022F2" w:rsidRDefault="00E022F2" w14:paraId="6B3A154B" w14:textId="77777777"/>
    <w:sectPr w:rsidR="00E022F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9CB73" w14:textId="77777777" w:rsidR="009C5F77" w:rsidRDefault="009C5F77" w:rsidP="009C5F77">
      <w:pPr>
        <w:spacing w:after="0" w:line="240" w:lineRule="auto"/>
      </w:pPr>
      <w:r>
        <w:separator/>
      </w:r>
    </w:p>
  </w:endnote>
  <w:endnote w:type="continuationSeparator" w:id="0">
    <w:p w14:paraId="60BBA44A" w14:textId="77777777" w:rsidR="009C5F77" w:rsidRDefault="009C5F77" w:rsidP="009C5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2411" w14:textId="77777777" w:rsidR="009C5F77" w:rsidRPr="009C5F77" w:rsidRDefault="009C5F77" w:rsidP="009C5F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0EF8" w14:textId="77777777" w:rsidR="009C5F77" w:rsidRPr="009C5F77" w:rsidRDefault="009C5F77" w:rsidP="009C5F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4A83" w14:textId="77777777" w:rsidR="009C5F77" w:rsidRPr="009C5F77" w:rsidRDefault="009C5F77" w:rsidP="009C5F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46EFF" w14:textId="77777777" w:rsidR="009C5F77" w:rsidRDefault="009C5F77" w:rsidP="009C5F77">
      <w:pPr>
        <w:spacing w:after="0" w:line="240" w:lineRule="auto"/>
      </w:pPr>
      <w:r>
        <w:separator/>
      </w:r>
    </w:p>
  </w:footnote>
  <w:footnote w:type="continuationSeparator" w:id="0">
    <w:p w14:paraId="12EC41FE" w14:textId="77777777" w:rsidR="009C5F77" w:rsidRDefault="009C5F77" w:rsidP="009C5F77">
      <w:pPr>
        <w:spacing w:after="0" w:line="240" w:lineRule="auto"/>
      </w:pPr>
      <w:r>
        <w:continuationSeparator/>
      </w:r>
    </w:p>
  </w:footnote>
  <w:footnote w:id="1">
    <w:p w14:paraId="4C4471FF" w14:textId="77777777" w:rsidR="009C5F77" w:rsidRPr="003B3D0C" w:rsidRDefault="009C5F77" w:rsidP="009C5F77">
      <w:pPr>
        <w:pStyle w:val="Voetnoottekst"/>
        <w:rPr>
          <w:sz w:val="18"/>
          <w:szCs w:val="18"/>
        </w:rPr>
      </w:pPr>
      <w:r w:rsidRPr="003B3D0C">
        <w:rPr>
          <w:rStyle w:val="Voetnootmarkering"/>
          <w:sz w:val="18"/>
          <w:szCs w:val="18"/>
        </w:rPr>
        <w:footnoteRef/>
      </w:r>
      <w:r w:rsidRPr="003B3D0C">
        <w:rPr>
          <w:sz w:val="18"/>
          <w:szCs w:val="18"/>
        </w:rPr>
        <w:t xml:space="preserve"> Kabinetsreactie op de evaluatie aftrek specifieke zorgkosten, 19 september 2023. </w:t>
      </w:r>
    </w:p>
  </w:footnote>
  <w:footnote w:id="2">
    <w:p w14:paraId="78D61575" w14:textId="77777777" w:rsidR="009C5F77" w:rsidRPr="003B3D0C" w:rsidRDefault="009C5F77" w:rsidP="009C5F77">
      <w:pPr>
        <w:pStyle w:val="Voetnoottekst"/>
        <w:rPr>
          <w:sz w:val="18"/>
          <w:szCs w:val="18"/>
        </w:rPr>
      </w:pPr>
      <w:r w:rsidRPr="003B3D0C">
        <w:rPr>
          <w:rStyle w:val="Voetnootmarkering"/>
          <w:sz w:val="18"/>
          <w:szCs w:val="18"/>
        </w:rPr>
        <w:footnoteRef/>
      </w:r>
      <w:r w:rsidRPr="003B3D0C">
        <w:rPr>
          <w:sz w:val="18"/>
          <w:szCs w:val="18"/>
        </w:rPr>
        <w:t xml:space="preserve"> Kamerstuk 36 602, Nota naar aanleiding van het verslag Belastingplan 2025, vraag 15, p75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62F1" w14:textId="77777777" w:rsidR="009C5F77" w:rsidRPr="009C5F77" w:rsidRDefault="009C5F77" w:rsidP="009C5F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0702" w14:textId="77777777" w:rsidR="009C5F77" w:rsidRPr="009C5F77" w:rsidRDefault="009C5F77" w:rsidP="009C5F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81C6" w14:textId="77777777" w:rsidR="009C5F77" w:rsidRPr="009C5F77" w:rsidRDefault="009C5F77" w:rsidP="009C5F7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F77"/>
    <w:rsid w:val="007343CC"/>
    <w:rsid w:val="009C5F77"/>
    <w:rsid w:val="00E022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88AC"/>
  <w15:chartTrackingRefBased/>
  <w15:docId w15:val="{9DCCCAA0-C6B3-48A9-A7C4-734EB53D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5F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C5F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C5F7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C5F7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C5F7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C5F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5F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5F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5F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5F7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C5F7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C5F7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C5F7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C5F7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C5F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5F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5F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5F77"/>
    <w:rPr>
      <w:rFonts w:eastAsiaTheme="majorEastAsia" w:cstheme="majorBidi"/>
      <w:color w:val="272727" w:themeColor="text1" w:themeTint="D8"/>
    </w:rPr>
  </w:style>
  <w:style w:type="paragraph" w:styleId="Titel">
    <w:name w:val="Title"/>
    <w:basedOn w:val="Standaard"/>
    <w:next w:val="Standaard"/>
    <w:link w:val="TitelChar"/>
    <w:uiPriority w:val="10"/>
    <w:qFormat/>
    <w:rsid w:val="009C5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5F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5F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5F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5F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5F77"/>
    <w:rPr>
      <w:i/>
      <w:iCs/>
      <w:color w:val="404040" w:themeColor="text1" w:themeTint="BF"/>
    </w:rPr>
  </w:style>
  <w:style w:type="paragraph" w:styleId="Lijstalinea">
    <w:name w:val="List Paragraph"/>
    <w:basedOn w:val="Standaard"/>
    <w:uiPriority w:val="34"/>
    <w:qFormat/>
    <w:rsid w:val="009C5F77"/>
    <w:pPr>
      <w:ind w:left="720"/>
      <w:contextualSpacing/>
    </w:pPr>
  </w:style>
  <w:style w:type="character" w:styleId="Intensievebenadrukking">
    <w:name w:val="Intense Emphasis"/>
    <w:basedOn w:val="Standaardalinea-lettertype"/>
    <w:uiPriority w:val="21"/>
    <w:qFormat/>
    <w:rsid w:val="009C5F77"/>
    <w:rPr>
      <w:i/>
      <w:iCs/>
      <w:color w:val="2F5496" w:themeColor="accent1" w:themeShade="BF"/>
    </w:rPr>
  </w:style>
  <w:style w:type="paragraph" w:styleId="Duidelijkcitaat">
    <w:name w:val="Intense Quote"/>
    <w:basedOn w:val="Standaard"/>
    <w:next w:val="Standaard"/>
    <w:link w:val="DuidelijkcitaatChar"/>
    <w:uiPriority w:val="30"/>
    <w:qFormat/>
    <w:rsid w:val="009C5F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C5F77"/>
    <w:rPr>
      <w:i/>
      <w:iCs/>
      <w:color w:val="2F5496" w:themeColor="accent1" w:themeShade="BF"/>
    </w:rPr>
  </w:style>
  <w:style w:type="character" w:styleId="Intensieveverwijzing">
    <w:name w:val="Intense Reference"/>
    <w:basedOn w:val="Standaardalinea-lettertype"/>
    <w:uiPriority w:val="32"/>
    <w:qFormat/>
    <w:rsid w:val="009C5F77"/>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9C5F7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C5F77"/>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9C5F77"/>
    <w:rPr>
      <w:vertAlign w:val="superscript"/>
    </w:rPr>
  </w:style>
  <w:style w:type="paragraph" w:styleId="Koptekst">
    <w:name w:val="header"/>
    <w:basedOn w:val="Standaard"/>
    <w:link w:val="KoptekstChar"/>
    <w:uiPriority w:val="99"/>
    <w:unhideWhenUsed/>
    <w:rsid w:val="009C5F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5F77"/>
  </w:style>
  <w:style w:type="paragraph" w:styleId="Voettekst">
    <w:name w:val="footer"/>
    <w:basedOn w:val="Standaard"/>
    <w:link w:val="VoettekstChar"/>
    <w:uiPriority w:val="99"/>
    <w:unhideWhenUsed/>
    <w:rsid w:val="009C5F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5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1088</ap:Words>
  <ap:Characters>5988</ap:Characters>
  <ap:DocSecurity>0</ap:DocSecurity>
  <ap:Lines>49</ap:Lines>
  <ap:Paragraphs>14</ap:Paragraphs>
  <ap:ScaleCrop>false</ap:ScaleCrop>
  <ap:LinksUpToDate>false</ap:LinksUpToDate>
  <ap:CharactersWithSpaces>7062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2025-11-11T14:46:00.0000000Z</dcterms:created>
  <dcterms:modified xsi:type="dcterms:W3CDTF">2025-11-11T14:47:00.0000000Z</dcterms:modified>
  <version/>
  <category/>
</coreProperties>
</file>