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86B07" w:rsidRDefault="00586B07" w14:paraId="57651E3A" w14:textId="61B0EC52">
      <w:pPr>
        <w:pStyle w:val="Normaalweb"/>
      </w:pPr>
      <w:r w:rsidRPr="00586B07">
        <w:rPr>
          <w:b/>
          <w:bCs/>
        </w:rPr>
        <w:t>2025Z19666</w:t>
      </w:r>
      <w:r>
        <w:br/>
      </w:r>
      <w:r>
        <w:br/>
      </w:r>
      <w:r>
        <w:t>Vragen van lid Thijssen (GroenL</w:t>
      </w:r>
      <w:r>
        <w:t xml:space="preserve">inks-PvdA) aan minister van Economische Zaken over de resultaten van PostNL (ingezonden 11 november 2025) </w:t>
      </w:r>
    </w:p>
    <w:p w:rsidR="00586B07" w:rsidRDefault="00586B07" w14:paraId="5D457AB9" w14:textId="77777777">
      <w:pPr>
        <w:numPr>
          <w:ilvl w:val="0"/>
          <w:numId w:val="1"/>
        </w:numPr>
        <w:spacing w:before="100" w:beforeAutospacing="1" w:after="100" w:afterAutospacing="1"/>
        <w:rPr>
          <w:rFonts w:eastAsia="Times New Roman"/>
        </w:rPr>
      </w:pPr>
      <w:r>
        <w:rPr>
          <w:rFonts w:eastAsia="Times New Roman"/>
        </w:rPr>
        <w:t>Bent u bekend met de resultaten van PostNL over het derde kwartaal van 2025, die op 3 november jl. zijn gepubliceerd?  </w:t>
      </w:r>
    </w:p>
    <w:p w:rsidR="00586B07" w:rsidRDefault="00586B07" w14:paraId="4D81FB60" w14:textId="77777777">
      <w:pPr>
        <w:numPr>
          <w:ilvl w:val="0"/>
          <w:numId w:val="1"/>
        </w:numPr>
        <w:spacing w:before="100" w:beforeAutospacing="1" w:after="100" w:afterAutospacing="1"/>
        <w:rPr>
          <w:rFonts w:eastAsia="Times New Roman"/>
        </w:rPr>
      </w:pPr>
      <w:r>
        <w:rPr>
          <w:rFonts w:eastAsia="Times New Roman"/>
        </w:rPr>
        <w:t>PostNL gebruikt zijn infrastructuur en werknemers om zowel post als pakketten rond te brengen en van het onderdeel post zowel universele postdienst (UPD)-post als niet-UPD post; kunt u aangeven welk deel van de infrastructuur hiervoor wordt gebruikt en welk deel van de arbeidskosten gemaakt wordt voor het bezorgen van pakketten, voor UPD post en voor niet-UPD post? Kunt u dit onderbouwen? Als u dit niet kunt aangeven, waarom niet?  </w:t>
      </w:r>
    </w:p>
    <w:p w:rsidR="00586B07" w:rsidRDefault="00586B07" w14:paraId="0E95687F" w14:textId="77777777">
      <w:pPr>
        <w:numPr>
          <w:ilvl w:val="0"/>
          <w:numId w:val="1"/>
        </w:numPr>
        <w:spacing w:before="100" w:beforeAutospacing="1" w:after="100" w:afterAutospacing="1"/>
        <w:rPr>
          <w:rFonts w:eastAsia="Times New Roman"/>
        </w:rPr>
      </w:pPr>
      <w:r>
        <w:rPr>
          <w:rFonts w:eastAsia="Times New Roman"/>
        </w:rPr>
        <w:t>Bij de jaarrekening wordt aangeven dat er binnen het bedrijf kosten voor verschillende divisies in rekening worden gebracht; welke kosten zijn dit? Wat is de onderbouwing voor deze kosten en vooral van de verdeling van deze kosten over de verschillende post- en pakketstromen? Hoe zijn deze kosten verdeeld in het derde kwartaal?  </w:t>
      </w:r>
    </w:p>
    <w:p w:rsidR="00586B07" w:rsidRDefault="00586B07" w14:paraId="14D682B7" w14:textId="77777777">
      <w:pPr>
        <w:numPr>
          <w:ilvl w:val="0"/>
          <w:numId w:val="1"/>
        </w:numPr>
        <w:spacing w:before="100" w:beforeAutospacing="1" w:after="100" w:afterAutospacing="1"/>
        <w:rPr>
          <w:rFonts w:eastAsia="Times New Roman"/>
        </w:rPr>
      </w:pPr>
      <w:r>
        <w:rPr>
          <w:rFonts w:eastAsia="Times New Roman"/>
        </w:rPr>
        <w:t>Zou het kunnen zijn dat het verlies bij de UPD-post groter wordt voorgesteld dan deze in werkelijkheid is?  </w:t>
      </w:r>
    </w:p>
    <w:p w:rsidR="00586B07" w:rsidRDefault="00586B07" w14:paraId="04617143" w14:textId="77777777">
      <w:pPr>
        <w:numPr>
          <w:ilvl w:val="0"/>
          <w:numId w:val="1"/>
        </w:numPr>
        <w:spacing w:before="100" w:beforeAutospacing="1" w:after="100" w:afterAutospacing="1"/>
        <w:rPr>
          <w:rFonts w:eastAsia="Times New Roman"/>
        </w:rPr>
      </w:pPr>
      <w:r>
        <w:rPr>
          <w:rFonts w:eastAsia="Times New Roman"/>
        </w:rPr>
        <w:t xml:space="preserve">Herkent u het belangrijke signaal dat ik ook tijdens mijn werkbezoek bij postbezorger Ahmed weer hoorde, dat de arbeidsvoorwaarden (loon, mogelijkheid tot toiletbezoek, koffie, catering, vaste contracten, etc.) bij PostNL de afgelopen jaren dramatisch slechter zijn geworden en dat er volgens Ahmed sprake is van een ‘race </w:t>
      </w:r>
      <w:proofErr w:type="spellStart"/>
      <w:r>
        <w:rPr>
          <w:rFonts w:eastAsia="Times New Roman"/>
        </w:rPr>
        <w:t>to</w:t>
      </w:r>
      <w:proofErr w:type="spellEnd"/>
      <w:r>
        <w:rPr>
          <w:rFonts w:eastAsia="Times New Roman"/>
        </w:rPr>
        <w:t xml:space="preserve"> </w:t>
      </w:r>
      <w:proofErr w:type="spellStart"/>
      <w:r>
        <w:rPr>
          <w:rFonts w:eastAsia="Times New Roman"/>
        </w:rPr>
        <w:t>the</w:t>
      </w:r>
      <w:proofErr w:type="spellEnd"/>
      <w:r>
        <w:rPr>
          <w:rFonts w:eastAsia="Times New Roman"/>
        </w:rPr>
        <w:t xml:space="preserve"> </w:t>
      </w:r>
      <w:proofErr w:type="spellStart"/>
      <w:r>
        <w:rPr>
          <w:rFonts w:eastAsia="Times New Roman"/>
        </w:rPr>
        <w:t>bottom</w:t>
      </w:r>
      <w:proofErr w:type="spellEnd"/>
      <w:r>
        <w:rPr>
          <w:rFonts w:eastAsia="Times New Roman"/>
        </w:rPr>
        <w:t>’? Wat vindt u hiervan? Kunt u toezeggen om nog dit jaar het gesprek aan te gaan met Ahmed en/of zijn collega’s en met de onafhankelijke vakbonden over de vraag hoe in de veranderende postmarkt goede banen gecreëerd kunnen worden? </w:t>
      </w:r>
    </w:p>
    <w:sectPr w:rsidR="00000000">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C16FE0"/>
    <w:multiLevelType w:val="multilevel"/>
    <w:tmpl w:val="57D855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540507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586B07"/>
    <w:rsid w:val="00586B07"/>
    <w:rsid w:val="00784A2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85F67A"/>
  <w15:chartTrackingRefBased/>
  <w15:docId w15:val="{673B8A24-ECA4-422A-B040-DB96EBF72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eastAsiaTheme="minorEastAsia"/>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msonormal0">
    <w:name w:val="msonormal"/>
    <w:basedOn w:val="Standaard"/>
    <w:pPr>
      <w:spacing w:before="100" w:beforeAutospacing="1" w:after="100" w:afterAutospacing="1"/>
    </w:pPr>
  </w:style>
  <w:style w:type="paragraph" w:styleId="Normaalweb">
    <w:name w:val="Normal (Web)"/>
    <w:basedOn w:val="Standaard"/>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274</ap:Words>
  <ap:Characters>1442</ap:Characters>
  <ap:DocSecurity>0</ap:DocSecurity>
  <ap:Lines>12</ap:Lines>
  <ap:Paragraphs>3</ap:Paragraphs>
  <ap:ScaleCrop>false</ap:ScaleCrop>
  <ap:LinksUpToDate>false</ap:LinksUpToDate>
  <ap:CharactersWithSpaces>1713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2025-11-12T08:38:00.0000000Z</dcterms:created>
  <dcterms:modified xsi:type="dcterms:W3CDTF">2025-11-12T08:38:00.0000000Z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