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E151BB7" w14:textId="77777777">
        <w:tc>
          <w:tcPr>
            <w:tcW w:w="6379" w:type="dxa"/>
            <w:gridSpan w:val="2"/>
            <w:tcBorders>
              <w:top w:val="nil"/>
              <w:left w:val="nil"/>
              <w:bottom w:val="nil"/>
              <w:right w:val="nil"/>
            </w:tcBorders>
            <w:vAlign w:val="center"/>
          </w:tcPr>
          <w:p w:rsidR="004330ED" w:rsidP="00EA1CE4" w:rsidRDefault="004330ED" w14:paraId="5D3F61E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39BE10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E827B3A" w14:textId="77777777">
        <w:trPr>
          <w:cantSplit/>
        </w:trPr>
        <w:tc>
          <w:tcPr>
            <w:tcW w:w="10348" w:type="dxa"/>
            <w:gridSpan w:val="3"/>
            <w:tcBorders>
              <w:top w:val="single" w:color="auto" w:sz="4" w:space="0"/>
              <w:left w:val="nil"/>
              <w:bottom w:val="nil"/>
              <w:right w:val="nil"/>
            </w:tcBorders>
          </w:tcPr>
          <w:p w:rsidR="004330ED" w:rsidP="004A1E29" w:rsidRDefault="004330ED" w14:paraId="3AD5289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F313A50" w14:textId="77777777">
        <w:trPr>
          <w:cantSplit/>
        </w:trPr>
        <w:tc>
          <w:tcPr>
            <w:tcW w:w="10348" w:type="dxa"/>
            <w:gridSpan w:val="3"/>
            <w:tcBorders>
              <w:top w:val="nil"/>
              <w:left w:val="nil"/>
              <w:bottom w:val="nil"/>
              <w:right w:val="nil"/>
            </w:tcBorders>
          </w:tcPr>
          <w:p w:rsidR="004330ED" w:rsidP="00BF623B" w:rsidRDefault="004330ED" w14:paraId="0EBE2229" w14:textId="77777777">
            <w:pPr>
              <w:pStyle w:val="Amendement"/>
              <w:tabs>
                <w:tab w:val="clear" w:pos="3310"/>
                <w:tab w:val="clear" w:pos="3600"/>
              </w:tabs>
              <w:rPr>
                <w:rFonts w:ascii="Times New Roman" w:hAnsi="Times New Roman"/>
                <w:b w:val="0"/>
              </w:rPr>
            </w:pPr>
          </w:p>
        </w:tc>
      </w:tr>
      <w:tr w:rsidR="004330ED" w:rsidTr="00EA1CE4" w14:paraId="4EAE14E0" w14:textId="77777777">
        <w:trPr>
          <w:cantSplit/>
        </w:trPr>
        <w:tc>
          <w:tcPr>
            <w:tcW w:w="10348" w:type="dxa"/>
            <w:gridSpan w:val="3"/>
            <w:tcBorders>
              <w:top w:val="nil"/>
              <w:left w:val="nil"/>
              <w:bottom w:val="single" w:color="auto" w:sz="4" w:space="0"/>
              <w:right w:val="nil"/>
            </w:tcBorders>
          </w:tcPr>
          <w:p w:rsidR="004330ED" w:rsidP="00BF623B" w:rsidRDefault="004330ED" w14:paraId="0E96EA7A" w14:textId="77777777">
            <w:pPr>
              <w:pStyle w:val="Amendement"/>
              <w:tabs>
                <w:tab w:val="clear" w:pos="3310"/>
                <w:tab w:val="clear" w:pos="3600"/>
              </w:tabs>
              <w:rPr>
                <w:rFonts w:ascii="Times New Roman" w:hAnsi="Times New Roman"/>
              </w:rPr>
            </w:pPr>
          </w:p>
        </w:tc>
      </w:tr>
      <w:tr w:rsidR="004330ED" w:rsidTr="00EA1CE4" w14:paraId="04CF0F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763A4F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4BBD45F" w14:textId="77777777">
            <w:pPr>
              <w:suppressAutoHyphens/>
              <w:ind w:left="-70"/>
              <w:rPr>
                <w:b/>
              </w:rPr>
            </w:pPr>
          </w:p>
        </w:tc>
      </w:tr>
      <w:tr w:rsidR="003C21AC" w:rsidTr="00EA1CE4" w14:paraId="38F9C0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44CAC" w14:paraId="1680B3E6" w14:textId="0DBD7F59">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F44CAC" w:rsidR="003C21AC" w:rsidP="00F44CAC" w:rsidRDefault="00F44CAC" w14:paraId="62823A0C" w14:textId="2ACE7C27">
            <w:pPr>
              <w:rPr>
                <w:b/>
                <w:bCs/>
                <w:szCs w:val="24"/>
              </w:rPr>
            </w:pPr>
            <w:r w:rsidRPr="00F44CAC">
              <w:rPr>
                <w:b/>
                <w:bCs/>
                <w:szCs w:val="24"/>
              </w:rPr>
              <w:t>Wijziging van enkele belastingwetten en enige andere wetten (Belastingplan 2026)</w:t>
            </w:r>
          </w:p>
        </w:tc>
      </w:tr>
      <w:tr w:rsidR="003C21AC" w:rsidTr="00EA1CE4" w14:paraId="38FA63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063FF7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74BFB73" w14:textId="77777777">
            <w:pPr>
              <w:pStyle w:val="Amendement"/>
              <w:tabs>
                <w:tab w:val="clear" w:pos="3310"/>
                <w:tab w:val="clear" w:pos="3600"/>
              </w:tabs>
              <w:ind w:left="-70"/>
              <w:rPr>
                <w:rFonts w:ascii="Times New Roman" w:hAnsi="Times New Roman"/>
              </w:rPr>
            </w:pPr>
          </w:p>
        </w:tc>
      </w:tr>
      <w:tr w:rsidR="003C21AC" w:rsidTr="00EA1CE4" w14:paraId="2428DA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D01D8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30A7B4B" w14:textId="77777777">
            <w:pPr>
              <w:pStyle w:val="Amendement"/>
              <w:tabs>
                <w:tab w:val="clear" w:pos="3310"/>
                <w:tab w:val="clear" w:pos="3600"/>
              </w:tabs>
              <w:ind w:left="-70"/>
              <w:rPr>
                <w:rFonts w:ascii="Times New Roman" w:hAnsi="Times New Roman"/>
              </w:rPr>
            </w:pPr>
          </w:p>
        </w:tc>
      </w:tr>
      <w:tr w:rsidR="003C21AC" w:rsidTr="00EA1CE4" w14:paraId="4022C1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E5D67F8" w14:textId="78643E21">
            <w:pPr>
              <w:pStyle w:val="Amendement"/>
              <w:tabs>
                <w:tab w:val="clear" w:pos="3310"/>
                <w:tab w:val="clear" w:pos="3600"/>
              </w:tabs>
              <w:rPr>
                <w:rFonts w:ascii="Times New Roman" w:hAnsi="Times New Roman"/>
              </w:rPr>
            </w:pPr>
            <w:r w:rsidRPr="00C035D4">
              <w:rPr>
                <w:rFonts w:ascii="Times New Roman" w:hAnsi="Times New Roman"/>
              </w:rPr>
              <w:t xml:space="preserve">Nr. </w:t>
            </w:r>
            <w:r w:rsidR="000472E7">
              <w:rPr>
                <w:rFonts w:ascii="Times New Roman" w:hAnsi="Times New Roman"/>
                <w:caps/>
              </w:rPr>
              <w:t>23</w:t>
            </w:r>
          </w:p>
        </w:tc>
        <w:tc>
          <w:tcPr>
            <w:tcW w:w="7371" w:type="dxa"/>
            <w:gridSpan w:val="2"/>
          </w:tcPr>
          <w:p w:rsidRPr="00C035D4" w:rsidR="003C21AC" w:rsidP="006E0971" w:rsidRDefault="003C21AC" w14:paraId="706A7BF8" w14:textId="65F06E4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44CAC">
              <w:rPr>
                <w:rFonts w:ascii="Times New Roman" w:hAnsi="Times New Roman"/>
                <w:caps/>
              </w:rPr>
              <w:t>Teunissen</w:t>
            </w:r>
          </w:p>
        </w:tc>
      </w:tr>
      <w:tr w:rsidR="003C21AC" w:rsidTr="00EA1CE4" w14:paraId="788D6B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079128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FC7A18D" w14:textId="5662BB9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472E7">
              <w:rPr>
                <w:rFonts w:ascii="Times New Roman" w:hAnsi="Times New Roman"/>
                <w:b w:val="0"/>
              </w:rPr>
              <w:t>12 november 2025</w:t>
            </w:r>
          </w:p>
        </w:tc>
      </w:tr>
      <w:tr w:rsidR="00B01BA6" w:rsidTr="00EA1CE4" w14:paraId="2E0E90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44FA5F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E9FA876" w14:textId="77777777">
            <w:pPr>
              <w:pStyle w:val="Amendement"/>
              <w:tabs>
                <w:tab w:val="clear" w:pos="3310"/>
                <w:tab w:val="clear" w:pos="3600"/>
              </w:tabs>
              <w:ind w:left="-70"/>
              <w:rPr>
                <w:rFonts w:ascii="Times New Roman" w:hAnsi="Times New Roman"/>
                <w:b w:val="0"/>
              </w:rPr>
            </w:pPr>
          </w:p>
        </w:tc>
      </w:tr>
      <w:tr w:rsidRPr="00EA69AC" w:rsidR="00B01BA6" w:rsidTr="00EA1CE4" w14:paraId="51DE62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FCF618D" w14:textId="77777777">
            <w:pPr>
              <w:ind w:firstLine="284"/>
            </w:pPr>
            <w:r w:rsidRPr="00EA69AC">
              <w:t>De ondergetekende stelt het volgende amendement voor:</w:t>
            </w:r>
          </w:p>
        </w:tc>
      </w:tr>
    </w:tbl>
    <w:p w:rsidR="005B1DCC" w:rsidP="00BF623B" w:rsidRDefault="005B1DCC" w14:paraId="3ABC95AA" w14:textId="77777777"/>
    <w:p w:rsidR="00AC5784" w:rsidP="00BF623B" w:rsidRDefault="00AC5784" w14:paraId="513E519F" w14:textId="7B10E37F">
      <w:r>
        <w:tab/>
        <w:t>Na artikel XXXVA wordt een artikel ingevoegd, luidende:</w:t>
      </w:r>
    </w:p>
    <w:p w:rsidR="00AC5784" w:rsidP="00BF623B" w:rsidRDefault="00AC5784" w14:paraId="2B1C65E9" w14:textId="77777777"/>
    <w:p w:rsidRPr="00AC5784" w:rsidR="00AC5784" w:rsidP="00BF623B" w:rsidRDefault="00AC5784" w14:paraId="5779EE48" w14:textId="20FB8D08">
      <w:pPr>
        <w:rPr>
          <w:b/>
          <w:bCs/>
        </w:rPr>
      </w:pPr>
      <w:r w:rsidRPr="00AC5784">
        <w:rPr>
          <w:b/>
          <w:bCs/>
        </w:rPr>
        <w:t>ARTIKEL XXXVB</w:t>
      </w:r>
    </w:p>
    <w:p w:rsidRPr="00EA69AC" w:rsidR="00AC5784" w:rsidP="00BF623B" w:rsidRDefault="00AC5784" w14:paraId="5081D1C7" w14:textId="77777777"/>
    <w:p w:rsidR="00695B0F" w:rsidP="00695B0F" w:rsidRDefault="00AC5784" w14:paraId="458A616D" w14:textId="4CEDED5D">
      <w:pPr>
        <w:ind w:firstLine="284"/>
      </w:pPr>
      <w:r w:rsidRPr="00AC5784">
        <w:t xml:space="preserve">In de Wet op de omzetbelasting 1968 vervalt in tabel I, onderdeel a, post 48. </w:t>
      </w:r>
    </w:p>
    <w:p w:rsidRPr="00EA69AC" w:rsidR="00AC5784" w:rsidP="00695B0F" w:rsidRDefault="00AC5784" w14:paraId="0B72C4A0" w14:textId="77777777">
      <w:pPr>
        <w:ind w:firstLine="284"/>
      </w:pPr>
    </w:p>
    <w:p w:rsidRPr="00EA69AC" w:rsidR="003C21AC" w:rsidP="00EA1CE4" w:rsidRDefault="003C21AC" w14:paraId="3F230259" w14:textId="77777777">
      <w:pPr>
        <w:rPr>
          <w:b/>
        </w:rPr>
      </w:pPr>
      <w:r w:rsidRPr="00EA69AC">
        <w:rPr>
          <w:b/>
        </w:rPr>
        <w:t>Toelichting</w:t>
      </w:r>
    </w:p>
    <w:p w:rsidRPr="00EA69AC" w:rsidR="003C21AC" w:rsidP="00BF623B" w:rsidRDefault="003C21AC" w14:paraId="3D1DF8C8" w14:textId="77777777"/>
    <w:p w:rsidRPr="00AC5784" w:rsidR="00AC5784" w:rsidP="00AC5784" w:rsidRDefault="00AC5784" w14:paraId="0C651F64" w14:textId="77777777">
      <w:r w:rsidRPr="00AC5784">
        <w:t>Met dit amendement wordt het verlaagde btw-tarief op de sierteelt verhoogd naar het reguliere tarief. Het verlaagde btw-tarief van 9% voor de sierteelt is ondoelmatig volgens het ministerie van Financiën voor zowel het doel om bloemen en planten betaalbaarder te maken voor lagere inkomens als voor het stimuleren van hogere werkgelegenheid en omzet. Ook is volgens het ministerie onduidelijk waarom deze specifieke sector gestimuleerd zou moeten worden. De kosten voor het in stand houden zijn hoger dan de voordelen die dit verlaagde tarief biedt. Daarnaast is het in stand houden van het verlaagde btw-tarief complex in de uitvoering voor de Belastingdienst. Tevens zijn er significante negatieve effecten van de sierteelt door het grootschalig gebruik van giftige bestrijdingsmiddelen die een negatief effect hebben op de natuur, de waterkwaliteit en gezondheid van omwonenden. Het is dan ook een logische stap om het verlaagde tarief voor de sierteelt niet in stand te houden. Budgettair belang van deze maatregel wordt geschat op 0,3 miljard per jaar. </w:t>
      </w:r>
    </w:p>
    <w:p w:rsidRPr="00EA69AC" w:rsidR="005B1DCC" w:rsidP="00BF623B" w:rsidRDefault="005B1DCC" w14:paraId="7AAA8E19" w14:textId="77777777"/>
    <w:p w:rsidRPr="00EA69AC" w:rsidR="00B4708A" w:rsidP="00EA1CE4" w:rsidRDefault="00C2071D" w14:paraId="7C1A45FF" w14:textId="03D3274D">
      <w:r>
        <w:t>Teunissen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BA724" w14:textId="77777777" w:rsidR="00F44CAC" w:rsidRDefault="00F44CAC">
      <w:pPr>
        <w:spacing w:line="20" w:lineRule="exact"/>
      </w:pPr>
    </w:p>
  </w:endnote>
  <w:endnote w:type="continuationSeparator" w:id="0">
    <w:p w14:paraId="0C112D87" w14:textId="77777777" w:rsidR="00F44CAC" w:rsidRDefault="00F44CAC">
      <w:pPr>
        <w:pStyle w:val="Amendement"/>
      </w:pPr>
      <w:r>
        <w:rPr>
          <w:b w:val="0"/>
        </w:rPr>
        <w:t xml:space="preserve"> </w:t>
      </w:r>
    </w:p>
  </w:endnote>
  <w:endnote w:type="continuationNotice" w:id="1">
    <w:p w14:paraId="175C65BF" w14:textId="77777777" w:rsidR="00F44CAC" w:rsidRDefault="00F44CA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5E670" w14:textId="77777777" w:rsidR="00F44CAC" w:rsidRDefault="00F44CAC">
      <w:pPr>
        <w:pStyle w:val="Amendement"/>
      </w:pPr>
      <w:r>
        <w:rPr>
          <w:b w:val="0"/>
        </w:rPr>
        <w:separator/>
      </w:r>
    </w:p>
  </w:footnote>
  <w:footnote w:type="continuationSeparator" w:id="0">
    <w:p w14:paraId="592B691D" w14:textId="77777777" w:rsidR="00F44CAC" w:rsidRDefault="00F44C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AC"/>
    <w:rsid w:val="00006263"/>
    <w:rsid w:val="000472E7"/>
    <w:rsid w:val="00052244"/>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D48EC"/>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95B0F"/>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C5784"/>
    <w:rsid w:val="00B01BA6"/>
    <w:rsid w:val="00B4708A"/>
    <w:rsid w:val="00BF623B"/>
    <w:rsid w:val="00C035D4"/>
    <w:rsid w:val="00C2071D"/>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44CAC"/>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11C31"/>
  <w15:docId w15:val="{CB28B0C7-C62B-4D70-9879-DDA91CCC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6925">
      <w:bodyDiv w:val="1"/>
      <w:marLeft w:val="0"/>
      <w:marRight w:val="0"/>
      <w:marTop w:val="0"/>
      <w:marBottom w:val="0"/>
      <w:divBdr>
        <w:top w:val="none" w:sz="0" w:space="0" w:color="auto"/>
        <w:left w:val="none" w:sz="0" w:space="0" w:color="auto"/>
        <w:bottom w:val="none" w:sz="0" w:space="0" w:color="auto"/>
        <w:right w:val="none" w:sz="0" w:space="0" w:color="auto"/>
      </w:divBdr>
    </w:div>
    <w:div w:id="891228600">
      <w:bodyDiv w:val="1"/>
      <w:marLeft w:val="0"/>
      <w:marRight w:val="0"/>
      <w:marTop w:val="0"/>
      <w:marBottom w:val="0"/>
      <w:divBdr>
        <w:top w:val="none" w:sz="0" w:space="0" w:color="auto"/>
        <w:left w:val="none" w:sz="0" w:space="0" w:color="auto"/>
        <w:bottom w:val="none" w:sz="0" w:space="0" w:color="auto"/>
        <w:right w:val="none" w:sz="0" w:space="0" w:color="auto"/>
      </w:divBdr>
    </w:div>
    <w:div w:id="155919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234</ap:Words>
  <ap:Characters>1293</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2025-11-12T08:53:00.0000000Z</dcterms:created>
  <dcterms:modified xsi:type="dcterms:W3CDTF">2025-11-12T08:53:00.0000000Z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