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520" w:type="dxa"/>
        <w:tblBorders>
          <w:top w:val="dashSmallGap" w:color="auto" w:sz="6" w:space="0"/>
          <w:insideH w:val="dashSmallGap" w:color="auto" w:sz="6" w:space="0"/>
        </w:tblBorders>
        <w:tblLayout w:type="fixed"/>
        <w:tblCellMar>
          <w:left w:w="0" w:type="dxa"/>
          <w:right w:w="0" w:type="dxa"/>
        </w:tblCellMar>
        <w:tblLook w:val="0000" w:firstRow="0" w:lastRow="0" w:firstColumn="0" w:lastColumn="0" w:noHBand="0" w:noVBand="0"/>
      </w:tblPr>
      <w:tblGrid>
        <w:gridCol w:w="2230"/>
        <w:gridCol w:w="2222"/>
        <w:gridCol w:w="3068"/>
      </w:tblGrid>
      <w:tr w:rsidR="00215EFC" w:rsidTr="00D0400F" w14:paraId="6EF937E8" w14:textId="77777777">
        <w:trPr>
          <w:cantSplit/>
          <w:trHeight w:val="20"/>
        </w:trPr>
        <w:tc>
          <w:tcPr>
            <w:tcW w:w="2230" w:type="dxa"/>
            <w:tcBorders>
              <w:top w:val="dotted" w:color="auto" w:sz="4" w:space="0"/>
              <w:bottom w:val="dotted" w:color="auto" w:sz="4" w:space="0"/>
            </w:tcBorders>
            <w:shd w:val="clear" w:color="auto" w:fill="auto"/>
          </w:tcPr>
          <w:p w:rsidR="007518CC" w:rsidP="00ED6533" w:rsidRDefault="00AF566E" w14:paraId="199FEAFE" w14:textId="77777777">
            <w:pPr>
              <w:pStyle w:val="Huisstijl-NotaKopje"/>
              <w:spacing w:before="170" w:line="240" w:lineRule="atLeast"/>
            </w:pPr>
            <w:r>
              <w:t>Lijnparaaf</w:t>
            </w:r>
          </w:p>
          <w:p w:rsidRPr="00FA656D" w:rsidR="00D0400F" w:rsidP="00D0400F" w:rsidRDefault="00D0400F" w14:paraId="2706DA82" w14:textId="5CA16FB9">
            <w:pPr>
              <w:pStyle w:val="Huisstijl-NotaGegeven"/>
              <w:spacing w:after="360" w:line="240" w:lineRule="atLeast"/>
              <w:rPr>
                <w:sz w:val="18"/>
              </w:rPr>
            </w:pPr>
          </w:p>
        </w:tc>
        <w:tc>
          <w:tcPr>
            <w:tcW w:w="2222" w:type="dxa"/>
            <w:tcBorders>
              <w:top w:val="dotted" w:color="auto" w:sz="4" w:space="0"/>
              <w:bottom w:val="dotted" w:color="auto" w:sz="4" w:space="0"/>
            </w:tcBorders>
            <w:shd w:val="clear" w:color="auto" w:fill="auto"/>
          </w:tcPr>
          <w:p w:rsidR="007518CC" w:rsidP="00ED6533" w:rsidRDefault="00AF566E" w14:paraId="4CF97B9A" w14:textId="77777777">
            <w:pPr>
              <w:pStyle w:val="Huisstijl-NotaKopje"/>
              <w:spacing w:before="170" w:line="240" w:lineRule="atLeast"/>
            </w:pPr>
            <w:r>
              <w:t>Medeparaaf</w:t>
            </w:r>
          </w:p>
          <w:p w:rsidRPr="00FA656D" w:rsidR="00E84714" w:rsidP="00770E99" w:rsidRDefault="00E84714" w14:paraId="1A079CA3" w14:textId="3AAA1C83">
            <w:pPr>
              <w:pStyle w:val="Huisstijl-NotaGegeven"/>
              <w:spacing w:after="360" w:line="240" w:lineRule="atLeast"/>
              <w:rPr>
                <w:sz w:val="18"/>
              </w:rPr>
            </w:pPr>
          </w:p>
        </w:tc>
        <w:tc>
          <w:tcPr>
            <w:tcW w:w="3068" w:type="dxa"/>
            <w:tcBorders>
              <w:top w:val="dotted" w:color="auto" w:sz="4" w:space="0"/>
              <w:bottom w:val="dotted" w:color="auto" w:sz="4" w:space="0"/>
            </w:tcBorders>
            <w:shd w:val="clear" w:color="auto" w:fill="auto"/>
          </w:tcPr>
          <w:p w:rsidR="007518CC" w:rsidP="003815E9" w:rsidRDefault="007518CC" w14:paraId="3110DCF4" w14:textId="77777777">
            <w:pPr>
              <w:pStyle w:val="Huisstijl-NotaGegeven"/>
              <w:spacing w:line="240" w:lineRule="atLeast"/>
            </w:pPr>
          </w:p>
        </w:tc>
      </w:tr>
    </w:tbl>
    <w:p w:rsidRPr="0045405F" w:rsidR="00903251" w:rsidP="00FA6108" w:rsidRDefault="00903251" w14:paraId="69E2B31E" w14:textId="77777777">
      <w:pPr>
        <w:autoSpaceDE w:val="0"/>
        <w:autoSpaceDN w:val="0"/>
        <w:adjustRightInd w:val="0"/>
        <w:spacing w:after="0"/>
        <w:rPr>
          <w:b/>
        </w:rPr>
      </w:pPr>
    </w:p>
    <w:p w:rsidRPr="00D20230" w:rsidR="009A054A" w:rsidP="00FA6108" w:rsidRDefault="00AF566E" w14:paraId="38FE7F35" w14:textId="77777777">
      <w:pPr>
        <w:pStyle w:val="Lijstalinea"/>
        <w:numPr>
          <w:ilvl w:val="0"/>
          <w:numId w:val="3"/>
        </w:numPr>
        <w:spacing w:after="0"/>
        <w:rPr>
          <w:b/>
          <w:lang w:val="nl-NL"/>
        </w:rPr>
      </w:pPr>
      <w:r w:rsidRPr="00D20230">
        <w:rPr>
          <w:b/>
          <w:lang w:val="nl-NL"/>
        </w:rPr>
        <w:t>Aanleiding</w:t>
      </w:r>
    </w:p>
    <w:p w:rsidRPr="00D20230" w:rsidR="00D20230" w:rsidP="00D20230" w:rsidRDefault="00D20230" w14:paraId="04A7D4C4" w14:textId="77777777">
      <w:pPr>
        <w:spacing w:after="0"/>
        <w:rPr>
          <w:b/>
          <w:lang w:val="nl-NL"/>
        </w:rPr>
      </w:pPr>
    </w:p>
    <w:p w:rsidRPr="00D20230" w:rsidR="00D20230" w:rsidP="00D20230" w:rsidRDefault="00D20230" w14:paraId="573CA426" w14:textId="05983DCC">
      <w:pPr>
        <w:spacing w:after="0"/>
        <w:rPr>
          <w:bCs/>
          <w:lang w:val="nl-NL"/>
        </w:rPr>
      </w:pPr>
      <w:r w:rsidRPr="00D20230">
        <w:rPr>
          <w:bCs/>
          <w:lang w:val="nl-NL"/>
        </w:rPr>
        <w:t>Op 2 oktober 2025 zijn vijf feitelijke vragen gesteld over de begrotingsstaat van het Ministerie van Algemene Zaken (IIIA), de begrotingsstaat van het Kabinet van de Koning (IIIB) en de begrotingsstaat van de Commissie van Toezicht op de Inlichtingen- en Veiligheidsdiensten (IIIC) voor het jaar 2026. Verzocht is om uiterlijk 12 november 2025 de beantwoording van deze vragen aan de Tweede Kamer te sturen.</w:t>
      </w:r>
    </w:p>
    <w:p w:rsidRPr="00D20230" w:rsidR="009A054A" w:rsidP="00FA6108" w:rsidRDefault="009A054A" w14:paraId="1662F105" w14:textId="77777777">
      <w:pPr>
        <w:pStyle w:val="Lijstalinea"/>
        <w:autoSpaceDE w:val="0"/>
        <w:autoSpaceDN w:val="0"/>
        <w:adjustRightInd w:val="0"/>
        <w:spacing w:after="0"/>
        <w:ind w:left="360"/>
        <w:rPr>
          <w:b/>
          <w:lang w:val="nl-NL"/>
        </w:rPr>
      </w:pPr>
    </w:p>
    <w:p w:rsidRPr="00D20230" w:rsidR="00D20230" w:rsidP="00FA6108" w:rsidRDefault="00AF566E" w14:paraId="52710063" w14:textId="77777777">
      <w:pPr>
        <w:pStyle w:val="Lijstalinea"/>
        <w:numPr>
          <w:ilvl w:val="0"/>
          <w:numId w:val="3"/>
        </w:numPr>
        <w:autoSpaceDE w:val="0"/>
        <w:autoSpaceDN w:val="0"/>
        <w:adjustRightInd w:val="0"/>
        <w:spacing w:after="0"/>
        <w:rPr>
          <w:b/>
          <w:lang w:val="nl-NL"/>
        </w:rPr>
      </w:pPr>
      <w:r w:rsidRPr="00D20230">
        <w:rPr>
          <w:b/>
          <w:lang w:val="nl-NL"/>
        </w:rPr>
        <w:t>Geadviseerd besluit</w:t>
      </w:r>
    </w:p>
    <w:p w:rsidR="00D20230" w:rsidP="00D20230" w:rsidRDefault="00D20230" w14:paraId="7031066D" w14:textId="77777777">
      <w:pPr>
        <w:autoSpaceDE w:val="0"/>
        <w:autoSpaceDN w:val="0"/>
        <w:adjustRightInd w:val="0"/>
        <w:spacing w:after="0"/>
        <w:rPr>
          <w:b/>
        </w:rPr>
      </w:pPr>
    </w:p>
    <w:p w:rsidRPr="00D20230" w:rsidR="00903251" w:rsidP="00D20230" w:rsidRDefault="00D20230" w14:paraId="6CC4FB58" w14:textId="14F7E50A">
      <w:pPr>
        <w:autoSpaceDE w:val="0"/>
        <w:autoSpaceDN w:val="0"/>
        <w:adjustRightInd w:val="0"/>
        <w:spacing w:after="0"/>
        <w:rPr>
          <w:b/>
          <w:lang w:val="nl-NL"/>
        </w:rPr>
      </w:pPr>
      <w:r w:rsidRPr="00D20230">
        <w:rPr>
          <w:bCs/>
          <w:lang w:val="nl-NL"/>
        </w:rPr>
        <w:t>Instemmen met en ondertekenen v</w:t>
      </w:r>
      <w:r>
        <w:rPr>
          <w:bCs/>
          <w:lang w:val="nl-NL"/>
        </w:rPr>
        <w:t>an de beantwoording van de feitelijke vragen over de ontwerpbegroting van het ministerie van Algemene Zaken, het Kabinet van de Koning en CTIVD 2026.</w:t>
      </w:r>
      <w:r w:rsidRPr="00D20230">
        <w:rPr>
          <w:b/>
          <w:lang w:val="nl-NL"/>
        </w:rPr>
        <w:br/>
      </w:r>
    </w:p>
    <w:sectPr w:rsidRPr="00D20230" w:rsidR="00903251" w:rsidSect="00FC2C34">
      <w:headerReference w:type="default" r:id="rId7"/>
      <w:footerReference w:type="default" r:id="rId8"/>
      <w:headerReference w:type="first" r:id="rId9"/>
      <w:footerReference w:type="first" r:id="rId10"/>
      <w:pgSz w:w="11906" w:h="16838" w:code="9"/>
      <w:pgMar w:top="2495" w:right="2693" w:bottom="1616" w:left="158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1316B" w14:textId="77777777" w:rsidR="00AF566E" w:rsidRDefault="00AF566E">
      <w:pPr>
        <w:spacing w:after="0"/>
      </w:pPr>
      <w:r>
        <w:separator/>
      </w:r>
    </w:p>
  </w:endnote>
  <w:endnote w:type="continuationSeparator" w:id="0">
    <w:p w14:paraId="778D4634" w14:textId="77777777" w:rsidR="00AF566E" w:rsidRDefault="00AF56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215EFC" w14:paraId="5DE04AB6" w14:textId="77777777" w:rsidTr="00BF2DBE">
      <w:trPr>
        <w:trHeight w:hRule="exact" w:val="204"/>
      </w:trPr>
      <w:tc>
        <w:tcPr>
          <w:tcW w:w="3028" w:type="dxa"/>
        </w:tcPr>
        <w:p w14:paraId="4AB1F027" w14:textId="77777777" w:rsidR="009F28C4" w:rsidRPr="00EB3EAC" w:rsidRDefault="00AF566E" w:rsidP="00256C09">
          <w:pPr>
            <w:pStyle w:val="Standaardgeenafstand"/>
            <w:ind w:left="-284"/>
            <w:jc w:val="center"/>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p>
      </w:tc>
      <w:tc>
        <w:tcPr>
          <w:tcW w:w="3833" w:type="dxa"/>
        </w:tcPr>
        <w:p w14:paraId="2756E8AD" w14:textId="77777777" w:rsidR="009F28C4" w:rsidRPr="00EB3EAC" w:rsidRDefault="009F28C4" w:rsidP="00644DB0">
          <w:pPr>
            <w:pStyle w:val="Standaardgeenafstand"/>
            <w:jc w:val="center"/>
            <w:rPr>
              <w:b/>
              <w:bCs/>
              <w:sz w:val="13"/>
              <w:szCs w:val="13"/>
            </w:rPr>
          </w:pPr>
        </w:p>
      </w:tc>
      <w:tc>
        <w:tcPr>
          <w:tcW w:w="3501" w:type="dxa"/>
        </w:tcPr>
        <w:p w14:paraId="4C290CE3" w14:textId="77777777" w:rsidR="009F28C4" w:rsidRPr="005215E5" w:rsidRDefault="00AF566E"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proofErr w:type="spellStart"/>
          <w:r w:rsidRPr="0002088A">
            <w:rPr>
              <w:sz w:val="13"/>
              <w:szCs w:val="13"/>
            </w:rPr>
            <w:t>Pagina</w:t>
          </w:r>
          <w:proofErr w:type="spellEnd"/>
          <w:r w:rsidRPr="0002088A">
            <w:rPr>
              <w:sz w:val="13"/>
              <w:szCs w:val="13"/>
            </w:rPr>
            <w:t xml:space="preserve">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009F17B1" w14:textId="77777777" w:rsidR="00215EFC" w:rsidRDefault="00215E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215EFC" w14:paraId="69E558A1" w14:textId="77777777" w:rsidTr="00BF2DBE">
      <w:trPr>
        <w:trHeight w:hRule="exact" w:val="204"/>
      </w:trPr>
      <w:tc>
        <w:tcPr>
          <w:tcW w:w="3028" w:type="dxa"/>
        </w:tcPr>
        <w:p w14:paraId="134E52F4" w14:textId="77777777" w:rsidR="009F28C4" w:rsidRPr="00EB3EAC" w:rsidRDefault="00AF566E" w:rsidP="00256C09">
          <w:pPr>
            <w:pStyle w:val="Standaardgeenafstand"/>
            <w:ind w:left="-284"/>
            <w:jc w:val="center"/>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p>
      </w:tc>
      <w:tc>
        <w:tcPr>
          <w:tcW w:w="3833" w:type="dxa"/>
        </w:tcPr>
        <w:p w14:paraId="3ED12964" w14:textId="77777777" w:rsidR="009F28C4" w:rsidRPr="00EB3EAC" w:rsidRDefault="009F28C4" w:rsidP="00644DB0">
          <w:pPr>
            <w:pStyle w:val="Standaardgeenafstand"/>
            <w:jc w:val="center"/>
            <w:rPr>
              <w:b/>
              <w:bCs/>
              <w:sz w:val="13"/>
              <w:szCs w:val="13"/>
            </w:rPr>
          </w:pPr>
        </w:p>
      </w:tc>
      <w:tc>
        <w:tcPr>
          <w:tcW w:w="3501" w:type="dxa"/>
        </w:tcPr>
        <w:p w14:paraId="792DB77E" w14:textId="77777777" w:rsidR="009F28C4" w:rsidRPr="005215E5" w:rsidRDefault="00AF566E"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proofErr w:type="spellStart"/>
          <w:r w:rsidRPr="0002088A">
            <w:rPr>
              <w:sz w:val="13"/>
              <w:szCs w:val="13"/>
            </w:rPr>
            <w:t>Pagina</w:t>
          </w:r>
          <w:proofErr w:type="spellEnd"/>
          <w:r w:rsidRPr="0002088A">
            <w:rPr>
              <w:sz w:val="13"/>
              <w:szCs w:val="13"/>
            </w:rPr>
            <w:t xml:space="preserve">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1E85FC12" w14:textId="77777777" w:rsidR="00215EFC" w:rsidRDefault="00215E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12D01" w14:textId="77777777" w:rsidR="00AF566E" w:rsidRDefault="00AF566E">
      <w:pPr>
        <w:spacing w:after="0"/>
      </w:pPr>
      <w:r>
        <w:separator/>
      </w:r>
    </w:p>
  </w:footnote>
  <w:footnote w:type="continuationSeparator" w:id="0">
    <w:p w14:paraId="75A5FB0A" w14:textId="77777777" w:rsidR="00AF566E" w:rsidRDefault="00AF56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page" w:horzAnchor="page" w:tblpX="9328" w:tblpY="3006"/>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215EFC" w14:paraId="3D1E1C50" w14:textId="77777777" w:rsidTr="00DE13DA">
      <w:tc>
        <w:tcPr>
          <w:tcW w:w="2013" w:type="dxa"/>
        </w:tcPr>
        <w:p w14:paraId="6450E693" w14:textId="77777777" w:rsidR="00F67006" w:rsidRPr="00DE13DA" w:rsidRDefault="00AF566E" w:rsidP="007A262A">
          <w:pPr>
            <w:pStyle w:val="Koptekst"/>
            <w:rPr>
              <w:b/>
              <w:bCs/>
              <w:sz w:val="13"/>
              <w:szCs w:val="13"/>
              <w:lang w:val="de-DE"/>
            </w:rPr>
          </w:pPr>
          <w:bookmarkStart w:id="0" w:name="_Hlk138798055"/>
          <w:proofErr w:type="spellStart"/>
          <w:r>
            <w:rPr>
              <w:b/>
              <w:bCs/>
              <w:sz w:val="13"/>
              <w:szCs w:val="13"/>
              <w:lang w:val="de-DE"/>
            </w:rPr>
            <w:t>Kabinet</w:t>
          </w:r>
          <w:proofErr w:type="spellEnd"/>
          <w:r>
            <w:rPr>
              <w:b/>
              <w:bCs/>
              <w:sz w:val="13"/>
              <w:szCs w:val="13"/>
              <w:lang w:val="de-DE"/>
            </w:rPr>
            <w:t xml:space="preserve"> Minister-</w:t>
          </w:r>
          <w:proofErr w:type="spellStart"/>
          <w:r>
            <w:rPr>
              <w:b/>
              <w:bCs/>
              <w:sz w:val="13"/>
              <w:szCs w:val="13"/>
              <w:lang w:val="de-DE"/>
            </w:rPr>
            <w:t>President</w:t>
          </w:r>
          <w:proofErr w:type="spellEnd"/>
        </w:p>
        <w:p w14:paraId="0EAA7A2F" w14:textId="77777777" w:rsidR="00CE5A7A" w:rsidRPr="00DE13DA" w:rsidRDefault="00CE5A7A" w:rsidP="007A262A">
          <w:pPr>
            <w:pStyle w:val="Koptekst"/>
            <w:rPr>
              <w:b/>
              <w:bCs/>
              <w:sz w:val="13"/>
              <w:szCs w:val="13"/>
              <w:lang w:val="nl-NL"/>
            </w:rPr>
          </w:pPr>
        </w:p>
      </w:tc>
    </w:tr>
    <w:tr w:rsidR="00215EFC" w14:paraId="4AB5E630" w14:textId="77777777" w:rsidTr="00DE13DA">
      <w:tc>
        <w:tcPr>
          <w:tcW w:w="2013" w:type="dxa"/>
        </w:tcPr>
        <w:p w14:paraId="47310E97" w14:textId="77777777" w:rsidR="00CE5A7A" w:rsidRPr="00F67006" w:rsidRDefault="00AF566E" w:rsidP="007A262A">
          <w:pPr>
            <w:pStyle w:val="Koptekst"/>
            <w:rPr>
              <w:sz w:val="13"/>
              <w:szCs w:val="13"/>
              <w:lang w:val="de-DE"/>
            </w:rPr>
          </w:pPr>
          <w:r w:rsidRPr="00F012CF">
            <w:rPr>
              <w:b/>
              <w:bCs/>
              <w:sz w:val="13"/>
              <w:szCs w:val="13"/>
              <w:lang w:val="de-DE"/>
            </w:rPr>
            <w:t>Datum</w:t>
          </w:r>
          <w:r w:rsidRPr="00F012CF">
            <w:rPr>
              <w:sz w:val="13"/>
              <w:szCs w:val="13"/>
              <w:lang w:val="de-DE"/>
            </w:rPr>
            <w:br/>
          </w:r>
          <w:r>
            <w:rPr>
              <w:sz w:val="13"/>
              <w:szCs w:val="13"/>
              <w:lang w:val="de-DE"/>
            </w:rPr>
            <w:t>11 november 2025</w:t>
          </w:r>
        </w:p>
        <w:p w14:paraId="4009956A" w14:textId="77777777" w:rsidR="00CE5A7A" w:rsidRPr="00F012CF" w:rsidRDefault="00CE5A7A" w:rsidP="007A262A">
          <w:pPr>
            <w:pStyle w:val="Koptekst"/>
            <w:rPr>
              <w:b/>
              <w:bCs/>
              <w:sz w:val="13"/>
              <w:szCs w:val="13"/>
              <w:lang w:val="de-DE"/>
            </w:rPr>
          </w:pPr>
        </w:p>
      </w:tc>
    </w:tr>
    <w:tr w:rsidR="00215EFC" w14:paraId="79E5DBD9" w14:textId="77777777" w:rsidTr="00DE13DA">
      <w:tc>
        <w:tcPr>
          <w:tcW w:w="2013" w:type="dxa"/>
        </w:tcPr>
        <w:p w14:paraId="3F4CA1BE" w14:textId="77777777" w:rsidR="00F012CF" w:rsidRPr="00F012CF" w:rsidRDefault="00AF566E" w:rsidP="007A262A">
          <w:pPr>
            <w:pStyle w:val="Koptekst"/>
            <w:rPr>
              <w:sz w:val="13"/>
              <w:szCs w:val="13"/>
              <w:lang w:val="nl-NL"/>
            </w:rPr>
          </w:pPr>
          <w:r w:rsidRPr="00F012CF">
            <w:rPr>
              <w:b/>
              <w:bCs/>
              <w:sz w:val="13"/>
              <w:szCs w:val="13"/>
              <w:lang w:val="nl-NL"/>
            </w:rPr>
            <w:t>Onze referentie</w:t>
          </w:r>
          <w:r w:rsidRPr="00F012CF">
            <w:rPr>
              <w:sz w:val="13"/>
              <w:szCs w:val="13"/>
              <w:lang w:val="nl-NL"/>
            </w:rPr>
            <w:br/>
          </w:r>
          <w:r>
            <w:rPr>
              <w:sz w:val="13"/>
              <w:szCs w:val="13"/>
              <w:lang w:val="nl-NL"/>
            </w:rPr>
            <w:t>2025-012862</w:t>
          </w:r>
          <w:r w:rsidR="00743ABD">
            <w:rPr>
              <w:sz w:val="13"/>
              <w:szCs w:val="13"/>
              <w:lang w:val="nl-NL"/>
            </w:rPr>
            <w:t>/</w:t>
          </w:r>
          <w:r>
            <w:rPr>
              <w:sz w:val="13"/>
              <w:szCs w:val="13"/>
              <w:lang w:val="de-DE"/>
            </w:rPr>
            <w:t>9407743</w:t>
          </w:r>
        </w:p>
      </w:tc>
    </w:tr>
    <w:bookmarkEnd w:id="0"/>
  </w:tbl>
  <w:p w14:paraId="02300E45" w14:textId="77777777" w:rsidR="00DE13DA" w:rsidRDefault="00DE13DA" w:rsidP="00CE4658">
    <w:pPr>
      <w:pStyle w:val="Koptekst"/>
      <w:rPr>
        <w:lang w:val="nl-NL"/>
      </w:rPr>
    </w:pPr>
  </w:p>
  <w:p w14:paraId="08A0190E" w14:textId="77777777" w:rsidR="00A21920" w:rsidRDefault="00A21920" w:rsidP="003A53DE"/>
  <w:p w14:paraId="00EDD31B" w14:textId="77777777" w:rsidR="00A21920" w:rsidRDefault="00A21920" w:rsidP="003A53DE"/>
  <w:p w14:paraId="3EC872F0" w14:textId="77777777" w:rsidR="00D258BD" w:rsidRDefault="00D258BD" w:rsidP="003A53DE"/>
  <w:p w14:paraId="2AEE3E5B" w14:textId="77777777" w:rsidR="00D258BD" w:rsidRDefault="00D258BD" w:rsidP="003A53DE"/>
  <w:p w14:paraId="10DAE6F4" w14:textId="77777777" w:rsidR="00D258BD" w:rsidRDefault="00D258BD" w:rsidP="003A53DE"/>
  <w:p w14:paraId="38DAD377" w14:textId="77777777" w:rsidR="00D258BD" w:rsidRPr="005F71DD" w:rsidRDefault="00D258BD" w:rsidP="003A53DE">
    <w:pPr>
      <w:rPr>
        <w:sz w:val="22"/>
        <w:szCs w:val="22"/>
      </w:rPr>
    </w:pPr>
  </w:p>
  <w:p w14:paraId="3DEF583E" w14:textId="77777777" w:rsidR="00D258BD" w:rsidRDefault="00D258BD" w:rsidP="003A53DE"/>
  <w:p w14:paraId="22191E76" w14:textId="77777777" w:rsidR="00AE4A4D" w:rsidRPr="003A53DE" w:rsidRDefault="00AE4A4D" w:rsidP="003A53DE">
    <w:pPr>
      <w:rPr>
        <w:b/>
        <w:bCs/>
        <w:sz w:val="13"/>
        <w:szCs w:val="13"/>
      </w:rPr>
    </w:pPr>
  </w:p>
  <w:p w14:paraId="38B269D6" w14:textId="77777777" w:rsidR="00DE13DA" w:rsidRDefault="00DE13DA" w:rsidP="00CE4658">
    <w:pPr>
      <w:pStyle w:val="Koptekst"/>
      <w:rPr>
        <w:lang w:val="nl-NL"/>
      </w:rPr>
    </w:pPr>
  </w:p>
  <w:p w14:paraId="2F930FD5" w14:textId="77777777" w:rsidR="00DE13DA" w:rsidRDefault="00DE13DA" w:rsidP="00CE4658">
    <w:pPr>
      <w:pStyle w:val="Koptekst"/>
      <w:rPr>
        <w:lang w:val="nl-NL"/>
      </w:rPr>
    </w:pPr>
  </w:p>
  <w:p w14:paraId="37D33718" w14:textId="77777777" w:rsidR="00DE13DA" w:rsidRDefault="00DE13DA" w:rsidP="00CE4658">
    <w:pPr>
      <w:pStyle w:val="Koptekst"/>
      <w:rPr>
        <w:lang w:val="nl-NL"/>
      </w:rPr>
    </w:pPr>
  </w:p>
  <w:p w14:paraId="3CF56FF5" w14:textId="77777777" w:rsidR="00DE13DA" w:rsidRDefault="00DE13DA" w:rsidP="00CE4658">
    <w:pPr>
      <w:pStyle w:val="Koptekst"/>
      <w:rPr>
        <w:lang w:val="nl-NL"/>
      </w:rPr>
    </w:pPr>
  </w:p>
  <w:p w14:paraId="2ED4D47C" w14:textId="77777777" w:rsidR="00DE13DA" w:rsidRDefault="00DE13DA" w:rsidP="00CE4658">
    <w:pPr>
      <w:pStyle w:val="Koptekst"/>
      <w:rPr>
        <w:lang w:val="nl-NL"/>
      </w:rPr>
    </w:pPr>
  </w:p>
  <w:p w14:paraId="35E861A7" w14:textId="77777777" w:rsidR="00DE13DA" w:rsidRPr="00F012CF" w:rsidRDefault="00DE13DA" w:rsidP="00CE4658">
    <w:pPr>
      <w:pStyle w:val="Koptekst"/>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EB87" w14:textId="571449B6" w:rsidR="007D21C6" w:rsidRPr="00242E93" w:rsidRDefault="00AF566E" w:rsidP="00907575">
    <w:pPr>
      <w:pStyle w:val="Koptekst"/>
      <w:ind w:right="-126"/>
      <w:rPr>
        <w:lang w:val="nl-NL"/>
      </w:rPr>
    </w:pPr>
    <w:r>
      <w:rPr>
        <w:noProof/>
      </w:rPr>
      <w:drawing>
        <wp:anchor distT="0" distB="0" distL="114300" distR="114300" simplePos="0" relativeHeight="251659264" behindDoc="1" locked="0" layoutInCell="1" allowOverlap="1" wp14:anchorId="4A58F6AF" wp14:editId="405CA196">
          <wp:simplePos x="0" y="0"/>
          <wp:positionH relativeFrom="page">
            <wp:posOffset>4032250</wp:posOffset>
          </wp:positionH>
          <wp:positionV relativeFrom="page">
            <wp:posOffset>0</wp:posOffset>
          </wp:positionV>
          <wp:extent cx="2448000" cy="1656000"/>
          <wp:effectExtent l="0" t="0" r="0" b="1905"/>
          <wp:wrapNone/>
          <wp:docPr id="1143755756"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wi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683193CD" w14:textId="77777777" w:rsidR="00242E93" w:rsidRPr="00242E93" w:rsidRDefault="00242E93" w:rsidP="00242E93">
    <w:pPr>
      <w:pStyle w:val="Koptekst"/>
      <w:spacing w:after="0"/>
      <w:ind w:right="-126"/>
      <w:rPr>
        <w:sz w:val="22"/>
        <w:szCs w:val="22"/>
        <w:lang w:val="nl-NL"/>
      </w:rPr>
    </w:pPr>
  </w:p>
  <w:p w14:paraId="50FFFFAE" w14:textId="77777777" w:rsidR="00242E93" w:rsidRPr="00242E93" w:rsidRDefault="00242E93" w:rsidP="00242E93">
    <w:pPr>
      <w:pStyle w:val="Koptekst"/>
      <w:spacing w:after="0"/>
      <w:ind w:right="-126"/>
      <w:rPr>
        <w:sz w:val="22"/>
        <w:szCs w:val="22"/>
        <w:lang w:val="nl-NL"/>
      </w:rPr>
    </w:pPr>
  </w:p>
  <w:p w14:paraId="080098BF" w14:textId="77777777" w:rsidR="00242E93" w:rsidRPr="00242E93" w:rsidRDefault="00242E93" w:rsidP="00242E93">
    <w:pPr>
      <w:pStyle w:val="Koptekst"/>
      <w:spacing w:after="0"/>
      <w:ind w:right="-126"/>
      <w:rPr>
        <w:sz w:val="22"/>
        <w:szCs w:val="22"/>
        <w:lang w:val="nl-NL"/>
      </w:rPr>
    </w:pPr>
  </w:p>
  <w:p w14:paraId="19F08565" w14:textId="77777777" w:rsidR="00242E93" w:rsidRPr="00242E93" w:rsidRDefault="00242E93" w:rsidP="00A61FF9">
    <w:pPr>
      <w:pStyle w:val="Koptekst"/>
      <w:spacing w:after="0"/>
      <w:ind w:right="-115"/>
      <w:rPr>
        <w:sz w:val="22"/>
        <w:szCs w:val="22"/>
        <w:lang w:val="nl-NL"/>
      </w:rPr>
    </w:pPr>
  </w:p>
  <w:p w14:paraId="3B3A3B66" w14:textId="77777777" w:rsidR="00242E93" w:rsidRPr="00242E93" w:rsidRDefault="00242E93" w:rsidP="00242E93">
    <w:pPr>
      <w:pStyle w:val="Koptekst"/>
      <w:spacing w:after="0"/>
      <w:ind w:right="-126"/>
      <w:rPr>
        <w:sz w:val="22"/>
        <w:szCs w:val="22"/>
        <w:lang w:val="nl-NL"/>
      </w:rPr>
    </w:pPr>
  </w:p>
  <w:p w14:paraId="44058B60" w14:textId="77777777" w:rsidR="00242E93" w:rsidRPr="00242E93" w:rsidRDefault="00242E93" w:rsidP="00242E93">
    <w:pPr>
      <w:pStyle w:val="Koptekst"/>
      <w:spacing w:after="0"/>
      <w:ind w:right="-126"/>
      <w:rPr>
        <w:sz w:val="22"/>
        <w:szCs w:val="22"/>
        <w:lang w:val="nl-NL"/>
      </w:rPr>
    </w:pPr>
  </w:p>
  <w:p w14:paraId="23C0BB1E" w14:textId="77777777" w:rsidR="00242E93" w:rsidRDefault="00242E93" w:rsidP="00242E93">
    <w:pPr>
      <w:pStyle w:val="Koptekst"/>
      <w:spacing w:after="0"/>
      <w:ind w:right="-126"/>
      <w:rPr>
        <w:sz w:val="22"/>
        <w:szCs w:val="22"/>
        <w:lang w:val="nl-NL"/>
      </w:rPr>
    </w:pPr>
  </w:p>
  <w:p w14:paraId="33D72E30" w14:textId="77777777" w:rsidR="00242E93" w:rsidRDefault="00242E93" w:rsidP="00242E93">
    <w:pPr>
      <w:pStyle w:val="Koptekst"/>
      <w:spacing w:after="0"/>
      <w:ind w:right="-126"/>
      <w:rPr>
        <w:lang w:val="nl-NL"/>
      </w:rPr>
    </w:pPr>
  </w:p>
  <w:p w14:paraId="6113BB6E" w14:textId="77777777" w:rsidR="00242E93" w:rsidRPr="00242E93" w:rsidRDefault="00242E93" w:rsidP="00242E93">
    <w:pPr>
      <w:pStyle w:val="Koptekst"/>
      <w:spacing w:after="0"/>
      <w:ind w:right="-126"/>
      <w:rPr>
        <w:lang w:val="nl-NL"/>
      </w:rPr>
    </w:pPr>
  </w:p>
  <w:p w14:paraId="4D0A5C8D" w14:textId="77777777" w:rsidR="00F94BC7" w:rsidRDefault="00F94BC7" w:rsidP="006E44B5">
    <w:pPr>
      <w:rPr>
        <w:b/>
        <w:bCs/>
        <w:sz w:val="13"/>
        <w:szCs w:val="13"/>
      </w:rPr>
    </w:pPr>
  </w:p>
  <w:p w14:paraId="4AD40A2C" w14:textId="77777777" w:rsidR="00F94BC7" w:rsidRDefault="00F94BC7" w:rsidP="006E44B5">
    <w:pPr>
      <w:pStyle w:val="Koptekst"/>
      <w:rPr>
        <w:lang w:val="nl-NL"/>
      </w:rPr>
    </w:pPr>
  </w:p>
  <w:p w14:paraId="43970BE2" w14:textId="77777777" w:rsidR="007A262A" w:rsidRDefault="007A262A" w:rsidP="006E44B5">
    <w:pPr>
      <w:pStyle w:val="Koptekst"/>
      <w:rPr>
        <w:lang w:val="nl-NL"/>
      </w:rPr>
    </w:pPr>
  </w:p>
  <w:p w14:paraId="14AFA509" w14:textId="77777777" w:rsidR="007A262A" w:rsidRPr="00C6551F" w:rsidRDefault="007A262A" w:rsidP="006E44B5">
    <w:pPr>
      <w:pStyle w:val="Koptekst"/>
      <w:rPr>
        <w:lang w:val="nl-NL"/>
      </w:rPr>
    </w:pPr>
  </w:p>
  <w:tbl>
    <w:tblPr>
      <w:tblpPr w:leftFromText="181" w:rightFromText="181" w:vertAnchor="page" w:horzAnchor="page" w:tblpX="9403" w:tblpY="3290"/>
      <w:tblW w:w="2160" w:type="dxa"/>
      <w:tblLayout w:type="fixed"/>
      <w:tblCellMar>
        <w:left w:w="0" w:type="dxa"/>
        <w:right w:w="0" w:type="dxa"/>
      </w:tblCellMar>
      <w:tblLook w:val="04A0" w:firstRow="1" w:lastRow="0" w:firstColumn="1" w:lastColumn="0" w:noHBand="0" w:noVBand="1"/>
    </w:tblPr>
    <w:tblGrid>
      <w:gridCol w:w="2160"/>
    </w:tblGrid>
    <w:tr w:rsidR="00215EFC" w14:paraId="04EC35DA" w14:textId="77777777" w:rsidTr="00F9180E">
      <w:trPr>
        <w:cantSplit/>
        <w:trHeight w:val="20"/>
      </w:trPr>
      <w:tc>
        <w:tcPr>
          <w:tcW w:w="2160" w:type="dxa"/>
        </w:tcPr>
        <w:p w14:paraId="315B0C22" w14:textId="77777777" w:rsidR="006D31FB" w:rsidRDefault="00AF566E" w:rsidP="00A56E07">
          <w:pPr>
            <w:spacing w:after="0"/>
            <w:rPr>
              <w:b/>
              <w:bCs/>
              <w:sz w:val="13"/>
              <w:szCs w:val="13"/>
            </w:rPr>
          </w:pPr>
          <w:r>
            <w:rPr>
              <w:b/>
              <w:bCs/>
              <w:sz w:val="13"/>
              <w:szCs w:val="13"/>
            </w:rPr>
            <w:t>Kabinet Minister-President</w:t>
          </w:r>
        </w:p>
        <w:p w14:paraId="0CED413B" w14:textId="77777777" w:rsidR="00A56E07" w:rsidRPr="00D97E52" w:rsidRDefault="00A56E07" w:rsidP="00A56E07">
          <w:pPr>
            <w:spacing w:after="0"/>
            <w:rPr>
              <w:b/>
              <w:bCs/>
              <w:sz w:val="13"/>
              <w:szCs w:val="13"/>
            </w:rPr>
          </w:pPr>
        </w:p>
      </w:tc>
    </w:tr>
    <w:tr w:rsidR="00215EFC" w:rsidRPr="00FC2C34" w14:paraId="7FB6D77A" w14:textId="77777777" w:rsidTr="00F9180E">
      <w:trPr>
        <w:cantSplit/>
        <w:trHeight w:val="20"/>
      </w:trPr>
      <w:tc>
        <w:tcPr>
          <w:tcW w:w="2160" w:type="dxa"/>
        </w:tcPr>
        <w:p w14:paraId="74DA8F42" w14:textId="77777777" w:rsidR="006D31FB" w:rsidRPr="00FF6765" w:rsidRDefault="00AF566E" w:rsidP="00F9180E">
          <w:pPr>
            <w:pStyle w:val="Huisstijl-Adres"/>
            <w:rPr>
              <w:bCs/>
              <w:lang w:eastAsia="en-US"/>
            </w:rPr>
          </w:pPr>
          <w:r w:rsidRPr="00D20230">
            <w:rPr>
              <w:bCs/>
              <w:lang w:eastAsia="en-US"/>
            </w:rPr>
            <w:t>Bezuidenhoutseweg 73</w:t>
          </w:r>
          <w:r w:rsidR="00FF6765" w:rsidRPr="00FF6765">
            <w:rPr>
              <w:bCs/>
              <w:lang w:eastAsia="en-US"/>
            </w:rPr>
            <w:br/>
          </w:r>
          <w:r w:rsidRPr="00D20230">
            <w:rPr>
              <w:bCs/>
              <w:lang w:eastAsia="en-US"/>
            </w:rPr>
            <w:t>2594 AC  Den Haag</w:t>
          </w:r>
          <w:r w:rsidR="00FF6765" w:rsidRPr="00FF6765">
            <w:rPr>
              <w:bCs/>
              <w:lang w:eastAsia="en-US"/>
            </w:rPr>
            <w:br/>
          </w:r>
          <w:r>
            <w:rPr>
              <w:bCs/>
              <w:lang w:eastAsia="en-US"/>
            </w:rPr>
            <w:t>Postbus 20001</w:t>
          </w:r>
          <w:r w:rsidR="00FF6765">
            <w:rPr>
              <w:bCs/>
              <w:lang w:eastAsia="en-US"/>
            </w:rPr>
            <w:br/>
          </w:r>
          <w:r>
            <w:rPr>
              <w:bCs/>
              <w:lang w:eastAsia="en-US"/>
            </w:rPr>
            <w:t>2500 EA  Den Haag</w:t>
          </w:r>
          <w:r w:rsidR="00FF6765" w:rsidRPr="00FF6765">
            <w:rPr>
              <w:bCs/>
              <w:lang w:eastAsia="en-US"/>
            </w:rPr>
            <w:br/>
          </w:r>
          <w:r>
            <w:rPr>
              <w:bCs/>
              <w:lang w:eastAsia="en-US"/>
            </w:rPr>
            <w:t>www.rijksoverheid.nl</w:t>
          </w:r>
        </w:p>
      </w:tc>
    </w:tr>
    <w:tr w:rsidR="00215EFC" w14:paraId="43AEFD80" w14:textId="77777777" w:rsidTr="00F9180E">
      <w:trPr>
        <w:cantSplit/>
        <w:trHeight w:val="20"/>
      </w:trPr>
      <w:tc>
        <w:tcPr>
          <w:tcW w:w="2160" w:type="dxa"/>
        </w:tcPr>
        <w:p w14:paraId="247550F1" w14:textId="5BB851F3" w:rsidR="006D31FB" w:rsidRPr="00D97E52" w:rsidRDefault="006D31FB" w:rsidP="00F9180E">
          <w:pPr>
            <w:pStyle w:val="Huisstijl-Adres"/>
            <w:spacing w:after="0"/>
            <w:rPr>
              <w:b/>
              <w:lang w:val="en-US" w:eastAsia="en-US"/>
            </w:rPr>
          </w:pPr>
        </w:p>
      </w:tc>
    </w:tr>
    <w:tr w:rsidR="00215EFC" w14:paraId="0E2FCC7F" w14:textId="77777777" w:rsidTr="00F9180E">
      <w:trPr>
        <w:cantSplit/>
        <w:trHeight w:val="20"/>
      </w:trPr>
      <w:tc>
        <w:tcPr>
          <w:tcW w:w="2160" w:type="dxa"/>
        </w:tcPr>
        <w:p w14:paraId="2510BD02" w14:textId="77777777" w:rsidR="00215EFC" w:rsidRDefault="00215EFC"/>
      </w:tc>
    </w:tr>
    <w:tr w:rsidR="00215EFC" w14:paraId="4E849D34" w14:textId="77777777" w:rsidTr="00F9180E">
      <w:trPr>
        <w:cantSplit/>
        <w:trHeight w:val="20"/>
      </w:trPr>
      <w:tc>
        <w:tcPr>
          <w:tcW w:w="2160" w:type="dxa"/>
        </w:tcPr>
        <w:p w14:paraId="5AC4E4A6" w14:textId="77777777" w:rsidR="00D5289C" w:rsidRDefault="00D5289C" w:rsidP="00D5289C">
          <w:pPr>
            <w:pStyle w:val="Huisstijl-Adres"/>
            <w:spacing w:after="0"/>
            <w:rPr>
              <w:bCs/>
              <w:lang w:val="en-US" w:eastAsia="en-US"/>
            </w:rPr>
          </w:pPr>
        </w:p>
      </w:tc>
    </w:tr>
    <w:tr w:rsidR="00215EFC" w14:paraId="34BD9CF3" w14:textId="77777777" w:rsidTr="00F9180E">
      <w:trPr>
        <w:cantSplit/>
        <w:trHeight w:val="20"/>
      </w:trPr>
      <w:tc>
        <w:tcPr>
          <w:tcW w:w="2160" w:type="dxa"/>
        </w:tcPr>
        <w:p w14:paraId="508FB91E" w14:textId="492CCF2A" w:rsidR="006F032D" w:rsidRPr="00D5289C" w:rsidRDefault="006F032D" w:rsidP="00F9180E">
          <w:pPr>
            <w:pStyle w:val="Huisstijl-Adres"/>
            <w:spacing w:after="0"/>
            <w:rPr>
              <w:bCs/>
              <w:lang w:eastAsia="en-US"/>
            </w:rPr>
          </w:pPr>
        </w:p>
      </w:tc>
    </w:tr>
    <w:tr w:rsidR="00215EFC" w14:paraId="13265713" w14:textId="77777777" w:rsidTr="00F9180E">
      <w:trPr>
        <w:cantSplit/>
        <w:trHeight w:val="20"/>
      </w:trPr>
      <w:tc>
        <w:tcPr>
          <w:tcW w:w="2160" w:type="dxa"/>
        </w:tcPr>
        <w:p w14:paraId="693AE314" w14:textId="77777777" w:rsidR="00D5289C" w:rsidRDefault="00D5289C" w:rsidP="00F9180E">
          <w:pPr>
            <w:pStyle w:val="Huisstijl-Adres"/>
            <w:spacing w:after="0"/>
            <w:rPr>
              <w:bCs/>
              <w:lang w:eastAsia="en-US"/>
            </w:rPr>
          </w:pPr>
        </w:p>
      </w:tc>
    </w:tr>
    <w:tr w:rsidR="00215EFC" w14:paraId="02C6D8E9" w14:textId="77777777" w:rsidTr="00F9180E">
      <w:trPr>
        <w:cantSplit/>
        <w:trHeight w:val="20"/>
      </w:trPr>
      <w:tc>
        <w:tcPr>
          <w:tcW w:w="2160" w:type="dxa"/>
        </w:tcPr>
        <w:p w14:paraId="40E74174" w14:textId="77777777" w:rsidR="006D31FB" w:rsidRPr="00D97E52" w:rsidRDefault="00AF566E" w:rsidP="00F9180E">
          <w:pPr>
            <w:pStyle w:val="Huisstijl-Adres"/>
            <w:spacing w:after="0"/>
            <w:rPr>
              <w:b/>
              <w:lang w:val="en-US" w:eastAsia="en-US"/>
            </w:rPr>
          </w:pPr>
          <w:r w:rsidRPr="00D97E52">
            <w:rPr>
              <w:b/>
              <w:lang w:val="en-US" w:eastAsia="en-US"/>
            </w:rPr>
            <w:t>Datum</w:t>
          </w:r>
        </w:p>
      </w:tc>
    </w:tr>
    <w:tr w:rsidR="00215EFC" w14:paraId="2E24CF10" w14:textId="77777777" w:rsidTr="00F9180E">
      <w:trPr>
        <w:cantSplit/>
        <w:trHeight w:val="20"/>
      </w:trPr>
      <w:tc>
        <w:tcPr>
          <w:tcW w:w="2160" w:type="dxa"/>
        </w:tcPr>
        <w:p w14:paraId="217C06FD" w14:textId="77777777" w:rsidR="006D31FB" w:rsidRPr="00D97E52" w:rsidRDefault="00AF566E" w:rsidP="00F9180E">
          <w:pPr>
            <w:pStyle w:val="Huisstijl-Adres"/>
            <w:spacing w:after="0"/>
            <w:rPr>
              <w:bCs/>
              <w:lang w:val="en-US" w:eastAsia="en-US"/>
            </w:rPr>
          </w:pPr>
          <w:r>
            <w:rPr>
              <w:bCs/>
              <w:lang w:val="en-US" w:eastAsia="en-US"/>
            </w:rPr>
            <w:t>11 november 2025</w:t>
          </w:r>
          <w:r w:rsidR="00E33990">
            <w:rPr>
              <w:bCs/>
              <w:lang w:val="en-US" w:eastAsia="en-US"/>
            </w:rPr>
            <w:br/>
          </w:r>
        </w:p>
      </w:tc>
    </w:tr>
    <w:tr w:rsidR="00215EFC" w14:paraId="07AA118C" w14:textId="77777777" w:rsidTr="00F9180E">
      <w:trPr>
        <w:cantSplit/>
        <w:trHeight w:val="20"/>
      </w:trPr>
      <w:tc>
        <w:tcPr>
          <w:tcW w:w="2160" w:type="dxa"/>
        </w:tcPr>
        <w:p w14:paraId="5528574D" w14:textId="77777777" w:rsidR="006D31FB" w:rsidRPr="00D97E52" w:rsidRDefault="00AF566E" w:rsidP="00F9180E">
          <w:pPr>
            <w:pStyle w:val="Huisstijl-Adres"/>
            <w:spacing w:after="0"/>
            <w:rPr>
              <w:b/>
              <w:lang w:val="en-US" w:eastAsia="en-US"/>
            </w:rPr>
          </w:pPr>
          <w:r w:rsidRPr="00D97E52">
            <w:rPr>
              <w:b/>
              <w:lang w:val="en-US" w:eastAsia="en-US"/>
            </w:rPr>
            <w:t>Onze referentie</w:t>
          </w:r>
        </w:p>
      </w:tc>
    </w:tr>
    <w:tr w:rsidR="00215EFC" w14:paraId="396096DA" w14:textId="77777777" w:rsidTr="00F9180E">
      <w:trPr>
        <w:cantSplit/>
        <w:trHeight w:val="20"/>
      </w:trPr>
      <w:tc>
        <w:tcPr>
          <w:tcW w:w="2160" w:type="dxa"/>
        </w:tcPr>
        <w:p w14:paraId="226FE2E8" w14:textId="77777777" w:rsidR="006D31FB" w:rsidRPr="002842EF" w:rsidRDefault="00AF566E" w:rsidP="00F9180E">
          <w:pPr>
            <w:pStyle w:val="Huisstijl-Adres"/>
            <w:spacing w:after="0"/>
            <w:rPr>
              <w:bCs/>
              <w:lang w:eastAsia="en-US"/>
            </w:rPr>
          </w:pPr>
          <w:r>
            <w:rPr>
              <w:bCs/>
              <w:lang w:val="en-US" w:eastAsia="en-US"/>
            </w:rPr>
            <w:t>2025-012862</w:t>
          </w:r>
          <w:r w:rsidRPr="002842EF">
            <w:rPr>
              <w:bCs/>
              <w:lang w:eastAsia="en-US"/>
            </w:rPr>
            <w:t>/</w:t>
          </w:r>
          <w:r>
            <w:rPr>
              <w:bCs/>
              <w:lang w:val="en-US" w:eastAsia="en-US"/>
            </w:rPr>
            <w:t>9407743</w:t>
          </w:r>
        </w:p>
      </w:tc>
    </w:tr>
    <w:tr w:rsidR="00215EFC" w14:paraId="02B558C3" w14:textId="77777777" w:rsidTr="00F9180E">
      <w:trPr>
        <w:cantSplit/>
        <w:trHeight w:val="20"/>
      </w:trPr>
      <w:tc>
        <w:tcPr>
          <w:tcW w:w="2160" w:type="dxa"/>
        </w:tcPr>
        <w:p w14:paraId="4988085B" w14:textId="77777777" w:rsidR="00A94E88" w:rsidRPr="002842EF" w:rsidRDefault="00A94E88" w:rsidP="00F9180E">
          <w:pPr>
            <w:pStyle w:val="Huisstijl-Adres"/>
            <w:spacing w:after="0"/>
            <w:rPr>
              <w:bCs/>
              <w:lang w:eastAsia="en-US"/>
            </w:rPr>
          </w:pPr>
        </w:p>
      </w:tc>
    </w:tr>
  </w:tbl>
  <w:tbl>
    <w:tblPr>
      <w:tblStyle w:val="Tabelraster"/>
      <w:tblpPr w:leftFromText="142" w:rightFromText="142" w:vertAnchor="page" w:horzAnchor="margin" w:tblpY="4821"/>
      <w:tblOverlap w:val="never"/>
      <w:tblW w:w="7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3600"/>
      <w:gridCol w:w="3420"/>
    </w:tblGrid>
    <w:tr w:rsidR="00215EFC" w:rsidRPr="00FC2C34" w14:paraId="436E38FC" w14:textId="77777777" w:rsidTr="00077316">
      <w:tc>
        <w:tcPr>
          <w:tcW w:w="3600" w:type="dxa"/>
          <w:vAlign w:val="bottom"/>
        </w:tcPr>
        <w:p w14:paraId="021AF22E" w14:textId="77777777" w:rsidR="00282B9A" w:rsidRPr="000A3C95" w:rsidRDefault="00AF566E" w:rsidP="00077316">
          <w:pPr>
            <w:pStyle w:val="Koptekst"/>
            <w:ind w:left="-90"/>
            <w:rPr>
              <w:rFonts w:cs="Calibri"/>
              <w:sz w:val="68"/>
              <w:szCs w:val="68"/>
              <w:lang w:val="nl-NL"/>
            </w:rPr>
          </w:pPr>
          <w:r>
            <w:rPr>
              <w:rFonts w:cs="Calibri"/>
              <w:sz w:val="68"/>
              <w:szCs w:val="68"/>
            </w:rPr>
            <w:t>b</w:t>
          </w:r>
          <w:r w:rsidR="000A3C95" w:rsidRPr="000A3C95">
            <w:rPr>
              <w:rFonts w:cs="Calibri"/>
              <w:sz w:val="68"/>
              <w:szCs w:val="68"/>
            </w:rPr>
            <w:t>eslisnota</w:t>
          </w:r>
        </w:p>
      </w:tc>
      <w:tc>
        <w:tcPr>
          <w:tcW w:w="3420" w:type="dxa"/>
          <w:vAlign w:val="bottom"/>
        </w:tcPr>
        <w:p w14:paraId="5EC9912C" w14:textId="77777777" w:rsidR="00357F63" w:rsidRPr="00D20230" w:rsidRDefault="00AF566E" w:rsidP="00077316">
          <w:pPr>
            <w:pStyle w:val="Koptekst"/>
            <w:rPr>
              <w:lang w:val="nl-NL"/>
            </w:rPr>
          </w:pPr>
          <w:r w:rsidRPr="00D20230">
            <w:rPr>
              <w:lang w:val="nl-NL"/>
            </w:rPr>
            <w:t>Beantwoording feitelijke vragen over de ontwerpbegroting van het ministerie van Algemene Zaken, het Kabinet van de Koning en CTIVD 2026</w:t>
          </w:r>
        </w:p>
        <w:p w14:paraId="75D33A3D" w14:textId="77777777" w:rsidR="0045426D" w:rsidRPr="00D20230" w:rsidRDefault="0045426D" w:rsidP="00077316">
          <w:pPr>
            <w:pStyle w:val="Koptekst"/>
            <w:rPr>
              <w:sz w:val="10"/>
              <w:szCs w:val="10"/>
              <w:lang w:val="nl-NL"/>
            </w:rPr>
          </w:pPr>
        </w:p>
      </w:tc>
    </w:tr>
    <w:tr w:rsidR="00215EFC" w:rsidRPr="00FC2C34" w14:paraId="3C6FBE72" w14:textId="77777777" w:rsidTr="00077316">
      <w:tc>
        <w:tcPr>
          <w:tcW w:w="3600" w:type="dxa"/>
          <w:vAlign w:val="bottom"/>
        </w:tcPr>
        <w:p w14:paraId="768CFB14" w14:textId="77777777" w:rsidR="00077316" w:rsidRPr="00D20230" w:rsidRDefault="00077316" w:rsidP="00077316">
          <w:pPr>
            <w:pStyle w:val="Koptekst"/>
            <w:ind w:left="-90"/>
            <w:rPr>
              <w:rFonts w:cs="Calibri"/>
              <w:sz w:val="20"/>
              <w:szCs w:val="20"/>
              <w:lang w:val="nl-NL"/>
            </w:rPr>
          </w:pPr>
        </w:p>
      </w:tc>
      <w:tc>
        <w:tcPr>
          <w:tcW w:w="3420" w:type="dxa"/>
          <w:vAlign w:val="bottom"/>
        </w:tcPr>
        <w:p w14:paraId="19891ED0" w14:textId="77777777" w:rsidR="00077316" w:rsidRPr="00D20230" w:rsidRDefault="00077316" w:rsidP="00077316">
          <w:pPr>
            <w:pStyle w:val="Koptekst"/>
            <w:rPr>
              <w:lang w:val="nl-NL"/>
            </w:rPr>
          </w:pPr>
        </w:p>
      </w:tc>
    </w:tr>
  </w:tbl>
  <w:p w14:paraId="25E9EDB0" w14:textId="77777777" w:rsidR="006D31FB" w:rsidRPr="00D20230" w:rsidRDefault="006D31FB" w:rsidP="007A262A">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7009E68"/>
    <w:lvl w:ilvl="0">
      <w:start w:val="1"/>
      <w:numFmt w:val="bullet"/>
      <w:pStyle w:val="Lijstopsomteken2"/>
      <w:lvlText w:val="–"/>
      <w:lvlJc w:val="left"/>
      <w:pPr>
        <w:tabs>
          <w:tab w:val="num" w:pos="580"/>
        </w:tabs>
        <w:ind w:left="580" w:hanging="340"/>
      </w:pPr>
      <w:rPr>
        <w:rFonts w:ascii="Verdana" w:hAnsi="Verdana" w:hint="default"/>
      </w:rPr>
    </w:lvl>
  </w:abstractNum>
  <w:abstractNum w:abstractNumId="1" w15:restartNumberingAfterBreak="0">
    <w:nsid w:val="0A4120A4"/>
    <w:multiLevelType w:val="hybridMultilevel"/>
    <w:tmpl w:val="D1C0296A"/>
    <w:lvl w:ilvl="0" w:tplc="3F784AA4">
      <w:start w:val="1"/>
      <w:numFmt w:val="bullet"/>
      <w:pStyle w:val="Lijstopsomteken"/>
      <w:lvlText w:val="•"/>
      <w:lvlJc w:val="left"/>
      <w:pPr>
        <w:tabs>
          <w:tab w:val="num" w:pos="360"/>
        </w:tabs>
        <w:ind w:left="360" w:hanging="360"/>
      </w:pPr>
      <w:rPr>
        <w:rFonts w:ascii="Verdana" w:hAnsi="Verdana" w:hint="default"/>
        <w:sz w:val="18"/>
        <w:szCs w:val="18"/>
      </w:rPr>
    </w:lvl>
    <w:lvl w:ilvl="1" w:tplc="F9F6E6C2" w:tentative="1">
      <w:start w:val="1"/>
      <w:numFmt w:val="bullet"/>
      <w:lvlText w:val="o"/>
      <w:lvlJc w:val="left"/>
      <w:pPr>
        <w:tabs>
          <w:tab w:val="num" w:pos="1440"/>
        </w:tabs>
        <w:ind w:left="1440" w:hanging="360"/>
      </w:pPr>
      <w:rPr>
        <w:rFonts w:ascii="Courier New" w:hAnsi="Courier New" w:cs="Courier New" w:hint="default"/>
      </w:rPr>
    </w:lvl>
    <w:lvl w:ilvl="2" w:tplc="4B14C73A" w:tentative="1">
      <w:start w:val="1"/>
      <w:numFmt w:val="bullet"/>
      <w:lvlText w:val=""/>
      <w:lvlJc w:val="left"/>
      <w:pPr>
        <w:tabs>
          <w:tab w:val="num" w:pos="2160"/>
        </w:tabs>
        <w:ind w:left="2160" w:hanging="360"/>
      </w:pPr>
      <w:rPr>
        <w:rFonts w:ascii="Wingdings" w:hAnsi="Wingdings" w:hint="default"/>
      </w:rPr>
    </w:lvl>
    <w:lvl w:ilvl="3" w:tplc="B51ED6B8" w:tentative="1">
      <w:start w:val="1"/>
      <w:numFmt w:val="bullet"/>
      <w:lvlText w:val=""/>
      <w:lvlJc w:val="left"/>
      <w:pPr>
        <w:tabs>
          <w:tab w:val="num" w:pos="2880"/>
        </w:tabs>
        <w:ind w:left="2880" w:hanging="360"/>
      </w:pPr>
      <w:rPr>
        <w:rFonts w:ascii="Symbol" w:hAnsi="Symbol" w:hint="default"/>
      </w:rPr>
    </w:lvl>
    <w:lvl w:ilvl="4" w:tplc="DF84517A" w:tentative="1">
      <w:start w:val="1"/>
      <w:numFmt w:val="bullet"/>
      <w:lvlText w:val="o"/>
      <w:lvlJc w:val="left"/>
      <w:pPr>
        <w:tabs>
          <w:tab w:val="num" w:pos="3600"/>
        </w:tabs>
        <w:ind w:left="3600" w:hanging="360"/>
      </w:pPr>
      <w:rPr>
        <w:rFonts w:ascii="Courier New" w:hAnsi="Courier New" w:cs="Courier New" w:hint="default"/>
      </w:rPr>
    </w:lvl>
    <w:lvl w:ilvl="5" w:tplc="3D7E5D58" w:tentative="1">
      <w:start w:val="1"/>
      <w:numFmt w:val="bullet"/>
      <w:lvlText w:val=""/>
      <w:lvlJc w:val="left"/>
      <w:pPr>
        <w:tabs>
          <w:tab w:val="num" w:pos="4320"/>
        </w:tabs>
        <w:ind w:left="4320" w:hanging="360"/>
      </w:pPr>
      <w:rPr>
        <w:rFonts w:ascii="Wingdings" w:hAnsi="Wingdings" w:hint="default"/>
      </w:rPr>
    </w:lvl>
    <w:lvl w:ilvl="6" w:tplc="73782C44" w:tentative="1">
      <w:start w:val="1"/>
      <w:numFmt w:val="bullet"/>
      <w:lvlText w:val=""/>
      <w:lvlJc w:val="left"/>
      <w:pPr>
        <w:tabs>
          <w:tab w:val="num" w:pos="5040"/>
        </w:tabs>
        <w:ind w:left="5040" w:hanging="360"/>
      </w:pPr>
      <w:rPr>
        <w:rFonts w:ascii="Symbol" w:hAnsi="Symbol" w:hint="default"/>
      </w:rPr>
    </w:lvl>
    <w:lvl w:ilvl="7" w:tplc="91E2182C" w:tentative="1">
      <w:start w:val="1"/>
      <w:numFmt w:val="bullet"/>
      <w:lvlText w:val="o"/>
      <w:lvlJc w:val="left"/>
      <w:pPr>
        <w:tabs>
          <w:tab w:val="num" w:pos="5760"/>
        </w:tabs>
        <w:ind w:left="5760" w:hanging="360"/>
      </w:pPr>
      <w:rPr>
        <w:rFonts w:ascii="Courier New" w:hAnsi="Courier New" w:cs="Courier New" w:hint="default"/>
      </w:rPr>
    </w:lvl>
    <w:lvl w:ilvl="8" w:tplc="C41E3A8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D63717"/>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2512783">
    <w:abstractNumId w:val="1"/>
  </w:num>
  <w:num w:numId="2" w16cid:durableId="1194073202">
    <w:abstractNumId w:val="0"/>
  </w:num>
  <w:num w:numId="3" w16cid:durableId="388574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2088A"/>
    <w:rsid w:val="000324C8"/>
    <w:rsid w:val="000340BC"/>
    <w:rsid w:val="00046BD3"/>
    <w:rsid w:val="00077316"/>
    <w:rsid w:val="000920F1"/>
    <w:rsid w:val="000A0C3E"/>
    <w:rsid w:val="000A3C95"/>
    <w:rsid w:val="000B3A5E"/>
    <w:rsid w:val="000B7491"/>
    <w:rsid w:val="000C1CB2"/>
    <w:rsid w:val="000E4EE5"/>
    <w:rsid w:val="000F0018"/>
    <w:rsid w:val="0010061D"/>
    <w:rsid w:val="00102EC2"/>
    <w:rsid w:val="0012399E"/>
    <w:rsid w:val="001278F7"/>
    <w:rsid w:val="00137B4D"/>
    <w:rsid w:val="00146FBC"/>
    <w:rsid w:val="00151B21"/>
    <w:rsid w:val="0015583B"/>
    <w:rsid w:val="00174A4E"/>
    <w:rsid w:val="00174D9A"/>
    <w:rsid w:val="00184673"/>
    <w:rsid w:val="00187D73"/>
    <w:rsid w:val="00192C26"/>
    <w:rsid w:val="00194081"/>
    <w:rsid w:val="001C5022"/>
    <w:rsid w:val="001D3060"/>
    <w:rsid w:val="001F657C"/>
    <w:rsid w:val="002004E8"/>
    <w:rsid w:val="00205DC5"/>
    <w:rsid w:val="00215EFC"/>
    <w:rsid w:val="00242E93"/>
    <w:rsid w:val="0024536A"/>
    <w:rsid w:val="00256C09"/>
    <w:rsid w:val="00261FE9"/>
    <w:rsid w:val="00262419"/>
    <w:rsid w:val="00270667"/>
    <w:rsid w:val="00280FD9"/>
    <w:rsid w:val="00282B9A"/>
    <w:rsid w:val="0028415C"/>
    <w:rsid w:val="002842EF"/>
    <w:rsid w:val="00291C13"/>
    <w:rsid w:val="002A663A"/>
    <w:rsid w:val="002C3DC6"/>
    <w:rsid w:val="002E18BF"/>
    <w:rsid w:val="002E61F0"/>
    <w:rsid w:val="002F42D8"/>
    <w:rsid w:val="00301105"/>
    <w:rsid w:val="003111EE"/>
    <w:rsid w:val="0031468E"/>
    <w:rsid w:val="003210BA"/>
    <w:rsid w:val="00327742"/>
    <w:rsid w:val="003342C2"/>
    <w:rsid w:val="00337F57"/>
    <w:rsid w:val="00353706"/>
    <w:rsid w:val="00357F63"/>
    <w:rsid w:val="00366D5A"/>
    <w:rsid w:val="0037597B"/>
    <w:rsid w:val="003815E9"/>
    <w:rsid w:val="00387689"/>
    <w:rsid w:val="003A53DE"/>
    <w:rsid w:val="003B4C75"/>
    <w:rsid w:val="003C1507"/>
    <w:rsid w:val="003D234B"/>
    <w:rsid w:val="003F7169"/>
    <w:rsid w:val="0041782F"/>
    <w:rsid w:val="00422D96"/>
    <w:rsid w:val="00425319"/>
    <w:rsid w:val="00427F4C"/>
    <w:rsid w:val="0044599E"/>
    <w:rsid w:val="0045405F"/>
    <w:rsid w:val="0045426D"/>
    <w:rsid w:val="00454EC5"/>
    <w:rsid w:val="00467790"/>
    <w:rsid w:val="00476C87"/>
    <w:rsid w:val="00485999"/>
    <w:rsid w:val="004A72DA"/>
    <w:rsid w:val="004B2E4D"/>
    <w:rsid w:val="004B658A"/>
    <w:rsid w:val="004C61C1"/>
    <w:rsid w:val="004D0B9C"/>
    <w:rsid w:val="004D1325"/>
    <w:rsid w:val="004D37FF"/>
    <w:rsid w:val="004E4E4E"/>
    <w:rsid w:val="004E5165"/>
    <w:rsid w:val="004E54D0"/>
    <w:rsid w:val="004F32F6"/>
    <w:rsid w:val="00503D9E"/>
    <w:rsid w:val="00515103"/>
    <w:rsid w:val="005215E5"/>
    <w:rsid w:val="00536225"/>
    <w:rsid w:val="005716B5"/>
    <w:rsid w:val="0059422C"/>
    <w:rsid w:val="00596D92"/>
    <w:rsid w:val="005A04F6"/>
    <w:rsid w:val="005A3EC0"/>
    <w:rsid w:val="005C6C22"/>
    <w:rsid w:val="005E3A77"/>
    <w:rsid w:val="005F09C4"/>
    <w:rsid w:val="005F71DD"/>
    <w:rsid w:val="006414B2"/>
    <w:rsid w:val="006425E2"/>
    <w:rsid w:val="00644DB0"/>
    <w:rsid w:val="006561E3"/>
    <w:rsid w:val="00671F18"/>
    <w:rsid w:val="00690C1D"/>
    <w:rsid w:val="0069112F"/>
    <w:rsid w:val="006A14A4"/>
    <w:rsid w:val="006A48C6"/>
    <w:rsid w:val="006B122F"/>
    <w:rsid w:val="006B2770"/>
    <w:rsid w:val="006B72C4"/>
    <w:rsid w:val="006B7A75"/>
    <w:rsid w:val="006D31FB"/>
    <w:rsid w:val="006E44B5"/>
    <w:rsid w:val="006E6F2F"/>
    <w:rsid w:val="006F032D"/>
    <w:rsid w:val="006F1591"/>
    <w:rsid w:val="006F2E22"/>
    <w:rsid w:val="007074F7"/>
    <w:rsid w:val="00710DCD"/>
    <w:rsid w:val="00723105"/>
    <w:rsid w:val="00732A2A"/>
    <w:rsid w:val="00733B92"/>
    <w:rsid w:val="00743ABD"/>
    <w:rsid w:val="007518CC"/>
    <w:rsid w:val="00752A36"/>
    <w:rsid w:val="007617B8"/>
    <w:rsid w:val="0076475F"/>
    <w:rsid w:val="007700DE"/>
    <w:rsid w:val="00770E99"/>
    <w:rsid w:val="00780AFE"/>
    <w:rsid w:val="0078364C"/>
    <w:rsid w:val="007A262A"/>
    <w:rsid w:val="007A56C6"/>
    <w:rsid w:val="007A7545"/>
    <w:rsid w:val="007B0A82"/>
    <w:rsid w:val="007B791A"/>
    <w:rsid w:val="007C1A26"/>
    <w:rsid w:val="007C2F3D"/>
    <w:rsid w:val="007D0820"/>
    <w:rsid w:val="007D1D4D"/>
    <w:rsid w:val="007D21C6"/>
    <w:rsid w:val="007D56CA"/>
    <w:rsid w:val="007E6B76"/>
    <w:rsid w:val="007F053D"/>
    <w:rsid w:val="00813261"/>
    <w:rsid w:val="00817C7C"/>
    <w:rsid w:val="00820669"/>
    <w:rsid w:val="0082653D"/>
    <w:rsid w:val="008346C0"/>
    <w:rsid w:val="0083714D"/>
    <w:rsid w:val="0084187B"/>
    <w:rsid w:val="00856FD6"/>
    <w:rsid w:val="00857BD4"/>
    <w:rsid w:val="00867196"/>
    <w:rsid w:val="008714D8"/>
    <w:rsid w:val="008823E9"/>
    <w:rsid w:val="008B056F"/>
    <w:rsid w:val="008B0C2B"/>
    <w:rsid w:val="008C0BEB"/>
    <w:rsid w:val="008F70F9"/>
    <w:rsid w:val="009030BF"/>
    <w:rsid w:val="00903251"/>
    <w:rsid w:val="009052FA"/>
    <w:rsid w:val="00907575"/>
    <w:rsid w:val="00913742"/>
    <w:rsid w:val="00930102"/>
    <w:rsid w:val="00957BA1"/>
    <w:rsid w:val="0097408F"/>
    <w:rsid w:val="009A054A"/>
    <w:rsid w:val="009A2289"/>
    <w:rsid w:val="009C31FD"/>
    <w:rsid w:val="009C347A"/>
    <w:rsid w:val="009C70C3"/>
    <w:rsid w:val="009D668B"/>
    <w:rsid w:val="009E35AB"/>
    <w:rsid w:val="009E4FD7"/>
    <w:rsid w:val="009E6117"/>
    <w:rsid w:val="009F28C4"/>
    <w:rsid w:val="009F7211"/>
    <w:rsid w:val="00A10A5D"/>
    <w:rsid w:val="00A14C8E"/>
    <w:rsid w:val="00A21920"/>
    <w:rsid w:val="00A22611"/>
    <w:rsid w:val="00A23236"/>
    <w:rsid w:val="00A232DA"/>
    <w:rsid w:val="00A56E07"/>
    <w:rsid w:val="00A56E96"/>
    <w:rsid w:val="00A61FF9"/>
    <w:rsid w:val="00A67AFB"/>
    <w:rsid w:val="00A90BC6"/>
    <w:rsid w:val="00A94E88"/>
    <w:rsid w:val="00AC2EE6"/>
    <w:rsid w:val="00AE4A4D"/>
    <w:rsid w:val="00AF207C"/>
    <w:rsid w:val="00AF566E"/>
    <w:rsid w:val="00B04AAC"/>
    <w:rsid w:val="00B12971"/>
    <w:rsid w:val="00B24721"/>
    <w:rsid w:val="00B401B3"/>
    <w:rsid w:val="00B527B8"/>
    <w:rsid w:val="00B553DD"/>
    <w:rsid w:val="00B728C5"/>
    <w:rsid w:val="00B74E25"/>
    <w:rsid w:val="00B903E5"/>
    <w:rsid w:val="00BA30CC"/>
    <w:rsid w:val="00BA3244"/>
    <w:rsid w:val="00BB4157"/>
    <w:rsid w:val="00BC5704"/>
    <w:rsid w:val="00BD4DDE"/>
    <w:rsid w:val="00BE3904"/>
    <w:rsid w:val="00BE4E3E"/>
    <w:rsid w:val="00C02613"/>
    <w:rsid w:val="00C16A0F"/>
    <w:rsid w:val="00C17C18"/>
    <w:rsid w:val="00C17C42"/>
    <w:rsid w:val="00C20EC3"/>
    <w:rsid w:val="00C229A1"/>
    <w:rsid w:val="00C231B6"/>
    <w:rsid w:val="00C26994"/>
    <w:rsid w:val="00C316DC"/>
    <w:rsid w:val="00C36C0E"/>
    <w:rsid w:val="00C43FF8"/>
    <w:rsid w:val="00C54766"/>
    <w:rsid w:val="00C646D7"/>
    <w:rsid w:val="00C6551F"/>
    <w:rsid w:val="00C92C47"/>
    <w:rsid w:val="00CB2B02"/>
    <w:rsid w:val="00CB7E2D"/>
    <w:rsid w:val="00CC27C1"/>
    <w:rsid w:val="00CD545B"/>
    <w:rsid w:val="00CE1C5B"/>
    <w:rsid w:val="00CE3A38"/>
    <w:rsid w:val="00CE4658"/>
    <w:rsid w:val="00CE5A7A"/>
    <w:rsid w:val="00D01ACA"/>
    <w:rsid w:val="00D0400F"/>
    <w:rsid w:val="00D0485F"/>
    <w:rsid w:val="00D12692"/>
    <w:rsid w:val="00D16582"/>
    <w:rsid w:val="00D20230"/>
    <w:rsid w:val="00D258BD"/>
    <w:rsid w:val="00D3008F"/>
    <w:rsid w:val="00D5289C"/>
    <w:rsid w:val="00D52BC5"/>
    <w:rsid w:val="00D644EA"/>
    <w:rsid w:val="00D75634"/>
    <w:rsid w:val="00D97655"/>
    <w:rsid w:val="00D97E52"/>
    <w:rsid w:val="00DA0A99"/>
    <w:rsid w:val="00DA4BFD"/>
    <w:rsid w:val="00DB7B39"/>
    <w:rsid w:val="00DC13BD"/>
    <w:rsid w:val="00DE13DA"/>
    <w:rsid w:val="00DF5E39"/>
    <w:rsid w:val="00E0707B"/>
    <w:rsid w:val="00E12E96"/>
    <w:rsid w:val="00E33990"/>
    <w:rsid w:val="00E3628A"/>
    <w:rsid w:val="00E41924"/>
    <w:rsid w:val="00E47886"/>
    <w:rsid w:val="00E55A4C"/>
    <w:rsid w:val="00E55D4D"/>
    <w:rsid w:val="00E60B61"/>
    <w:rsid w:val="00E656A4"/>
    <w:rsid w:val="00E8252A"/>
    <w:rsid w:val="00E84714"/>
    <w:rsid w:val="00E87F50"/>
    <w:rsid w:val="00E93147"/>
    <w:rsid w:val="00E95CFB"/>
    <w:rsid w:val="00EA5E5C"/>
    <w:rsid w:val="00EB3EAC"/>
    <w:rsid w:val="00ED181E"/>
    <w:rsid w:val="00ED6533"/>
    <w:rsid w:val="00ED698E"/>
    <w:rsid w:val="00ED72C5"/>
    <w:rsid w:val="00EE6FB7"/>
    <w:rsid w:val="00EF1B65"/>
    <w:rsid w:val="00F012CF"/>
    <w:rsid w:val="00F05620"/>
    <w:rsid w:val="00F06CAB"/>
    <w:rsid w:val="00F119C4"/>
    <w:rsid w:val="00F53F6F"/>
    <w:rsid w:val="00F67006"/>
    <w:rsid w:val="00F8617B"/>
    <w:rsid w:val="00F9180E"/>
    <w:rsid w:val="00F92AC6"/>
    <w:rsid w:val="00F94BC7"/>
    <w:rsid w:val="00FA3DE1"/>
    <w:rsid w:val="00FA6108"/>
    <w:rsid w:val="00FA656D"/>
    <w:rsid w:val="00FB0515"/>
    <w:rsid w:val="00FB3E55"/>
    <w:rsid w:val="00FC10C2"/>
    <w:rsid w:val="00FC2C34"/>
    <w:rsid w:val="00FD2447"/>
    <w:rsid w:val="00FD3394"/>
    <w:rsid w:val="00FD34C7"/>
    <w:rsid w:val="00FD4954"/>
    <w:rsid w:val="00FF67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0D2C"/>
  <w15:docId w15:val="{42A202C2-00FE-49EE-9DEE-F9F79024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591"/>
  </w:style>
  <w:style w:type="paragraph" w:styleId="Kop1">
    <w:name w:val="heading 1"/>
    <w:basedOn w:val="Standaard"/>
    <w:next w:val="Standaard"/>
    <w:link w:val="Kop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nhideWhenUsed/>
    <w:rsid w:val="007D21C6"/>
    <w:pPr>
      <w:tabs>
        <w:tab w:val="center" w:pos="4513"/>
        <w:tab w:val="right" w:pos="9026"/>
      </w:tabs>
      <w:spacing w:after="0"/>
    </w:pPr>
  </w:style>
  <w:style w:type="character" w:customStyle="1" w:styleId="VoettekstChar">
    <w:name w:val="Voettekst Char"/>
    <w:basedOn w:val="Standaardalinea-lettertype"/>
    <w:link w:val="Voettekst"/>
    <w:rsid w:val="007D21C6"/>
  </w:style>
  <w:style w:type="paragraph" w:customStyle="1" w:styleId="Huisstijl-Rubricering">
    <w:name w:val="Huisstijl-Rubricering"/>
    <w:basedOn w:val="Standaard"/>
    <w:rsid w:val="007D21C6"/>
    <w:pPr>
      <w:adjustRightInd w:val="0"/>
      <w:spacing w:after="0" w:line="180" w:lineRule="exact"/>
    </w:pPr>
    <w:rPr>
      <w:rFonts w:eastAsia="Times New Roman" w:cs="Verdana-Bold"/>
      <w:b/>
      <w:bCs/>
      <w:smallCaps/>
      <w:noProof/>
      <w:sz w:val="13"/>
      <w:szCs w:val="13"/>
      <w:lang w:val="nl-NL" w:eastAsia="nl-NL"/>
    </w:rPr>
  </w:style>
  <w:style w:type="paragraph" w:customStyle="1" w:styleId="Huisstijl-Adres">
    <w:name w:val="Huisstijl-Adres"/>
    <w:basedOn w:val="Standaard"/>
    <w:rsid w:val="007D21C6"/>
    <w:pPr>
      <w:tabs>
        <w:tab w:val="left" w:pos="192"/>
      </w:tabs>
      <w:adjustRightInd w:val="0"/>
      <w:spacing w:after="90" w:line="180" w:lineRule="exact"/>
    </w:pPr>
    <w:rPr>
      <w:rFonts w:eastAsia="Times New Roman" w:cs="Verdana"/>
      <w:noProof/>
      <w:sz w:val="13"/>
      <w:szCs w:val="13"/>
      <w:lang w:val="nl-NL" w:eastAsia="nl-NL"/>
    </w:rPr>
  </w:style>
  <w:style w:type="character" w:customStyle="1" w:styleId="Huisstijl-GegevenCharChar">
    <w:name w:val="Huisstijl-Gegeven Char Char"/>
    <w:basedOn w:val="Standaardalinea-lettertype"/>
    <w:link w:val="Huisstijl-Gegeven"/>
    <w:locked/>
    <w:rsid w:val="007D21C6"/>
    <w:rPr>
      <w:rFonts w:ascii="Verdana" w:hAnsi="Verdana"/>
      <w:noProof/>
      <w:sz w:val="13"/>
      <w:szCs w:val="24"/>
      <w:lang w:val="nl-NL" w:eastAsia="nl-NL"/>
    </w:rPr>
  </w:style>
  <w:style w:type="paragraph" w:customStyle="1" w:styleId="Huisstijl-Gegeven">
    <w:name w:val="Huisstijl-Gegeven"/>
    <w:basedOn w:val="Standaard"/>
    <w:link w:val="Huisstijl-GegevenCharChar"/>
    <w:rsid w:val="007D21C6"/>
    <w:pPr>
      <w:spacing w:after="92" w:line="180" w:lineRule="exact"/>
    </w:pPr>
    <w:rPr>
      <w:noProof/>
      <w:sz w:val="13"/>
      <w:szCs w:val="24"/>
      <w:lang w:val="nl-NL" w:eastAsia="nl-NL"/>
    </w:rPr>
  </w:style>
  <w:style w:type="character" w:customStyle="1" w:styleId="Huisstijl-KopjeChar">
    <w:name w:val="Huisstijl-Kopje Char"/>
    <w:basedOn w:val="Huisstijl-GegevenCharChar"/>
    <w:link w:val="Huisstijl-Kopje"/>
    <w:locked/>
    <w:rsid w:val="007D21C6"/>
    <w:rPr>
      <w:rFonts w:ascii="Verdana" w:hAnsi="Verdana"/>
      <w:b/>
      <w:noProof/>
      <w:sz w:val="13"/>
      <w:szCs w:val="24"/>
      <w:lang w:val="nl-NL" w:eastAsia="nl-NL"/>
    </w:rPr>
  </w:style>
  <w:style w:type="paragraph" w:customStyle="1" w:styleId="Huisstijl-Kopje">
    <w:name w:val="Huisstijl-Kopje"/>
    <w:basedOn w:val="Huisstijl-Gegeven"/>
    <w:link w:val="Huisstijl-KopjeChar"/>
    <w:rsid w:val="007D21C6"/>
    <w:pPr>
      <w:spacing w:after="0"/>
    </w:pPr>
    <w:rPr>
      <w:b/>
    </w:rPr>
  </w:style>
  <w:style w:type="paragraph" w:customStyle="1" w:styleId="Huisstijl-Paginanummering">
    <w:name w:val="Huisstijl-Paginanummering"/>
    <w:basedOn w:val="Standaard"/>
    <w:rsid w:val="007D21C6"/>
    <w:pPr>
      <w:spacing w:after="0" w:line="180" w:lineRule="exact"/>
    </w:pPr>
    <w:rPr>
      <w:rFonts w:eastAsia="Times New Roman" w:cs="Times New Roman"/>
      <w:noProof/>
      <w:sz w:val="13"/>
      <w:szCs w:val="24"/>
      <w:lang w:val="nl-NL" w:eastAsia="nl-NL"/>
    </w:rPr>
  </w:style>
  <w:style w:type="paragraph" w:styleId="Lijstalinea">
    <w:name w:val="List Paragraph"/>
    <w:basedOn w:val="Standaard"/>
    <w:uiPriority w:val="99"/>
    <w:rsid w:val="007700DE"/>
    <w:pPr>
      <w:ind w:left="720"/>
      <w:contextualSpacing/>
    </w:pPr>
  </w:style>
  <w:style w:type="paragraph" w:customStyle="1" w:styleId="Standaardgeenafstand">
    <w:name w:val="Standaard (geen afstand)"/>
    <w:basedOn w:val="Standaard"/>
    <w:qFormat/>
    <w:rsid w:val="00EC4FC1"/>
    <w:pPr>
      <w:spacing w:after="0"/>
    </w:pPr>
  </w:style>
  <w:style w:type="paragraph" w:customStyle="1" w:styleId="Huisstijl-NAW">
    <w:name w:val="Huisstijl-NAW"/>
    <w:basedOn w:val="Standaard"/>
    <w:rsid w:val="004D693B"/>
    <w:pPr>
      <w:adjustRightInd w:val="0"/>
    </w:pPr>
    <w:rPr>
      <w:rFonts w:cs="Verdana"/>
    </w:rPr>
  </w:style>
  <w:style w:type="paragraph" w:styleId="Lijstopsomteken">
    <w:name w:val="List Bullet"/>
    <w:basedOn w:val="Standaard"/>
    <w:rsid w:val="004D693B"/>
    <w:pPr>
      <w:numPr>
        <w:numId w:val="1"/>
      </w:numPr>
      <w:ind w:left="0" w:firstLine="0"/>
    </w:pPr>
  </w:style>
  <w:style w:type="paragraph" w:styleId="Lijstopsomteken2">
    <w:name w:val="List Bullet 2"/>
    <w:basedOn w:val="Standaard"/>
    <w:rsid w:val="004D693B"/>
    <w:pPr>
      <w:numPr>
        <w:numId w:val="2"/>
      </w:numPr>
      <w:tabs>
        <w:tab w:val="clear" w:pos="580"/>
        <w:tab w:val="num" w:pos="360"/>
        <w:tab w:val="left" w:pos="440"/>
      </w:tabs>
      <w:ind w:left="0" w:firstLine="0"/>
    </w:pPr>
  </w:style>
  <w:style w:type="paragraph" w:customStyle="1" w:styleId="Huisstijl-Voorwaarden">
    <w:name w:val="Huisstijl-Voorwaarden"/>
    <w:basedOn w:val="Standaard"/>
    <w:rsid w:val="004D693B"/>
    <w:pPr>
      <w:spacing w:line="180" w:lineRule="exact"/>
    </w:pPr>
    <w:rPr>
      <w:i/>
      <w:sz w:val="13"/>
    </w:rPr>
  </w:style>
  <w:style w:type="paragraph" w:styleId="Ballontekst">
    <w:name w:val="Balloon Text"/>
    <w:basedOn w:val="Standaard"/>
    <w:link w:val="BallontekstChar"/>
    <w:rsid w:val="002540B2"/>
    <w:rPr>
      <w:rFonts w:ascii="Tahoma" w:hAnsi="Tahoma" w:cs="Tahoma"/>
      <w:sz w:val="16"/>
      <w:szCs w:val="16"/>
    </w:rPr>
  </w:style>
  <w:style w:type="character" w:customStyle="1" w:styleId="BallontekstChar">
    <w:name w:val="Ballontekst Char"/>
    <w:basedOn w:val="Standaardalinea-lettertype"/>
    <w:link w:val="Ballontekst"/>
    <w:rsid w:val="002540B2"/>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2540B2"/>
    <w:rPr>
      <w:color w:val="808080"/>
    </w:rPr>
  </w:style>
  <w:style w:type="paragraph" w:customStyle="1" w:styleId="Huisstijl-NotaGegeven">
    <w:name w:val="Huisstijl-NotaGegeven"/>
    <w:basedOn w:val="Standaard"/>
    <w:rsid w:val="007518CC"/>
    <w:pPr>
      <w:adjustRightInd w:val="0"/>
      <w:spacing w:line="180" w:lineRule="exact"/>
    </w:pPr>
    <w:rPr>
      <w:rFonts w:cs="Verdana"/>
      <w:sz w:val="13"/>
    </w:rPr>
  </w:style>
  <w:style w:type="paragraph" w:customStyle="1" w:styleId="Huisstijl-NotaKopje">
    <w:name w:val="Huisstijl-NotaKopje"/>
    <w:basedOn w:val="Huisstijl-NotaGegeven"/>
    <w:next w:val="Huisstijl-NotaGegeven"/>
    <w:rsid w:val="007518CC"/>
    <w:pPr>
      <w:spacing w:before="16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100</ap:Words>
  <ap:Characters>551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2025-11-11T09:34:00.0000000Z</lastPrinted>
  <dcterms:created xsi:type="dcterms:W3CDTF">2025-08-22T08:33:00.0000000Z</dcterms:created>
  <dcterms:modified xsi:type="dcterms:W3CDTF">2025-11-11T09:49:00.0000000Z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Meekeren, N</vt:lpwstr>
  </property>
  <property fmtid="{D5CDD505-2E9C-101B-9397-08002B2CF9AE}" pid="3" name="Document_DatumStuk">
    <vt:lpwstr>2025-11-11</vt:lpwstr>
  </property>
  <property fmtid="{D5CDD505-2E9C-101B-9397-08002B2CF9AE}" pid="4" name="Document_DocumentType">
    <vt:lpwstr>Beslisnota</vt:lpwstr>
  </property>
  <property fmtid="{D5CDD505-2E9C-101B-9397-08002B2CF9AE}" pid="5" name="Document_Email">
    <vt:lpwstr/>
  </property>
  <property fmtid="{D5CDD505-2E9C-101B-9397-08002B2CF9AE}" pid="6" name="Document_Onderwerp">
    <vt:lpwstr>Beantwoording feitelijke vragen over de ontwerpbegroting van het ministerie van Algemene Zaken, het Kabinet van de Koning en CTIVD 2026</vt:lpwstr>
  </property>
  <property fmtid="{D5CDD505-2E9C-101B-9397-08002B2CF9AE}" pid="7" name="Document_Organisatieonderdeel">
    <vt:lpwstr>Kabinet Minister-President</vt:lpwstr>
  </property>
  <property fmtid="{D5CDD505-2E9C-101B-9397-08002B2CF9AE}" pid="8" name="Document_Telefoonnummer">
    <vt:lpwstr/>
  </property>
  <property fmtid="{D5CDD505-2E9C-101B-9397-08002B2CF9AE}" pid="9" name="Header">
    <vt:lpwstr>Beslisnota</vt:lpwstr>
  </property>
  <property fmtid="{D5CDD505-2E9C-101B-9397-08002B2CF9AE}" pid="10" name="HeaderId">
    <vt:lpwstr>C61CF2B5419D4A4981F52ACEF601819E</vt:lpwstr>
  </property>
  <property fmtid="{D5CDD505-2E9C-101B-9397-08002B2CF9AE}" pid="11" name="Template">
    <vt:lpwstr>Beslisnota</vt:lpwstr>
  </property>
  <property fmtid="{D5CDD505-2E9C-101B-9397-08002B2CF9AE}" pid="12" name="TemplateId">
    <vt:lpwstr>EFF2F97DC94A46739EEABE248F2977D6</vt:lpwstr>
  </property>
  <property fmtid="{D5CDD505-2E9C-101B-9397-08002B2CF9AE}" pid="13" name="Typist">
    <vt:lpwstr>MAZ3945</vt:lpwstr>
  </property>
</Properties>
</file>