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2025Z19685</w:t>
        <w:br/>
      </w:r>
      <w:proofErr w:type="spellEnd"/>
    </w:p>
    <w:p>
      <w:pPr>
        <w:pStyle w:val="Normal"/>
        <w:rPr>
          <w:b w:val="1"/>
          <w:bCs w:val="1"/>
        </w:rPr>
      </w:pPr>
      <w:r w:rsidR="250AE766">
        <w:rPr>
          <w:b w:val="0"/>
          <w:bCs w:val="0"/>
        </w:rPr>
        <w:t>(ingezonden 12 november 2025)</w:t>
        <w:br/>
      </w:r>
    </w:p>
    <w:p>
      <w:r>
        <w:t xml:space="preserve">Vragen van het lid Dobbe (SP) aan de minister van Volksgezondheid, Welzijn en Sport over het bericht dat kraamzorg niet meer overal in Nederland gegarandeerd kan worden.</w:t>
      </w:r>
      <w:r>
        <w:br/>
      </w:r>
    </w:p>
    <w:p>
      <w:pPr>
        <w:pStyle w:val="ListParagraph"/>
        <w:numPr>
          <w:ilvl w:val="0"/>
          <w:numId w:val="100489870"/>
        </w:numPr>
        <w:ind w:left="360"/>
      </w:pPr>
      <w:r>
        <w:t xml:space="preserve">Wat is uw reactie op het bericht dat kraamzorg niet meer overal in Nederland gegarandeerd kan worden? (1)</w:t>
      </w:r>
      <w:r>
        <w:br/>
      </w:r>
    </w:p>
    <w:p>
      <w:pPr>
        <w:pStyle w:val="ListParagraph"/>
        <w:numPr>
          <w:ilvl w:val="0"/>
          <w:numId w:val="100489870"/>
        </w:numPr>
        <w:ind w:left="360"/>
      </w:pPr>
      <w:r>
        <w:t xml:space="preserve">Erkent u dat de keuze van de afgelopen regeringen en de zorgverzekeraars om de kraamzorg te verwaarlozen de grondoorzaak is van de klassenverschillen die we nu zien in de kraamzorg? Zo ja, wat gaat u doen om weer te investeren in de kraamzorg en de klassenverschillen te verkleinen? Zo nee, waarom niet?</w:t>
      </w:r>
      <w:r>
        <w:br/>
      </w:r>
    </w:p>
    <w:p>
      <w:pPr>
        <w:pStyle w:val="ListParagraph"/>
        <w:numPr>
          <w:ilvl w:val="0"/>
          <w:numId w:val="100489870"/>
        </w:numPr>
        <w:ind w:left="360"/>
      </w:pPr>
      <w:r>
        <w:t xml:space="preserve">Deelt u de analyse dat marktwerking in de kraamzorg aanbieders stimuleert om wijken met een lagere sociaaleconomische status te mijden? Zo ja, bent u bereid om uit te werken hoe de kraamzorg kan worden ingericht zonder marktwerking? Zo nee, waarom niet?</w:t>
      </w:r>
      <w:r>
        <w:br/>
      </w:r>
    </w:p>
    <w:p>
      <w:pPr>
        <w:pStyle w:val="ListParagraph"/>
        <w:numPr>
          <w:ilvl w:val="0"/>
          <w:numId w:val="100489870"/>
        </w:numPr>
        <w:ind w:left="360"/>
      </w:pPr>
      <w:r>
        <w:t xml:space="preserve">Hoeveel mensen maken nu geen gebruik van kraamzorg vanwege de eigen bijdrage?</w:t>
      </w:r>
      <w:r>
        <w:br/>
      </w:r>
    </w:p>
    <w:p>
      <w:pPr>
        <w:pStyle w:val="ListParagraph"/>
        <w:numPr>
          <w:ilvl w:val="0"/>
          <w:numId w:val="100489870"/>
        </w:numPr>
        <w:ind w:left="360"/>
      </w:pPr>
      <w:r>
        <w:t xml:space="preserve">Hoe staat het met de uitvoering van de motie Stoffer/Dijk over scenario's en (financiële) effecten in kaart brengen voor het afschaffen van de eigen bijdragen voor kraamzorg en poliklinische bevalling? (2)</w:t>
      </w:r>
      <w:r>
        <w:br/>
      </w:r>
    </w:p>
    <w:p>
      <w:pPr>
        <w:pStyle w:val="ListParagraph"/>
        <w:numPr>
          <w:ilvl w:val="0"/>
          <w:numId w:val="100489870"/>
        </w:numPr>
        <w:ind w:left="360"/>
      </w:pPr>
      <w:r>
        <w:t xml:space="preserve">Bent u het ermee eens dat er dringend stappen moeten worden gezet om de klassenverschillen in de kraamzorg aan te pakken? Zo ja, wat gaat u hiervoor doen?</w:t>
      </w:r>
      <w:r>
        <w:br/>
      </w:r>
    </w:p>
    <w:p>
      <w:pPr>
        <w:pStyle w:val="ListParagraph"/>
        <w:numPr>
          <w:ilvl w:val="0"/>
          <w:numId w:val="100489870"/>
        </w:numPr>
        <w:ind w:left="360"/>
      </w:pPr>
      <w:r>
        <w:t xml:space="preserve">Wat is uw reactie op het feit dat er in de stad Utrecht nu een extra groot probleem is, doordat er twee zorgaanbieders zijn overgenomen door private equity? Bent nog steeds van mening dat dit soort parasieten enige toegevoegde waarde hebben voor de zorg, of bent u inmiddels wel bereid om private equity in de zorg te verbieden?</w:t>
      </w:r>
      <w:r>
        <w:br/>
      </w:r>
    </w:p>
    <w:p>
      <w:pPr>
        <w:pStyle w:val="ListParagraph"/>
        <w:numPr>
          <w:ilvl w:val="0"/>
          <w:numId w:val="100489870"/>
        </w:numPr>
        <w:ind w:left="360"/>
      </w:pPr>
      <w:r>
        <w:t xml:space="preserve">Hoe staat het inmiddels met de uitvoering van de motie Dijk/Dobbe (3), die verzocht om "maatregelen te treffen om de kraamzorg in Nederland te behouden, en hiervoor voor het debat over de VWS-begroting voorstellen naar de Kamer te sturen en daarbij in ieder geval zorg te dragen voor toereikende tarieven voor de kraamzorg”?</w:t>
      </w:r>
      <w:r>
        <w:br/>
      </w:r>
    </w:p>
    <w:p>
      <w:pPr>
        <w:pStyle w:val="ListParagraph"/>
        <w:numPr>
          <w:ilvl w:val="0"/>
          <w:numId w:val="100489870"/>
        </w:numPr>
        <w:ind w:left="360"/>
      </w:pPr>
      <w:r>
        <w:t xml:space="preserve">Bent u het ermee eens dat de crisis in de kraamzorg alleen kan worden opgelost door zorgaanbieders dekkende tarieven te bieden, kraamverzorgenden een beter salaris en een fatsoenlijke wachtdienstvergoeding te geven?</w:t>
      </w:r>
      <w:r>
        <w:br/>
      </w:r>
    </w:p>
    <w:p>
      <w:r>
        <w:t xml:space="preserve"> </w:t>
      </w:r>
      <w:r>
        <w:br/>
      </w:r>
    </w:p>
    <w:p>
      <w:pPr>
        <w:pStyle w:val="ListParagraph"/>
        <w:numPr>
          <w:ilvl w:val="0"/>
          <w:numId w:val="100489871"/>
        </w:numPr>
        <w:ind w:left="360"/>
      </w:pPr>
      <w:r>
        <w:t xml:space="preserve">Nos.nl, 11 november 2025, 'Niet meer overal in Nederland gegarandeerde kraamzorg' https://nos.nl/nieuwsuur/artikel/2590007-niet-meer-overal-in-nederland-gegarandeerde-kraamzorg</w:t>
      </w:r>
      <w:r>
        <w:br/>
      </w:r>
    </w:p>
    <w:p>
      <w:pPr>
        <w:pStyle w:val="ListParagraph"/>
        <w:numPr>
          <w:ilvl w:val="0"/>
          <w:numId w:val="100489871"/>
        </w:numPr>
        <w:ind w:left="360"/>
      </w:pPr>
      <w:r>
        <w:t xml:space="preserve">Kamerstuk 36 800, nr. 54</w:t>
      </w:r>
      <w:r>
        <w:br/>
      </w:r>
    </w:p>
    <w:p>
      <w:pPr>
        <w:pStyle w:val="ListParagraph"/>
        <w:numPr>
          <w:ilvl w:val="0"/>
          <w:numId w:val="100489871"/>
        </w:numPr>
        <w:ind w:left="360"/>
      </w:pPr>
      <w:r>
        <w:t xml:space="preserve">Kamerstuk 29 689, nr. 1309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840">
    <w:abstractNumId w:val="100489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