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2025Z19689</w:t>
        <w:br/>
      </w:r>
      <w:proofErr w:type="spellEnd"/>
    </w:p>
    <w:p>
      <w:pPr>
        <w:pStyle w:val="Normal"/>
        <w:rPr>
          <w:b w:val="1"/>
          <w:bCs w:val="1"/>
        </w:rPr>
      </w:pPr>
      <w:r w:rsidR="250AE766">
        <w:rPr>
          <w:b w:val="0"/>
          <w:bCs w:val="0"/>
        </w:rPr>
        <w:t>(ingezonden 12 november 2025)</w:t>
        <w:br/>
      </w:r>
    </w:p>
    <w:p>
      <w:r>
        <w:t xml:space="preserve">Vragen van het lid Ellian (VVD) aan de minister en de staatssecretaris van Justitie en Veiligheid over het bericht dat een eruchte moordmakelaar betrapt in cel met telefoon: ’Jomairo D. regelde extreem gewelddadige delicten</w:t>
      </w:r>
      <w:r>
        <w:br/>
      </w:r>
    </w:p>
    <w:p>
      <w:pPr>
        <w:pStyle w:val="ListParagraph"/>
        <w:numPr>
          <w:ilvl w:val="0"/>
          <w:numId w:val="100489950"/>
        </w:numPr>
        <w:ind w:left="360"/>
      </w:pPr>
      <w:r>
        <w:t xml:space="preserve">Bent u bekend met het bericht 'Beruchte moordmakelaar betrapt in cel met telefoon: ’Jomairo D. regelde extreem gewelddadige delicten'? 1)</w:t>
      </w:r>
      <w:r>
        <w:br/>
      </w:r>
    </w:p>
    <w:p>
      <w:pPr>
        <w:pStyle w:val="ListParagraph"/>
        <w:numPr>
          <w:ilvl w:val="0"/>
          <w:numId w:val="100489950"/>
        </w:numPr>
        <w:ind w:left="360"/>
      </w:pPr>
      <w:r>
        <w:t xml:space="preserve">Wat vindt u ervan dat een beruchte moordmakelaar vanuit de penitentiaire inrichting (PI) Zaanstad hoogstwaarschijnlijk met een telefoon opdrachten tot gewelddadige delicten kon geven?</w:t>
      </w:r>
      <w:r>
        <w:br/>
      </w:r>
    </w:p>
    <w:p>
      <w:pPr>
        <w:pStyle w:val="ListParagraph"/>
        <w:numPr>
          <w:ilvl w:val="0"/>
          <w:numId w:val="100489950"/>
        </w:numPr>
        <w:ind w:left="360"/>
      </w:pPr>
      <w:r>
        <w:t xml:space="preserve">Hoe kan het dat op een crimineel van dit kaliber niet in de Afdeling Intensief Toezicht of de Extra Beveiligde Inrichting is geplaatst?</w:t>
      </w:r>
      <w:r>
        <w:br/>
      </w:r>
    </w:p>
    <w:p>
      <w:pPr>
        <w:pStyle w:val="ListParagraph"/>
        <w:numPr>
          <w:ilvl w:val="0"/>
          <w:numId w:val="100489950"/>
        </w:numPr>
        <w:ind w:left="360"/>
      </w:pPr>
      <w:r>
        <w:t xml:space="preserve">Wat is volgens u de oorzaak dat al jaren een grote hoeveelheid contrabande de PI Zaanstad binnen blijft komen?</w:t>
      </w:r>
      <w:r>
        <w:br/>
      </w:r>
    </w:p>
    <w:p>
      <w:pPr>
        <w:pStyle w:val="ListParagraph"/>
        <w:numPr>
          <w:ilvl w:val="0"/>
          <w:numId w:val="100489950"/>
        </w:numPr>
        <w:ind w:left="360"/>
      </w:pPr>
      <w:r>
        <w:t xml:space="preserve">Welke maatregelen gaat u nemen om ervoor te zorgen dat telefoons en andere informatiedragers niet meer de PI Zaanstad binnengebracht worden?</w:t>
      </w:r>
      <w:r>
        <w:br/>
      </w:r>
    </w:p>
    <w:p>
      <w:pPr>
        <w:pStyle w:val="ListParagraph"/>
        <w:numPr>
          <w:ilvl w:val="0"/>
          <w:numId w:val="100489950"/>
        </w:numPr>
        <w:ind w:left="360"/>
      </w:pPr>
      <w:r>
        <w:t xml:space="preserve">Bent u bereid om de PI Zaanstad onder extra toezicht te stellen, waarbij intensieve onaangekondigde controles worden uitgevoerd onder exclusief toezicht van de Landelijke Bijzondere Bijstandseenheid? Zo ja of nee, waarom?</w:t>
      </w:r>
      <w:r>
        <w:br/>
      </w:r>
    </w:p>
    <w:p>
      <w:pPr>
        <w:pStyle w:val="ListParagraph"/>
        <w:numPr>
          <w:ilvl w:val="0"/>
          <w:numId w:val="100489950"/>
        </w:numPr>
        <w:ind w:left="360"/>
      </w:pPr>
      <w:r>
        <w:t xml:space="preserve">Waarom vinden er zelden vervolgingen plaats op basis van informatie die op telefoons staat die gevonden worden in een PI?</w:t>
      </w:r>
      <w:r>
        <w:br/>
      </w:r>
    </w:p>
    <w:p>
      <w:pPr>
        <w:pStyle w:val="ListParagraph"/>
        <w:numPr>
          <w:ilvl w:val="0"/>
          <w:numId w:val="100489950"/>
        </w:numPr>
        <w:ind w:left="360"/>
      </w:pPr>
      <w:r>
        <w:t xml:space="preserve">Bent u bereid om bij het Openbaar Ministerie erop aan te dringen dat criminele opdrachten vanuit de gevangenis onacceptabel zijn en dat, ondanks dat een gedetineerde al een hoge straf heeft gehad, maximaal ingezet moet worden op opsporing en vervolging van alle personen die betrokken zijn bij criminele opdrachten vanuit de gevangenis? Zo ja of nee, waarom?</w:t>
      </w:r>
      <w:r>
        <w:br/>
      </w:r>
    </w:p>
    <w:p>
      <w:pPr>
        <w:pStyle w:val="ListParagraph"/>
        <w:numPr>
          <w:ilvl w:val="0"/>
          <w:numId w:val="100489950"/>
        </w:numPr>
        <w:ind w:left="360"/>
      </w:pPr>
      <w:r>
        <w:t xml:space="preserve">Kunt u deze vragen afzonderlijk en uiterlijk eind november 2025 beantwoorden?</w:t>
      </w:r>
      <w:r>
        <w:br/>
      </w:r>
    </w:p>
    <w:p>
      <w:r>
        <w:t xml:space="preserve"> </w:t>
      </w:r>
      <w:r>
        <w:br/>
      </w:r>
    </w:p>
    <w:p>
      <w:r>
        <w:t xml:space="preserve">1) De Telegraaf, 12 november 2025, Beruchte moordmakelaar betrapt in cel met telefoon: ’Jomairo D. regelde extreem gewelddadige delicten’ (https://www.telegraaf.nl/misdaad/beruchte-moordmakelaar-betrapt-in-cel-met-telefoon-jomairo-d.-regelde-extreem-gewelddadige-delicten/104201477.html).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840">
    <w:abstractNumId w:val="1004898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