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24CD" w:rsidRDefault="00147AD6" w14:paraId="5FFF7A2E" w14:textId="77777777">
      <w:pPr>
        <w:pStyle w:val="Kop1"/>
      </w:pPr>
      <w:r>
        <w:t>Taakopdracht</w:t>
      </w:r>
      <w:r>
        <w:rPr>
          <w:spacing w:val="-7"/>
        </w:rPr>
        <w:t xml:space="preserve"> </w:t>
      </w:r>
      <w:proofErr w:type="gramStart"/>
      <w:r>
        <w:t>IBO</w:t>
      </w:r>
      <w:r>
        <w:rPr>
          <w:spacing w:val="-4"/>
        </w:rPr>
        <w:t xml:space="preserve"> </w:t>
      </w:r>
      <w:r>
        <w:t>energietransitie</w:t>
      </w:r>
      <w:proofErr w:type="gramEnd"/>
      <w:r>
        <w:rPr>
          <w:spacing w:val="-4"/>
        </w:rPr>
        <w:t xml:space="preserve"> </w:t>
      </w:r>
      <w:r>
        <w:t>van</w:t>
      </w:r>
      <w:r>
        <w:rPr>
          <w:spacing w:val="-7"/>
        </w:rPr>
        <w:t xml:space="preserve"> </w:t>
      </w:r>
      <w:r>
        <w:t>de</w:t>
      </w:r>
      <w:r>
        <w:rPr>
          <w:spacing w:val="-5"/>
        </w:rPr>
        <w:t xml:space="preserve"> </w:t>
      </w:r>
      <w:r>
        <w:t>woningvoorraad</w:t>
      </w:r>
      <w:r>
        <w:rPr>
          <w:spacing w:val="-6"/>
        </w:rPr>
        <w:t xml:space="preserve"> </w:t>
      </w:r>
      <w:r>
        <w:t>richting</w:t>
      </w:r>
      <w:r>
        <w:rPr>
          <w:spacing w:val="-6"/>
        </w:rPr>
        <w:t xml:space="preserve"> </w:t>
      </w:r>
      <w:r>
        <w:rPr>
          <w:spacing w:val="-4"/>
        </w:rPr>
        <w:t>2050</w:t>
      </w:r>
    </w:p>
    <w:p w:rsidR="007C24CD" w:rsidRDefault="00147AD6" w14:paraId="66FF2CA5" w14:textId="77777777">
      <w:pPr>
        <w:pStyle w:val="Kop2"/>
        <w:spacing w:before="218"/>
      </w:pPr>
      <w:r>
        <w:rPr>
          <w:spacing w:val="-2"/>
        </w:rPr>
        <w:t>Aanleiding</w:t>
      </w:r>
    </w:p>
    <w:p w:rsidR="007C24CD" w:rsidRDefault="00147AD6" w14:paraId="6660B265" w14:textId="77777777">
      <w:pPr>
        <w:pStyle w:val="Plattetekst"/>
        <w:ind w:left="23" w:right="247"/>
      </w:pPr>
      <w:r>
        <w:t>Nederland heeft een grote opgave als het gaat om energieonafhankelijkheid. Om minder afhankelijk</w:t>
      </w:r>
      <w:r>
        <w:rPr>
          <w:spacing w:val="-5"/>
        </w:rPr>
        <w:t xml:space="preserve"> </w:t>
      </w:r>
      <w:r>
        <w:t>te</w:t>
      </w:r>
      <w:r>
        <w:rPr>
          <w:spacing w:val="-4"/>
        </w:rPr>
        <w:t xml:space="preserve"> </w:t>
      </w:r>
      <w:r>
        <w:t>worden</w:t>
      </w:r>
      <w:r>
        <w:rPr>
          <w:spacing w:val="-3"/>
        </w:rPr>
        <w:t xml:space="preserve"> </w:t>
      </w:r>
      <w:r>
        <w:t>van</w:t>
      </w:r>
      <w:r>
        <w:rPr>
          <w:spacing w:val="-6"/>
        </w:rPr>
        <w:t xml:space="preserve"> </w:t>
      </w:r>
      <w:r>
        <w:t>buitenlandse</w:t>
      </w:r>
      <w:r>
        <w:rPr>
          <w:spacing w:val="-3"/>
        </w:rPr>
        <w:t xml:space="preserve"> </w:t>
      </w:r>
      <w:r>
        <w:t>energiebronnen,</w:t>
      </w:r>
      <w:r>
        <w:rPr>
          <w:spacing w:val="-5"/>
        </w:rPr>
        <w:t xml:space="preserve"> </w:t>
      </w:r>
      <w:r>
        <w:t>de</w:t>
      </w:r>
      <w:r>
        <w:rPr>
          <w:spacing w:val="-4"/>
        </w:rPr>
        <w:t xml:space="preserve"> </w:t>
      </w:r>
      <w:r>
        <w:t>energierekening</w:t>
      </w:r>
      <w:r>
        <w:rPr>
          <w:spacing w:val="-2"/>
        </w:rPr>
        <w:t xml:space="preserve"> </w:t>
      </w:r>
      <w:r>
        <w:t>betaalbaar</w:t>
      </w:r>
      <w:r>
        <w:rPr>
          <w:spacing w:val="-5"/>
        </w:rPr>
        <w:t xml:space="preserve"> </w:t>
      </w:r>
      <w:r>
        <w:t>te</w:t>
      </w:r>
      <w:r>
        <w:rPr>
          <w:spacing w:val="-4"/>
        </w:rPr>
        <w:t xml:space="preserve"> </w:t>
      </w:r>
      <w:r>
        <w:t>houden en klimaatverandering tegen te gaan is verduurzaming van de woningvoorraad noodzakelijk. De verduurzaming van woningen loopt echter tegen financiële, juridische en uitvoeringstechnische uitdagingen aan en komt niet op de gewenste snelheid van de grond. De kans dat het nationale energiebesparingsdoel en het CO2-emissiereductiedoel voor 2030 voor de gebouwde omgeving worden gehaald met het huidige beleid is respectievelijk ca. 10% en 20%.</w:t>
      </w:r>
      <w:hyperlink w:history="1" w:anchor="_bookmark0">
        <w:r w:rsidR="007C24CD">
          <w:rPr>
            <w:position w:val="6"/>
            <w:sz w:val="12"/>
          </w:rPr>
          <w:t>1</w:t>
        </w:r>
      </w:hyperlink>
      <w:r>
        <w:rPr>
          <w:spacing w:val="28"/>
          <w:position w:val="6"/>
          <w:sz w:val="12"/>
        </w:rPr>
        <w:t xml:space="preserve"> </w:t>
      </w:r>
      <w:r>
        <w:t xml:space="preserve">In 2022 werd nog steeds bijna 90% van de woningvoorraad verwarmd door aardgas. Tegelijkertijd is de stip aan de horizon helder: volgens de Europese </w:t>
      </w:r>
      <w:r>
        <w:rPr>
          <w:i/>
        </w:rPr>
        <w:t xml:space="preserve">Energy Performance of Buildings Directive </w:t>
      </w:r>
      <w:r>
        <w:t>(EPBD) moeten voor 2050 alle woningen energiezuinig zijn, zonder fossiele uitstoot en zoveel mogelijk gebruik maken van hernieuwbare energiebronnen in of nabij het gebouw.</w:t>
      </w:r>
    </w:p>
    <w:p w:rsidR="007C24CD" w:rsidRDefault="007C24CD" w14:paraId="26A8C195" w14:textId="77777777">
      <w:pPr>
        <w:pStyle w:val="Plattetekst"/>
        <w:ind w:left="0"/>
      </w:pPr>
    </w:p>
    <w:p w:rsidR="007C24CD" w:rsidRDefault="00147AD6" w14:paraId="33173264" w14:textId="77777777">
      <w:pPr>
        <w:pStyle w:val="Plattetekst"/>
        <w:spacing w:before="1"/>
        <w:ind w:left="23" w:right="247"/>
      </w:pPr>
      <w:r>
        <w:t>De vertraging van verduurzaming van de woningvoorraad heeft ook een relatie met de betaalbaarheid voor huishoudens. Recente studies (TNO &amp; CBS)</w:t>
      </w:r>
      <w:hyperlink w:history="1" w:anchor="_bookmark1">
        <w:r w:rsidR="007C24CD">
          <w:rPr>
            <w:position w:val="6"/>
            <w:sz w:val="12"/>
          </w:rPr>
          <w:t>2</w:t>
        </w:r>
      </w:hyperlink>
      <w:r>
        <w:rPr>
          <w:spacing w:val="30"/>
          <w:position w:val="6"/>
          <w:sz w:val="12"/>
        </w:rPr>
        <w:t xml:space="preserve"> </w:t>
      </w:r>
      <w:r>
        <w:t>laten zien dat de kans op energiearmoede</w:t>
      </w:r>
      <w:r>
        <w:rPr>
          <w:spacing w:val="-3"/>
        </w:rPr>
        <w:t xml:space="preserve"> </w:t>
      </w:r>
      <w:r>
        <w:t>toeneemt</w:t>
      </w:r>
      <w:r>
        <w:rPr>
          <w:spacing w:val="-5"/>
        </w:rPr>
        <w:t xml:space="preserve"> </w:t>
      </w:r>
      <w:r>
        <w:t>bij</w:t>
      </w:r>
      <w:r>
        <w:rPr>
          <w:spacing w:val="-2"/>
        </w:rPr>
        <w:t xml:space="preserve"> </w:t>
      </w:r>
      <w:r>
        <w:t>huishoudens</w:t>
      </w:r>
      <w:r>
        <w:rPr>
          <w:spacing w:val="-3"/>
        </w:rPr>
        <w:t xml:space="preserve"> </w:t>
      </w:r>
      <w:r>
        <w:t>in</w:t>
      </w:r>
      <w:r>
        <w:rPr>
          <w:spacing w:val="-2"/>
        </w:rPr>
        <w:t xml:space="preserve"> </w:t>
      </w:r>
      <w:r>
        <w:t>woningen</w:t>
      </w:r>
      <w:r>
        <w:rPr>
          <w:spacing w:val="-3"/>
        </w:rPr>
        <w:t xml:space="preserve"> </w:t>
      </w:r>
      <w:r>
        <w:t>met</w:t>
      </w:r>
      <w:r>
        <w:rPr>
          <w:spacing w:val="-2"/>
        </w:rPr>
        <w:t xml:space="preserve"> </w:t>
      </w:r>
      <w:r>
        <w:t>slechte</w:t>
      </w:r>
      <w:r>
        <w:rPr>
          <w:spacing w:val="-3"/>
        </w:rPr>
        <w:t xml:space="preserve"> </w:t>
      </w:r>
      <w:proofErr w:type="spellStart"/>
      <w:r>
        <w:t>energielabels</w:t>
      </w:r>
      <w:proofErr w:type="spellEnd"/>
      <w:r>
        <w:t>.</w:t>
      </w:r>
      <w:r>
        <w:rPr>
          <w:spacing w:val="80"/>
        </w:rPr>
        <w:t xml:space="preserve"> </w:t>
      </w:r>
      <w:r>
        <w:t>De</w:t>
      </w:r>
      <w:r>
        <w:rPr>
          <w:spacing w:val="-2"/>
        </w:rPr>
        <w:t xml:space="preserve"> </w:t>
      </w:r>
      <w:r>
        <w:t>inzet</w:t>
      </w:r>
      <w:r>
        <w:rPr>
          <w:spacing w:val="-3"/>
        </w:rPr>
        <w:t xml:space="preserve"> </w:t>
      </w:r>
      <w:r>
        <w:t>op</w:t>
      </w:r>
      <w:r>
        <w:rPr>
          <w:spacing w:val="-3"/>
        </w:rPr>
        <w:t xml:space="preserve"> </w:t>
      </w:r>
      <w:r>
        <w:t xml:space="preserve">de energiebesparing en verduurzaming van woningen zorgt voor </w:t>
      </w:r>
      <w:r>
        <w:t>een lagere energierekening, waardoor toekomstige koopkrachtmaatregelen bij snel stijgende energieprijzen minder noodzakelijk worden.</w:t>
      </w:r>
    </w:p>
    <w:p w:rsidR="007C24CD" w:rsidRDefault="007C24CD" w14:paraId="1BF50830" w14:textId="77777777">
      <w:pPr>
        <w:pStyle w:val="Plattetekst"/>
        <w:ind w:left="0"/>
      </w:pPr>
    </w:p>
    <w:p w:rsidR="007C24CD" w:rsidRDefault="00147AD6" w14:paraId="2247D575" w14:textId="77777777">
      <w:pPr>
        <w:pStyle w:val="Plattetekst"/>
        <w:ind w:left="23" w:right="247"/>
      </w:pPr>
      <w:r>
        <w:t>Het</w:t>
      </w:r>
      <w:r>
        <w:rPr>
          <w:spacing w:val="-2"/>
        </w:rPr>
        <w:t xml:space="preserve"> </w:t>
      </w:r>
      <w:r>
        <w:t>huidige</w:t>
      </w:r>
      <w:r>
        <w:rPr>
          <w:spacing w:val="-3"/>
        </w:rPr>
        <w:t xml:space="preserve"> </w:t>
      </w:r>
      <w:r>
        <w:t>instrumentarium</w:t>
      </w:r>
      <w:r>
        <w:rPr>
          <w:spacing w:val="-3"/>
        </w:rPr>
        <w:t xml:space="preserve"> </w:t>
      </w:r>
      <w:r>
        <w:t>is</w:t>
      </w:r>
      <w:r>
        <w:rPr>
          <w:spacing w:val="-3"/>
        </w:rPr>
        <w:t xml:space="preserve"> </w:t>
      </w:r>
      <w:r>
        <w:t>nog</w:t>
      </w:r>
      <w:r>
        <w:rPr>
          <w:spacing w:val="-3"/>
        </w:rPr>
        <w:t xml:space="preserve"> </w:t>
      </w:r>
      <w:r>
        <w:t>onvoldoende</w:t>
      </w:r>
      <w:r>
        <w:rPr>
          <w:spacing w:val="-3"/>
        </w:rPr>
        <w:t xml:space="preserve"> </w:t>
      </w:r>
      <w:r>
        <w:t>om</w:t>
      </w:r>
      <w:r>
        <w:rPr>
          <w:spacing w:val="-6"/>
        </w:rPr>
        <w:t xml:space="preserve"> </w:t>
      </w:r>
      <w:r>
        <w:t>het</w:t>
      </w:r>
      <w:r>
        <w:rPr>
          <w:spacing w:val="-2"/>
        </w:rPr>
        <w:t xml:space="preserve"> </w:t>
      </w:r>
      <w:r>
        <w:t>2050-doel</w:t>
      </w:r>
      <w:r>
        <w:rPr>
          <w:spacing w:val="-2"/>
        </w:rPr>
        <w:t xml:space="preserve"> </w:t>
      </w:r>
      <w:r>
        <w:t>voor</w:t>
      </w:r>
      <w:r>
        <w:rPr>
          <w:spacing w:val="-3"/>
        </w:rPr>
        <w:t xml:space="preserve"> </w:t>
      </w:r>
      <w:r>
        <w:t>de</w:t>
      </w:r>
      <w:r>
        <w:rPr>
          <w:spacing w:val="-3"/>
        </w:rPr>
        <w:t xml:space="preserve"> </w:t>
      </w:r>
      <w:r>
        <w:t>woningvoorraad en</w:t>
      </w:r>
      <w:r>
        <w:rPr>
          <w:spacing w:val="-2"/>
        </w:rPr>
        <w:t xml:space="preserve"> </w:t>
      </w:r>
      <w:r>
        <w:t>de betaalbaarheid</w:t>
      </w:r>
      <w:r>
        <w:rPr>
          <w:spacing w:val="-3"/>
        </w:rPr>
        <w:t xml:space="preserve"> </w:t>
      </w:r>
      <w:r>
        <w:t>van</w:t>
      </w:r>
      <w:r>
        <w:rPr>
          <w:spacing w:val="-2"/>
        </w:rPr>
        <w:t xml:space="preserve"> </w:t>
      </w:r>
      <w:r>
        <w:t>de</w:t>
      </w:r>
      <w:r>
        <w:rPr>
          <w:spacing w:val="-3"/>
        </w:rPr>
        <w:t xml:space="preserve"> </w:t>
      </w:r>
      <w:r>
        <w:t>transitie</w:t>
      </w:r>
      <w:r>
        <w:rPr>
          <w:spacing w:val="-3"/>
        </w:rPr>
        <w:t xml:space="preserve"> </w:t>
      </w:r>
      <w:r>
        <w:t>voor</w:t>
      </w:r>
      <w:r>
        <w:rPr>
          <w:spacing w:val="-3"/>
        </w:rPr>
        <w:t xml:space="preserve"> </w:t>
      </w:r>
      <w:r>
        <w:t>huishoudens te</w:t>
      </w:r>
      <w:r>
        <w:rPr>
          <w:spacing w:val="-3"/>
        </w:rPr>
        <w:t xml:space="preserve"> </w:t>
      </w:r>
      <w:r>
        <w:t>borgen.</w:t>
      </w:r>
      <w:r>
        <w:rPr>
          <w:spacing w:val="-3"/>
        </w:rPr>
        <w:t xml:space="preserve"> </w:t>
      </w:r>
      <w:r>
        <w:t>Elk</w:t>
      </w:r>
      <w:r>
        <w:rPr>
          <w:spacing w:val="-4"/>
        </w:rPr>
        <w:t xml:space="preserve"> </w:t>
      </w:r>
      <w:r>
        <w:t>deel</w:t>
      </w:r>
      <w:r>
        <w:rPr>
          <w:spacing w:val="-2"/>
        </w:rPr>
        <w:t xml:space="preserve"> </w:t>
      </w:r>
      <w:r>
        <w:t>van</w:t>
      </w:r>
      <w:r>
        <w:rPr>
          <w:spacing w:val="-2"/>
        </w:rPr>
        <w:t xml:space="preserve"> </w:t>
      </w:r>
      <w:r>
        <w:t>de</w:t>
      </w:r>
      <w:r>
        <w:rPr>
          <w:spacing w:val="-3"/>
        </w:rPr>
        <w:t xml:space="preserve"> </w:t>
      </w:r>
      <w:r>
        <w:t>woningmarkt</w:t>
      </w:r>
      <w:r>
        <w:rPr>
          <w:spacing w:val="-2"/>
        </w:rPr>
        <w:t xml:space="preserve"> </w:t>
      </w:r>
      <w:r>
        <w:t xml:space="preserve">(sociale huur, private huur, koop) heeft zijn eigen uitdagingen en bijbehorende beleidsopties om deze </w:t>
      </w:r>
      <w:proofErr w:type="gramStart"/>
      <w:r>
        <w:t>transitie</w:t>
      </w:r>
      <w:proofErr w:type="gramEnd"/>
      <w:r>
        <w:t xml:space="preserve"> te stimuleren. De uitdaging is om de kosten van de transitie zo te verdelen dat er verduurzaamd wordt tegen de laagste maatschappelijke kosten en dat alle huishoudens (financieel) mee kunnen komen in de transitie.</w:t>
      </w:r>
    </w:p>
    <w:p w:rsidR="007C24CD" w:rsidRDefault="007C24CD" w14:paraId="38D4AFF0" w14:textId="77777777">
      <w:pPr>
        <w:pStyle w:val="Plattetekst"/>
        <w:ind w:left="0"/>
      </w:pPr>
    </w:p>
    <w:p w:rsidR="007C24CD" w:rsidRDefault="00147AD6" w14:paraId="526E5A23" w14:textId="77777777">
      <w:pPr>
        <w:pStyle w:val="Kop2"/>
      </w:pPr>
      <w:r>
        <w:t>Doel</w:t>
      </w:r>
      <w:r>
        <w:rPr>
          <w:spacing w:val="-2"/>
        </w:rPr>
        <w:t xml:space="preserve"> </w:t>
      </w:r>
      <w:r>
        <w:t>van</w:t>
      </w:r>
      <w:r>
        <w:rPr>
          <w:spacing w:val="-3"/>
        </w:rPr>
        <w:t xml:space="preserve"> </w:t>
      </w:r>
      <w:r>
        <w:t>het</w:t>
      </w:r>
      <w:r>
        <w:rPr>
          <w:spacing w:val="-3"/>
        </w:rPr>
        <w:t xml:space="preserve"> </w:t>
      </w:r>
      <w:r>
        <w:t>IBO</w:t>
      </w:r>
      <w:r>
        <w:rPr>
          <w:spacing w:val="-1"/>
        </w:rPr>
        <w:t xml:space="preserve"> </w:t>
      </w:r>
      <w:r>
        <w:t>en</w:t>
      </w:r>
      <w:r>
        <w:rPr>
          <w:spacing w:val="-3"/>
        </w:rPr>
        <w:t xml:space="preserve"> </w:t>
      </w:r>
      <w:r>
        <w:t>opdracht</w:t>
      </w:r>
      <w:r>
        <w:rPr>
          <w:spacing w:val="-3"/>
        </w:rPr>
        <w:t xml:space="preserve"> </w:t>
      </w:r>
      <w:r>
        <w:t>aan</w:t>
      </w:r>
      <w:r>
        <w:rPr>
          <w:spacing w:val="-3"/>
        </w:rPr>
        <w:t xml:space="preserve"> </w:t>
      </w:r>
      <w:r>
        <w:t>de</w:t>
      </w:r>
      <w:r>
        <w:rPr>
          <w:spacing w:val="-1"/>
        </w:rPr>
        <w:t xml:space="preserve"> </w:t>
      </w:r>
      <w:r>
        <w:rPr>
          <w:spacing w:val="-2"/>
        </w:rPr>
        <w:t>werkgroep</w:t>
      </w:r>
    </w:p>
    <w:p w:rsidR="007C24CD" w:rsidRDefault="00147AD6" w14:paraId="6E84C349" w14:textId="77777777">
      <w:pPr>
        <w:pStyle w:val="Plattetekst"/>
        <w:ind w:left="23" w:right="187"/>
      </w:pPr>
      <w:r>
        <w:t>Bovenstaande</w:t>
      </w:r>
      <w:r>
        <w:rPr>
          <w:spacing w:val="-5"/>
        </w:rPr>
        <w:t xml:space="preserve"> </w:t>
      </w:r>
      <w:r>
        <w:t>uitdagingen</w:t>
      </w:r>
      <w:r>
        <w:rPr>
          <w:spacing w:val="-4"/>
        </w:rPr>
        <w:t xml:space="preserve"> </w:t>
      </w:r>
      <w:r>
        <w:t>voor</w:t>
      </w:r>
      <w:r>
        <w:rPr>
          <w:spacing w:val="-5"/>
        </w:rPr>
        <w:t xml:space="preserve"> </w:t>
      </w:r>
      <w:r>
        <w:t>emissievrije</w:t>
      </w:r>
      <w:r>
        <w:rPr>
          <w:spacing w:val="-5"/>
        </w:rPr>
        <w:t xml:space="preserve"> </w:t>
      </w:r>
      <w:r>
        <w:t>woningen in</w:t>
      </w:r>
      <w:r>
        <w:rPr>
          <w:spacing w:val="-4"/>
        </w:rPr>
        <w:t xml:space="preserve"> </w:t>
      </w:r>
      <w:r>
        <w:t>2050</w:t>
      </w:r>
      <w:r>
        <w:rPr>
          <w:spacing w:val="-4"/>
        </w:rPr>
        <w:t xml:space="preserve"> </w:t>
      </w:r>
      <w:r>
        <w:t>vergen</w:t>
      </w:r>
      <w:r>
        <w:rPr>
          <w:spacing w:val="-4"/>
        </w:rPr>
        <w:t xml:space="preserve"> </w:t>
      </w:r>
      <w:r>
        <w:t>een</w:t>
      </w:r>
      <w:r>
        <w:rPr>
          <w:spacing w:val="-6"/>
        </w:rPr>
        <w:t xml:space="preserve"> </w:t>
      </w:r>
      <w:r>
        <w:t>overkoepelende</w:t>
      </w:r>
      <w:r>
        <w:rPr>
          <w:spacing w:val="-5"/>
        </w:rPr>
        <w:t xml:space="preserve"> </w:t>
      </w:r>
      <w:r>
        <w:t>analyse van de beleidsdoelen en het instrumentarium. Dit IBO heeft als doel het verduurzamingsbeleid voor de verschillende segmenten van de woningmarkt te analyseren en concrete beleidsopties uit te werken die bijdragen aan i) de energietransitie van woningen, ii) de betaalbaarheid van de energierekening, iii) het nationale klimaatdoel voor 2050 en iv) het energiebesparingsdoel voor 2030 (en daarna).</w:t>
      </w:r>
    </w:p>
    <w:p w:rsidR="007C24CD" w:rsidRDefault="007C24CD" w14:paraId="7644A7CD" w14:textId="77777777">
      <w:pPr>
        <w:pStyle w:val="Plattetekst"/>
        <w:spacing w:before="2"/>
        <w:ind w:left="0"/>
      </w:pPr>
    </w:p>
    <w:p w:rsidR="007C24CD" w:rsidRDefault="00147AD6" w14:paraId="42E64D0C" w14:textId="77777777">
      <w:pPr>
        <w:pStyle w:val="Plattetekst"/>
        <w:spacing w:before="1"/>
        <w:ind w:left="23"/>
      </w:pPr>
      <w:r>
        <w:rPr>
          <w:b/>
        </w:rPr>
        <w:t>Hoofdvraag</w:t>
      </w:r>
      <w:r>
        <w:t>: Welke samenstelling van beleidsinstrumenten is nodig om de doelstellingen voor aardgasvrije</w:t>
      </w:r>
      <w:r>
        <w:rPr>
          <w:spacing w:val="-2"/>
        </w:rPr>
        <w:t xml:space="preserve"> </w:t>
      </w:r>
      <w:r>
        <w:t>woningen</w:t>
      </w:r>
      <w:r>
        <w:rPr>
          <w:spacing w:val="-2"/>
        </w:rPr>
        <w:t xml:space="preserve"> </w:t>
      </w:r>
      <w:r>
        <w:t>in</w:t>
      </w:r>
      <w:r>
        <w:rPr>
          <w:spacing w:val="-3"/>
        </w:rPr>
        <w:t xml:space="preserve"> </w:t>
      </w:r>
      <w:r>
        <w:t>Nederland</w:t>
      </w:r>
      <w:r>
        <w:rPr>
          <w:spacing w:val="-2"/>
        </w:rPr>
        <w:t xml:space="preserve"> </w:t>
      </w:r>
      <w:r>
        <w:t>richting</w:t>
      </w:r>
      <w:r>
        <w:rPr>
          <w:spacing w:val="-4"/>
        </w:rPr>
        <w:t xml:space="preserve"> </w:t>
      </w:r>
      <w:r>
        <w:t>2050</w:t>
      </w:r>
      <w:r>
        <w:rPr>
          <w:spacing w:val="-2"/>
        </w:rPr>
        <w:t xml:space="preserve"> </w:t>
      </w:r>
      <w:r>
        <w:t>op</w:t>
      </w:r>
      <w:r>
        <w:rPr>
          <w:spacing w:val="-4"/>
        </w:rPr>
        <w:t xml:space="preserve"> </w:t>
      </w:r>
      <w:r>
        <w:t>een</w:t>
      </w:r>
      <w:r>
        <w:rPr>
          <w:spacing w:val="-3"/>
        </w:rPr>
        <w:t xml:space="preserve"> </w:t>
      </w:r>
      <w:r>
        <w:t>doelmatige</w:t>
      </w:r>
      <w:r>
        <w:rPr>
          <w:spacing w:val="-2"/>
        </w:rPr>
        <w:t xml:space="preserve"> </w:t>
      </w:r>
      <w:r>
        <w:t>manier</w:t>
      </w:r>
      <w:r>
        <w:rPr>
          <w:spacing w:val="-4"/>
        </w:rPr>
        <w:t xml:space="preserve"> </w:t>
      </w:r>
      <w:r>
        <w:t>te</w:t>
      </w:r>
      <w:r>
        <w:rPr>
          <w:spacing w:val="-4"/>
        </w:rPr>
        <w:t xml:space="preserve"> </w:t>
      </w:r>
      <w:r>
        <w:t>realiseren,</w:t>
      </w:r>
      <w:r>
        <w:rPr>
          <w:spacing w:val="-5"/>
        </w:rPr>
        <w:t xml:space="preserve"> </w:t>
      </w:r>
      <w:r>
        <w:t>welke varianten zijn daarbij denkbaar en welke effecten hebben deze varianten op de lastenverdeling?</w:t>
      </w:r>
    </w:p>
    <w:p w:rsidR="007C24CD" w:rsidRDefault="00147AD6" w14:paraId="18269CA7" w14:textId="77777777">
      <w:pPr>
        <w:pStyle w:val="Kop1"/>
        <w:spacing w:before="217" w:line="219" w:lineRule="exact"/>
        <w:rPr>
          <w:position w:val="6"/>
          <w:sz w:val="12"/>
        </w:rPr>
      </w:pPr>
      <w:r>
        <w:t>Deelvraag</w:t>
      </w:r>
      <w:r>
        <w:rPr>
          <w:spacing w:val="-6"/>
        </w:rPr>
        <w:t xml:space="preserve"> </w:t>
      </w:r>
      <w:r>
        <w:t>I:</w:t>
      </w:r>
      <w:r>
        <w:rPr>
          <w:spacing w:val="-3"/>
        </w:rPr>
        <w:t xml:space="preserve"> </w:t>
      </w:r>
      <w:r>
        <w:t>Wat</w:t>
      </w:r>
      <w:r>
        <w:rPr>
          <w:spacing w:val="-3"/>
        </w:rPr>
        <w:t xml:space="preserve"> </w:t>
      </w:r>
      <w:r>
        <w:t>is</w:t>
      </w:r>
      <w:r>
        <w:rPr>
          <w:spacing w:val="-2"/>
        </w:rPr>
        <w:t xml:space="preserve"> </w:t>
      </w:r>
      <w:r>
        <w:t>de</w:t>
      </w:r>
      <w:r>
        <w:rPr>
          <w:spacing w:val="-5"/>
        </w:rPr>
        <w:t xml:space="preserve"> </w:t>
      </w:r>
      <w:r>
        <w:t>opgave</w:t>
      </w:r>
      <w:r>
        <w:rPr>
          <w:spacing w:val="-2"/>
        </w:rPr>
        <w:t xml:space="preserve"> </w:t>
      </w:r>
      <w:r>
        <w:t>voor</w:t>
      </w:r>
      <w:r>
        <w:rPr>
          <w:spacing w:val="-3"/>
        </w:rPr>
        <w:t xml:space="preserve"> </w:t>
      </w:r>
      <w:r>
        <w:t>het</w:t>
      </w:r>
      <w:r>
        <w:rPr>
          <w:spacing w:val="-3"/>
        </w:rPr>
        <w:t xml:space="preserve"> </w:t>
      </w:r>
      <w:r>
        <w:t>realiseren</w:t>
      </w:r>
      <w:r>
        <w:rPr>
          <w:spacing w:val="-4"/>
        </w:rPr>
        <w:t xml:space="preserve"> </w:t>
      </w:r>
      <w:r>
        <w:t>van</w:t>
      </w:r>
      <w:r>
        <w:rPr>
          <w:spacing w:val="-4"/>
        </w:rPr>
        <w:t xml:space="preserve"> </w:t>
      </w:r>
      <w:r>
        <w:t>emissievrije</w:t>
      </w:r>
      <w:r>
        <w:rPr>
          <w:spacing w:val="-5"/>
        </w:rPr>
        <w:t xml:space="preserve"> </w:t>
      </w:r>
      <w:r>
        <w:t>woningen</w:t>
      </w:r>
      <w:r>
        <w:rPr>
          <w:spacing w:val="-4"/>
        </w:rPr>
        <w:t xml:space="preserve"> </w:t>
      </w:r>
      <w:r>
        <w:t>in</w:t>
      </w:r>
      <w:r>
        <w:rPr>
          <w:spacing w:val="3"/>
        </w:rPr>
        <w:t xml:space="preserve"> </w:t>
      </w:r>
      <w:r>
        <w:rPr>
          <w:spacing w:val="-2"/>
        </w:rPr>
        <w:t>2050?</w:t>
      </w:r>
      <w:hyperlink w:history="1" w:anchor="_bookmark2">
        <w:r w:rsidR="007C24CD">
          <w:rPr>
            <w:spacing w:val="-2"/>
            <w:position w:val="6"/>
            <w:sz w:val="12"/>
          </w:rPr>
          <w:t>3</w:t>
        </w:r>
      </w:hyperlink>
    </w:p>
    <w:p w:rsidR="007C24CD" w:rsidRDefault="00147AD6" w14:paraId="1C547D99" w14:textId="77777777">
      <w:pPr>
        <w:pStyle w:val="Lijstalinea"/>
        <w:numPr>
          <w:ilvl w:val="0"/>
          <w:numId w:val="1"/>
        </w:numPr>
        <w:tabs>
          <w:tab w:val="left" w:pos="383"/>
        </w:tabs>
        <w:spacing w:line="219" w:lineRule="exact"/>
        <w:rPr>
          <w:sz w:val="18"/>
        </w:rPr>
      </w:pPr>
      <w:r>
        <w:rPr>
          <w:sz w:val="18"/>
        </w:rPr>
        <w:t>Hoeveel</w:t>
      </w:r>
      <w:r>
        <w:rPr>
          <w:spacing w:val="-6"/>
          <w:sz w:val="18"/>
        </w:rPr>
        <w:t xml:space="preserve"> </w:t>
      </w:r>
      <w:r>
        <w:rPr>
          <w:sz w:val="18"/>
        </w:rPr>
        <w:t>CO2-reductie</w:t>
      </w:r>
      <w:r>
        <w:rPr>
          <w:spacing w:val="-5"/>
          <w:sz w:val="18"/>
        </w:rPr>
        <w:t xml:space="preserve"> </w:t>
      </w:r>
      <w:r>
        <w:rPr>
          <w:sz w:val="18"/>
        </w:rPr>
        <w:t>en</w:t>
      </w:r>
      <w:r>
        <w:rPr>
          <w:spacing w:val="-6"/>
          <w:sz w:val="18"/>
        </w:rPr>
        <w:t xml:space="preserve"> </w:t>
      </w:r>
      <w:r>
        <w:rPr>
          <w:sz w:val="18"/>
        </w:rPr>
        <w:t>energiebesparing</w:t>
      </w:r>
      <w:r>
        <w:rPr>
          <w:spacing w:val="-4"/>
          <w:sz w:val="18"/>
        </w:rPr>
        <w:t xml:space="preserve"> </w:t>
      </w:r>
      <w:r>
        <w:rPr>
          <w:sz w:val="18"/>
        </w:rPr>
        <w:t>moet</w:t>
      </w:r>
      <w:r>
        <w:rPr>
          <w:spacing w:val="-4"/>
          <w:sz w:val="18"/>
        </w:rPr>
        <w:t xml:space="preserve"> </w:t>
      </w:r>
      <w:r>
        <w:rPr>
          <w:sz w:val="18"/>
        </w:rPr>
        <w:t>er</w:t>
      </w:r>
      <w:r>
        <w:rPr>
          <w:spacing w:val="-1"/>
          <w:sz w:val="18"/>
        </w:rPr>
        <w:t xml:space="preserve"> </w:t>
      </w:r>
      <w:r>
        <w:rPr>
          <w:sz w:val="18"/>
        </w:rPr>
        <w:t>binnen</w:t>
      </w:r>
      <w:r>
        <w:rPr>
          <w:spacing w:val="-6"/>
          <w:sz w:val="18"/>
        </w:rPr>
        <w:t xml:space="preserve"> </w:t>
      </w:r>
      <w:r>
        <w:rPr>
          <w:sz w:val="18"/>
        </w:rPr>
        <w:t>de</w:t>
      </w:r>
      <w:r>
        <w:rPr>
          <w:spacing w:val="-3"/>
          <w:sz w:val="18"/>
        </w:rPr>
        <w:t xml:space="preserve"> </w:t>
      </w:r>
      <w:r>
        <w:rPr>
          <w:sz w:val="18"/>
        </w:rPr>
        <w:t>woningvoorraad</w:t>
      </w:r>
      <w:r>
        <w:rPr>
          <w:spacing w:val="-2"/>
          <w:sz w:val="18"/>
        </w:rPr>
        <w:t xml:space="preserve"> plaatsvinden?</w:t>
      </w:r>
    </w:p>
    <w:p w:rsidR="007C24CD" w:rsidRDefault="00147AD6" w14:paraId="706322A2" w14:textId="77777777">
      <w:pPr>
        <w:pStyle w:val="Lijstalinea"/>
        <w:numPr>
          <w:ilvl w:val="0"/>
          <w:numId w:val="1"/>
        </w:numPr>
        <w:tabs>
          <w:tab w:val="left" w:pos="383"/>
        </w:tabs>
        <w:ind w:right="576"/>
        <w:rPr>
          <w:sz w:val="18"/>
        </w:rPr>
      </w:pPr>
      <w:r>
        <w:rPr>
          <w:sz w:val="18"/>
        </w:rPr>
        <w:t>Wat</w:t>
      </w:r>
      <w:r>
        <w:rPr>
          <w:spacing w:val="-6"/>
          <w:sz w:val="18"/>
        </w:rPr>
        <w:t xml:space="preserve"> </w:t>
      </w:r>
      <w:r>
        <w:rPr>
          <w:sz w:val="18"/>
        </w:rPr>
        <w:t>is</w:t>
      </w:r>
      <w:r>
        <w:rPr>
          <w:spacing w:val="-6"/>
          <w:sz w:val="18"/>
        </w:rPr>
        <w:t xml:space="preserve"> </w:t>
      </w:r>
      <w:r>
        <w:rPr>
          <w:sz w:val="18"/>
        </w:rPr>
        <w:t>de</w:t>
      </w:r>
      <w:r>
        <w:rPr>
          <w:spacing w:val="-6"/>
          <w:sz w:val="18"/>
        </w:rPr>
        <w:t xml:space="preserve"> </w:t>
      </w:r>
      <w:r>
        <w:rPr>
          <w:sz w:val="18"/>
        </w:rPr>
        <w:t>totale</w:t>
      </w:r>
      <w:r>
        <w:rPr>
          <w:spacing w:val="-6"/>
          <w:sz w:val="18"/>
        </w:rPr>
        <w:t xml:space="preserve"> </w:t>
      </w:r>
      <w:r>
        <w:rPr>
          <w:sz w:val="18"/>
        </w:rPr>
        <w:t>investeringsopgave</w:t>
      </w:r>
      <w:r>
        <w:rPr>
          <w:spacing w:val="-6"/>
          <w:sz w:val="18"/>
        </w:rPr>
        <w:t xml:space="preserve"> </w:t>
      </w:r>
      <w:r>
        <w:rPr>
          <w:sz w:val="18"/>
        </w:rPr>
        <w:t>voor</w:t>
      </w:r>
      <w:r>
        <w:rPr>
          <w:spacing w:val="-6"/>
          <w:sz w:val="18"/>
        </w:rPr>
        <w:t xml:space="preserve"> </w:t>
      </w:r>
      <w:r>
        <w:rPr>
          <w:sz w:val="18"/>
        </w:rPr>
        <w:t>de</w:t>
      </w:r>
      <w:r>
        <w:rPr>
          <w:spacing w:val="-6"/>
          <w:sz w:val="18"/>
        </w:rPr>
        <w:t xml:space="preserve"> </w:t>
      </w:r>
      <w:r>
        <w:rPr>
          <w:sz w:val="18"/>
        </w:rPr>
        <w:t>transitie?</w:t>
      </w:r>
      <w:r>
        <w:rPr>
          <w:spacing w:val="-6"/>
          <w:sz w:val="18"/>
        </w:rPr>
        <w:t xml:space="preserve"> </w:t>
      </w:r>
      <w:r>
        <w:rPr>
          <w:sz w:val="18"/>
        </w:rPr>
        <w:t>Wat</w:t>
      </w:r>
      <w:r>
        <w:rPr>
          <w:spacing w:val="-6"/>
          <w:sz w:val="18"/>
        </w:rPr>
        <w:t xml:space="preserve"> </w:t>
      </w:r>
      <w:r>
        <w:rPr>
          <w:sz w:val="18"/>
        </w:rPr>
        <w:t>zijn</w:t>
      </w:r>
      <w:r>
        <w:rPr>
          <w:spacing w:val="-7"/>
          <w:sz w:val="18"/>
        </w:rPr>
        <w:t xml:space="preserve"> </w:t>
      </w:r>
      <w:r>
        <w:rPr>
          <w:sz w:val="18"/>
        </w:rPr>
        <w:t>scenario’s</w:t>
      </w:r>
      <w:r>
        <w:rPr>
          <w:spacing w:val="-6"/>
          <w:sz w:val="18"/>
        </w:rPr>
        <w:t xml:space="preserve"> </w:t>
      </w:r>
      <w:r>
        <w:rPr>
          <w:sz w:val="18"/>
        </w:rPr>
        <w:t>voor</w:t>
      </w:r>
      <w:r>
        <w:rPr>
          <w:spacing w:val="-9"/>
          <w:sz w:val="18"/>
        </w:rPr>
        <w:t xml:space="preserve"> </w:t>
      </w:r>
      <w:r>
        <w:rPr>
          <w:sz w:val="18"/>
        </w:rPr>
        <w:t>de</w:t>
      </w:r>
      <w:r>
        <w:rPr>
          <w:spacing w:val="-6"/>
          <w:sz w:val="18"/>
        </w:rPr>
        <w:t xml:space="preserve"> </w:t>
      </w:r>
      <w:r>
        <w:rPr>
          <w:sz w:val="18"/>
        </w:rPr>
        <w:t>verdeling tussen verschillende technische maatregelen (warmtenetten, warmtepompen,</w:t>
      </w:r>
    </w:p>
    <w:p w:rsidR="007C24CD" w:rsidRDefault="00147AD6" w14:paraId="263488B4" w14:textId="77777777">
      <w:pPr>
        <w:pStyle w:val="Plattetekst"/>
      </w:pPr>
      <w:proofErr w:type="gramStart"/>
      <w:r>
        <w:t>isolatiemateriaal</w:t>
      </w:r>
      <w:proofErr w:type="gramEnd"/>
      <w:r>
        <w:t>,</w:t>
      </w:r>
      <w:r>
        <w:rPr>
          <w:spacing w:val="-6"/>
        </w:rPr>
        <w:t xml:space="preserve"> </w:t>
      </w:r>
      <w:r>
        <w:t>groen</w:t>
      </w:r>
      <w:r>
        <w:rPr>
          <w:spacing w:val="-3"/>
        </w:rPr>
        <w:t xml:space="preserve"> </w:t>
      </w:r>
      <w:r>
        <w:t>gas,</w:t>
      </w:r>
      <w:r>
        <w:rPr>
          <w:spacing w:val="-6"/>
        </w:rPr>
        <w:t xml:space="preserve"> </w:t>
      </w:r>
      <w:r>
        <w:t>afgiftesystemen,</w:t>
      </w:r>
      <w:r>
        <w:rPr>
          <w:spacing w:val="-6"/>
        </w:rPr>
        <w:t xml:space="preserve"> </w:t>
      </w:r>
      <w:r>
        <w:t>etc.)?</w:t>
      </w:r>
      <w:r>
        <w:rPr>
          <w:spacing w:val="-3"/>
        </w:rPr>
        <w:t xml:space="preserve"> </w:t>
      </w:r>
      <w:r>
        <w:t>Hoe</w:t>
      </w:r>
      <w:r>
        <w:rPr>
          <w:spacing w:val="-5"/>
        </w:rPr>
        <w:t xml:space="preserve"> </w:t>
      </w:r>
      <w:r>
        <w:t>verschillen</w:t>
      </w:r>
      <w:r>
        <w:rPr>
          <w:spacing w:val="-6"/>
        </w:rPr>
        <w:t xml:space="preserve"> </w:t>
      </w:r>
      <w:r>
        <w:t>deze</w:t>
      </w:r>
      <w:r>
        <w:rPr>
          <w:spacing w:val="-5"/>
        </w:rPr>
        <w:t xml:space="preserve"> </w:t>
      </w:r>
      <w:r>
        <w:t>scenario’s</w:t>
      </w:r>
      <w:r>
        <w:rPr>
          <w:spacing w:val="-5"/>
        </w:rPr>
        <w:t xml:space="preserve"> </w:t>
      </w:r>
      <w:r>
        <w:t>in nationale/maatschappelijke kosten?</w:t>
      </w:r>
    </w:p>
    <w:p w:rsidR="007C24CD" w:rsidRDefault="00147AD6" w14:paraId="486D31F0" w14:textId="77777777">
      <w:pPr>
        <w:pStyle w:val="Lijstalinea"/>
        <w:numPr>
          <w:ilvl w:val="0"/>
          <w:numId w:val="1"/>
        </w:numPr>
        <w:tabs>
          <w:tab w:val="left" w:pos="383"/>
        </w:tabs>
        <w:spacing w:line="237" w:lineRule="auto"/>
        <w:ind w:right="402"/>
        <w:rPr>
          <w:sz w:val="18"/>
        </w:rPr>
      </w:pPr>
      <w:r>
        <w:rPr>
          <w:sz w:val="18"/>
        </w:rPr>
        <w:t>Welke</w:t>
      </w:r>
      <w:r>
        <w:rPr>
          <w:spacing w:val="40"/>
          <w:sz w:val="18"/>
        </w:rPr>
        <w:t xml:space="preserve"> </w:t>
      </w:r>
      <w:r>
        <w:rPr>
          <w:sz w:val="18"/>
        </w:rPr>
        <w:t>uitdagingen</w:t>
      </w:r>
      <w:r>
        <w:rPr>
          <w:spacing w:val="-7"/>
          <w:sz w:val="18"/>
        </w:rPr>
        <w:t xml:space="preserve"> </w:t>
      </w:r>
      <w:r>
        <w:rPr>
          <w:sz w:val="18"/>
        </w:rPr>
        <w:t>zijn</w:t>
      </w:r>
      <w:r>
        <w:rPr>
          <w:spacing w:val="-7"/>
          <w:sz w:val="18"/>
        </w:rPr>
        <w:t xml:space="preserve"> </w:t>
      </w:r>
      <w:r>
        <w:rPr>
          <w:sz w:val="18"/>
        </w:rPr>
        <w:t>er</w:t>
      </w:r>
      <w:r>
        <w:rPr>
          <w:spacing w:val="-4"/>
          <w:sz w:val="18"/>
        </w:rPr>
        <w:t xml:space="preserve"> </w:t>
      </w:r>
      <w:r>
        <w:rPr>
          <w:sz w:val="18"/>
        </w:rPr>
        <w:t>t.a.v.</w:t>
      </w:r>
      <w:r>
        <w:rPr>
          <w:spacing w:val="-4"/>
          <w:sz w:val="18"/>
        </w:rPr>
        <w:t xml:space="preserve"> </w:t>
      </w:r>
      <w:r>
        <w:rPr>
          <w:sz w:val="18"/>
        </w:rPr>
        <w:t>het</w:t>
      </w:r>
      <w:r>
        <w:rPr>
          <w:spacing w:val="-5"/>
          <w:sz w:val="18"/>
        </w:rPr>
        <w:t xml:space="preserve"> </w:t>
      </w:r>
      <w:r>
        <w:rPr>
          <w:sz w:val="18"/>
        </w:rPr>
        <w:t>realiseren</w:t>
      </w:r>
      <w:r>
        <w:rPr>
          <w:spacing w:val="-7"/>
          <w:sz w:val="18"/>
        </w:rPr>
        <w:t xml:space="preserve"> </w:t>
      </w:r>
      <w:r>
        <w:rPr>
          <w:sz w:val="18"/>
        </w:rPr>
        <w:t>van</w:t>
      </w:r>
      <w:r>
        <w:rPr>
          <w:spacing w:val="-6"/>
          <w:sz w:val="18"/>
        </w:rPr>
        <w:t xml:space="preserve"> </w:t>
      </w:r>
      <w:r>
        <w:rPr>
          <w:sz w:val="18"/>
        </w:rPr>
        <w:t>de</w:t>
      </w:r>
      <w:r>
        <w:rPr>
          <w:spacing w:val="-6"/>
          <w:sz w:val="18"/>
        </w:rPr>
        <w:t xml:space="preserve"> </w:t>
      </w:r>
      <w:r>
        <w:rPr>
          <w:sz w:val="18"/>
        </w:rPr>
        <w:t>benodigde</w:t>
      </w:r>
      <w:r>
        <w:rPr>
          <w:spacing w:val="-6"/>
          <w:sz w:val="18"/>
        </w:rPr>
        <w:t xml:space="preserve"> </w:t>
      </w:r>
      <w:r>
        <w:rPr>
          <w:sz w:val="18"/>
        </w:rPr>
        <w:t>infrastructuur?</w:t>
      </w:r>
      <w:r>
        <w:rPr>
          <w:spacing w:val="-4"/>
          <w:sz w:val="18"/>
        </w:rPr>
        <w:t xml:space="preserve"> </w:t>
      </w:r>
      <w:r>
        <w:rPr>
          <w:sz w:val="18"/>
        </w:rPr>
        <w:t>Denk</w:t>
      </w:r>
      <w:r>
        <w:rPr>
          <w:spacing w:val="-5"/>
          <w:sz w:val="18"/>
        </w:rPr>
        <w:t xml:space="preserve"> </w:t>
      </w:r>
      <w:r>
        <w:rPr>
          <w:sz w:val="18"/>
        </w:rPr>
        <w:t>hierbij aan ruimtelijke en arbeidsmarktvraagstukken, maar bijvoorbeeld ook aan interacties met</w:t>
      </w:r>
    </w:p>
    <w:p w:rsidR="007C24CD" w:rsidRDefault="00147AD6" w14:paraId="2021A825" w14:textId="77777777">
      <w:pPr>
        <w:pStyle w:val="Plattetekst"/>
        <w:spacing w:before="1"/>
      </w:pPr>
      <w:proofErr w:type="gramStart"/>
      <w:r>
        <w:t>andere</w:t>
      </w:r>
      <w:proofErr w:type="gramEnd"/>
      <w:r>
        <w:rPr>
          <w:spacing w:val="-3"/>
        </w:rPr>
        <w:t xml:space="preserve"> </w:t>
      </w:r>
      <w:r>
        <w:rPr>
          <w:spacing w:val="-2"/>
        </w:rPr>
        <w:t>beleidsterreinen.</w:t>
      </w:r>
    </w:p>
    <w:p w:rsidR="007C24CD" w:rsidRDefault="00147AD6" w14:paraId="463C52C1" w14:textId="77777777">
      <w:pPr>
        <w:pStyle w:val="Kop1"/>
        <w:spacing w:before="160"/>
      </w:pPr>
      <w:r>
        <w:t>Deelvraag</w:t>
      </w:r>
      <w:r>
        <w:rPr>
          <w:spacing w:val="-4"/>
        </w:rPr>
        <w:t xml:space="preserve"> </w:t>
      </w:r>
      <w:r>
        <w:t>II:</w:t>
      </w:r>
      <w:r>
        <w:rPr>
          <w:spacing w:val="-4"/>
        </w:rPr>
        <w:t xml:space="preserve"> </w:t>
      </w:r>
      <w:r>
        <w:t>Hoe</w:t>
      </w:r>
      <w:r>
        <w:rPr>
          <w:spacing w:val="-5"/>
        </w:rPr>
        <w:t xml:space="preserve"> </w:t>
      </w:r>
      <w:r>
        <w:t>en</w:t>
      </w:r>
      <w:r>
        <w:rPr>
          <w:spacing w:val="-4"/>
        </w:rPr>
        <w:t xml:space="preserve"> </w:t>
      </w:r>
      <w:r>
        <w:t>welke</w:t>
      </w:r>
      <w:r>
        <w:rPr>
          <w:spacing w:val="-2"/>
        </w:rPr>
        <w:t xml:space="preserve"> </w:t>
      </w:r>
      <w:r>
        <w:t>woningen</w:t>
      </w:r>
      <w:r>
        <w:rPr>
          <w:spacing w:val="-4"/>
        </w:rPr>
        <w:t xml:space="preserve"> </w:t>
      </w:r>
      <w:r>
        <w:t>kunnen</w:t>
      </w:r>
      <w:r>
        <w:rPr>
          <w:spacing w:val="-1"/>
        </w:rPr>
        <w:t xml:space="preserve"> </w:t>
      </w:r>
      <w:r>
        <w:t>het</w:t>
      </w:r>
      <w:r>
        <w:rPr>
          <w:spacing w:val="-3"/>
        </w:rPr>
        <w:t xml:space="preserve"> </w:t>
      </w:r>
      <w:r>
        <w:t>meest</w:t>
      </w:r>
      <w:r>
        <w:rPr>
          <w:spacing w:val="-3"/>
        </w:rPr>
        <w:t xml:space="preserve"> </w:t>
      </w:r>
      <w:r>
        <w:t>efficiënt</w:t>
      </w:r>
      <w:r>
        <w:rPr>
          <w:spacing w:val="-4"/>
        </w:rPr>
        <w:t xml:space="preserve"> </w:t>
      </w:r>
      <w:r>
        <w:t>aardgasvrij</w:t>
      </w:r>
      <w:r>
        <w:rPr>
          <w:spacing w:val="-3"/>
        </w:rPr>
        <w:t xml:space="preserve"> </w:t>
      </w:r>
      <w:r>
        <w:t xml:space="preserve">worden </w:t>
      </w:r>
      <w:r>
        <w:t>gemaakt via collectieve oplossingen en welke via individuele oplossingen?</w:t>
      </w:r>
    </w:p>
    <w:p w:rsidR="007C24CD" w:rsidRDefault="00147AD6" w14:paraId="133FA29D" w14:textId="77777777">
      <w:pPr>
        <w:pStyle w:val="Lijstalinea"/>
        <w:numPr>
          <w:ilvl w:val="0"/>
          <w:numId w:val="1"/>
        </w:numPr>
        <w:tabs>
          <w:tab w:val="left" w:pos="383"/>
        </w:tabs>
        <w:spacing w:line="220" w:lineRule="exact"/>
        <w:rPr>
          <w:sz w:val="18"/>
        </w:rPr>
      </w:pPr>
      <w:r>
        <w:rPr>
          <w:sz w:val="18"/>
        </w:rPr>
        <w:t>Voor</w:t>
      </w:r>
      <w:r>
        <w:rPr>
          <w:spacing w:val="-7"/>
          <w:sz w:val="18"/>
        </w:rPr>
        <w:t xml:space="preserve"> </w:t>
      </w:r>
      <w:r>
        <w:rPr>
          <w:sz w:val="18"/>
        </w:rPr>
        <w:t>de</w:t>
      </w:r>
      <w:r>
        <w:rPr>
          <w:spacing w:val="-6"/>
          <w:sz w:val="18"/>
        </w:rPr>
        <w:t xml:space="preserve"> </w:t>
      </w:r>
      <w:r>
        <w:rPr>
          <w:sz w:val="18"/>
        </w:rPr>
        <w:t>collectieve</w:t>
      </w:r>
      <w:r>
        <w:rPr>
          <w:spacing w:val="-9"/>
          <w:sz w:val="18"/>
        </w:rPr>
        <w:t xml:space="preserve"> </w:t>
      </w:r>
      <w:r>
        <w:rPr>
          <w:sz w:val="18"/>
        </w:rPr>
        <w:t>oplossingen</w:t>
      </w:r>
      <w:r>
        <w:rPr>
          <w:spacing w:val="-7"/>
          <w:sz w:val="18"/>
        </w:rPr>
        <w:t xml:space="preserve"> </w:t>
      </w:r>
      <w:r>
        <w:rPr>
          <w:spacing w:val="-2"/>
          <w:sz w:val="18"/>
        </w:rPr>
        <w:t>(warmtenetten):</w:t>
      </w:r>
    </w:p>
    <w:p w:rsidR="007C24CD" w:rsidRDefault="00147AD6" w14:paraId="0B4E151D" w14:textId="77777777">
      <w:pPr>
        <w:pStyle w:val="Lijstalinea"/>
        <w:numPr>
          <w:ilvl w:val="1"/>
          <w:numId w:val="1"/>
        </w:numPr>
        <w:tabs>
          <w:tab w:val="left" w:pos="837"/>
        </w:tabs>
        <w:spacing w:before="12" w:line="223" w:lineRule="auto"/>
        <w:ind w:right="581"/>
        <w:rPr>
          <w:sz w:val="18"/>
        </w:rPr>
      </w:pPr>
      <w:r>
        <w:rPr>
          <w:sz w:val="18"/>
        </w:rPr>
        <w:t>Voor welke kenmerken van woningen en wijken in Nederland is aansluiting op het warmtenet</w:t>
      </w:r>
      <w:r>
        <w:rPr>
          <w:spacing w:val="-7"/>
          <w:sz w:val="18"/>
        </w:rPr>
        <w:t xml:space="preserve"> </w:t>
      </w:r>
      <w:r>
        <w:rPr>
          <w:sz w:val="18"/>
        </w:rPr>
        <w:t>de</w:t>
      </w:r>
      <w:r>
        <w:rPr>
          <w:spacing w:val="-8"/>
          <w:sz w:val="18"/>
        </w:rPr>
        <w:t xml:space="preserve"> </w:t>
      </w:r>
      <w:r>
        <w:rPr>
          <w:sz w:val="18"/>
        </w:rPr>
        <w:t>meest</w:t>
      </w:r>
      <w:r>
        <w:rPr>
          <w:spacing w:val="-8"/>
          <w:sz w:val="18"/>
        </w:rPr>
        <w:t xml:space="preserve"> </w:t>
      </w:r>
      <w:r>
        <w:rPr>
          <w:sz w:val="18"/>
        </w:rPr>
        <w:t>wenselijke</w:t>
      </w:r>
      <w:r>
        <w:rPr>
          <w:spacing w:val="-8"/>
          <w:sz w:val="18"/>
        </w:rPr>
        <w:t xml:space="preserve"> </w:t>
      </w:r>
      <w:r>
        <w:rPr>
          <w:sz w:val="18"/>
        </w:rPr>
        <w:t>optie?</w:t>
      </w:r>
      <w:r>
        <w:rPr>
          <w:spacing w:val="-8"/>
          <w:sz w:val="18"/>
        </w:rPr>
        <w:t xml:space="preserve"> </w:t>
      </w:r>
      <w:r>
        <w:rPr>
          <w:sz w:val="18"/>
        </w:rPr>
        <w:t>(</w:t>
      </w:r>
      <w:proofErr w:type="gramStart"/>
      <w:r>
        <w:rPr>
          <w:sz w:val="18"/>
        </w:rPr>
        <w:t>geografisch</w:t>
      </w:r>
      <w:proofErr w:type="gramEnd"/>
      <w:r>
        <w:rPr>
          <w:sz w:val="18"/>
        </w:rPr>
        <w:t>,</w:t>
      </w:r>
      <w:r>
        <w:rPr>
          <w:spacing w:val="-9"/>
          <w:sz w:val="18"/>
        </w:rPr>
        <w:t xml:space="preserve"> </w:t>
      </w:r>
      <w:r>
        <w:rPr>
          <w:sz w:val="18"/>
        </w:rPr>
        <w:t>type</w:t>
      </w:r>
      <w:r>
        <w:rPr>
          <w:spacing w:val="-8"/>
          <w:sz w:val="18"/>
        </w:rPr>
        <w:t xml:space="preserve"> </w:t>
      </w:r>
      <w:r>
        <w:rPr>
          <w:sz w:val="18"/>
        </w:rPr>
        <w:t>woning,</w:t>
      </w:r>
      <w:r>
        <w:rPr>
          <w:spacing w:val="-9"/>
          <w:sz w:val="18"/>
        </w:rPr>
        <w:t xml:space="preserve"> </w:t>
      </w:r>
      <w:r>
        <w:rPr>
          <w:sz w:val="18"/>
        </w:rPr>
        <w:t>type</w:t>
      </w:r>
      <w:r>
        <w:rPr>
          <w:spacing w:val="-8"/>
          <w:sz w:val="18"/>
        </w:rPr>
        <w:t xml:space="preserve"> </w:t>
      </w:r>
      <w:r>
        <w:rPr>
          <w:sz w:val="18"/>
        </w:rPr>
        <w:t>eigenaar,</w:t>
      </w:r>
      <w:r>
        <w:rPr>
          <w:spacing w:val="-9"/>
          <w:sz w:val="18"/>
        </w:rPr>
        <w:t xml:space="preserve"> </w:t>
      </w:r>
      <w:r>
        <w:rPr>
          <w:sz w:val="18"/>
        </w:rPr>
        <w:t>etc.)</w:t>
      </w:r>
    </w:p>
    <w:p w:rsidR="007C24CD" w:rsidRDefault="00147AD6" w14:paraId="4D8CB63A" w14:textId="77777777">
      <w:pPr>
        <w:pStyle w:val="Lijstalinea"/>
        <w:numPr>
          <w:ilvl w:val="1"/>
          <w:numId w:val="1"/>
        </w:numPr>
        <w:tabs>
          <w:tab w:val="left" w:pos="836"/>
        </w:tabs>
        <w:spacing w:before="2" w:line="227" w:lineRule="exact"/>
        <w:ind w:left="836" w:hanging="359"/>
        <w:rPr>
          <w:sz w:val="18"/>
        </w:rPr>
      </w:pPr>
      <w:r>
        <w:rPr>
          <w:sz w:val="18"/>
        </w:rPr>
        <w:t>Hoe</w:t>
      </w:r>
      <w:r>
        <w:rPr>
          <w:spacing w:val="-6"/>
          <w:sz w:val="18"/>
        </w:rPr>
        <w:t xml:space="preserve"> </w:t>
      </w:r>
      <w:r>
        <w:rPr>
          <w:sz w:val="18"/>
        </w:rPr>
        <w:t>kan</w:t>
      </w:r>
      <w:r>
        <w:rPr>
          <w:spacing w:val="-2"/>
          <w:sz w:val="18"/>
        </w:rPr>
        <w:t xml:space="preserve"> </w:t>
      </w:r>
      <w:r>
        <w:rPr>
          <w:sz w:val="18"/>
        </w:rPr>
        <w:t>worden</w:t>
      </w:r>
      <w:r>
        <w:rPr>
          <w:spacing w:val="-4"/>
          <w:sz w:val="18"/>
        </w:rPr>
        <w:t xml:space="preserve"> </w:t>
      </w:r>
      <w:r>
        <w:rPr>
          <w:sz w:val="18"/>
        </w:rPr>
        <w:t>bewerkstelligd</w:t>
      </w:r>
      <w:r>
        <w:rPr>
          <w:spacing w:val="-4"/>
          <w:sz w:val="18"/>
        </w:rPr>
        <w:t xml:space="preserve"> </w:t>
      </w:r>
      <w:r>
        <w:rPr>
          <w:sz w:val="18"/>
        </w:rPr>
        <w:t>dat</w:t>
      </w:r>
      <w:r>
        <w:rPr>
          <w:spacing w:val="-3"/>
          <w:sz w:val="18"/>
        </w:rPr>
        <w:t xml:space="preserve"> </w:t>
      </w:r>
      <w:r>
        <w:rPr>
          <w:sz w:val="18"/>
        </w:rPr>
        <w:t>aansluiting</w:t>
      </w:r>
      <w:r>
        <w:rPr>
          <w:spacing w:val="-3"/>
          <w:sz w:val="18"/>
        </w:rPr>
        <w:t xml:space="preserve"> </w:t>
      </w:r>
      <w:r>
        <w:rPr>
          <w:sz w:val="18"/>
        </w:rPr>
        <w:t>op</w:t>
      </w:r>
      <w:r>
        <w:rPr>
          <w:spacing w:val="-3"/>
          <w:sz w:val="18"/>
        </w:rPr>
        <w:t xml:space="preserve"> </w:t>
      </w:r>
      <w:r>
        <w:rPr>
          <w:sz w:val="18"/>
        </w:rPr>
        <w:t>een</w:t>
      </w:r>
      <w:r>
        <w:rPr>
          <w:spacing w:val="-5"/>
          <w:sz w:val="18"/>
        </w:rPr>
        <w:t xml:space="preserve"> </w:t>
      </w:r>
      <w:r>
        <w:rPr>
          <w:sz w:val="18"/>
        </w:rPr>
        <w:t>warmtenet</w:t>
      </w:r>
      <w:r>
        <w:rPr>
          <w:spacing w:val="-2"/>
          <w:sz w:val="18"/>
        </w:rPr>
        <w:t xml:space="preserve"> </w:t>
      </w:r>
      <w:r>
        <w:rPr>
          <w:sz w:val="18"/>
        </w:rPr>
        <w:t>in</w:t>
      </w:r>
      <w:r>
        <w:rPr>
          <w:spacing w:val="-4"/>
          <w:sz w:val="18"/>
        </w:rPr>
        <w:t xml:space="preserve"> </w:t>
      </w:r>
      <w:r>
        <w:rPr>
          <w:sz w:val="18"/>
        </w:rPr>
        <w:t>de</w:t>
      </w:r>
      <w:r>
        <w:rPr>
          <w:spacing w:val="-3"/>
          <w:sz w:val="18"/>
        </w:rPr>
        <w:t xml:space="preserve"> </w:t>
      </w:r>
      <w:r>
        <w:rPr>
          <w:sz w:val="18"/>
        </w:rPr>
        <w:t>woningen</w:t>
      </w:r>
      <w:r>
        <w:rPr>
          <w:spacing w:val="-4"/>
          <w:sz w:val="18"/>
        </w:rPr>
        <w:t xml:space="preserve"> </w:t>
      </w:r>
      <w:r>
        <w:rPr>
          <w:spacing w:val="-5"/>
          <w:sz w:val="18"/>
        </w:rPr>
        <w:t>en</w:t>
      </w:r>
    </w:p>
    <w:p w:rsidR="007C24CD" w:rsidRDefault="00147AD6" w14:paraId="2A37ADDB" w14:textId="77777777">
      <w:pPr>
        <w:pStyle w:val="Plattetekst"/>
        <w:ind w:left="837"/>
      </w:pPr>
      <w:proofErr w:type="gramStart"/>
      <w:r>
        <w:t>wijken</w:t>
      </w:r>
      <w:proofErr w:type="gramEnd"/>
      <w:r>
        <w:rPr>
          <w:spacing w:val="-5"/>
        </w:rPr>
        <w:t xml:space="preserve"> </w:t>
      </w:r>
      <w:r>
        <w:t>waar</w:t>
      </w:r>
      <w:r>
        <w:rPr>
          <w:spacing w:val="-5"/>
        </w:rPr>
        <w:t xml:space="preserve"> </w:t>
      </w:r>
      <w:r>
        <w:t>dat</w:t>
      </w:r>
      <w:r>
        <w:rPr>
          <w:spacing w:val="-4"/>
        </w:rPr>
        <w:t xml:space="preserve"> </w:t>
      </w:r>
      <w:r>
        <w:t>in</w:t>
      </w:r>
      <w:r>
        <w:rPr>
          <w:spacing w:val="-5"/>
        </w:rPr>
        <w:t xml:space="preserve"> </w:t>
      </w:r>
      <w:r>
        <w:t>Nederland</w:t>
      </w:r>
      <w:r>
        <w:rPr>
          <w:spacing w:val="-4"/>
        </w:rPr>
        <w:t xml:space="preserve"> </w:t>
      </w:r>
      <w:r>
        <w:t>de</w:t>
      </w:r>
      <w:r>
        <w:rPr>
          <w:spacing w:val="-4"/>
        </w:rPr>
        <w:t xml:space="preserve"> </w:t>
      </w:r>
      <w:r>
        <w:t>goedkoopste</w:t>
      </w:r>
      <w:r>
        <w:rPr>
          <w:spacing w:val="-4"/>
        </w:rPr>
        <w:t xml:space="preserve"> </w:t>
      </w:r>
      <w:r>
        <w:t>oplossing</w:t>
      </w:r>
      <w:r>
        <w:rPr>
          <w:spacing w:val="-4"/>
        </w:rPr>
        <w:t xml:space="preserve"> </w:t>
      </w:r>
      <w:r>
        <w:t>is</w:t>
      </w:r>
      <w:r>
        <w:rPr>
          <w:spacing w:val="-4"/>
        </w:rPr>
        <w:t xml:space="preserve"> </w:t>
      </w:r>
      <w:r>
        <w:t>ook</w:t>
      </w:r>
      <w:r>
        <w:rPr>
          <w:spacing w:val="-5"/>
        </w:rPr>
        <w:t xml:space="preserve"> </w:t>
      </w:r>
      <w:r>
        <w:t>voor</w:t>
      </w:r>
      <w:r>
        <w:rPr>
          <w:spacing w:val="-4"/>
        </w:rPr>
        <w:t xml:space="preserve"> </w:t>
      </w:r>
      <w:r>
        <w:t>de</w:t>
      </w:r>
      <w:r>
        <w:rPr>
          <w:spacing w:val="-4"/>
        </w:rPr>
        <w:t xml:space="preserve"> </w:t>
      </w:r>
      <w:r>
        <w:t>eindgebruiker</w:t>
      </w:r>
      <w:r>
        <w:rPr>
          <w:spacing w:val="-4"/>
        </w:rPr>
        <w:t xml:space="preserve"> </w:t>
      </w:r>
      <w:r>
        <w:t>een aantrekkelijk aanbod is?</w:t>
      </w:r>
    </w:p>
    <w:p w:rsidR="007C24CD" w:rsidRDefault="00147AD6" w14:paraId="35157BC8" w14:textId="77777777">
      <w:pPr>
        <w:pStyle w:val="Plattetekst"/>
        <w:spacing w:before="229"/>
        <w:ind w:left="0"/>
        <w:rPr>
          <w:sz w:val="20"/>
        </w:rPr>
      </w:pPr>
      <w:r>
        <w:rPr>
          <w:noProof/>
          <w:sz w:val="20"/>
        </w:rPr>
        <mc:AlternateContent>
          <mc:Choice Requires="wps">
            <w:drawing>
              <wp:anchor distT="0" distB="0" distL="0" distR="0" simplePos="0" relativeHeight="487587840" behindDoc="1" locked="0" layoutInCell="1" allowOverlap="1" wp14:editId="4EBC4926" wp14:anchorId="4D0B8A0F">
                <wp:simplePos x="0" y="0"/>
                <wp:positionH relativeFrom="page">
                  <wp:posOffset>914704</wp:posOffset>
                </wp:positionH>
                <wp:positionV relativeFrom="paragraph">
                  <wp:posOffset>315042</wp:posOffset>
                </wp:positionV>
                <wp:extent cx="1829435" cy="63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4" y="0"/>
                              </a:moveTo>
                              <a:lnTo>
                                <a:pt x="0" y="0"/>
                              </a:lnTo>
                              <a:lnTo>
                                <a:pt x="0" y="6095"/>
                              </a:lnTo>
                              <a:lnTo>
                                <a:pt x="1829054" y="6095"/>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2" style="position:absolute;margin-left:1in;margin-top:24.8pt;width:144.05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6350" o:spid="_x0000_s1026" fillcolor="black" stroked="f" path="m1829054,l,,,6095r1829054,l182905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" w14:anchorId="065239F4">
                <v:path arrowok="t"/>
                <w10:wrap type="topAndBottom" anchorx="page"/>
              </v:shape>
            </w:pict>
          </mc:Fallback>
        </mc:AlternateContent>
      </w:r>
    </w:p>
    <w:p w:rsidR="007C24CD" w:rsidRDefault="00147AD6" w14:paraId="143A7D9A" w14:textId="77777777">
      <w:pPr>
        <w:spacing w:before="89"/>
        <w:ind w:left="23"/>
        <w:rPr>
          <w:sz w:val="14"/>
        </w:rPr>
      </w:pPr>
      <w:bookmarkStart w:name="_bookmark0" w:id="0"/>
      <w:bookmarkEnd w:id="0"/>
      <w:r>
        <w:rPr>
          <w:position w:val="5"/>
          <w:sz w:val="9"/>
        </w:rPr>
        <w:t>1</w:t>
      </w:r>
      <w:r>
        <w:rPr>
          <w:spacing w:val="10"/>
          <w:position w:val="5"/>
          <w:sz w:val="9"/>
        </w:rPr>
        <w:t xml:space="preserve"> </w:t>
      </w:r>
      <w:bookmarkStart w:name="_bookmark1" w:id="1"/>
      <w:bookmarkEnd w:id="1"/>
      <w:r>
        <w:rPr>
          <w:sz w:val="14"/>
        </w:rPr>
        <w:t>PBL</w:t>
      </w:r>
      <w:r>
        <w:rPr>
          <w:spacing w:val="-4"/>
          <w:sz w:val="14"/>
        </w:rPr>
        <w:t xml:space="preserve"> </w:t>
      </w:r>
      <w:r>
        <w:rPr>
          <w:sz w:val="14"/>
        </w:rPr>
        <w:t>(2024).</w:t>
      </w:r>
      <w:r>
        <w:rPr>
          <w:spacing w:val="-5"/>
          <w:sz w:val="14"/>
        </w:rPr>
        <w:t xml:space="preserve"> </w:t>
      </w:r>
      <w:r>
        <w:rPr>
          <w:sz w:val="14"/>
        </w:rPr>
        <w:t>Klimaat-</w:t>
      </w:r>
      <w:r>
        <w:rPr>
          <w:spacing w:val="-5"/>
          <w:sz w:val="14"/>
        </w:rPr>
        <w:t xml:space="preserve"> </w:t>
      </w:r>
      <w:r>
        <w:rPr>
          <w:sz w:val="14"/>
        </w:rPr>
        <w:t>en</w:t>
      </w:r>
      <w:r>
        <w:rPr>
          <w:spacing w:val="-5"/>
          <w:sz w:val="14"/>
        </w:rPr>
        <w:t xml:space="preserve"> </w:t>
      </w:r>
      <w:r>
        <w:rPr>
          <w:sz w:val="14"/>
        </w:rPr>
        <w:t>Energieverkenning</w:t>
      </w:r>
      <w:r>
        <w:rPr>
          <w:spacing w:val="-7"/>
          <w:sz w:val="14"/>
        </w:rPr>
        <w:t xml:space="preserve"> </w:t>
      </w:r>
      <w:r>
        <w:rPr>
          <w:spacing w:val="-2"/>
          <w:sz w:val="14"/>
        </w:rPr>
        <w:t>2024.</w:t>
      </w:r>
    </w:p>
    <w:p w:rsidR="007C24CD" w:rsidRDefault="00147AD6" w14:paraId="22F13D89" w14:textId="77777777">
      <w:pPr>
        <w:spacing w:before="1"/>
        <w:ind w:left="23"/>
        <w:rPr>
          <w:sz w:val="14"/>
        </w:rPr>
      </w:pPr>
      <w:r>
        <w:rPr>
          <w:position w:val="5"/>
          <w:sz w:val="9"/>
        </w:rPr>
        <w:t>2</w:t>
      </w:r>
      <w:r>
        <w:rPr>
          <w:spacing w:val="11"/>
          <w:position w:val="5"/>
          <w:sz w:val="9"/>
        </w:rPr>
        <w:t xml:space="preserve"> </w:t>
      </w:r>
      <w:hyperlink r:id="rId7">
        <w:r w:rsidR="007C24CD">
          <w:rPr>
            <w:color w:val="0000FF"/>
            <w:sz w:val="14"/>
            <w:u w:val="single" w:color="0000FF"/>
          </w:rPr>
          <w:t>Energiearmoede</w:t>
        </w:r>
        <w:r w:rsidR="007C24CD">
          <w:rPr>
            <w:color w:val="0000FF"/>
            <w:spacing w:val="-3"/>
            <w:sz w:val="14"/>
            <w:u w:val="single" w:color="0000FF"/>
          </w:rPr>
          <w:t xml:space="preserve"> </w:t>
        </w:r>
        <w:r w:rsidR="007C24CD">
          <w:rPr>
            <w:color w:val="0000FF"/>
            <w:sz w:val="14"/>
            <w:u w:val="single" w:color="0000FF"/>
          </w:rPr>
          <w:t>in</w:t>
        </w:r>
        <w:r w:rsidR="007C24CD">
          <w:rPr>
            <w:color w:val="0000FF"/>
            <w:spacing w:val="-4"/>
            <w:sz w:val="14"/>
            <w:u w:val="single" w:color="0000FF"/>
          </w:rPr>
          <w:t xml:space="preserve"> </w:t>
        </w:r>
        <w:r w:rsidR="007C24CD">
          <w:rPr>
            <w:color w:val="0000FF"/>
            <w:sz w:val="14"/>
            <w:u w:val="single" w:color="0000FF"/>
          </w:rPr>
          <w:t>2024</w:t>
        </w:r>
        <w:r w:rsidR="007C24CD">
          <w:rPr>
            <w:color w:val="0000FF"/>
            <w:spacing w:val="-3"/>
            <w:sz w:val="14"/>
            <w:u w:val="single" w:color="0000FF"/>
          </w:rPr>
          <w:t xml:space="preserve"> </w:t>
        </w:r>
        <w:r w:rsidR="007C24CD">
          <w:rPr>
            <w:color w:val="0000FF"/>
            <w:sz w:val="14"/>
            <w:u w:val="single" w:color="0000FF"/>
          </w:rPr>
          <w:t>gestegen</w:t>
        </w:r>
        <w:r w:rsidR="007C24CD">
          <w:rPr>
            <w:color w:val="0000FF"/>
            <w:spacing w:val="-5"/>
            <w:sz w:val="14"/>
            <w:u w:val="single" w:color="0000FF"/>
          </w:rPr>
          <w:t xml:space="preserve"> </w:t>
        </w:r>
        <w:r w:rsidR="007C24CD">
          <w:rPr>
            <w:color w:val="0000FF"/>
            <w:sz w:val="14"/>
            <w:u w:val="single" w:color="0000FF"/>
          </w:rPr>
          <w:t>naar</w:t>
        </w:r>
        <w:r w:rsidR="007C24CD">
          <w:rPr>
            <w:color w:val="0000FF"/>
            <w:spacing w:val="-4"/>
            <w:sz w:val="14"/>
            <w:u w:val="single" w:color="0000FF"/>
          </w:rPr>
          <w:t xml:space="preserve"> </w:t>
        </w:r>
        <w:r w:rsidR="007C24CD">
          <w:rPr>
            <w:color w:val="0000FF"/>
            <w:sz w:val="14"/>
            <w:u w:val="single" w:color="0000FF"/>
          </w:rPr>
          <w:t>6,1</w:t>
        </w:r>
        <w:r w:rsidR="007C24CD">
          <w:rPr>
            <w:color w:val="0000FF"/>
            <w:spacing w:val="-3"/>
            <w:sz w:val="14"/>
            <w:u w:val="single" w:color="0000FF"/>
          </w:rPr>
          <w:t xml:space="preserve"> </w:t>
        </w:r>
        <w:r w:rsidR="007C24CD">
          <w:rPr>
            <w:color w:val="0000FF"/>
            <w:sz w:val="14"/>
            <w:u w:val="single" w:color="0000FF"/>
          </w:rPr>
          <w:t>procent</w:t>
        </w:r>
        <w:r w:rsidR="007C24CD">
          <w:rPr>
            <w:color w:val="0000FF"/>
            <w:spacing w:val="-4"/>
            <w:sz w:val="14"/>
            <w:u w:val="single" w:color="0000FF"/>
          </w:rPr>
          <w:t xml:space="preserve"> </w:t>
        </w:r>
        <w:r w:rsidR="007C24CD">
          <w:rPr>
            <w:color w:val="0000FF"/>
            <w:sz w:val="14"/>
            <w:u w:val="single" w:color="0000FF"/>
          </w:rPr>
          <w:t>|</w:t>
        </w:r>
        <w:r w:rsidR="007C24CD">
          <w:rPr>
            <w:color w:val="0000FF"/>
            <w:spacing w:val="-4"/>
            <w:sz w:val="14"/>
            <w:u w:val="single" w:color="0000FF"/>
          </w:rPr>
          <w:t xml:space="preserve"> </w:t>
        </w:r>
        <w:r w:rsidR="007C24CD">
          <w:rPr>
            <w:color w:val="0000FF"/>
            <w:spacing w:val="-5"/>
            <w:sz w:val="14"/>
            <w:u w:val="single" w:color="0000FF"/>
          </w:rPr>
          <w:t>CBS</w:t>
        </w:r>
      </w:hyperlink>
    </w:p>
    <w:p w:rsidR="007C24CD" w:rsidRDefault="00147AD6" w14:paraId="1BD27A47" w14:textId="77777777">
      <w:pPr>
        <w:ind w:left="23"/>
        <w:rPr>
          <w:sz w:val="14"/>
        </w:rPr>
      </w:pPr>
      <w:bookmarkStart w:name="_bookmark2" w:id="2"/>
      <w:bookmarkEnd w:id="2"/>
      <w:r>
        <w:rPr>
          <w:position w:val="5"/>
          <w:sz w:val="9"/>
        </w:rPr>
        <w:t>3</w:t>
      </w:r>
      <w:r>
        <w:rPr>
          <w:spacing w:val="11"/>
          <w:position w:val="5"/>
          <w:sz w:val="9"/>
        </w:rPr>
        <w:t xml:space="preserve"> </w:t>
      </w:r>
      <w:r>
        <w:rPr>
          <w:sz w:val="14"/>
        </w:rPr>
        <w:t>De</w:t>
      </w:r>
      <w:r>
        <w:rPr>
          <w:spacing w:val="-5"/>
          <w:sz w:val="14"/>
        </w:rPr>
        <w:t xml:space="preserve"> </w:t>
      </w:r>
      <w:proofErr w:type="spellStart"/>
      <w:r>
        <w:rPr>
          <w:sz w:val="14"/>
        </w:rPr>
        <w:t>subvragen</w:t>
      </w:r>
      <w:proofErr w:type="spellEnd"/>
      <w:r>
        <w:rPr>
          <w:spacing w:val="-1"/>
          <w:sz w:val="14"/>
        </w:rPr>
        <w:t xml:space="preserve"> </w:t>
      </w:r>
      <w:r>
        <w:rPr>
          <w:sz w:val="14"/>
        </w:rPr>
        <w:t>onder</w:t>
      </w:r>
      <w:r>
        <w:rPr>
          <w:spacing w:val="-3"/>
          <w:sz w:val="14"/>
        </w:rPr>
        <w:t xml:space="preserve"> </w:t>
      </w:r>
      <w:r>
        <w:rPr>
          <w:sz w:val="14"/>
        </w:rPr>
        <w:t>de</w:t>
      </w:r>
      <w:r>
        <w:rPr>
          <w:spacing w:val="-5"/>
          <w:sz w:val="14"/>
        </w:rPr>
        <w:t xml:space="preserve"> </w:t>
      </w:r>
      <w:r>
        <w:rPr>
          <w:sz w:val="14"/>
        </w:rPr>
        <w:t>deelvragen</w:t>
      </w:r>
      <w:r>
        <w:rPr>
          <w:spacing w:val="-4"/>
          <w:sz w:val="14"/>
        </w:rPr>
        <w:t xml:space="preserve"> </w:t>
      </w:r>
      <w:r>
        <w:rPr>
          <w:sz w:val="14"/>
        </w:rPr>
        <w:t>dienen</w:t>
      </w:r>
      <w:r>
        <w:rPr>
          <w:spacing w:val="-5"/>
          <w:sz w:val="14"/>
        </w:rPr>
        <w:t xml:space="preserve"> </w:t>
      </w:r>
      <w:r>
        <w:rPr>
          <w:sz w:val="14"/>
        </w:rPr>
        <w:t>primair</w:t>
      </w:r>
      <w:r>
        <w:rPr>
          <w:spacing w:val="-2"/>
          <w:sz w:val="14"/>
        </w:rPr>
        <w:t xml:space="preserve"> </w:t>
      </w:r>
      <w:r>
        <w:rPr>
          <w:sz w:val="14"/>
        </w:rPr>
        <w:t>om</w:t>
      </w:r>
      <w:r>
        <w:rPr>
          <w:spacing w:val="-3"/>
          <w:sz w:val="14"/>
        </w:rPr>
        <w:t xml:space="preserve"> </w:t>
      </w:r>
      <w:r>
        <w:rPr>
          <w:sz w:val="14"/>
        </w:rPr>
        <w:t>deze</w:t>
      </w:r>
      <w:r>
        <w:rPr>
          <w:spacing w:val="-4"/>
          <w:sz w:val="14"/>
        </w:rPr>
        <w:t xml:space="preserve"> </w:t>
      </w:r>
      <w:r>
        <w:rPr>
          <w:sz w:val="14"/>
        </w:rPr>
        <w:t>op</w:t>
      </w:r>
      <w:r>
        <w:rPr>
          <w:spacing w:val="-6"/>
          <w:sz w:val="14"/>
        </w:rPr>
        <w:t xml:space="preserve"> </w:t>
      </w:r>
      <w:r>
        <w:rPr>
          <w:sz w:val="14"/>
        </w:rPr>
        <w:t>te</w:t>
      </w:r>
      <w:r>
        <w:rPr>
          <w:spacing w:val="-1"/>
          <w:sz w:val="14"/>
        </w:rPr>
        <w:t xml:space="preserve"> </w:t>
      </w:r>
      <w:r>
        <w:rPr>
          <w:sz w:val="14"/>
        </w:rPr>
        <w:t>knippen</w:t>
      </w:r>
      <w:r>
        <w:rPr>
          <w:spacing w:val="-5"/>
          <w:sz w:val="14"/>
        </w:rPr>
        <w:t xml:space="preserve"> </w:t>
      </w:r>
      <w:r>
        <w:rPr>
          <w:sz w:val="14"/>
        </w:rPr>
        <w:t>in</w:t>
      </w:r>
      <w:r>
        <w:rPr>
          <w:spacing w:val="-2"/>
          <w:sz w:val="14"/>
        </w:rPr>
        <w:t xml:space="preserve"> </w:t>
      </w:r>
      <w:r>
        <w:rPr>
          <w:sz w:val="14"/>
        </w:rPr>
        <w:t>meer</w:t>
      </w:r>
      <w:r>
        <w:rPr>
          <w:spacing w:val="-4"/>
          <w:sz w:val="14"/>
        </w:rPr>
        <w:t xml:space="preserve"> </w:t>
      </w:r>
      <w:r>
        <w:rPr>
          <w:sz w:val="14"/>
        </w:rPr>
        <w:t>behapbare</w:t>
      </w:r>
      <w:r>
        <w:rPr>
          <w:spacing w:val="-5"/>
          <w:sz w:val="14"/>
        </w:rPr>
        <w:t xml:space="preserve"> </w:t>
      </w:r>
      <w:r>
        <w:rPr>
          <w:sz w:val="14"/>
        </w:rPr>
        <w:t>onderliggende</w:t>
      </w:r>
      <w:r>
        <w:rPr>
          <w:spacing w:val="-2"/>
          <w:sz w:val="14"/>
        </w:rPr>
        <w:t xml:space="preserve"> vraagstukken.</w:t>
      </w:r>
    </w:p>
    <w:p w:rsidR="007C24CD" w:rsidRDefault="007C24CD" w14:paraId="74A9B089" w14:textId="77777777">
      <w:pPr>
        <w:rPr>
          <w:sz w:val="14"/>
        </w:rPr>
        <w:sectPr w:rsidR="007C24CD">
          <w:footerReference w:type="default" r:id="rId8"/>
          <w:type w:val="continuous"/>
          <w:pgSz w:w="11910" w:h="16850"/>
          <w:pgMar w:top="1360" w:right="1275" w:bottom="1140" w:left="1417" w:header="0" w:footer="946" w:gutter="0"/>
          <w:pgNumType w:start="1"/>
          <w:cols w:space="708"/>
        </w:sectPr>
      </w:pPr>
    </w:p>
    <w:p w:rsidR="007C24CD" w:rsidRDefault="00147AD6" w14:paraId="2CE66132" w14:textId="77777777">
      <w:pPr>
        <w:pStyle w:val="Lijstalinea"/>
        <w:numPr>
          <w:ilvl w:val="1"/>
          <w:numId w:val="1"/>
        </w:numPr>
        <w:tabs>
          <w:tab w:val="left" w:pos="837"/>
        </w:tabs>
        <w:spacing w:before="85" w:line="230" w:lineRule="auto"/>
        <w:ind w:right="606"/>
        <w:rPr>
          <w:sz w:val="18"/>
        </w:rPr>
      </w:pPr>
      <w:r>
        <w:rPr>
          <w:sz w:val="18"/>
        </w:rPr>
        <w:lastRenderedPageBreak/>
        <w:t xml:space="preserve">Welke randvoorwaarden hebben invloed op en </w:t>
      </w:r>
      <w:r>
        <w:rPr>
          <w:sz w:val="18"/>
        </w:rPr>
        <w:t>zijn noodzakelijk voor warmtenetten (betaalbaarheid,</w:t>
      </w:r>
      <w:r>
        <w:rPr>
          <w:spacing w:val="-9"/>
          <w:sz w:val="18"/>
        </w:rPr>
        <w:t xml:space="preserve"> </w:t>
      </w:r>
      <w:r>
        <w:rPr>
          <w:sz w:val="18"/>
        </w:rPr>
        <w:t>realisatiekracht,</w:t>
      </w:r>
      <w:r>
        <w:rPr>
          <w:spacing w:val="-5"/>
          <w:sz w:val="18"/>
        </w:rPr>
        <w:t xml:space="preserve"> </w:t>
      </w:r>
      <w:r>
        <w:rPr>
          <w:sz w:val="18"/>
        </w:rPr>
        <w:t>langjarige</w:t>
      </w:r>
      <w:r>
        <w:rPr>
          <w:spacing w:val="-8"/>
          <w:sz w:val="18"/>
        </w:rPr>
        <w:t xml:space="preserve"> </w:t>
      </w:r>
      <w:r>
        <w:rPr>
          <w:sz w:val="18"/>
        </w:rPr>
        <w:t>beschikbaarheid</w:t>
      </w:r>
      <w:r>
        <w:rPr>
          <w:spacing w:val="-8"/>
          <w:sz w:val="18"/>
        </w:rPr>
        <w:t xml:space="preserve"> </w:t>
      </w:r>
      <w:r>
        <w:rPr>
          <w:sz w:val="18"/>
        </w:rPr>
        <w:t>warmtebron,</w:t>
      </w:r>
      <w:r>
        <w:rPr>
          <w:spacing w:val="-9"/>
          <w:sz w:val="18"/>
        </w:rPr>
        <w:t xml:space="preserve"> </w:t>
      </w:r>
      <w:r>
        <w:rPr>
          <w:sz w:val="18"/>
        </w:rPr>
        <w:t>niveau</w:t>
      </w:r>
      <w:r>
        <w:rPr>
          <w:spacing w:val="-10"/>
          <w:sz w:val="18"/>
        </w:rPr>
        <w:t xml:space="preserve"> </w:t>
      </w:r>
      <w:r>
        <w:rPr>
          <w:sz w:val="18"/>
        </w:rPr>
        <w:t>van isolatie etc.)?</w:t>
      </w:r>
    </w:p>
    <w:p w:rsidR="007C24CD" w:rsidRDefault="00147AD6" w14:paraId="1D2B8485" w14:textId="77777777">
      <w:pPr>
        <w:pStyle w:val="Lijstalinea"/>
        <w:numPr>
          <w:ilvl w:val="1"/>
          <w:numId w:val="1"/>
        </w:numPr>
        <w:tabs>
          <w:tab w:val="left" w:pos="837"/>
        </w:tabs>
        <w:spacing w:before="7" w:line="232" w:lineRule="auto"/>
        <w:ind w:right="311"/>
        <w:rPr>
          <w:sz w:val="18"/>
        </w:rPr>
      </w:pPr>
      <w:r>
        <w:rPr>
          <w:sz w:val="18"/>
        </w:rPr>
        <w:t>Wat</w:t>
      </w:r>
      <w:r>
        <w:rPr>
          <w:spacing w:val="-5"/>
          <w:sz w:val="18"/>
        </w:rPr>
        <w:t xml:space="preserve"> </w:t>
      </w:r>
      <w:r>
        <w:rPr>
          <w:sz w:val="18"/>
        </w:rPr>
        <w:t>zijn</w:t>
      </w:r>
      <w:r>
        <w:rPr>
          <w:spacing w:val="-6"/>
          <w:sz w:val="18"/>
        </w:rPr>
        <w:t xml:space="preserve"> </w:t>
      </w:r>
      <w:r>
        <w:rPr>
          <w:sz w:val="18"/>
        </w:rPr>
        <w:t>de</w:t>
      </w:r>
      <w:r>
        <w:rPr>
          <w:spacing w:val="-5"/>
          <w:sz w:val="18"/>
        </w:rPr>
        <w:t xml:space="preserve"> </w:t>
      </w:r>
      <w:r>
        <w:rPr>
          <w:sz w:val="18"/>
        </w:rPr>
        <w:t>grootste</w:t>
      </w:r>
      <w:r>
        <w:rPr>
          <w:spacing w:val="-2"/>
          <w:sz w:val="18"/>
        </w:rPr>
        <w:t xml:space="preserve"> </w:t>
      </w:r>
      <w:r>
        <w:rPr>
          <w:sz w:val="18"/>
        </w:rPr>
        <w:t>knelpunten</w:t>
      </w:r>
      <w:r>
        <w:rPr>
          <w:spacing w:val="-6"/>
          <w:sz w:val="18"/>
        </w:rPr>
        <w:t xml:space="preserve"> </w:t>
      </w:r>
      <w:r>
        <w:rPr>
          <w:sz w:val="18"/>
        </w:rPr>
        <w:t>waardoor</w:t>
      </w:r>
      <w:r>
        <w:rPr>
          <w:spacing w:val="-5"/>
          <w:sz w:val="18"/>
        </w:rPr>
        <w:t xml:space="preserve"> </w:t>
      </w:r>
      <w:r>
        <w:rPr>
          <w:sz w:val="18"/>
        </w:rPr>
        <w:t>projecten</w:t>
      </w:r>
      <w:r>
        <w:rPr>
          <w:spacing w:val="-6"/>
          <w:sz w:val="18"/>
        </w:rPr>
        <w:t xml:space="preserve"> </w:t>
      </w:r>
      <w:r>
        <w:rPr>
          <w:sz w:val="18"/>
        </w:rPr>
        <w:t>niet</w:t>
      </w:r>
      <w:r>
        <w:rPr>
          <w:spacing w:val="-4"/>
          <w:sz w:val="18"/>
        </w:rPr>
        <w:t xml:space="preserve"> </w:t>
      </w:r>
      <w:r>
        <w:rPr>
          <w:sz w:val="18"/>
        </w:rPr>
        <w:t>van</w:t>
      </w:r>
      <w:r>
        <w:rPr>
          <w:spacing w:val="-7"/>
          <w:sz w:val="18"/>
        </w:rPr>
        <w:t xml:space="preserve"> </w:t>
      </w:r>
      <w:r>
        <w:rPr>
          <w:sz w:val="18"/>
        </w:rPr>
        <w:t>de</w:t>
      </w:r>
      <w:r>
        <w:rPr>
          <w:spacing w:val="-5"/>
          <w:sz w:val="18"/>
        </w:rPr>
        <w:t xml:space="preserve"> </w:t>
      </w:r>
      <w:r>
        <w:rPr>
          <w:sz w:val="18"/>
        </w:rPr>
        <w:t>grond</w:t>
      </w:r>
      <w:r>
        <w:rPr>
          <w:spacing w:val="-5"/>
          <w:sz w:val="18"/>
        </w:rPr>
        <w:t xml:space="preserve"> </w:t>
      </w:r>
      <w:r>
        <w:rPr>
          <w:sz w:val="18"/>
        </w:rPr>
        <w:t>komen?</w:t>
      </w:r>
      <w:r>
        <w:rPr>
          <w:spacing w:val="-1"/>
          <w:sz w:val="18"/>
        </w:rPr>
        <w:t xml:space="preserve"> </w:t>
      </w:r>
      <w:r>
        <w:rPr>
          <w:sz w:val="18"/>
        </w:rPr>
        <w:t>Wat</w:t>
      </w:r>
      <w:r>
        <w:rPr>
          <w:spacing w:val="-5"/>
          <w:sz w:val="18"/>
        </w:rPr>
        <w:t xml:space="preserve"> </w:t>
      </w:r>
      <w:r>
        <w:rPr>
          <w:sz w:val="18"/>
        </w:rPr>
        <w:t>is</w:t>
      </w:r>
      <w:r>
        <w:rPr>
          <w:spacing w:val="-5"/>
          <w:sz w:val="18"/>
        </w:rPr>
        <w:t xml:space="preserve"> </w:t>
      </w:r>
      <w:r>
        <w:rPr>
          <w:sz w:val="18"/>
        </w:rPr>
        <w:t xml:space="preserve">de rol van de overheid (ook </w:t>
      </w:r>
      <w:r>
        <w:rPr>
          <w:sz w:val="18"/>
        </w:rPr>
        <w:t>lokaal/provinciaal) in deze markt? Welke beleidsopties kunnen bijdragen aan het adresseren van deze knelpunten?</w:t>
      </w:r>
    </w:p>
    <w:p w:rsidR="007C24CD" w:rsidRDefault="00147AD6" w14:paraId="2987B57D" w14:textId="77777777">
      <w:pPr>
        <w:pStyle w:val="Lijstalinea"/>
        <w:numPr>
          <w:ilvl w:val="0"/>
          <w:numId w:val="1"/>
        </w:numPr>
        <w:tabs>
          <w:tab w:val="left" w:pos="383"/>
        </w:tabs>
        <w:spacing w:line="219" w:lineRule="exact"/>
        <w:rPr>
          <w:sz w:val="18"/>
        </w:rPr>
      </w:pPr>
      <w:r>
        <w:rPr>
          <w:sz w:val="18"/>
        </w:rPr>
        <w:t>Voor</w:t>
      </w:r>
      <w:r>
        <w:rPr>
          <w:spacing w:val="-9"/>
          <w:sz w:val="18"/>
        </w:rPr>
        <w:t xml:space="preserve"> </w:t>
      </w:r>
      <w:r>
        <w:rPr>
          <w:sz w:val="18"/>
        </w:rPr>
        <w:t>individuele</w:t>
      </w:r>
      <w:r>
        <w:rPr>
          <w:spacing w:val="-7"/>
          <w:sz w:val="18"/>
        </w:rPr>
        <w:t xml:space="preserve"> </w:t>
      </w:r>
      <w:r>
        <w:rPr>
          <w:sz w:val="18"/>
        </w:rPr>
        <w:t>oplossingen</w:t>
      </w:r>
      <w:r>
        <w:rPr>
          <w:spacing w:val="-5"/>
          <w:sz w:val="18"/>
        </w:rPr>
        <w:t xml:space="preserve"> </w:t>
      </w:r>
      <w:r>
        <w:rPr>
          <w:sz w:val="18"/>
        </w:rPr>
        <w:t>(o.a.</w:t>
      </w:r>
      <w:r>
        <w:rPr>
          <w:spacing w:val="-6"/>
          <w:sz w:val="18"/>
        </w:rPr>
        <w:t xml:space="preserve"> </w:t>
      </w:r>
      <w:r>
        <w:rPr>
          <w:sz w:val="18"/>
        </w:rPr>
        <w:t>hybride</w:t>
      </w:r>
      <w:r>
        <w:rPr>
          <w:spacing w:val="-6"/>
          <w:sz w:val="18"/>
        </w:rPr>
        <w:t xml:space="preserve"> </w:t>
      </w:r>
      <w:r>
        <w:rPr>
          <w:sz w:val="18"/>
        </w:rPr>
        <w:t>en</w:t>
      </w:r>
      <w:r>
        <w:rPr>
          <w:spacing w:val="-6"/>
          <w:sz w:val="18"/>
        </w:rPr>
        <w:t xml:space="preserve"> </w:t>
      </w:r>
      <w:proofErr w:type="spellStart"/>
      <w:r>
        <w:rPr>
          <w:i/>
          <w:sz w:val="18"/>
        </w:rPr>
        <w:t>all-electric</w:t>
      </w:r>
      <w:proofErr w:type="spellEnd"/>
      <w:r>
        <w:rPr>
          <w:i/>
          <w:spacing w:val="-6"/>
          <w:sz w:val="18"/>
        </w:rPr>
        <w:t xml:space="preserve"> </w:t>
      </w:r>
      <w:r>
        <w:rPr>
          <w:spacing w:val="-2"/>
          <w:sz w:val="18"/>
        </w:rPr>
        <w:t>warmtepomp):</w:t>
      </w:r>
    </w:p>
    <w:p w:rsidR="007C24CD" w:rsidRDefault="00147AD6" w14:paraId="564A47B6" w14:textId="77777777">
      <w:pPr>
        <w:pStyle w:val="Lijstalinea"/>
        <w:numPr>
          <w:ilvl w:val="1"/>
          <w:numId w:val="1"/>
        </w:numPr>
        <w:tabs>
          <w:tab w:val="left" w:pos="875"/>
        </w:tabs>
        <w:spacing w:before="11" w:line="223" w:lineRule="auto"/>
        <w:ind w:left="875" w:right="469"/>
        <w:rPr>
          <w:sz w:val="18"/>
        </w:rPr>
      </w:pPr>
      <w:r>
        <w:rPr>
          <w:sz w:val="18"/>
        </w:rPr>
        <w:t>Voor</w:t>
      </w:r>
      <w:r>
        <w:rPr>
          <w:spacing w:val="-5"/>
          <w:sz w:val="18"/>
        </w:rPr>
        <w:t xml:space="preserve"> </w:t>
      </w:r>
      <w:r>
        <w:rPr>
          <w:sz w:val="18"/>
        </w:rPr>
        <w:t>welke</w:t>
      </w:r>
      <w:r>
        <w:rPr>
          <w:spacing w:val="-5"/>
          <w:sz w:val="18"/>
        </w:rPr>
        <w:t xml:space="preserve"> </w:t>
      </w:r>
      <w:r>
        <w:rPr>
          <w:sz w:val="18"/>
        </w:rPr>
        <w:t>woningen</w:t>
      </w:r>
      <w:r>
        <w:rPr>
          <w:spacing w:val="-6"/>
          <w:sz w:val="18"/>
        </w:rPr>
        <w:t xml:space="preserve"> </w:t>
      </w:r>
      <w:r>
        <w:rPr>
          <w:sz w:val="18"/>
        </w:rPr>
        <w:t>en</w:t>
      </w:r>
      <w:r>
        <w:rPr>
          <w:spacing w:val="-6"/>
          <w:sz w:val="18"/>
        </w:rPr>
        <w:t xml:space="preserve"> </w:t>
      </w:r>
      <w:r>
        <w:rPr>
          <w:sz w:val="18"/>
        </w:rPr>
        <w:t>wijken</w:t>
      </w:r>
      <w:r>
        <w:rPr>
          <w:spacing w:val="-6"/>
          <w:sz w:val="18"/>
        </w:rPr>
        <w:t xml:space="preserve"> </w:t>
      </w:r>
      <w:r>
        <w:rPr>
          <w:sz w:val="18"/>
        </w:rPr>
        <w:t>is</w:t>
      </w:r>
      <w:r>
        <w:rPr>
          <w:spacing w:val="-5"/>
          <w:sz w:val="18"/>
        </w:rPr>
        <w:t xml:space="preserve"> </w:t>
      </w:r>
      <w:r>
        <w:rPr>
          <w:sz w:val="18"/>
        </w:rPr>
        <w:t>een</w:t>
      </w:r>
      <w:r>
        <w:rPr>
          <w:spacing w:val="-6"/>
          <w:sz w:val="18"/>
        </w:rPr>
        <w:t xml:space="preserve"> </w:t>
      </w:r>
      <w:r>
        <w:rPr>
          <w:sz w:val="18"/>
        </w:rPr>
        <w:t>individuele</w:t>
      </w:r>
      <w:r>
        <w:rPr>
          <w:spacing w:val="-5"/>
          <w:sz w:val="18"/>
        </w:rPr>
        <w:t xml:space="preserve"> </w:t>
      </w:r>
      <w:r>
        <w:rPr>
          <w:sz w:val="18"/>
        </w:rPr>
        <w:t>oplossing</w:t>
      </w:r>
      <w:r>
        <w:rPr>
          <w:spacing w:val="-5"/>
          <w:sz w:val="18"/>
        </w:rPr>
        <w:t xml:space="preserve"> </w:t>
      </w:r>
      <w:r>
        <w:rPr>
          <w:sz w:val="18"/>
        </w:rPr>
        <w:t>het</w:t>
      </w:r>
      <w:r>
        <w:rPr>
          <w:spacing w:val="-4"/>
          <w:sz w:val="18"/>
        </w:rPr>
        <w:t xml:space="preserve"> </w:t>
      </w:r>
      <w:r>
        <w:rPr>
          <w:sz w:val="18"/>
        </w:rPr>
        <w:t>meest</w:t>
      </w:r>
      <w:r>
        <w:rPr>
          <w:spacing w:val="-5"/>
          <w:sz w:val="18"/>
        </w:rPr>
        <w:t xml:space="preserve"> </w:t>
      </w:r>
      <w:r>
        <w:rPr>
          <w:sz w:val="18"/>
        </w:rPr>
        <w:t>geschikt?</w:t>
      </w:r>
      <w:r>
        <w:rPr>
          <w:spacing w:val="-8"/>
          <w:sz w:val="18"/>
        </w:rPr>
        <w:t xml:space="preserve"> </w:t>
      </w:r>
      <w:r>
        <w:rPr>
          <w:sz w:val="18"/>
        </w:rPr>
        <w:t>Welke uitdagingen spelen hierbij?</w:t>
      </w:r>
    </w:p>
    <w:p w:rsidR="007C24CD" w:rsidRDefault="00147AD6" w14:paraId="7AAE0002" w14:textId="77777777">
      <w:pPr>
        <w:pStyle w:val="Lijstalinea"/>
        <w:numPr>
          <w:ilvl w:val="1"/>
          <w:numId w:val="1"/>
        </w:numPr>
        <w:tabs>
          <w:tab w:val="left" w:pos="875"/>
        </w:tabs>
        <w:spacing w:before="13" w:line="223" w:lineRule="auto"/>
        <w:ind w:left="875" w:right="380"/>
        <w:rPr>
          <w:sz w:val="18"/>
        </w:rPr>
      </w:pPr>
      <w:r>
        <w:rPr>
          <w:sz w:val="18"/>
        </w:rPr>
        <w:t>Welke</w:t>
      </w:r>
      <w:r>
        <w:rPr>
          <w:spacing w:val="-5"/>
          <w:sz w:val="18"/>
        </w:rPr>
        <w:t xml:space="preserve"> </w:t>
      </w:r>
      <w:r>
        <w:rPr>
          <w:sz w:val="18"/>
        </w:rPr>
        <w:t>additionele</w:t>
      </w:r>
      <w:r>
        <w:rPr>
          <w:spacing w:val="-5"/>
          <w:sz w:val="18"/>
        </w:rPr>
        <w:t xml:space="preserve"> </w:t>
      </w:r>
      <w:r>
        <w:rPr>
          <w:sz w:val="18"/>
        </w:rPr>
        <w:t>normerende</w:t>
      </w:r>
      <w:r>
        <w:rPr>
          <w:spacing w:val="-5"/>
          <w:sz w:val="18"/>
        </w:rPr>
        <w:t xml:space="preserve"> </w:t>
      </w:r>
      <w:r>
        <w:rPr>
          <w:sz w:val="18"/>
        </w:rPr>
        <w:t>en</w:t>
      </w:r>
      <w:r>
        <w:rPr>
          <w:spacing w:val="-6"/>
          <w:sz w:val="18"/>
        </w:rPr>
        <w:t xml:space="preserve"> </w:t>
      </w:r>
      <w:proofErr w:type="spellStart"/>
      <w:r>
        <w:rPr>
          <w:sz w:val="18"/>
        </w:rPr>
        <w:t>beprijzende</w:t>
      </w:r>
      <w:proofErr w:type="spellEnd"/>
      <w:r>
        <w:rPr>
          <w:spacing w:val="-5"/>
          <w:sz w:val="18"/>
        </w:rPr>
        <w:t xml:space="preserve"> </w:t>
      </w:r>
      <w:r>
        <w:rPr>
          <w:sz w:val="18"/>
        </w:rPr>
        <w:t>maatregelen</w:t>
      </w:r>
      <w:r>
        <w:rPr>
          <w:spacing w:val="-6"/>
          <w:sz w:val="18"/>
        </w:rPr>
        <w:t xml:space="preserve"> </w:t>
      </w:r>
      <w:r>
        <w:rPr>
          <w:sz w:val="18"/>
        </w:rPr>
        <w:t>zijn</w:t>
      </w:r>
      <w:r>
        <w:rPr>
          <w:spacing w:val="-6"/>
          <w:sz w:val="18"/>
        </w:rPr>
        <w:t xml:space="preserve"> </w:t>
      </w:r>
      <w:r>
        <w:rPr>
          <w:sz w:val="18"/>
        </w:rPr>
        <w:t>mogelijk</w:t>
      </w:r>
      <w:r>
        <w:rPr>
          <w:spacing w:val="-6"/>
          <w:sz w:val="18"/>
        </w:rPr>
        <w:t xml:space="preserve"> </w:t>
      </w:r>
      <w:r>
        <w:rPr>
          <w:sz w:val="18"/>
        </w:rPr>
        <w:t>om individuele oplossingen te stimuleren? Worden huiseigenaren en verhuurders (financieel)</w:t>
      </w:r>
    </w:p>
    <w:p w:rsidR="007C24CD" w:rsidRDefault="00147AD6" w14:paraId="00434657" w14:textId="77777777">
      <w:pPr>
        <w:pStyle w:val="Plattetekst"/>
        <w:spacing w:before="5" w:line="219" w:lineRule="exact"/>
        <w:ind w:left="875"/>
      </w:pPr>
      <w:proofErr w:type="gramStart"/>
      <w:r>
        <w:t>gestimuleerd</w:t>
      </w:r>
      <w:proofErr w:type="gramEnd"/>
      <w:r>
        <w:rPr>
          <w:spacing w:val="-7"/>
        </w:rPr>
        <w:t xml:space="preserve"> </w:t>
      </w:r>
      <w:r>
        <w:t>om</w:t>
      </w:r>
      <w:r>
        <w:rPr>
          <w:spacing w:val="-4"/>
        </w:rPr>
        <w:t xml:space="preserve"> </w:t>
      </w:r>
      <w:r>
        <w:t>de</w:t>
      </w:r>
      <w:r>
        <w:rPr>
          <w:spacing w:val="-4"/>
        </w:rPr>
        <w:t xml:space="preserve"> </w:t>
      </w:r>
      <w:r>
        <w:t>meest</w:t>
      </w:r>
      <w:r>
        <w:rPr>
          <w:spacing w:val="-6"/>
        </w:rPr>
        <w:t xml:space="preserve"> </w:t>
      </w:r>
      <w:r>
        <w:t>efficiënte</w:t>
      </w:r>
      <w:r>
        <w:rPr>
          <w:spacing w:val="-5"/>
        </w:rPr>
        <w:t xml:space="preserve"> </w:t>
      </w:r>
      <w:r>
        <w:t>verduurzamingsoptie</w:t>
      </w:r>
      <w:r>
        <w:rPr>
          <w:spacing w:val="-4"/>
        </w:rPr>
        <w:t xml:space="preserve"> </w:t>
      </w:r>
      <w:r>
        <w:t>voor</w:t>
      </w:r>
      <w:r>
        <w:rPr>
          <w:spacing w:val="-4"/>
        </w:rPr>
        <w:t xml:space="preserve"> </w:t>
      </w:r>
      <w:r>
        <w:t>hen</w:t>
      </w:r>
      <w:r>
        <w:rPr>
          <w:spacing w:val="-5"/>
        </w:rPr>
        <w:t xml:space="preserve"> </w:t>
      </w:r>
      <w:r>
        <w:t>te</w:t>
      </w:r>
      <w:r>
        <w:rPr>
          <w:spacing w:val="-4"/>
        </w:rPr>
        <w:t xml:space="preserve"> </w:t>
      </w:r>
      <w:r>
        <w:rPr>
          <w:spacing w:val="-2"/>
        </w:rPr>
        <w:t>kiezen?</w:t>
      </w:r>
    </w:p>
    <w:p w:rsidR="007C24CD" w:rsidRDefault="00147AD6" w14:paraId="2FEE2397" w14:textId="77777777">
      <w:pPr>
        <w:pStyle w:val="Lijstalinea"/>
        <w:numPr>
          <w:ilvl w:val="1"/>
          <w:numId w:val="1"/>
        </w:numPr>
        <w:tabs>
          <w:tab w:val="left" w:pos="874"/>
        </w:tabs>
        <w:spacing w:line="227" w:lineRule="exact"/>
        <w:ind w:left="874" w:hanging="359"/>
        <w:rPr>
          <w:sz w:val="18"/>
        </w:rPr>
      </w:pPr>
      <w:r>
        <w:rPr>
          <w:sz w:val="18"/>
        </w:rPr>
        <w:t>Hoe</w:t>
      </w:r>
      <w:r>
        <w:rPr>
          <w:spacing w:val="-7"/>
          <w:sz w:val="18"/>
        </w:rPr>
        <w:t xml:space="preserve"> </w:t>
      </w:r>
      <w:r>
        <w:rPr>
          <w:sz w:val="18"/>
        </w:rPr>
        <w:t>kan</w:t>
      </w:r>
      <w:r>
        <w:rPr>
          <w:spacing w:val="-3"/>
          <w:sz w:val="18"/>
        </w:rPr>
        <w:t xml:space="preserve"> </w:t>
      </w:r>
      <w:r>
        <w:rPr>
          <w:sz w:val="18"/>
        </w:rPr>
        <w:t>worden</w:t>
      </w:r>
      <w:r>
        <w:rPr>
          <w:spacing w:val="-4"/>
          <w:sz w:val="18"/>
        </w:rPr>
        <w:t xml:space="preserve"> </w:t>
      </w:r>
      <w:r>
        <w:rPr>
          <w:sz w:val="18"/>
        </w:rPr>
        <w:t>ingezet</w:t>
      </w:r>
      <w:r>
        <w:rPr>
          <w:spacing w:val="-3"/>
          <w:sz w:val="18"/>
        </w:rPr>
        <w:t xml:space="preserve"> </w:t>
      </w:r>
      <w:r>
        <w:rPr>
          <w:sz w:val="18"/>
        </w:rPr>
        <w:t>op</w:t>
      </w:r>
      <w:r>
        <w:rPr>
          <w:spacing w:val="-3"/>
          <w:sz w:val="18"/>
        </w:rPr>
        <w:t xml:space="preserve"> </w:t>
      </w:r>
      <w:r>
        <w:rPr>
          <w:sz w:val="18"/>
        </w:rPr>
        <w:t>schaalvoordelen</w:t>
      </w:r>
      <w:r>
        <w:rPr>
          <w:spacing w:val="-3"/>
          <w:sz w:val="18"/>
        </w:rPr>
        <w:t xml:space="preserve"> </w:t>
      </w:r>
      <w:r>
        <w:rPr>
          <w:sz w:val="18"/>
        </w:rPr>
        <w:t>bij</w:t>
      </w:r>
      <w:r>
        <w:rPr>
          <w:spacing w:val="-3"/>
          <w:sz w:val="18"/>
        </w:rPr>
        <w:t xml:space="preserve"> </w:t>
      </w:r>
      <w:r>
        <w:rPr>
          <w:sz w:val="18"/>
        </w:rPr>
        <w:t>de</w:t>
      </w:r>
      <w:r>
        <w:rPr>
          <w:spacing w:val="-4"/>
          <w:sz w:val="18"/>
        </w:rPr>
        <w:t xml:space="preserve"> </w:t>
      </w:r>
      <w:r>
        <w:rPr>
          <w:sz w:val="18"/>
        </w:rPr>
        <w:t>installatie</w:t>
      </w:r>
      <w:r>
        <w:rPr>
          <w:spacing w:val="-1"/>
          <w:sz w:val="18"/>
        </w:rPr>
        <w:t xml:space="preserve"> </w:t>
      </w:r>
      <w:r>
        <w:rPr>
          <w:sz w:val="18"/>
        </w:rPr>
        <w:t>van</w:t>
      </w:r>
      <w:r>
        <w:rPr>
          <w:spacing w:val="-6"/>
          <w:sz w:val="18"/>
        </w:rPr>
        <w:t xml:space="preserve"> </w:t>
      </w:r>
      <w:r>
        <w:rPr>
          <w:sz w:val="18"/>
        </w:rPr>
        <w:t>individuele</w:t>
      </w:r>
      <w:r>
        <w:rPr>
          <w:spacing w:val="-4"/>
          <w:sz w:val="18"/>
        </w:rPr>
        <w:t xml:space="preserve"> </w:t>
      </w:r>
      <w:r>
        <w:rPr>
          <w:spacing w:val="-2"/>
          <w:sz w:val="18"/>
        </w:rPr>
        <w:t>oplossingen?</w:t>
      </w:r>
    </w:p>
    <w:p w:rsidR="007C24CD" w:rsidRDefault="00147AD6" w14:paraId="5DD8233C" w14:textId="77777777">
      <w:pPr>
        <w:pStyle w:val="Lijstalinea"/>
        <w:numPr>
          <w:ilvl w:val="0"/>
          <w:numId w:val="1"/>
        </w:numPr>
        <w:tabs>
          <w:tab w:val="left" w:pos="383"/>
        </w:tabs>
        <w:spacing w:line="237" w:lineRule="auto"/>
        <w:ind w:right="1314"/>
        <w:rPr>
          <w:sz w:val="18"/>
        </w:rPr>
      </w:pPr>
      <w:r>
        <w:rPr>
          <w:sz w:val="18"/>
        </w:rPr>
        <w:t>Welke</w:t>
      </w:r>
      <w:r>
        <w:rPr>
          <w:spacing w:val="-4"/>
          <w:sz w:val="18"/>
        </w:rPr>
        <w:t xml:space="preserve"> </w:t>
      </w:r>
      <w:r>
        <w:rPr>
          <w:sz w:val="18"/>
        </w:rPr>
        <w:t>inzet</w:t>
      </w:r>
      <w:r>
        <w:rPr>
          <w:spacing w:val="-3"/>
          <w:sz w:val="18"/>
        </w:rPr>
        <w:t xml:space="preserve"> </w:t>
      </w:r>
      <w:r>
        <w:rPr>
          <w:sz w:val="18"/>
        </w:rPr>
        <w:t>is</w:t>
      </w:r>
      <w:r>
        <w:rPr>
          <w:spacing w:val="-4"/>
          <w:sz w:val="18"/>
        </w:rPr>
        <w:t xml:space="preserve"> </w:t>
      </w:r>
      <w:r>
        <w:rPr>
          <w:sz w:val="18"/>
        </w:rPr>
        <w:t>nodig</w:t>
      </w:r>
      <w:r>
        <w:rPr>
          <w:spacing w:val="-4"/>
          <w:sz w:val="18"/>
        </w:rPr>
        <w:t xml:space="preserve"> </w:t>
      </w:r>
      <w:r>
        <w:rPr>
          <w:sz w:val="18"/>
        </w:rPr>
        <w:t>op</w:t>
      </w:r>
      <w:r>
        <w:rPr>
          <w:spacing w:val="-4"/>
          <w:sz w:val="18"/>
        </w:rPr>
        <w:t xml:space="preserve"> </w:t>
      </w:r>
      <w:r>
        <w:rPr>
          <w:sz w:val="18"/>
        </w:rPr>
        <w:t>het</w:t>
      </w:r>
      <w:r>
        <w:rPr>
          <w:spacing w:val="-6"/>
          <w:sz w:val="18"/>
        </w:rPr>
        <w:t xml:space="preserve"> </w:t>
      </w:r>
      <w:r>
        <w:rPr>
          <w:sz w:val="18"/>
        </w:rPr>
        <w:t>isoleren</w:t>
      </w:r>
      <w:r>
        <w:rPr>
          <w:spacing w:val="-5"/>
          <w:sz w:val="18"/>
        </w:rPr>
        <w:t xml:space="preserve"> </w:t>
      </w:r>
      <w:r>
        <w:rPr>
          <w:sz w:val="18"/>
        </w:rPr>
        <w:t>van</w:t>
      </w:r>
      <w:r>
        <w:rPr>
          <w:spacing w:val="-6"/>
          <w:sz w:val="18"/>
        </w:rPr>
        <w:t xml:space="preserve"> </w:t>
      </w:r>
      <w:r>
        <w:rPr>
          <w:sz w:val="18"/>
        </w:rPr>
        <w:t>woningen,</w:t>
      </w:r>
      <w:r>
        <w:rPr>
          <w:spacing w:val="-1"/>
          <w:sz w:val="18"/>
        </w:rPr>
        <w:t xml:space="preserve"> </w:t>
      </w:r>
      <w:r>
        <w:rPr>
          <w:sz w:val="18"/>
        </w:rPr>
        <w:t>en</w:t>
      </w:r>
      <w:r>
        <w:rPr>
          <w:spacing w:val="-3"/>
          <w:sz w:val="18"/>
        </w:rPr>
        <w:t xml:space="preserve"> </w:t>
      </w:r>
      <w:r>
        <w:rPr>
          <w:sz w:val="18"/>
        </w:rPr>
        <w:t>hoe</w:t>
      </w:r>
      <w:r>
        <w:rPr>
          <w:spacing w:val="-4"/>
          <w:sz w:val="18"/>
        </w:rPr>
        <w:t xml:space="preserve"> </w:t>
      </w:r>
      <w:r>
        <w:rPr>
          <w:sz w:val="18"/>
        </w:rPr>
        <w:t>hangt</w:t>
      </w:r>
      <w:r>
        <w:rPr>
          <w:spacing w:val="-3"/>
          <w:sz w:val="18"/>
        </w:rPr>
        <w:t xml:space="preserve"> </w:t>
      </w:r>
      <w:r>
        <w:rPr>
          <w:sz w:val="18"/>
        </w:rPr>
        <w:t>dit</w:t>
      </w:r>
      <w:r>
        <w:rPr>
          <w:spacing w:val="-3"/>
          <w:sz w:val="18"/>
        </w:rPr>
        <w:t xml:space="preserve"> </w:t>
      </w:r>
      <w:r>
        <w:rPr>
          <w:sz w:val="18"/>
        </w:rPr>
        <w:t>samen</w:t>
      </w:r>
      <w:r>
        <w:rPr>
          <w:spacing w:val="-5"/>
          <w:sz w:val="18"/>
        </w:rPr>
        <w:t xml:space="preserve"> </w:t>
      </w:r>
      <w:r>
        <w:rPr>
          <w:sz w:val="18"/>
        </w:rPr>
        <w:t>met</w:t>
      </w:r>
      <w:r>
        <w:rPr>
          <w:spacing w:val="-1"/>
          <w:sz w:val="18"/>
        </w:rPr>
        <w:t xml:space="preserve"> </w:t>
      </w:r>
      <w:r>
        <w:rPr>
          <w:sz w:val="18"/>
        </w:rPr>
        <w:t>de warmteoplossing (individueel of collectief)?</w:t>
      </w:r>
    </w:p>
    <w:p w:rsidR="007C24CD" w:rsidRDefault="00147AD6" w14:paraId="47CC92AF" w14:textId="77777777">
      <w:pPr>
        <w:pStyle w:val="Lijstalinea"/>
        <w:numPr>
          <w:ilvl w:val="1"/>
          <w:numId w:val="1"/>
        </w:numPr>
        <w:tabs>
          <w:tab w:val="left" w:pos="894"/>
        </w:tabs>
        <w:spacing w:before="5" w:line="223" w:lineRule="auto"/>
        <w:ind w:left="894" w:right="384"/>
        <w:rPr>
          <w:sz w:val="18"/>
        </w:rPr>
      </w:pPr>
      <w:r>
        <w:rPr>
          <w:sz w:val="18"/>
        </w:rPr>
        <w:t>Welke</w:t>
      </w:r>
      <w:r>
        <w:rPr>
          <w:spacing w:val="-7"/>
          <w:sz w:val="18"/>
        </w:rPr>
        <w:t xml:space="preserve"> </w:t>
      </w:r>
      <w:r>
        <w:rPr>
          <w:sz w:val="18"/>
        </w:rPr>
        <w:t>(bouwkundige)</w:t>
      </w:r>
      <w:r>
        <w:rPr>
          <w:spacing w:val="-8"/>
          <w:sz w:val="18"/>
        </w:rPr>
        <w:t xml:space="preserve"> </w:t>
      </w:r>
      <w:r>
        <w:rPr>
          <w:sz w:val="18"/>
        </w:rPr>
        <w:t>uitdagingen</w:t>
      </w:r>
      <w:r>
        <w:rPr>
          <w:spacing w:val="-8"/>
          <w:sz w:val="18"/>
        </w:rPr>
        <w:t xml:space="preserve"> </w:t>
      </w:r>
      <w:r>
        <w:rPr>
          <w:sz w:val="18"/>
        </w:rPr>
        <w:t>zijn</w:t>
      </w:r>
      <w:r>
        <w:rPr>
          <w:spacing w:val="-8"/>
          <w:sz w:val="18"/>
        </w:rPr>
        <w:t xml:space="preserve"> </w:t>
      </w:r>
      <w:r>
        <w:rPr>
          <w:sz w:val="18"/>
        </w:rPr>
        <w:t>er</w:t>
      </w:r>
      <w:r>
        <w:rPr>
          <w:spacing w:val="-7"/>
          <w:sz w:val="18"/>
        </w:rPr>
        <w:t xml:space="preserve"> </w:t>
      </w:r>
      <w:r>
        <w:rPr>
          <w:sz w:val="18"/>
        </w:rPr>
        <w:t>t.a.v.</w:t>
      </w:r>
      <w:r>
        <w:rPr>
          <w:spacing w:val="-6"/>
          <w:sz w:val="18"/>
        </w:rPr>
        <w:t xml:space="preserve"> </w:t>
      </w:r>
      <w:r>
        <w:rPr>
          <w:sz w:val="18"/>
        </w:rPr>
        <w:t>het</w:t>
      </w:r>
      <w:r>
        <w:rPr>
          <w:spacing w:val="-6"/>
          <w:sz w:val="18"/>
        </w:rPr>
        <w:t xml:space="preserve"> </w:t>
      </w:r>
      <w:r>
        <w:rPr>
          <w:sz w:val="18"/>
        </w:rPr>
        <w:t>isoleren</w:t>
      </w:r>
      <w:r>
        <w:rPr>
          <w:spacing w:val="-8"/>
          <w:sz w:val="18"/>
        </w:rPr>
        <w:t xml:space="preserve"> </w:t>
      </w:r>
      <w:r>
        <w:rPr>
          <w:sz w:val="18"/>
        </w:rPr>
        <w:t>van</w:t>
      </w:r>
      <w:r>
        <w:rPr>
          <w:spacing w:val="-8"/>
          <w:sz w:val="18"/>
        </w:rPr>
        <w:t xml:space="preserve"> </w:t>
      </w:r>
      <w:r>
        <w:rPr>
          <w:sz w:val="18"/>
        </w:rPr>
        <w:t>woningen</w:t>
      </w:r>
      <w:r>
        <w:rPr>
          <w:spacing w:val="-8"/>
          <w:sz w:val="18"/>
        </w:rPr>
        <w:t xml:space="preserve"> </w:t>
      </w:r>
      <w:r>
        <w:rPr>
          <w:sz w:val="18"/>
        </w:rPr>
        <w:t>en</w:t>
      </w:r>
      <w:r>
        <w:rPr>
          <w:spacing w:val="-8"/>
          <w:sz w:val="18"/>
        </w:rPr>
        <w:t xml:space="preserve"> </w:t>
      </w:r>
      <w:r>
        <w:rPr>
          <w:sz w:val="18"/>
        </w:rPr>
        <w:t>duurzame afgiftesystemen (o.a. vloerverwarming)?</w:t>
      </w:r>
    </w:p>
    <w:p w:rsidR="007C24CD" w:rsidRDefault="00147AD6" w14:paraId="0E240DE8" w14:textId="77777777">
      <w:pPr>
        <w:pStyle w:val="Lijstalinea"/>
        <w:numPr>
          <w:ilvl w:val="1"/>
          <w:numId w:val="1"/>
        </w:numPr>
        <w:tabs>
          <w:tab w:val="left" w:pos="894"/>
        </w:tabs>
        <w:spacing w:before="17" w:line="223" w:lineRule="auto"/>
        <w:ind w:left="894" w:right="971"/>
        <w:rPr>
          <w:sz w:val="18"/>
        </w:rPr>
      </w:pPr>
      <w:r>
        <w:rPr>
          <w:sz w:val="18"/>
        </w:rPr>
        <w:t>Welke</w:t>
      </w:r>
      <w:r>
        <w:rPr>
          <w:spacing w:val="-5"/>
          <w:sz w:val="18"/>
        </w:rPr>
        <w:t xml:space="preserve"> </w:t>
      </w:r>
      <w:r>
        <w:rPr>
          <w:sz w:val="18"/>
        </w:rPr>
        <w:t>financiële</w:t>
      </w:r>
      <w:r>
        <w:rPr>
          <w:spacing w:val="-5"/>
          <w:sz w:val="18"/>
        </w:rPr>
        <w:t xml:space="preserve"> </w:t>
      </w:r>
      <w:r>
        <w:rPr>
          <w:sz w:val="18"/>
        </w:rPr>
        <w:t>prikkels</w:t>
      </w:r>
      <w:r>
        <w:rPr>
          <w:spacing w:val="-5"/>
          <w:sz w:val="18"/>
        </w:rPr>
        <w:t xml:space="preserve"> </w:t>
      </w:r>
      <w:r>
        <w:rPr>
          <w:sz w:val="18"/>
        </w:rPr>
        <w:t>zijn</w:t>
      </w:r>
      <w:r>
        <w:rPr>
          <w:spacing w:val="-6"/>
          <w:sz w:val="18"/>
        </w:rPr>
        <w:t xml:space="preserve"> </w:t>
      </w:r>
      <w:r>
        <w:rPr>
          <w:sz w:val="18"/>
        </w:rPr>
        <w:t>er</w:t>
      </w:r>
      <w:r>
        <w:rPr>
          <w:spacing w:val="-5"/>
          <w:sz w:val="18"/>
        </w:rPr>
        <w:t xml:space="preserve"> </w:t>
      </w:r>
      <w:r>
        <w:rPr>
          <w:sz w:val="18"/>
        </w:rPr>
        <w:t>voor</w:t>
      </w:r>
      <w:r>
        <w:rPr>
          <w:spacing w:val="-2"/>
          <w:sz w:val="18"/>
        </w:rPr>
        <w:t xml:space="preserve"> </w:t>
      </w:r>
      <w:r>
        <w:rPr>
          <w:sz w:val="18"/>
        </w:rPr>
        <w:t>isolatie</w:t>
      </w:r>
      <w:r>
        <w:rPr>
          <w:spacing w:val="-4"/>
          <w:sz w:val="18"/>
        </w:rPr>
        <w:t xml:space="preserve"> </w:t>
      </w:r>
      <w:r>
        <w:rPr>
          <w:sz w:val="18"/>
        </w:rPr>
        <w:t>en</w:t>
      </w:r>
      <w:r>
        <w:rPr>
          <w:spacing w:val="-6"/>
          <w:sz w:val="18"/>
        </w:rPr>
        <w:t xml:space="preserve"> </w:t>
      </w:r>
      <w:r>
        <w:rPr>
          <w:sz w:val="18"/>
        </w:rPr>
        <w:t>duurzame</w:t>
      </w:r>
      <w:r>
        <w:rPr>
          <w:spacing w:val="-5"/>
          <w:sz w:val="18"/>
        </w:rPr>
        <w:t xml:space="preserve"> </w:t>
      </w:r>
      <w:r>
        <w:rPr>
          <w:sz w:val="18"/>
        </w:rPr>
        <w:t>afgiftesystemen?</w:t>
      </w:r>
      <w:r>
        <w:rPr>
          <w:spacing w:val="-5"/>
          <w:sz w:val="18"/>
        </w:rPr>
        <w:t xml:space="preserve"> </w:t>
      </w:r>
      <w:r>
        <w:rPr>
          <w:sz w:val="18"/>
        </w:rPr>
        <w:t>Is</w:t>
      </w:r>
      <w:r>
        <w:rPr>
          <w:spacing w:val="-5"/>
          <w:sz w:val="18"/>
        </w:rPr>
        <w:t xml:space="preserve"> </w:t>
      </w:r>
      <w:r>
        <w:rPr>
          <w:sz w:val="18"/>
        </w:rPr>
        <w:t xml:space="preserve">er additioneel normerend en </w:t>
      </w:r>
      <w:proofErr w:type="spellStart"/>
      <w:r>
        <w:rPr>
          <w:sz w:val="18"/>
        </w:rPr>
        <w:t>beprijzend</w:t>
      </w:r>
      <w:proofErr w:type="spellEnd"/>
      <w:r>
        <w:rPr>
          <w:sz w:val="18"/>
        </w:rPr>
        <w:t xml:space="preserve"> beleid nodig om dit te stimuleren?</w:t>
      </w:r>
    </w:p>
    <w:p w:rsidR="007C24CD" w:rsidRDefault="00147AD6" w14:paraId="183637F4" w14:textId="77777777">
      <w:pPr>
        <w:pStyle w:val="Kop1"/>
        <w:spacing w:before="163"/>
      </w:pPr>
      <w:r>
        <w:t>Deelvraag III: Wat is het effect van de energietransitie op de betaalbaarheid van de energierekening</w:t>
      </w:r>
      <w:r>
        <w:rPr>
          <w:spacing w:val="-5"/>
        </w:rPr>
        <w:t xml:space="preserve"> </w:t>
      </w:r>
      <w:r>
        <w:t>voor</w:t>
      </w:r>
      <w:r>
        <w:rPr>
          <w:spacing w:val="-4"/>
        </w:rPr>
        <w:t xml:space="preserve"> </w:t>
      </w:r>
      <w:r>
        <w:t>huishoudens</w:t>
      </w:r>
      <w:r>
        <w:rPr>
          <w:spacing w:val="-3"/>
        </w:rPr>
        <w:t xml:space="preserve"> </w:t>
      </w:r>
      <w:r>
        <w:t>en</w:t>
      </w:r>
      <w:r>
        <w:rPr>
          <w:spacing w:val="-5"/>
        </w:rPr>
        <w:t xml:space="preserve"> </w:t>
      </w:r>
      <w:r>
        <w:t>welke</w:t>
      </w:r>
      <w:r>
        <w:rPr>
          <w:spacing w:val="-6"/>
        </w:rPr>
        <w:t xml:space="preserve"> </w:t>
      </w:r>
      <w:r>
        <w:t>doelmatige</w:t>
      </w:r>
      <w:r>
        <w:rPr>
          <w:spacing w:val="-3"/>
        </w:rPr>
        <w:t xml:space="preserve"> </w:t>
      </w:r>
      <w:r>
        <w:t>beleidsknoppen</w:t>
      </w:r>
      <w:r>
        <w:rPr>
          <w:spacing w:val="-5"/>
        </w:rPr>
        <w:t xml:space="preserve"> </w:t>
      </w:r>
      <w:r>
        <w:t>zijn</w:t>
      </w:r>
      <w:r>
        <w:rPr>
          <w:spacing w:val="-5"/>
        </w:rPr>
        <w:t xml:space="preserve"> </w:t>
      </w:r>
      <w:r>
        <w:t>er voor</w:t>
      </w:r>
      <w:r>
        <w:rPr>
          <w:spacing w:val="-4"/>
        </w:rPr>
        <w:t xml:space="preserve"> </w:t>
      </w:r>
      <w:r>
        <w:t>het verdelen van de lasten?</w:t>
      </w:r>
    </w:p>
    <w:p w:rsidR="007C24CD" w:rsidRDefault="00147AD6" w14:paraId="730D47BB" w14:textId="77777777">
      <w:pPr>
        <w:pStyle w:val="Lijstalinea"/>
        <w:numPr>
          <w:ilvl w:val="0"/>
          <w:numId w:val="1"/>
        </w:numPr>
        <w:tabs>
          <w:tab w:val="left" w:pos="383"/>
        </w:tabs>
        <w:spacing w:line="237" w:lineRule="auto"/>
        <w:ind w:right="215"/>
        <w:rPr>
          <w:sz w:val="18"/>
        </w:rPr>
      </w:pPr>
      <w:r>
        <w:rPr>
          <w:sz w:val="18"/>
        </w:rPr>
        <w:t>Hoe</w:t>
      </w:r>
      <w:r>
        <w:rPr>
          <w:spacing w:val="-4"/>
          <w:sz w:val="18"/>
        </w:rPr>
        <w:t xml:space="preserve"> </w:t>
      </w:r>
      <w:r>
        <w:rPr>
          <w:sz w:val="18"/>
        </w:rPr>
        <w:t>worden</w:t>
      </w:r>
      <w:r>
        <w:rPr>
          <w:spacing w:val="-5"/>
          <w:sz w:val="18"/>
        </w:rPr>
        <w:t xml:space="preserve"> </w:t>
      </w:r>
      <w:r>
        <w:rPr>
          <w:sz w:val="18"/>
        </w:rPr>
        <w:t>de</w:t>
      </w:r>
      <w:r>
        <w:rPr>
          <w:spacing w:val="-4"/>
          <w:sz w:val="18"/>
        </w:rPr>
        <w:t xml:space="preserve"> </w:t>
      </w:r>
      <w:r>
        <w:rPr>
          <w:sz w:val="18"/>
        </w:rPr>
        <w:t>kosten</w:t>
      </w:r>
      <w:r>
        <w:rPr>
          <w:spacing w:val="-3"/>
          <w:sz w:val="18"/>
        </w:rPr>
        <w:t xml:space="preserve"> </w:t>
      </w:r>
      <w:r>
        <w:rPr>
          <w:sz w:val="18"/>
        </w:rPr>
        <w:t>en</w:t>
      </w:r>
      <w:r>
        <w:rPr>
          <w:spacing w:val="-3"/>
          <w:sz w:val="18"/>
        </w:rPr>
        <w:t xml:space="preserve"> </w:t>
      </w:r>
      <w:r>
        <w:rPr>
          <w:sz w:val="18"/>
        </w:rPr>
        <w:t>baten</w:t>
      </w:r>
      <w:r>
        <w:rPr>
          <w:spacing w:val="-5"/>
          <w:sz w:val="18"/>
        </w:rPr>
        <w:t xml:space="preserve"> </w:t>
      </w:r>
      <w:r>
        <w:rPr>
          <w:sz w:val="18"/>
        </w:rPr>
        <w:t>van</w:t>
      </w:r>
      <w:r>
        <w:rPr>
          <w:spacing w:val="-6"/>
          <w:sz w:val="18"/>
        </w:rPr>
        <w:t xml:space="preserve"> </w:t>
      </w:r>
      <w:r>
        <w:rPr>
          <w:sz w:val="18"/>
        </w:rPr>
        <w:t>de</w:t>
      </w:r>
      <w:r>
        <w:rPr>
          <w:spacing w:val="-4"/>
          <w:sz w:val="18"/>
        </w:rPr>
        <w:t xml:space="preserve"> </w:t>
      </w:r>
      <w:r>
        <w:rPr>
          <w:sz w:val="18"/>
        </w:rPr>
        <w:t>energietransitie</w:t>
      </w:r>
      <w:r>
        <w:rPr>
          <w:spacing w:val="-4"/>
          <w:sz w:val="18"/>
        </w:rPr>
        <w:t xml:space="preserve"> </w:t>
      </w:r>
      <w:r>
        <w:rPr>
          <w:sz w:val="18"/>
        </w:rPr>
        <w:t>van</w:t>
      </w:r>
      <w:r>
        <w:rPr>
          <w:spacing w:val="-6"/>
          <w:sz w:val="18"/>
        </w:rPr>
        <w:t xml:space="preserve"> </w:t>
      </w:r>
      <w:r>
        <w:rPr>
          <w:sz w:val="18"/>
        </w:rPr>
        <w:t>de</w:t>
      </w:r>
      <w:r>
        <w:rPr>
          <w:spacing w:val="-4"/>
          <w:sz w:val="18"/>
        </w:rPr>
        <w:t xml:space="preserve"> </w:t>
      </w:r>
      <w:r>
        <w:rPr>
          <w:sz w:val="18"/>
        </w:rPr>
        <w:t>woningvoorraad</w:t>
      </w:r>
      <w:r>
        <w:rPr>
          <w:spacing w:val="-6"/>
          <w:sz w:val="18"/>
        </w:rPr>
        <w:t xml:space="preserve"> </w:t>
      </w:r>
      <w:r>
        <w:rPr>
          <w:sz w:val="18"/>
        </w:rPr>
        <w:t>op</w:t>
      </w:r>
      <w:r>
        <w:rPr>
          <w:spacing w:val="-4"/>
          <w:sz w:val="18"/>
        </w:rPr>
        <w:t xml:space="preserve"> </w:t>
      </w:r>
      <w:r>
        <w:rPr>
          <w:sz w:val="18"/>
        </w:rPr>
        <w:t>dit moment verdeeld tussen huishoudens/verwarmingstechnieken/generaties?</w:t>
      </w:r>
    </w:p>
    <w:p w:rsidR="007C24CD" w:rsidRDefault="00147AD6" w14:paraId="5F85C4B2" w14:textId="77777777">
      <w:pPr>
        <w:pStyle w:val="Lijstalinea"/>
        <w:numPr>
          <w:ilvl w:val="0"/>
          <w:numId w:val="1"/>
        </w:numPr>
        <w:tabs>
          <w:tab w:val="left" w:pos="383"/>
        </w:tabs>
        <w:spacing w:line="219" w:lineRule="exact"/>
        <w:rPr>
          <w:sz w:val="18"/>
        </w:rPr>
      </w:pPr>
      <w:r>
        <w:rPr>
          <w:sz w:val="18"/>
        </w:rPr>
        <w:t>Wat</w:t>
      </w:r>
      <w:r>
        <w:rPr>
          <w:spacing w:val="-7"/>
          <w:sz w:val="18"/>
        </w:rPr>
        <w:t xml:space="preserve"> </w:t>
      </w:r>
      <w:r>
        <w:rPr>
          <w:sz w:val="18"/>
        </w:rPr>
        <w:t>zijn</w:t>
      </w:r>
      <w:r>
        <w:rPr>
          <w:spacing w:val="-6"/>
          <w:sz w:val="18"/>
        </w:rPr>
        <w:t xml:space="preserve"> </w:t>
      </w:r>
      <w:r>
        <w:rPr>
          <w:sz w:val="18"/>
        </w:rPr>
        <w:t>de</w:t>
      </w:r>
      <w:r>
        <w:rPr>
          <w:spacing w:val="-5"/>
          <w:sz w:val="18"/>
        </w:rPr>
        <w:t xml:space="preserve"> </w:t>
      </w:r>
      <w:r>
        <w:rPr>
          <w:sz w:val="18"/>
        </w:rPr>
        <w:t>verwachtingen</w:t>
      </w:r>
      <w:r>
        <w:rPr>
          <w:spacing w:val="-6"/>
          <w:sz w:val="18"/>
        </w:rPr>
        <w:t xml:space="preserve"> </w:t>
      </w:r>
      <w:r>
        <w:rPr>
          <w:sz w:val="18"/>
        </w:rPr>
        <w:t>voor</w:t>
      </w:r>
      <w:r>
        <w:rPr>
          <w:spacing w:val="-5"/>
          <w:sz w:val="18"/>
        </w:rPr>
        <w:t xml:space="preserve"> </w:t>
      </w:r>
      <w:r>
        <w:rPr>
          <w:sz w:val="18"/>
        </w:rPr>
        <w:t>de</w:t>
      </w:r>
      <w:r>
        <w:rPr>
          <w:spacing w:val="-5"/>
          <w:sz w:val="18"/>
        </w:rPr>
        <w:t xml:space="preserve"> </w:t>
      </w:r>
      <w:r>
        <w:rPr>
          <w:sz w:val="18"/>
        </w:rPr>
        <w:t>ontwikkeling</w:t>
      </w:r>
      <w:r>
        <w:rPr>
          <w:spacing w:val="-5"/>
          <w:sz w:val="18"/>
        </w:rPr>
        <w:t xml:space="preserve"> </w:t>
      </w:r>
      <w:r>
        <w:rPr>
          <w:sz w:val="18"/>
        </w:rPr>
        <w:t>van</w:t>
      </w:r>
      <w:r>
        <w:rPr>
          <w:spacing w:val="-6"/>
          <w:sz w:val="18"/>
        </w:rPr>
        <w:t xml:space="preserve"> </w:t>
      </w:r>
      <w:r>
        <w:rPr>
          <w:sz w:val="18"/>
        </w:rPr>
        <w:t>de</w:t>
      </w:r>
      <w:r>
        <w:rPr>
          <w:spacing w:val="-5"/>
          <w:sz w:val="18"/>
        </w:rPr>
        <w:t xml:space="preserve"> </w:t>
      </w:r>
      <w:r>
        <w:rPr>
          <w:sz w:val="18"/>
        </w:rPr>
        <w:t>energierekening</w:t>
      </w:r>
      <w:r>
        <w:rPr>
          <w:spacing w:val="-5"/>
          <w:sz w:val="18"/>
        </w:rPr>
        <w:t xml:space="preserve"> </w:t>
      </w:r>
      <w:r>
        <w:rPr>
          <w:sz w:val="18"/>
        </w:rPr>
        <w:t>per</w:t>
      </w:r>
      <w:r>
        <w:rPr>
          <w:spacing w:val="1"/>
          <w:sz w:val="18"/>
        </w:rPr>
        <w:t xml:space="preserve"> </w:t>
      </w:r>
      <w:r>
        <w:rPr>
          <w:spacing w:val="-2"/>
          <w:sz w:val="18"/>
        </w:rPr>
        <w:t>warmtetechniek?</w:t>
      </w:r>
    </w:p>
    <w:p w:rsidR="007C24CD" w:rsidRDefault="00147AD6" w14:paraId="29D7D2EE" w14:textId="77777777">
      <w:pPr>
        <w:pStyle w:val="Lijstalinea"/>
        <w:numPr>
          <w:ilvl w:val="0"/>
          <w:numId w:val="1"/>
        </w:numPr>
        <w:tabs>
          <w:tab w:val="left" w:pos="383"/>
        </w:tabs>
        <w:ind w:right="443"/>
        <w:rPr>
          <w:sz w:val="18"/>
        </w:rPr>
      </w:pPr>
      <w:r>
        <w:rPr>
          <w:sz w:val="18"/>
        </w:rPr>
        <w:t>Hoe</w:t>
      </w:r>
      <w:r>
        <w:rPr>
          <w:spacing w:val="-4"/>
          <w:sz w:val="18"/>
        </w:rPr>
        <w:t xml:space="preserve"> </w:t>
      </w:r>
      <w:r>
        <w:rPr>
          <w:sz w:val="18"/>
        </w:rPr>
        <w:t>verhouden</w:t>
      </w:r>
      <w:r>
        <w:rPr>
          <w:spacing w:val="-5"/>
          <w:sz w:val="18"/>
        </w:rPr>
        <w:t xml:space="preserve"> </w:t>
      </w:r>
      <w:r>
        <w:rPr>
          <w:sz w:val="18"/>
        </w:rPr>
        <w:t>de</w:t>
      </w:r>
      <w:r>
        <w:rPr>
          <w:spacing w:val="-4"/>
          <w:sz w:val="18"/>
        </w:rPr>
        <w:t xml:space="preserve"> </w:t>
      </w:r>
      <w:r>
        <w:rPr>
          <w:sz w:val="18"/>
        </w:rPr>
        <w:t>kosten</w:t>
      </w:r>
      <w:r>
        <w:rPr>
          <w:spacing w:val="-5"/>
          <w:sz w:val="18"/>
        </w:rPr>
        <w:t xml:space="preserve"> </w:t>
      </w:r>
      <w:r>
        <w:rPr>
          <w:sz w:val="18"/>
        </w:rPr>
        <w:t>voor</w:t>
      </w:r>
      <w:r>
        <w:rPr>
          <w:spacing w:val="-2"/>
          <w:sz w:val="18"/>
        </w:rPr>
        <w:t xml:space="preserve"> </w:t>
      </w:r>
      <w:r>
        <w:rPr>
          <w:sz w:val="18"/>
        </w:rPr>
        <w:t>verduurzaming</w:t>
      </w:r>
      <w:r>
        <w:rPr>
          <w:spacing w:val="-4"/>
          <w:sz w:val="18"/>
        </w:rPr>
        <w:t xml:space="preserve"> </w:t>
      </w:r>
      <w:r>
        <w:rPr>
          <w:sz w:val="18"/>
        </w:rPr>
        <w:t>van</w:t>
      </w:r>
      <w:r>
        <w:rPr>
          <w:spacing w:val="-3"/>
          <w:sz w:val="18"/>
        </w:rPr>
        <w:t xml:space="preserve"> </w:t>
      </w:r>
      <w:r>
        <w:rPr>
          <w:sz w:val="18"/>
        </w:rPr>
        <w:t>woningen</w:t>
      </w:r>
      <w:r>
        <w:rPr>
          <w:spacing w:val="-3"/>
          <w:sz w:val="18"/>
        </w:rPr>
        <w:t xml:space="preserve"> </w:t>
      </w:r>
      <w:r>
        <w:rPr>
          <w:sz w:val="18"/>
        </w:rPr>
        <w:t>zich</w:t>
      </w:r>
      <w:r>
        <w:rPr>
          <w:spacing w:val="-6"/>
          <w:sz w:val="18"/>
        </w:rPr>
        <w:t xml:space="preserve"> </w:t>
      </w:r>
      <w:r>
        <w:rPr>
          <w:sz w:val="18"/>
        </w:rPr>
        <w:t>tot</w:t>
      </w:r>
      <w:r>
        <w:rPr>
          <w:spacing w:val="-3"/>
          <w:sz w:val="18"/>
        </w:rPr>
        <w:t xml:space="preserve"> </w:t>
      </w:r>
      <w:r>
        <w:rPr>
          <w:sz w:val="18"/>
        </w:rPr>
        <w:t>de</w:t>
      </w:r>
      <w:r>
        <w:rPr>
          <w:spacing w:val="-4"/>
          <w:sz w:val="18"/>
        </w:rPr>
        <w:t xml:space="preserve"> </w:t>
      </w:r>
      <w:r>
        <w:rPr>
          <w:sz w:val="18"/>
        </w:rPr>
        <w:t>opbrengsten</w:t>
      </w:r>
      <w:r>
        <w:rPr>
          <w:spacing w:val="-5"/>
          <w:sz w:val="18"/>
        </w:rPr>
        <w:t xml:space="preserve"> </w:t>
      </w:r>
      <w:r>
        <w:rPr>
          <w:sz w:val="18"/>
        </w:rPr>
        <w:t>tussen de verschillende partijen (huiseigenaren, verhuurders, huurders)?</w:t>
      </w:r>
    </w:p>
    <w:p w:rsidR="007C24CD" w:rsidRDefault="00147AD6" w14:paraId="57C3CE60" w14:textId="77777777">
      <w:pPr>
        <w:pStyle w:val="Lijstalinea"/>
        <w:numPr>
          <w:ilvl w:val="0"/>
          <w:numId w:val="1"/>
        </w:numPr>
        <w:tabs>
          <w:tab w:val="left" w:pos="383"/>
        </w:tabs>
        <w:ind w:right="318"/>
        <w:jc w:val="both"/>
        <w:rPr>
          <w:sz w:val="18"/>
        </w:rPr>
      </w:pPr>
      <w:r>
        <w:rPr>
          <w:sz w:val="18"/>
        </w:rPr>
        <w:t>Wat</w:t>
      </w:r>
      <w:r>
        <w:rPr>
          <w:spacing w:val="-1"/>
          <w:sz w:val="18"/>
        </w:rPr>
        <w:t xml:space="preserve"> </w:t>
      </w:r>
      <w:r>
        <w:rPr>
          <w:sz w:val="18"/>
        </w:rPr>
        <w:t>is</w:t>
      </w:r>
      <w:r>
        <w:rPr>
          <w:spacing w:val="-1"/>
          <w:sz w:val="18"/>
        </w:rPr>
        <w:t xml:space="preserve"> </w:t>
      </w:r>
      <w:r>
        <w:rPr>
          <w:sz w:val="18"/>
        </w:rPr>
        <w:t>de</w:t>
      </w:r>
      <w:r>
        <w:rPr>
          <w:spacing w:val="-1"/>
          <w:sz w:val="18"/>
        </w:rPr>
        <w:t xml:space="preserve"> </w:t>
      </w:r>
      <w:r>
        <w:rPr>
          <w:sz w:val="18"/>
        </w:rPr>
        <w:t>rol van</w:t>
      </w:r>
      <w:r>
        <w:rPr>
          <w:spacing w:val="-1"/>
          <w:sz w:val="18"/>
        </w:rPr>
        <w:t xml:space="preserve"> </w:t>
      </w:r>
      <w:r>
        <w:rPr>
          <w:sz w:val="18"/>
        </w:rPr>
        <w:t>verduurzaming</w:t>
      </w:r>
      <w:r>
        <w:rPr>
          <w:spacing w:val="-1"/>
          <w:sz w:val="18"/>
        </w:rPr>
        <w:t xml:space="preserve"> </w:t>
      </w:r>
      <w:r>
        <w:rPr>
          <w:sz w:val="18"/>
        </w:rPr>
        <w:t>en energiebesparing</w:t>
      </w:r>
      <w:r>
        <w:rPr>
          <w:spacing w:val="-1"/>
          <w:sz w:val="18"/>
        </w:rPr>
        <w:t xml:space="preserve"> </w:t>
      </w:r>
      <w:r>
        <w:rPr>
          <w:sz w:val="18"/>
        </w:rPr>
        <w:t>in</w:t>
      </w:r>
      <w:r>
        <w:rPr>
          <w:spacing w:val="-2"/>
          <w:sz w:val="18"/>
        </w:rPr>
        <w:t xml:space="preserve"> </w:t>
      </w:r>
      <w:r>
        <w:rPr>
          <w:sz w:val="18"/>
        </w:rPr>
        <w:t>het tegengaan</w:t>
      </w:r>
      <w:r>
        <w:rPr>
          <w:spacing w:val="-3"/>
          <w:sz w:val="18"/>
        </w:rPr>
        <w:t xml:space="preserve"> </w:t>
      </w:r>
      <w:r>
        <w:rPr>
          <w:sz w:val="18"/>
        </w:rPr>
        <w:t>van</w:t>
      </w:r>
      <w:r>
        <w:rPr>
          <w:spacing w:val="-3"/>
          <w:sz w:val="18"/>
        </w:rPr>
        <w:t xml:space="preserve"> </w:t>
      </w:r>
      <w:r>
        <w:rPr>
          <w:sz w:val="18"/>
        </w:rPr>
        <w:t>energiearmoede? Hoe kan de overheid lagere inkomensgroepen het meest doeltreffend en doelmatig financieel ondersteunen in de transitie? Wat is het verschil in doeltreffendheid en doelmatigheid tussen subsidies</w:t>
      </w:r>
      <w:r>
        <w:rPr>
          <w:spacing w:val="-6"/>
          <w:sz w:val="18"/>
        </w:rPr>
        <w:t xml:space="preserve"> </w:t>
      </w:r>
      <w:r>
        <w:rPr>
          <w:sz w:val="18"/>
        </w:rPr>
        <w:t>specifiek</w:t>
      </w:r>
      <w:r>
        <w:rPr>
          <w:spacing w:val="-6"/>
          <w:sz w:val="18"/>
        </w:rPr>
        <w:t xml:space="preserve"> </w:t>
      </w:r>
      <w:r>
        <w:rPr>
          <w:sz w:val="18"/>
        </w:rPr>
        <w:t>voor</w:t>
      </w:r>
      <w:r>
        <w:rPr>
          <w:spacing w:val="-6"/>
          <w:sz w:val="18"/>
        </w:rPr>
        <w:t xml:space="preserve"> </w:t>
      </w:r>
      <w:r>
        <w:rPr>
          <w:sz w:val="18"/>
        </w:rPr>
        <w:t>verduurzaming,</w:t>
      </w:r>
      <w:r>
        <w:rPr>
          <w:spacing w:val="-5"/>
          <w:sz w:val="18"/>
        </w:rPr>
        <w:t xml:space="preserve"> </w:t>
      </w:r>
      <w:r>
        <w:rPr>
          <w:sz w:val="18"/>
        </w:rPr>
        <w:t>gerichte</w:t>
      </w:r>
      <w:r>
        <w:rPr>
          <w:spacing w:val="-6"/>
          <w:sz w:val="18"/>
        </w:rPr>
        <w:t xml:space="preserve"> </w:t>
      </w:r>
      <w:r>
        <w:rPr>
          <w:sz w:val="18"/>
        </w:rPr>
        <w:t>financiële</w:t>
      </w:r>
      <w:r>
        <w:rPr>
          <w:spacing w:val="-6"/>
          <w:sz w:val="18"/>
        </w:rPr>
        <w:t xml:space="preserve"> </w:t>
      </w:r>
      <w:r>
        <w:rPr>
          <w:sz w:val="18"/>
        </w:rPr>
        <w:t>ondersteuning</w:t>
      </w:r>
      <w:r>
        <w:rPr>
          <w:spacing w:val="-6"/>
          <w:sz w:val="18"/>
        </w:rPr>
        <w:t xml:space="preserve"> </w:t>
      </w:r>
      <w:r>
        <w:rPr>
          <w:sz w:val="18"/>
        </w:rPr>
        <w:t>bij</w:t>
      </w:r>
      <w:r>
        <w:rPr>
          <w:spacing w:val="-5"/>
          <w:sz w:val="18"/>
        </w:rPr>
        <w:t xml:space="preserve"> </w:t>
      </w:r>
      <w:r>
        <w:rPr>
          <w:sz w:val="18"/>
        </w:rPr>
        <w:t>energiearmoede en generiek koopkrachtbeleid?</w:t>
      </w:r>
    </w:p>
    <w:p w:rsidR="007C24CD" w:rsidRDefault="00147AD6" w14:paraId="0DD11185" w14:textId="77777777">
      <w:pPr>
        <w:pStyle w:val="Kop1"/>
        <w:spacing w:before="157"/>
        <w:ind w:right="276"/>
      </w:pPr>
      <w:r>
        <w:t>Deelvraag IV: Wat is de rol van woningcorporaties, gemeenten en provincies, private verhuurders,</w:t>
      </w:r>
      <w:r>
        <w:rPr>
          <w:spacing w:val="-5"/>
        </w:rPr>
        <w:t xml:space="preserve"> </w:t>
      </w:r>
      <w:r>
        <w:t>huiseigenaren</w:t>
      </w:r>
      <w:r>
        <w:rPr>
          <w:spacing w:val="-6"/>
        </w:rPr>
        <w:t xml:space="preserve"> </w:t>
      </w:r>
      <w:r>
        <w:t>en</w:t>
      </w:r>
      <w:r>
        <w:rPr>
          <w:spacing w:val="-6"/>
        </w:rPr>
        <w:t xml:space="preserve"> </w:t>
      </w:r>
      <w:r>
        <w:t>financiële</w:t>
      </w:r>
      <w:r>
        <w:rPr>
          <w:spacing w:val="-4"/>
        </w:rPr>
        <w:t xml:space="preserve"> </w:t>
      </w:r>
      <w:r>
        <w:t>partijen</w:t>
      </w:r>
      <w:r>
        <w:rPr>
          <w:spacing w:val="-6"/>
        </w:rPr>
        <w:t xml:space="preserve"> </w:t>
      </w:r>
      <w:r>
        <w:t>in</w:t>
      </w:r>
      <w:r>
        <w:rPr>
          <w:spacing w:val="-2"/>
        </w:rPr>
        <w:t xml:space="preserve"> </w:t>
      </w:r>
      <w:r>
        <w:t>de</w:t>
      </w:r>
      <w:r>
        <w:rPr>
          <w:spacing w:val="-4"/>
        </w:rPr>
        <w:t xml:space="preserve"> </w:t>
      </w:r>
      <w:r>
        <w:t>energietransitie</w:t>
      </w:r>
      <w:r>
        <w:rPr>
          <w:spacing w:val="-4"/>
        </w:rPr>
        <w:t xml:space="preserve"> </w:t>
      </w:r>
      <w:r>
        <w:t>van</w:t>
      </w:r>
      <w:r>
        <w:rPr>
          <w:spacing w:val="-6"/>
        </w:rPr>
        <w:t xml:space="preserve"> </w:t>
      </w:r>
      <w:r>
        <w:t>woningen en welke randvoorwaarden dient de overheid hiervoor te stellen?</w:t>
      </w:r>
    </w:p>
    <w:p w:rsidR="007C24CD" w:rsidRDefault="00147AD6" w14:paraId="2899CA39" w14:textId="77777777">
      <w:pPr>
        <w:pStyle w:val="Lijstalinea"/>
        <w:numPr>
          <w:ilvl w:val="0"/>
          <w:numId w:val="1"/>
        </w:numPr>
        <w:tabs>
          <w:tab w:val="left" w:pos="383"/>
        </w:tabs>
        <w:spacing w:before="3" w:line="237" w:lineRule="auto"/>
        <w:ind w:right="563"/>
        <w:rPr>
          <w:sz w:val="18"/>
        </w:rPr>
      </w:pPr>
      <w:r>
        <w:rPr>
          <w:sz w:val="18"/>
        </w:rPr>
        <w:t>Wat</w:t>
      </w:r>
      <w:r>
        <w:rPr>
          <w:spacing w:val="-4"/>
          <w:sz w:val="18"/>
        </w:rPr>
        <w:t xml:space="preserve"> </w:t>
      </w:r>
      <w:r>
        <w:rPr>
          <w:sz w:val="18"/>
        </w:rPr>
        <w:t>is</w:t>
      </w:r>
      <w:r>
        <w:rPr>
          <w:spacing w:val="-4"/>
          <w:sz w:val="18"/>
        </w:rPr>
        <w:t xml:space="preserve"> </w:t>
      </w:r>
      <w:r>
        <w:rPr>
          <w:sz w:val="18"/>
        </w:rPr>
        <w:t>de</w:t>
      </w:r>
      <w:r>
        <w:rPr>
          <w:spacing w:val="-4"/>
          <w:sz w:val="18"/>
        </w:rPr>
        <w:t xml:space="preserve"> </w:t>
      </w:r>
      <w:r>
        <w:rPr>
          <w:sz w:val="18"/>
        </w:rPr>
        <w:t>rol</w:t>
      </w:r>
      <w:r>
        <w:rPr>
          <w:spacing w:val="-3"/>
          <w:sz w:val="18"/>
        </w:rPr>
        <w:t xml:space="preserve"> </w:t>
      </w:r>
      <w:r>
        <w:rPr>
          <w:sz w:val="18"/>
        </w:rPr>
        <w:t>van</w:t>
      </w:r>
      <w:r>
        <w:rPr>
          <w:spacing w:val="-6"/>
          <w:sz w:val="18"/>
        </w:rPr>
        <w:t xml:space="preserve"> </w:t>
      </w:r>
      <w:r>
        <w:rPr>
          <w:sz w:val="18"/>
        </w:rPr>
        <w:t>financiële</w:t>
      </w:r>
      <w:r>
        <w:rPr>
          <w:spacing w:val="-6"/>
          <w:sz w:val="18"/>
        </w:rPr>
        <w:t xml:space="preserve"> </w:t>
      </w:r>
      <w:r>
        <w:rPr>
          <w:sz w:val="18"/>
        </w:rPr>
        <w:t>markten</w:t>
      </w:r>
      <w:r>
        <w:rPr>
          <w:spacing w:val="-5"/>
          <w:sz w:val="18"/>
        </w:rPr>
        <w:t xml:space="preserve"> </w:t>
      </w:r>
      <w:r>
        <w:rPr>
          <w:sz w:val="18"/>
        </w:rPr>
        <w:t>in</w:t>
      </w:r>
      <w:r>
        <w:rPr>
          <w:spacing w:val="-5"/>
          <w:sz w:val="18"/>
        </w:rPr>
        <w:t xml:space="preserve"> </w:t>
      </w:r>
      <w:r>
        <w:rPr>
          <w:sz w:val="18"/>
        </w:rPr>
        <w:t>de</w:t>
      </w:r>
      <w:r>
        <w:rPr>
          <w:spacing w:val="-4"/>
          <w:sz w:val="18"/>
        </w:rPr>
        <w:t xml:space="preserve"> </w:t>
      </w:r>
      <w:r>
        <w:rPr>
          <w:sz w:val="18"/>
        </w:rPr>
        <w:t>verduurzaming</w:t>
      </w:r>
      <w:r>
        <w:rPr>
          <w:spacing w:val="-4"/>
          <w:sz w:val="18"/>
        </w:rPr>
        <w:t xml:space="preserve"> </w:t>
      </w:r>
      <w:r>
        <w:rPr>
          <w:sz w:val="18"/>
        </w:rPr>
        <w:t>van</w:t>
      </w:r>
      <w:r>
        <w:rPr>
          <w:spacing w:val="-6"/>
          <w:sz w:val="18"/>
        </w:rPr>
        <w:t xml:space="preserve"> </w:t>
      </w:r>
      <w:r>
        <w:rPr>
          <w:sz w:val="18"/>
        </w:rPr>
        <w:t>woningen? Zijn</w:t>
      </w:r>
      <w:r>
        <w:rPr>
          <w:spacing w:val="-5"/>
          <w:sz w:val="18"/>
        </w:rPr>
        <w:t xml:space="preserve"> </w:t>
      </w:r>
      <w:r>
        <w:rPr>
          <w:sz w:val="18"/>
        </w:rPr>
        <w:t>er</w:t>
      </w:r>
      <w:r>
        <w:rPr>
          <w:spacing w:val="-4"/>
          <w:sz w:val="18"/>
        </w:rPr>
        <w:t xml:space="preserve"> </w:t>
      </w:r>
      <w:r>
        <w:rPr>
          <w:sz w:val="18"/>
        </w:rPr>
        <w:t>voldoende prikkels voor hen om verduurzaming van woningen te stimuleren?</w:t>
      </w:r>
    </w:p>
    <w:p w:rsidR="007C24CD" w:rsidRDefault="00147AD6" w14:paraId="2EEFBB4F" w14:textId="77777777">
      <w:pPr>
        <w:pStyle w:val="Lijstalinea"/>
        <w:numPr>
          <w:ilvl w:val="0"/>
          <w:numId w:val="1"/>
        </w:numPr>
        <w:tabs>
          <w:tab w:val="left" w:pos="383"/>
        </w:tabs>
        <w:spacing w:before="2" w:line="237" w:lineRule="auto"/>
        <w:ind w:right="380"/>
        <w:rPr>
          <w:sz w:val="18"/>
        </w:rPr>
      </w:pPr>
      <w:r>
        <w:rPr>
          <w:sz w:val="18"/>
        </w:rPr>
        <w:t>Welke</w:t>
      </w:r>
      <w:r>
        <w:rPr>
          <w:spacing w:val="-6"/>
          <w:sz w:val="18"/>
        </w:rPr>
        <w:t xml:space="preserve"> </w:t>
      </w:r>
      <w:r>
        <w:rPr>
          <w:sz w:val="18"/>
        </w:rPr>
        <w:t>rol</w:t>
      </w:r>
      <w:r>
        <w:rPr>
          <w:spacing w:val="-5"/>
          <w:sz w:val="18"/>
        </w:rPr>
        <w:t xml:space="preserve"> </w:t>
      </w:r>
      <w:r>
        <w:rPr>
          <w:sz w:val="18"/>
        </w:rPr>
        <w:t>kunnen</w:t>
      </w:r>
      <w:r>
        <w:rPr>
          <w:spacing w:val="-7"/>
          <w:sz w:val="18"/>
        </w:rPr>
        <w:t xml:space="preserve"> </w:t>
      </w:r>
      <w:r>
        <w:rPr>
          <w:sz w:val="18"/>
        </w:rPr>
        <w:t>ondersteuning,</w:t>
      </w:r>
      <w:r>
        <w:rPr>
          <w:spacing w:val="-7"/>
          <w:sz w:val="18"/>
        </w:rPr>
        <w:t xml:space="preserve"> </w:t>
      </w:r>
      <w:proofErr w:type="spellStart"/>
      <w:r>
        <w:rPr>
          <w:sz w:val="18"/>
        </w:rPr>
        <w:t>ontzorging</w:t>
      </w:r>
      <w:proofErr w:type="spellEnd"/>
      <w:r>
        <w:rPr>
          <w:spacing w:val="-6"/>
          <w:sz w:val="18"/>
        </w:rPr>
        <w:t xml:space="preserve"> </w:t>
      </w:r>
      <w:r>
        <w:rPr>
          <w:sz w:val="18"/>
        </w:rPr>
        <w:t>en</w:t>
      </w:r>
      <w:r>
        <w:rPr>
          <w:spacing w:val="-7"/>
          <w:sz w:val="18"/>
        </w:rPr>
        <w:t xml:space="preserve"> </w:t>
      </w:r>
      <w:r>
        <w:rPr>
          <w:sz w:val="18"/>
        </w:rPr>
        <w:t>informatievoorziening</w:t>
      </w:r>
      <w:r>
        <w:rPr>
          <w:spacing w:val="-6"/>
          <w:sz w:val="18"/>
        </w:rPr>
        <w:t xml:space="preserve"> </w:t>
      </w:r>
      <w:r>
        <w:rPr>
          <w:sz w:val="18"/>
        </w:rPr>
        <w:t>spelen</w:t>
      </w:r>
      <w:r>
        <w:rPr>
          <w:spacing w:val="-7"/>
          <w:sz w:val="18"/>
        </w:rPr>
        <w:t xml:space="preserve"> </w:t>
      </w:r>
      <w:r>
        <w:rPr>
          <w:sz w:val="18"/>
        </w:rPr>
        <w:t>naast</w:t>
      </w:r>
      <w:r>
        <w:rPr>
          <w:spacing w:val="-5"/>
          <w:sz w:val="18"/>
        </w:rPr>
        <w:t xml:space="preserve"> </w:t>
      </w:r>
      <w:r>
        <w:rPr>
          <w:sz w:val="18"/>
        </w:rPr>
        <w:t xml:space="preserve">financiële </w:t>
      </w:r>
      <w:r>
        <w:rPr>
          <w:spacing w:val="-2"/>
          <w:sz w:val="18"/>
        </w:rPr>
        <w:t>prikkels?</w:t>
      </w:r>
    </w:p>
    <w:p w:rsidR="007C24CD" w:rsidRDefault="00147AD6" w14:paraId="3DF18DEE" w14:textId="77777777">
      <w:pPr>
        <w:pStyle w:val="Lijstalinea"/>
        <w:numPr>
          <w:ilvl w:val="0"/>
          <w:numId w:val="1"/>
        </w:numPr>
        <w:tabs>
          <w:tab w:val="left" w:pos="383"/>
        </w:tabs>
        <w:spacing w:before="2" w:line="237" w:lineRule="auto"/>
        <w:ind w:right="574"/>
        <w:rPr>
          <w:sz w:val="18"/>
        </w:rPr>
      </w:pPr>
      <w:r>
        <w:rPr>
          <w:sz w:val="18"/>
        </w:rPr>
        <w:t>Hoe</w:t>
      </w:r>
      <w:r>
        <w:rPr>
          <w:spacing w:val="-5"/>
          <w:sz w:val="18"/>
        </w:rPr>
        <w:t xml:space="preserve"> </w:t>
      </w:r>
      <w:r>
        <w:rPr>
          <w:sz w:val="18"/>
        </w:rPr>
        <w:t>verhoudt</w:t>
      </w:r>
      <w:r>
        <w:rPr>
          <w:spacing w:val="-4"/>
          <w:sz w:val="18"/>
        </w:rPr>
        <w:t xml:space="preserve"> </w:t>
      </w:r>
      <w:r>
        <w:rPr>
          <w:sz w:val="18"/>
        </w:rPr>
        <w:t>het</w:t>
      </w:r>
      <w:r>
        <w:rPr>
          <w:spacing w:val="-4"/>
          <w:sz w:val="18"/>
        </w:rPr>
        <w:t xml:space="preserve"> </w:t>
      </w:r>
      <w:r>
        <w:rPr>
          <w:sz w:val="18"/>
        </w:rPr>
        <w:t>verduurzamingsbeleid</w:t>
      </w:r>
      <w:r>
        <w:rPr>
          <w:spacing w:val="-5"/>
          <w:sz w:val="18"/>
        </w:rPr>
        <w:t xml:space="preserve"> </w:t>
      </w:r>
      <w:r>
        <w:rPr>
          <w:sz w:val="18"/>
        </w:rPr>
        <w:t>gericht</w:t>
      </w:r>
      <w:r>
        <w:rPr>
          <w:spacing w:val="-4"/>
          <w:sz w:val="18"/>
        </w:rPr>
        <w:t xml:space="preserve"> </w:t>
      </w:r>
      <w:r>
        <w:rPr>
          <w:sz w:val="18"/>
        </w:rPr>
        <w:t>op</w:t>
      </w:r>
      <w:r>
        <w:rPr>
          <w:spacing w:val="-5"/>
          <w:sz w:val="18"/>
        </w:rPr>
        <w:t xml:space="preserve"> </w:t>
      </w:r>
      <w:r>
        <w:rPr>
          <w:sz w:val="18"/>
        </w:rPr>
        <w:t>woningen</w:t>
      </w:r>
      <w:r>
        <w:rPr>
          <w:spacing w:val="-6"/>
          <w:sz w:val="18"/>
        </w:rPr>
        <w:t xml:space="preserve"> </w:t>
      </w:r>
      <w:r>
        <w:rPr>
          <w:sz w:val="18"/>
        </w:rPr>
        <w:t>van</w:t>
      </w:r>
      <w:r>
        <w:rPr>
          <w:spacing w:val="-7"/>
          <w:sz w:val="18"/>
        </w:rPr>
        <w:t xml:space="preserve"> </w:t>
      </w:r>
      <w:r>
        <w:rPr>
          <w:sz w:val="18"/>
        </w:rPr>
        <w:t>gemeenten</w:t>
      </w:r>
      <w:r>
        <w:rPr>
          <w:spacing w:val="-6"/>
          <w:sz w:val="18"/>
        </w:rPr>
        <w:t xml:space="preserve"> </w:t>
      </w:r>
      <w:r>
        <w:rPr>
          <w:sz w:val="18"/>
        </w:rPr>
        <w:t>en</w:t>
      </w:r>
      <w:r>
        <w:rPr>
          <w:spacing w:val="-6"/>
          <w:sz w:val="18"/>
        </w:rPr>
        <w:t xml:space="preserve"> </w:t>
      </w:r>
      <w:r>
        <w:rPr>
          <w:sz w:val="18"/>
        </w:rPr>
        <w:t>provincies zich tot nationaal beleid? Is er ruimte voor versimpeling van o.a. subsidieregelingen?</w:t>
      </w:r>
    </w:p>
    <w:p w:rsidR="007C24CD" w:rsidRDefault="00147AD6" w14:paraId="76DEC131" w14:textId="77777777">
      <w:pPr>
        <w:pStyle w:val="Lijstalinea"/>
        <w:numPr>
          <w:ilvl w:val="0"/>
          <w:numId w:val="1"/>
        </w:numPr>
        <w:tabs>
          <w:tab w:val="left" w:pos="383"/>
        </w:tabs>
        <w:ind w:right="501"/>
        <w:rPr>
          <w:sz w:val="18"/>
        </w:rPr>
      </w:pPr>
      <w:r>
        <w:rPr>
          <w:sz w:val="18"/>
        </w:rPr>
        <w:t>Wat</w:t>
      </w:r>
      <w:r>
        <w:rPr>
          <w:spacing w:val="-6"/>
          <w:sz w:val="18"/>
        </w:rPr>
        <w:t xml:space="preserve"> </w:t>
      </w:r>
      <w:r>
        <w:rPr>
          <w:sz w:val="18"/>
        </w:rPr>
        <w:t>zijn</w:t>
      </w:r>
      <w:r>
        <w:rPr>
          <w:spacing w:val="-7"/>
          <w:sz w:val="18"/>
        </w:rPr>
        <w:t xml:space="preserve"> </w:t>
      </w:r>
      <w:r>
        <w:rPr>
          <w:sz w:val="18"/>
        </w:rPr>
        <w:t>de</w:t>
      </w:r>
      <w:r>
        <w:rPr>
          <w:spacing w:val="-6"/>
          <w:sz w:val="18"/>
        </w:rPr>
        <w:t xml:space="preserve"> </w:t>
      </w:r>
      <w:r>
        <w:rPr>
          <w:sz w:val="18"/>
        </w:rPr>
        <w:t>specifieke</w:t>
      </w:r>
      <w:r>
        <w:rPr>
          <w:spacing w:val="-6"/>
          <w:sz w:val="18"/>
        </w:rPr>
        <w:t xml:space="preserve"> </w:t>
      </w:r>
      <w:r>
        <w:rPr>
          <w:sz w:val="18"/>
        </w:rPr>
        <w:t>uitdagingen</w:t>
      </w:r>
      <w:r>
        <w:rPr>
          <w:spacing w:val="-4"/>
          <w:sz w:val="18"/>
        </w:rPr>
        <w:t xml:space="preserve"> </w:t>
      </w:r>
      <w:r>
        <w:rPr>
          <w:sz w:val="18"/>
        </w:rPr>
        <w:t>en</w:t>
      </w:r>
      <w:r>
        <w:rPr>
          <w:spacing w:val="-7"/>
          <w:sz w:val="18"/>
        </w:rPr>
        <w:t xml:space="preserve"> </w:t>
      </w:r>
      <w:r>
        <w:rPr>
          <w:sz w:val="18"/>
        </w:rPr>
        <w:t>huidige</w:t>
      </w:r>
      <w:r>
        <w:rPr>
          <w:spacing w:val="-6"/>
          <w:sz w:val="18"/>
        </w:rPr>
        <w:t xml:space="preserve"> </w:t>
      </w:r>
      <w:r>
        <w:rPr>
          <w:sz w:val="18"/>
        </w:rPr>
        <w:t>beleidsinstrumenten</w:t>
      </w:r>
      <w:r>
        <w:rPr>
          <w:spacing w:val="-4"/>
          <w:sz w:val="18"/>
        </w:rPr>
        <w:t xml:space="preserve"> </w:t>
      </w:r>
      <w:r>
        <w:rPr>
          <w:sz w:val="18"/>
        </w:rPr>
        <w:t>voor:</w:t>
      </w:r>
      <w:r>
        <w:rPr>
          <w:spacing w:val="-7"/>
          <w:sz w:val="18"/>
        </w:rPr>
        <w:t xml:space="preserve"> </w:t>
      </w:r>
      <w:r>
        <w:rPr>
          <w:sz w:val="18"/>
        </w:rPr>
        <w:t xml:space="preserve">woningcorporaties, private verhuurders en huiseigenaren? Welke beleidsmix (normerend, </w:t>
      </w:r>
      <w:proofErr w:type="spellStart"/>
      <w:r>
        <w:rPr>
          <w:sz w:val="18"/>
        </w:rPr>
        <w:t>beprijzend</w:t>
      </w:r>
      <w:proofErr w:type="spellEnd"/>
      <w:r>
        <w:rPr>
          <w:sz w:val="18"/>
        </w:rPr>
        <w:t>,</w:t>
      </w:r>
    </w:p>
    <w:p w:rsidR="007C24CD" w:rsidRDefault="00147AD6" w14:paraId="5AA67DEB" w14:textId="77777777">
      <w:pPr>
        <w:pStyle w:val="Plattetekst"/>
        <w:ind w:right="247"/>
      </w:pPr>
      <w:proofErr w:type="gramStart"/>
      <w:r>
        <w:t>subsidiërend</w:t>
      </w:r>
      <w:proofErr w:type="gramEnd"/>
      <w:r>
        <w:t>)</w:t>
      </w:r>
      <w:r>
        <w:rPr>
          <w:spacing w:val="-4"/>
        </w:rPr>
        <w:t xml:space="preserve"> </w:t>
      </w:r>
      <w:r>
        <w:t>is</w:t>
      </w:r>
      <w:r>
        <w:rPr>
          <w:spacing w:val="-3"/>
        </w:rPr>
        <w:t xml:space="preserve"> </w:t>
      </w:r>
      <w:r>
        <w:t>het</w:t>
      </w:r>
      <w:r>
        <w:rPr>
          <w:spacing w:val="-2"/>
        </w:rPr>
        <w:t xml:space="preserve"> </w:t>
      </w:r>
      <w:r>
        <w:t>meest</w:t>
      </w:r>
      <w:r>
        <w:rPr>
          <w:spacing w:val="-5"/>
        </w:rPr>
        <w:t xml:space="preserve"> </w:t>
      </w:r>
      <w:r>
        <w:t>effectief</w:t>
      </w:r>
      <w:r>
        <w:rPr>
          <w:spacing w:val="-4"/>
        </w:rPr>
        <w:t xml:space="preserve"> </w:t>
      </w:r>
      <w:r>
        <w:t>per</w:t>
      </w:r>
      <w:r>
        <w:rPr>
          <w:spacing w:val="-3"/>
        </w:rPr>
        <w:t xml:space="preserve"> </w:t>
      </w:r>
      <w:r>
        <w:t>segment om</w:t>
      </w:r>
      <w:r>
        <w:rPr>
          <w:spacing w:val="-6"/>
        </w:rPr>
        <w:t xml:space="preserve"> </w:t>
      </w:r>
      <w:r>
        <w:t>het</w:t>
      </w:r>
      <w:r>
        <w:rPr>
          <w:spacing w:val="-2"/>
        </w:rPr>
        <w:t xml:space="preserve"> </w:t>
      </w:r>
      <w:r>
        <w:t>2050-doel</w:t>
      </w:r>
      <w:r>
        <w:rPr>
          <w:spacing w:val="-2"/>
        </w:rPr>
        <w:t xml:space="preserve"> </w:t>
      </w:r>
      <w:r>
        <w:t>te</w:t>
      </w:r>
      <w:r>
        <w:rPr>
          <w:spacing w:val="-3"/>
        </w:rPr>
        <w:t xml:space="preserve"> </w:t>
      </w:r>
      <w:r>
        <w:t>bereiken?</w:t>
      </w:r>
      <w:r>
        <w:rPr>
          <w:spacing w:val="-3"/>
        </w:rPr>
        <w:t xml:space="preserve"> </w:t>
      </w:r>
      <w:r>
        <w:t>Zijn</w:t>
      </w:r>
      <w:r>
        <w:rPr>
          <w:spacing w:val="-4"/>
        </w:rPr>
        <w:t xml:space="preserve"> </w:t>
      </w:r>
      <w:r>
        <w:t>er</w:t>
      </w:r>
      <w:r>
        <w:rPr>
          <w:spacing w:val="-3"/>
        </w:rPr>
        <w:t xml:space="preserve"> </w:t>
      </w:r>
      <w:r>
        <w:t>lessen te leren voor een effectief instrumentarium uit het buitenland?</w:t>
      </w:r>
    </w:p>
    <w:p w:rsidR="007C24CD" w:rsidRDefault="00147AD6" w14:paraId="403989CC" w14:textId="77777777">
      <w:pPr>
        <w:pStyle w:val="Plattetekst"/>
        <w:spacing w:before="218"/>
        <w:ind w:left="23" w:right="247"/>
      </w:pPr>
      <w:r>
        <w:t>De beleidsopties</w:t>
      </w:r>
      <w:r>
        <w:rPr>
          <w:spacing w:val="-1"/>
        </w:rPr>
        <w:t xml:space="preserve"> </w:t>
      </w:r>
      <w:r>
        <w:t>worden zoveel mogelijk</w:t>
      </w:r>
      <w:r>
        <w:rPr>
          <w:spacing w:val="-1"/>
        </w:rPr>
        <w:t xml:space="preserve"> </w:t>
      </w:r>
      <w:r>
        <w:t>gepresenteerd</w:t>
      </w:r>
      <w:r>
        <w:rPr>
          <w:spacing w:val="-1"/>
        </w:rPr>
        <w:t xml:space="preserve"> </w:t>
      </w:r>
      <w:r>
        <w:t>in samenhangende</w:t>
      </w:r>
      <w:r>
        <w:rPr>
          <w:spacing w:val="-1"/>
        </w:rPr>
        <w:t xml:space="preserve"> </w:t>
      </w:r>
      <w:r>
        <w:t>beleidsrichtingen of – varianten,</w:t>
      </w:r>
      <w:r>
        <w:rPr>
          <w:spacing w:val="-4"/>
        </w:rPr>
        <w:t xml:space="preserve"> </w:t>
      </w:r>
      <w:r>
        <w:t>waarbij</w:t>
      </w:r>
      <w:r>
        <w:rPr>
          <w:spacing w:val="-2"/>
        </w:rPr>
        <w:t xml:space="preserve"> </w:t>
      </w:r>
      <w:r>
        <w:t>zowel</w:t>
      </w:r>
      <w:r>
        <w:rPr>
          <w:spacing w:val="-2"/>
        </w:rPr>
        <w:t xml:space="preserve"> </w:t>
      </w:r>
      <w:r>
        <w:t>CO2-reductie</w:t>
      </w:r>
      <w:r>
        <w:rPr>
          <w:spacing w:val="-3"/>
        </w:rPr>
        <w:t xml:space="preserve"> </w:t>
      </w:r>
      <w:r>
        <w:t>effect</w:t>
      </w:r>
      <w:r>
        <w:rPr>
          <w:spacing w:val="-3"/>
        </w:rPr>
        <w:t xml:space="preserve"> </w:t>
      </w:r>
      <w:r>
        <w:t>wordt</w:t>
      </w:r>
      <w:r>
        <w:rPr>
          <w:spacing w:val="-2"/>
        </w:rPr>
        <w:t xml:space="preserve"> </w:t>
      </w:r>
      <w:r>
        <w:t>uitgewerkt,</w:t>
      </w:r>
      <w:r>
        <w:rPr>
          <w:spacing w:val="-4"/>
        </w:rPr>
        <w:t xml:space="preserve"> </w:t>
      </w:r>
      <w:r>
        <w:t>als</w:t>
      </w:r>
      <w:r>
        <w:rPr>
          <w:spacing w:val="-3"/>
        </w:rPr>
        <w:t xml:space="preserve"> </w:t>
      </w:r>
      <w:r>
        <w:t>het</w:t>
      </w:r>
      <w:r>
        <w:rPr>
          <w:spacing w:val="-2"/>
        </w:rPr>
        <w:t xml:space="preserve"> </w:t>
      </w:r>
      <w:r>
        <w:t>effect</w:t>
      </w:r>
      <w:r>
        <w:rPr>
          <w:spacing w:val="-3"/>
        </w:rPr>
        <w:t xml:space="preserve"> </w:t>
      </w:r>
      <w:r>
        <w:t>op</w:t>
      </w:r>
      <w:r>
        <w:rPr>
          <w:spacing w:val="-3"/>
        </w:rPr>
        <w:t xml:space="preserve"> </w:t>
      </w:r>
      <w:r>
        <w:t>finaal-</w:t>
      </w:r>
      <w:r>
        <w:rPr>
          <w:spacing w:val="-4"/>
        </w:rPr>
        <w:t xml:space="preserve"> </w:t>
      </w:r>
      <w:r>
        <w:t>en</w:t>
      </w:r>
      <w:r>
        <w:rPr>
          <w:spacing w:val="-2"/>
        </w:rPr>
        <w:t xml:space="preserve"> </w:t>
      </w:r>
      <w:r>
        <w:t xml:space="preserve">primair energiegebruik (in PJ). Ook wordt nadrukkelijk de betaalbaarheid van het beleid mee wordt genomen. Op basis van het rapport moet ten minste een </w:t>
      </w:r>
      <w:proofErr w:type="spellStart"/>
      <w:r>
        <w:t>budgetneutrale</w:t>
      </w:r>
      <w:proofErr w:type="spellEnd"/>
      <w:r>
        <w:t xml:space="preserve"> variant op worden gesteld, waarbij additionele uitgaven (of lastenverlichting) ten opzichte van het </w:t>
      </w:r>
      <w:proofErr w:type="spellStart"/>
      <w:r>
        <w:t>basispad</w:t>
      </w:r>
      <w:proofErr w:type="spellEnd"/>
      <w:r>
        <w:t xml:space="preserve"> vragen om equivalente dekkingsbronnen op het terrein van klimaat- en energiebeleid. Dit kan bijvoorbeeld gaan om een verschuiving van subsidiëring naar normeren en beprijzen.</w:t>
      </w:r>
    </w:p>
    <w:p w:rsidR="007C24CD" w:rsidRDefault="007C24CD" w14:paraId="7A682063" w14:textId="77777777">
      <w:pPr>
        <w:pStyle w:val="Plattetekst"/>
        <w:sectPr w:rsidR="007C24CD">
          <w:pgSz w:w="11910" w:h="16850"/>
          <w:pgMar w:top="1360" w:right="1275" w:bottom="1140" w:left="1417" w:header="0" w:footer="946" w:gutter="0"/>
          <w:cols w:space="708"/>
        </w:sectPr>
      </w:pPr>
    </w:p>
    <w:p w:rsidR="007C24CD" w:rsidRDefault="00147AD6" w14:paraId="07AF6889" w14:textId="77777777">
      <w:pPr>
        <w:pStyle w:val="Kop1"/>
      </w:pPr>
      <w:r>
        <w:rPr>
          <w:spacing w:val="-2"/>
        </w:rPr>
        <w:lastRenderedPageBreak/>
        <w:t>Grondslag</w:t>
      </w:r>
    </w:p>
    <w:p w:rsidR="007C24CD" w:rsidRDefault="00147AD6" w14:paraId="6F49F8E7" w14:textId="77777777">
      <w:pPr>
        <w:pStyle w:val="Plattetekst"/>
        <w:ind w:left="23" w:right="247"/>
      </w:pPr>
      <w:r>
        <w:t>De</w:t>
      </w:r>
      <w:r>
        <w:rPr>
          <w:spacing w:val="-3"/>
        </w:rPr>
        <w:t xml:space="preserve"> </w:t>
      </w:r>
      <w:r>
        <w:t>grondslag</w:t>
      </w:r>
      <w:r>
        <w:rPr>
          <w:spacing w:val="-3"/>
        </w:rPr>
        <w:t xml:space="preserve"> </w:t>
      </w:r>
      <w:r>
        <w:t>van</w:t>
      </w:r>
      <w:r>
        <w:rPr>
          <w:spacing w:val="-3"/>
        </w:rPr>
        <w:t xml:space="preserve"> </w:t>
      </w:r>
      <w:r>
        <w:t>dit</w:t>
      </w:r>
      <w:r>
        <w:rPr>
          <w:spacing w:val="-3"/>
        </w:rPr>
        <w:t xml:space="preserve"> </w:t>
      </w:r>
      <w:r>
        <w:t>IBO</w:t>
      </w:r>
      <w:r>
        <w:rPr>
          <w:spacing w:val="-5"/>
        </w:rPr>
        <w:t xml:space="preserve"> </w:t>
      </w:r>
      <w:r>
        <w:t>betreffen</w:t>
      </w:r>
      <w:r>
        <w:rPr>
          <w:spacing w:val="-3"/>
        </w:rPr>
        <w:t xml:space="preserve"> </w:t>
      </w:r>
      <w:r>
        <w:t>de</w:t>
      </w:r>
      <w:r>
        <w:rPr>
          <w:spacing w:val="-4"/>
        </w:rPr>
        <w:t xml:space="preserve"> </w:t>
      </w:r>
      <w:r>
        <w:t>relevante</w:t>
      </w:r>
      <w:r>
        <w:rPr>
          <w:spacing w:val="-4"/>
        </w:rPr>
        <w:t xml:space="preserve"> </w:t>
      </w:r>
      <w:r>
        <w:t>onderdelen</w:t>
      </w:r>
      <w:r>
        <w:rPr>
          <w:spacing w:val="-1"/>
        </w:rPr>
        <w:t xml:space="preserve"> </w:t>
      </w:r>
      <w:r>
        <w:t>van</w:t>
      </w:r>
      <w:r>
        <w:rPr>
          <w:spacing w:val="-3"/>
        </w:rPr>
        <w:t xml:space="preserve"> </w:t>
      </w:r>
      <w:r>
        <w:t>de</w:t>
      </w:r>
      <w:r>
        <w:rPr>
          <w:spacing w:val="-3"/>
        </w:rPr>
        <w:t xml:space="preserve"> </w:t>
      </w:r>
      <w:r>
        <w:t>begroting</w:t>
      </w:r>
      <w:r>
        <w:rPr>
          <w:spacing w:val="-3"/>
        </w:rPr>
        <w:t xml:space="preserve"> </w:t>
      </w:r>
      <w:r>
        <w:t>van</w:t>
      </w:r>
      <w:r>
        <w:rPr>
          <w:spacing w:val="-3"/>
        </w:rPr>
        <w:t xml:space="preserve"> </w:t>
      </w:r>
      <w:r>
        <w:t>het</w:t>
      </w:r>
      <w:r>
        <w:rPr>
          <w:spacing w:val="-3"/>
        </w:rPr>
        <w:t xml:space="preserve"> </w:t>
      </w:r>
      <w:r>
        <w:t>ministerie van VRO en KGG (zie onderstaande tabel), met ook een blik op gemeentelijke regelingen met betrekking tot lokale (compensatie)maatregelen. Aan de inkomstenkant wordt ook de energiebelasting meegenomen.</w:t>
      </w:r>
    </w:p>
    <w:p w:rsidR="007C24CD" w:rsidRDefault="007C24CD" w14:paraId="03DEAB69" w14:textId="77777777">
      <w:pPr>
        <w:pStyle w:val="Plattetekst"/>
        <w:spacing w:before="192"/>
        <w:ind w:left="0"/>
        <w:rPr>
          <w:sz w:val="20"/>
        </w:rPr>
      </w:pPr>
    </w:p>
    <w:tbl>
      <w:tblPr>
        <w:tblStyle w:val="TableNormal"/>
        <w:tblW w:w="0" w:type="auto"/>
        <w:tblInd w:w="16" w:type="dxa"/>
        <w:tblLayout w:type="fixed"/>
        <w:tblLook w:val="01E0" w:firstRow="1" w:lastRow="1" w:firstColumn="1" w:lastColumn="1" w:noHBand="0" w:noVBand="0"/>
      </w:tblPr>
      <w:tblGrid>
        <w:gridCol w:w="3647"/>
        <w:gridCol w:w="1017"/>
        <w:gridCol w:w="879"/>
        <w:gridCol w:w="835"/>
        <w:gridCol w:w="984"/>
        <w:gridCol w:w="834"/>
        <w:gridCol w:w="939"/>
      </w:tblGrid>
      <w:tr w:rsidR="007C24CD" w14:paraId="7E29F6D0" w14:textId="77777777">
        <w:trPr>
          <w:trHeight w:val="192"/>
        </w:trPr>
        <w:tc>
          <w:tcPr>
            <w:tcW w:w="3647" w:type="dxa"/>
            <w:tcBorders>
              <w:bottom w:val="single" w:color="000000" w:sz="8" w:space="0"/>
            </w:tcBorders>
          </w:tcPr>
          <w:p w:rsidR="007C24CD" w:rsidRDefault="00147AD6" w14:paraId="1062876E" w14:textId="77777777">
            <w:pPr>
              <w:pStyle w:val="TableParagraph"/>
              <w:spacing w:line="169" w:lineRule="exact"/>
              <w:ind w:left="84"/>
              <w:jc w:val="left"/>
              <w:rPr>
                <w:sz w:val="14"/>
              </w:rPr>
            </w:pPr>
            <w:r>
              <w:rPr>
                <w:spacing w:val="-2"/>
                <w:sz w:val="14"/>
              </w:rPr>
              <w:t>Uitgaven</w:t>
            </w:r>
          </w:p>
        </w:tc>
        <w:tc>
          <w:tcPr>
            <w:tcW w:w="1017" w:type="dxa"/>
            <w:tcBorders>
              <w:bottom w:val="single" w:color="000000" w:sz="8" w:space="0"/>
            </w:tcBorders>
          </w:tcPr>
          <w:p w:rsidR="007C24CD" w:rsidRDefault="007C24CD" w14:paraId="2EF247DA" w14:textId="77777777">
            <w:pPr>
              <w:pStyle w:val="TableParagraph"/>
              <w:spacing w:line="240" w:lineRule="auto"/>
              <w:jc w:val="left"/>
              <w:rPr>
                <w:rFonts w:ascii="Times New Roman"/>
                <w:sz w:val="12"/>
              </w:rPr>
            </w:pPr>
          </w:p>
        </w:tc>
        <w:tc>
          <w:tcPr>
            <w:tcW w:w="879" w:type="dxa"/>
            <w:tcBorders>
              <w:bottom w:val="single" w:color="000000" w:sz="8" w:space="0"/>
            </w:tcBorders>
          </w:tcPr>
          <w:p w:rsidR="007C24CD" w:rsidRDefault="007C24CD" w14:paraId="1FBB3536" w14:textId="77777777">
            <w:pPr>
              <w:pStyle w:val="TableParagraph"/>
              <w:spacing w:line="240" w:lineRule="auto"/>
              <w:jc w:val="left"/>
              <w:rPr>
                <w:rFonts w:ascii="Times New Roman"/>
                <w:sz w:val="12"/>
              </w:rPr>
            </w:pPr>
          </w:p>
        </w:tc>
        <w:tc>
          <w:tcPr>
            <w:tcW w:w="835" w:type="dxa"/>
            <w:tcBorders>
              <w:bottom w:val="single" w:color="000000" w:sz="8" w:space="0"/>
            </w:tcBorders>
          </w:tcPr>
          <w:p w:rsidR="007C24CD" w:rsidRDefault="007C24CD" w14:paraId="6BF5293D" w14:textId="77777777">
            <w:pPr>
              <w:pStyle w:val="TableParagraph"/>
              <w:spacing w:line="240" w:lineRule="auto"/>
              <w:jc w:val="left"/>
              <w:rPr>
                <w:rFonts w:ascii="Times New Roman"/>
                <w:sz w:val="12"/>
              </w:rPr>
            </w:pPr>
          </w:p>
        </w:tc>
        <w:tc>
          <w:tcPr>
            <w:tcW w:w="984" w:type="dxa"/>
            <w:tcBorders>
              <w:bottom w:val="single" w:color="000000" w:sz="8" w:space="0"/>
            </w:tcBorders>
          </w:tcPr>
          <w:p w:rsidR="007C24CD" w:rsidRDefault="007C24CD" w14:paraId="373BF415" w14:textId="77777777">
            <w:pPr>
              <w:pStyle w:val="TableParagraph"/>
              <w:spacing w:line="240" w:lineRule="auto"/>
              <w:jc w:val="left"/>
              <w:rPr>
                <w:rFonts w:ascii="Times New Roman"/>
                <w:sz w:val="12"/>
              </w:rPr>
            </w:pPr>
          </w:p>
        </w:tc>
        <w:tc>
          <w:tcPr>
            <w:tcW w:w="1773" w:type="dxa"/>
            <w:gridSpan w:val="2"/>
            <w:tcBorders>
              <w:bottom w:val="single" w:color="000000" w:sz="8" w:space="0"/>
            </w:tcBorders>
          </w:tcPr>
          <w:p w:rsidR="007C24CD" w:rsidRDefault="00147AD6" w14:paraId="120FAB43" w14:textId="77777777">
            <w:pPr>
              <w:pStyle w:val="TableParagraph"/>
              <w:spacing w:line="169" w:lineRule="exact"/>
              <w:ind w:left="307"/>
              <w:jc w:val="left"/>
              <w:rPr>
                <w:sz w:val="14"/>
              </w:rPr>
            </w:pPr>
            <w:r>
              <w:rPr>
                <w:sz w:val="14"/>
              </w:rPr>
              <w:t>Bedragen</w:t>
            </w:r>
            <w:r>
              <w:rPr>
                <w:spacing w:val="-4"/>
                <w:sz w:val="14"/>
              </w:rPr>
              <w:t xml:space="preserve"> </w:t>
            </w:r>
            <w:r>
              <w:rPr>
                <w:sz w:val="14"/>
              </w:rPr>
              <w:t>x</w:t>
            </w:r>
            <w:r>
              <w:rPr>
                <w:spacing w:val="-3"/>
                <w:sz w:val="14"/>
              </w:rPr>
              <w:t xml:space="preserve"> </w:t>
            </w:r>
            <w:r>
              <w:rPr>
                <w:sz w:val="14"/>
              </w:rPr>
              <w:t>€</w:t>
            </w:r>
            <w:r>
              <w:rPr>
                <w:spacing w:val="-4"/>
                <w:sz w:val="14"/>
              </w:rPr>
              <w:t xml:space="preserve"> </w:t>
            </w:r>
            <w:r>
              <w:rPr>
                <w:spacing w:val="-2"/>
                <w:sz w:val="14"/>
              </w:rPr>
              <w:t>1.000</w:t>
            </w:r>
          </w:p>
        </w:tc>
      </w:tr>
      <w:tr w:rsidR="007C24CD" w14:paraId="09E50BA7" w14:textId="77777777">
        <w:trPr>
          <w:trHeight w:val="196"/>
        </w:trPr>
        <w:tc>
          <w:tcPr>
            <w:tcW w:w="3647" w:type="dxa"/>
            <w:tcBorders>
              <w:top w:val="single" w:color="000000" w:sz="8" w:space="0"/>
              <w:bottom w:val="single" w:color="000000" w:sz="8" w:space="0"/>
            </w:tcBorders>
          </w:tcPr>
          <w:p w:rsidR="007C24CD" w:rsidRDefault="007C24CD" w14:paraId="2AEE82B9" w14:textId="77777777">
            <w:pPr>
              <w:pStyle w:val="TableParagraph"/>
              <w:spacing w:line="240" w:lineRule="auto"/>
              <w:jc w:val="left"/>
              <w:rPr>
                <w:rFonts w:ascii="Times New Roman"/>
                <w:sz w:val="12"/>
              </w:rPr>
            </w:pPr>
          </w:p>
        </w:tc>
        <w:tc>
          <w:tcPr>
            <w:tcW w:w="1017" w:type="dxa"/>
            <w:tcBorders>
              <w:top w:val="single" w:color="000000" w:sz="8" w:space="0"/>
              <w:bottom w:val="single" w:color="000000" w:sz="8" w:space="0"/>
            </w:tcBorders>
          </w:tcPr>
          <w:p w:rsidR="007C24CD" w:rsidRDefault="00147AD6" w14:paraId="1B19C21C" w14:textId="77777777">
            <w:pPr>
              <w:pStyle w:val="TableParagraph"/>
              <w:spacing w:before="3" w:line="240" w:lineRule="auto"/>
              <w:ind w:right="113"/>
              <w:rPr>
                <w:sz w:val="14"/>
              </w:rPr>
            </w:pPr>
            <w:r>
              <w:rPr>
                <w:spacing w:val="-4"/>
                <w:sz w:val="14"/>
              </w:rPr>
              <w:t>2025</w:t>
            </w:r>
          </w:p>
        </w:tc>
        <w:tc>
          <w:tcPr>
            <w:tcW w:w="879" w:type="dxa"/>
            <w:tcBorders>
              <w:top w:val="single" w:color="000000" w:sz="8" w:space="0"/>
              <w:bottom w:val="single" w:color="000000" w:sz="8" w:space="0"/>
            </w:tcBorders>
          </w:tcPr>
          <w:p w:rsidR="007C24CD" w:rsidRDefault="00147AD6" w14:paraId="463869EA" w14:textId="77777777">
            <w:pPr>
              <w:pStyle w:val="TableParagraph"/>
              <w:spacing w:before="3" w:line="240" w:lineRule="auto"/>
              <w:ind w:right="113"/>
              <w:rPr>
                <w:sz w:val="14"/>
              </w:rPr>
            </w:pPr>
            <w:r>
              <w:rPr>
                <w:spacing w:val="-4"/>
                <w:sz w:val="14"/>
              </w:rPr>
              <w:t>2026</w:t>
            </w:r>
          </w:p>
        </w:tc>
        <w:tc>
          <w:tcPr>
            <w:tcW w:w="835" w:type="dxa"/>
            <w:tcBorders>
              <w:top w:val="single" w:color="000000" w:sz="8" w:space="0"/>
              <w:bottom w:val="single" w:color="000000" w:sz="8" w:space="0"/>
            </w:tcBorders>
          </w:tcPr>
          <w:p w:rsidR="007C24CD" w:rsidRDefault="00147AD6" w14:paraId="7D440341" w14:textId="77777777">
            <w:pPr>
              <w:pStyle w:val="TableParagraph"/>
              <w:spacing w:before="3" w:line="240" w:lineRule="auto"/>
              <w:ind w:right="67"/>
              <w:rPr>
                <w:sz w:val="14"/>
              </w:rPr>
            </w:pPr>
            <w:r>
              <w:rPr>
                <w:spacing w:val="-4"/>
                <w:sz w:val="14"/>
              </w:rPr>
              <w:t>2027</w:t>
            </w:r>
          </w:p>
        </w:tc>
        <w:tc>
          <w:tcPr>
            <w:tcW w:w="984" w:type="dxa"/>
            <w:tcBorders>
              <w:top w:val="single" w:color="000000" w:sz="8" w:space="0"/>
              <w:bottom w:val="single" w:color="000000" w:sz="8" w:space="0"/>
            </w:tcBorders>
          </w:tcPr>
          <w:p w:rsidR="007C24CD" w:rsidRDefault="00147AD6" w14:paraId="353DDF3B" w14:textId="77777777">
            <w:pPr>
              <w:pStyle w:val="TableParagraph"/>
              <w:spacing w:before="3" w:line="240" w:lineRule="auto"/>
              <w:ind w:right="112"/>
              <w:rPr>
                <w:sz w:val="14"/>
              </w:rPr>
            </w:pPr>
            <w:r>
              <w:rPr>
                <w:spacing w:val="-4"/>
                <w:sz w:val="14"/>
              </w:rPr>
              <w:t>2028</w:t>
            </w:r>
          </w:p>
        </w:tc>
        <w:tc>
          <w:tcPr>
            <w:tcW w:w="834" w:type="dxa"/>
            <w:tcBorders>
              <w:top w:val="single" w:color="000000" w:sz="8" w:space="0"/>
              <w:bottom w:val="single" w:color="000000" w:sz="8" w:space="0"/>
            </w:tcBorders>
          </w:tcPr>
          <w:p w:rsidR="007C24CD" w:rsidRDefault="00147AD6" w14:paraId="21A9B5C6" w14:textId="77777777">
            <w:pPr>
              <w:pStyle w:val="TableParagraph"/>
              <w:spacing w:before="3" w:line="240" w:lineRule="auto"/>
              <w:ind w:right="66"/>
              <w:rPr>
                <w:sz w:val="14"/>
              </w:rPr>
            </w:pPr>
            <w:r>
              <w:rPr>
                <w:spacing w:val="-4"/>
                <w:sz w:val="14"/>
              </w:rPr>
              <w:t>2029</w:t>
            </w:r>
          </w:p>
        </w:tc>
        <w:tc>
          <w:tcPr>
            <w:tcW w:w="939" w:type="dxa"/>
            <w:tcBorders>
              <w:top w:val="single" w:color="000000" w:sz="8" w:space="0"/>
              <w:bottom w:val="single" w:color="000000" w:sz="8" w:space="0"/>
            </w:tcBorders>
          </w:tcPr>
          <w:p w:rsidR="007C24CD" w:rsidRDefault="00147AD6" w14:paraId="06AF3085" w14:textId="77777777">
            <w:pPr>
              <w:pStyle w:val="TableParagraph"/>
              <w:spacing w:before="3" w:line="240" w:lineRule="auto"/>
              <w:ind w:right="68"/>
              <w:rPr>
                <w:sz w:val="14"/>
              </w:rPr>
            </w:pPr>
            <w:r>
              <w:rPr>
                <w:spacing w:val="-4"/>
                <w:sz w:val="14"/>
              </w:rPr>
              <w:t>2030</w:t>
            </w:r>
          </w:p>
        </w:tc>
      </w:tr>
      <w:tr w:rsidR="007C24CD" w14:paraId="64EFA1AB" w14:textId="77777777">
        <w:trPr>
          <w:trHeight w:val="539"/>
        </w:trPr>
        <w:tc>
          <w:tcPr>
            <w:tcW w:w="3647" w:type="dxa"/>
            <w:tcBorders>
              <w:top w:val="single" w:color="000000" w:sz="8" w:space="0"/>
              <w:bottom w:val="single" w:color="000000" w:sz="4" w:space="0"/>
            </w:tcBorders>
          </w:tcPr>
          <w:p w:rsidR="007C24CD" w:rsidRDefault="00147AD6" w14:paraId="32FCB506" w14:textId="77777777">
            <w:pPr>
              <w:pStyle w:val="TableParagraph"/>
              <w:spacing w:line="240" w:lineRule="auto"/>
              <w:ind w:left="84"/>
              <w:jc w:val="left"/>
              <w:rPr>
                <w:b/>
                <w:sz w:val="14"/>
              </w:rPr>
            </w:pPr>
            <w:r>
              <w:rPr>
                <w:b/>
                <w:sz w:val="14"/>
              </w:rPr>
              <w:t>TOTALE GRONDSLAG IBO ENERGIETRANSTITIE VAN DE WONINGVOORRAAD</w:t>
            </w:r>
            <w:r>
              <w:rPr>
                <w:b/>
                <w:spacing w:val="-12"/>
                <w:sz w:val="14"/>
              </w:rPr>
              <w:t xml:space="preserve"> </w:t>
            </w:r>
            <w:r>
              <w:rPr>
                <w:b/>
                <w:sz w:val="14"/>
              </w:rPr>
              <w:t>RICHTING</w:t>
            </w:r>
            <w:r>
              <w:rPr>
                <w:b/>
                <w:spacing w:val="-12"/>
                <w:sz w:val="14"/>
              </w:rPr>
              <w:t xml:space="preserve"> </w:t>
            </w:r>
            <w:r>
              <w:rPr>
                <w:b/>
                <w:sz w:val="14"/>
              </w:rPr>
              <w:t>2050</w:t>
            </w:r>
          </w:p>
        </w:tc>
        <w:tc>
          <w:tcPr>
            <w:tcW w:w="1017" w:type="dxa"/>
            <w:tcBorders>
              <w:top w:val="single" w:color="000000" w:sz="8" w:space="0"/>
              <w:bottom w:val="single" w:color="000000" w:sz="4" w:space="0"/>
            </w:tcBorders>
          </w:tcPr>
          <w:p w:rsidR="007C24CD" w:rsidRDefault="00147AD6" w14:paraId="23B9793A" w14:textId="77777777">
            <w:pPr>
              <w:pStyle w:val="TableParagraph"/>
              <w:spacing w:line="240" w:lineRule="auto"/>
              <w:ind w:right="115"/>
              <w:rPr>
                <w:b/>
                <w:sz w:val="14"/>
              </w:rPr>
            </w:pPr>
            <w:r>
              <w:rPr>
                <w:b/>
                <w:spacing w:val="-2"/>
                <w:sz w:val="14"/>
              </w:rPr>
              <w:t>1.442.247</w:t>
            </w:r>
          </w:p>
        </w:tc>
        <w:tc>
          <w:tcPr>
            <w:tcW w:w="879" w:type="dxa"/>
            <w:tcBorders>
              <w:top w:val="single" w:color="000000" w:sz="8" w:space="0"/>
              <w:bottom w:val="single" w:color="000000" w:sz="4" w:space="0"/>
            </w:tcBorders>
          </w:tcPr>
          <w:p w:rsidR="007C24CD" w:rsidRDefault="00147AD6" w14:paraId="1D6C7BF1" w14:textId="77777777">
            <w:pPr>
              <w:pStyle w:val="TableParagraph"/>
              <w:spacing w:line="240" w:lineRule="auto"/>
              <w:ind w:right="115"/>
              <w:rPr>
                <w:b/>
                <w:sz w:val="14"/>
              </w:rPr>
            </w:pPr>
            <w:r>
              <w:rPr>
                <w:b/>
                <w:spacing w:val="-2"/>
                <w:sz w:val="14"/>
              </w:rPr>
              <w:t>916.041</w:t>
            </w:r>
          </w:p>
        </w:tc>
        <w:tc>
          <w:tcPr>
            <w:tcW w:w="835" w:type="dxa"/>
            <w:tcBorders>
              <w:top w:val="single" w:color="000000" w:sz="8" w:space="0"/>
              <w:bottom w:val="single" w:color="000000" w:sz="4" w:space="0"/>
            </w:tcBorders>
          </w:tcPr>
          <w:p w:rsidR="007C24CD" w:rsidRDefault="00147AD6" w14:paraId="65DB862B" w14:textId="77777777">
            <w:pPr>
              <w:pStyle w:val="TableParagraph"/>
              <w:spacing w:line="240" w:lineRule="auto"/>
              <w:ind w:right="69"/>
              <w:rPr>
                <w:b/>
                <w:sz w:val="14"/>
              </w:rPr>
            </w:pPr>
            <w:r>
              <w:rPr>
                <w:b/>
                <w:spacing w:val="-2"/>
                <w:sz w:val="14"/>
              </w:rPr>
              <w:t>949.890</w:t>
            </w:r>
          </w:p>
        </w:tc>
        <w:tc>
          <w:tcPr>
            <w:tcW w:w="984" w:type="dxa"/>
            <w:tcBorders>
              <w:top w:val="single" w:color="000000" w:sz="8" w:space="0"/>
              <w:bottom w:val="single" w:color="000000" w:sz="4" w:space="0"/>
            </w:tcBorders>
          </w:tcPr>
          <w:p w:rsidR="007C24CD" w:rsidRDefault="00147AD6" w14:paraId="31B7139C" w14:textId="77777777">
            <w:pPr>
              <w:pStyle w:val="TableParagraph"/>
              <w:spacing w:line="240" w:lineRule="auto"/>
              <w:ind w:right="114"/>
              <w:rPr>
                <w:b/>
                <w:sz w:val="14"/>
              </w:rPr>
            </w:pPr>
            <w:r>
              <w:rPr>
                <w:b/>
                <w:spacing w:val="-2"/>
                <w:sz w:val="14"/>
              </w:rPr>
              <w:t>1.025.229</w:t>
            </w:r>
          </w:p>
        </w:tc>
        <w:tc>
          <w:tcPr>
            <w:tcW w:w="834" w:type="dxa"/>
            <w:tcBorders>
              <w:top w:val="single" w:color="000000" w:sz="8" w:space="0"/>
              <w:bottom w:val="single" w:color="000000" w:sz="4" w:space="0"/>
            </w:tcBorders>
          </w:tcPr>
          <w:p w:rsidR="007C24CD" w:rsidRDefault="00147AD6" w14:paraId="57782867" w14:textId="77777777">
            <w:pPr>
              <w:pStyle w:val="TableParagraph"/>
              <w:spacing w:line="240" w:lineRule="auto"/>
              <w:ind w:right="68"/>
              <w:rPr>
                <w:b/>
                <w:sz w:val="14"/>
              </w:rPr>
            </w:pPr>
            <w:r>
              <w:rPr>
                <w:b/>
                <w:spacing w:val="-2"/>
                <w:sz w:val="14"/>
              </w:rPr>
              <w:t>881.337</w:t>
            </w:r>
          </w:p>
        </w:tc>
        <w:tc>
          <w:tcPr>
            <w:tcW w:w="939" w:type="dxa"/>
            <w:tcBorders>
              <w:top w:val="single" w:color="000000" w:sz="8" w:space="0"/>
              <w:bottom w:val="single" w:color="000000" w:sz="4" w:space="0"/>
            </w:tcBorders>
          </w:tcPr>
          <w:p w:rsidR="007C24CD" w:rsidRDefault="00147AD6" w14:paraId="37B2E45D" w14:textId="77777777">
            <w:pPr>
              <w:pStyle w:val="TableParagraph"/>
              <w:spacing w:line="240" w:lineRule="auto"/>
              <w:ind w:right="71"/>
              <w:rPr>
                <w:b/>
                <w:sz w:val="14"/>
              </w:rPr>
            </w:pPr>
            <w:r>
              <w:rPr>
                <w:b/>
                <w:spacing w:val="-2"/>
                <w:sz w:val="14"/>
              </w:rPr>
              <w:t>1.560.451</w:t>
            </w:r>
          </w:p>
        </w:tc>
      </w:tr>
      <w:tr w:rsidR="007C24CD" w14:paraId="73360DDE" w14:textId="77777777">
        <w:trPr>
          <w:trHeight w:val="359"/>
        </w:trPr>
        <w:tc>
          <w:tcPr>
            <w:tcW w:w="3647" w:type="dxa"/>
            <w:tcBorders>
              <w:top w:val="single" w:color="000000" w:sz="4" w:space="0"/>
              <w:bottom w:val="single" w:color="000000" w:sz="4" w:space="0"/>
            </w:tcBorders>
          </w:tcPr>
          <w:p w:rsidR="007C24CD" w:rsidRDefault="00147AD6" w14:paraId="581A0DD0" w14:textId="77777777">
            <w:pPr>
              <w:pStyle w:val="TableParagraph"/>
              <w:spacing w:line="170" w:lineRule="atLeast"/>
              <w:ind w:left="84"/>
              <w:jc w:val="left"/>
              <w:rPr>
                <w:b/>
                <w:sz w:val="14"/>
              </w:rPr>
            </w:pPr>
            <w:r>
              <w:rPr>
                <w:b/>
                <w:sz w:val="14"/>
              </w:rPr>
              <w:t>VOLKSHUISVESTING</w:t>
            </w:r>
            <w:r>
              <w:rPr>
                <w:b/>
                <w:spacing w:val="-12"/>
                <w:sz w:val="14"/>
              </w:rPr>
              <w:t xml:space="preserve"> </w:t>
            </w:r>
            <w:r>
              <w:rPr>
                <w:b/>
                <w:sz w:val="14"/>
              </w:rPr>
              <w:t>EN</w:t>
            </w:r>
            <w:r>
              <w:rPr>
                <w:b/>
                <w:spacing w:val="-12"/>
                <w:sz w:val="14"/>
              </w:rPr>
              <w:t xml:space="preserve"> </w:t>
            </w:r>
            <w:r>
              <w:rPr>
                <w:b/>
                <w:sz w:val="14"/>
              </w:rPr>
              <w:t xml:space="preserve">RUIMTELIJKE </w:t>
            </w:r>
            <w:r>
              <w:rPr>
                <w:b/>
                <w:spacing w:val="-2"/>
                <w:sz w:val="14"/>
              </w:rPr>
              <w:t>ORDENING</w:t>
            </w:r>
          </w:p>
        </w:tc>
        <w:tc>
          <w:tcPr>
            <w:tcW w:w="1017" w:type="dxa"/>
            <w:tcBorders>
              <w:top w:val="single" w:color="000000" w:sz="4" w:space="0"/>
              <w:bottom w:val="single" w:color="000000" w:sz="4" w:space="0"/>
            </w:tcBorders>
          </w:tcPr>
          <w:p w:rsidR="007C24CD" w:rsidRDefault="00147AD6" w14:paraId="7A90C597" w14:textId="77777777">
            <w:pPr>
              <w:pStyle w:val="TableParagraph"/>
              <w:spacing w:line="240" w:lineRule="auto"/>
              <w:ind w:right="115"/>
              <w:rPr>
                <w:b/>
                <w:sz w:val="14"/>
              </w:rPr>
            </w:pPr>
            <w:r>
              <w:rPr>
                <w:b/>
                <w:spacing w:val="-2"/>
                <w:sz w:val="14"/>
              </w:rPr>
              <w:t>863.760</w:t>
            </w:r>
          </w:p>
        </w:tc>
        <w:tc>
          <w:tcPr>
            <w:tcW w:w="879" w:type="dxa"/>
            <w:tcBorders>
              <w:top w:val="single" w:color="000000" w:sz="4" w:space="0"/>
              <w:bottom w:val="single" w:color="000000" w:sz="4" w:space="0"/>
            </w:tcBorders>
          </w:tcPr>
          <w:p w:rsidR="007C24CD" w:rsidRDefault="00147AD6" w14:paraId="1EF93AAD" w14:textId="77777777">
            <w:pPr>
              <w:pStyle w:val="TableParagraph"/>
              <w:spacing w:line="240" w:lineRule="auto"/>
              <w:ind w:right="115"/>
              <w:rPr>
                <w:b/>
                <w:sz w:val="14"/>
              </w:rPr>
            </w:pPr>
            <w:r>
              <w:rPr>
                <w:b/>
                <w:spacing w:val="-2"/>
                <w:sz w:val="14"/>
              </w:rPr>
              <w:t>345.210</w:t>
            </w:r>
          </w:p>
        </w:tc>
        <w:tc>
          <w:tcPr>
            <w:tcW w:w="835" w:type="dxa"/>
            <w:tcBorders>
              <w:top w:val="single" w:color="000000" w:sz="4" w:space="0"/>
              <w:bottom w:val="single" w:color="000000" w:sz="4" w:space="0"/>
            </w:tcBorders>
          </w:tcPr>
          <w:p w:rsidR="007C24CD" w:rsidRDefault="00147AD6" w14:paraId="5A4CCC66" w14:textId="77777777">
            <w:pPr>
              <w:pStyle w:val="TableParagraph"/>
              <w:spacing w:line="240" w:lineRule="auto"/>
              <w:ind w:right="69"/>
              <w:rPr>
                <w:b/>
                <w:sz w:val="14"/>
              </w:rPr>
            </w:pPr>
            <w:r>
              <w:rPr>
                <w:b/>
                <w:spacing w:val="-2"/>
                <w:sz w:val="14"/>
              </w:rPr>
              <w:t>358.750</w:t>
            </w:r>
          </w:p>
        </w:tc>
        <w:tc>
          <w:tcPr>
            <w:tcW w:w="984" w:type="dxa"/>
            <w:tcBorders>
              <w:top w:val="single" w:color="000000" w:sz="4" w:space="0"/>
              <w:bottom w:val="single" w:color="000000" w:sz="4" w:space="0"/>
            </w:tcBorders>
          </w:tcPr>
          <w:p w:rsidR="007C24CD" w:rsidRDefault="00147AD6" w14:paraId="4F4A3ED1" w14:textId="77777777">
            <w:pPr>
              <w:pStyle w:val="TableParagraph"/>
              <w:spacing w:line="240" w:lineRule="auto"/>
              <w:ind w:right="114"/>
              <w:rPr>
                <w:b/>
                <w:sz w:val="14"/>
              </w:rPr>
            </w:pPr>
            <w:r>
              <w:rPr>
                <w:b/>
                <w:spacing w:val="-2"/>
                <w:sz w:val="14"/>
              </w:rPr>
              <w:t>417.967</w:t>
            </w:r>
          </w:p>
        </w:tc>
        <w:tc>
          <w:tcPr>
            <w:tcW w:w="834" w:type="dxa"/>
            <w:tcBorders>
              <w:top w:val="single" w:color="000000" w:sz="4" w:space="0"/>
              <w:bottom w:val="single" w:color="000000" w:sz="4" w:space="0"/>
            </w:tcBorders>
          </w:tcPr>
          <w:p w:rsidR="007C24CD" w:rsidRDefault="00147AD6" w14:paraId="6E58C8FD" w14:textId="77777777">
            <w:pPr>
              <w:pStyle w:val="TableParagraph"/>
              <w:spacing w:line="240" w:lineRule="auto"/>
              <w:ind w:right="68"/>
              <w:rPr>
                <w:b/>
                <w:sz w:val="14"/>
              </w:rPr>
            </w:pPr>
            <w:r>
              <w:rPr>
                <w:b/>
                <w:spacing w:val="-2"/>
                <w:sz w:val="14"/>
              </w:rPr>
              <w:t>294.683</w:t>
            </w:r>
          </w:p>
        </w:tc>
        <w:tc>
          <w:tcPr>
            <w:tcW w:w="939" w:type="dxa"/>
            <w:tcBorders>
              <w:top w:val="single" w:color="000000" w:sz="4" w:space="0"/>
              <w:bottom w:val="single" w:color="000000" w:sz="4" w:space="0"/>
            </w:tcBorders>
          </w:tcPr>
          <w:p w:rsidR="007C24CD" w:rsidRDefault="00147AD6" w14:paraId="5F2395C8" w14:textId="77777777">
            <w:pPr>
              <w:pStyle w:val="TableParagraph"/>
              <w:spacing w:line="240" w:lineRule="auto"/>
              <w:ind w:right="71"/>
              <w:rPr>
                <w:b/>
                <w:sz w:val="14"/>
              </w:rPr>
            </w:pPr>
            <w:r>
              <w:rPr>
                <w:b/>
                <w:spacing w:val="-2"/>
                <w:sz w:val="14"/>
              </w:rPr>
              <w:t>243.397</w:t>
            </w:r>
          </w:p>
        </w:tc>
      </w:tr>
      <w:tr w:rsidR="007C24CD" w14:paraId="23BDD5A5" w14:textId="77777777">
        <w:trPr>
          <w:trHeight w:val="361"/>
        </w:trPr>
        <w:tc>
          <w:tcPr>
            <w:tcW w:w="3647" w:type="dxa"/>
            <w:tcBorders>
              <w:top w:val="single" w:color="000000" w:sz="4" w:space="0"/>
              <w:bottom w:val="single" w:color="000000" w:sz="4" w:space="0"/>
            </w:tcBorders>
          </w:tcPr>
          <w:p w:rsidR="007C24CD" w:rsidRDefault="00147AD6" w14:paraId="7BBEF348" w14:textId="77777777">
            <w:pPr>
              <w:pStyle w:val="TableParagraph"/>
              <w:spacing w:line="240" w:lineRule="auto"/>
              <w:ind w:left="84"/>
              <w:jc w:val="left"/>
              <w:rPr>
                <w:b/>
                <w:sz w:val="14"/>
              </w:rPr>
            </w:pPr>
            <w:r>
              <w:rPr>
                <w:b/>
                <w:sz w:val="14"/>
              </w:rPr>
              <w:t>Energietransitie</w:t>
            </w:r>
            <w:r>
              <w:rPr>
                <w:b/>
                <w:spacing w:val="-12"/>
                <w:sz w:val="14"/>
              </w:rPr>
              <w:t xml:space="preserve"> </w:t>
            </w:r>
            <w:r>
              <w:rPr>
                <w:b/>
                <w:sz w:val="14"/>
              </w:rPr>
              <w:t>gebouwde</w:t>
            </w:r>
            <w:r>
              <w:rPr>
                <w:b/>
                <w:spacing w:val="-12"/>
                <w:sz w:val="14"/>
              </w:rPr>
              <w:t xml:space="preserve"> </w:t>
            </w:r>
            <w:r>
              <w:rPr>
                <w:b/>
                <w:sz w:val="14"/>
              </w:rPr>
              <w:t>omgeving</w:t>
            </w:r>
            <w:r>
              <w:rPr>
                <w:b/>
                <w:spacing w:val="-12"/>
                <w:sz w:val="14"/>
              </w:rPr>
              <w:t xml:space="preserve"> </w:t>
            </w:r>
            <w:r>
              <w:rPr>
                <w:b/>
                <w:sz w:val="14"/>
              </w:rPr>
              <w:t xml:space="preserve">en </w:t>
            </w:r>
            <w:r>
              <w:rPr>
                <w:b/>
                <w:spacing w:val="-2"/>
                <w:sz w:val="14"/>
              </w:rPr>
              <w:t>bouwkwaliteit</w:t>
            </w:r>
          </w:p>
        </w:tc>
        <w:tc>
          <w:tcPr>
            <w:tcW w:w="1017" w:type="dxa"/>
            <w:tcBorders>
              <w:top w:val="single" w:color="000000" w:sz="4" w:space="0"/>
              <w:bottom w:val="single" w:color="000000" w:sz="4" w:space="0"/>
            </w:tcBorders>
          </w:tcPr>
          <w:p w:rsidR="007C24CD" w:rsidRDefault="00147AD6" w14:paraId="67881840" w14:textId="77777777">
            <w:pPr>
              <w:pStyle w:val="TableParagraph"/>
              <w:spacing w:line="240" w:lineRule="auto"/>
              <w:ind w:right="115"/>
              <w:rPr>
                <w:b/>
                <w:sz w:val="14"/>
              </w:rPr>
            </w:pPr>
            <w:r>
              <w:rPr>
                <w:b/>
                <w:spacing w:val="-2"/>
                <w:sz w:val="14"/>
              </w:rPr>
              <w:t>863.760</w:t>
            </w:r>
          </w:p>
        </w:tc>
        <w:tc>
          <w:tcPr>
            <w:tcW w:w="879" w:type="dxa"/>
            <w:tcBorders>
              <w:top w:val="single" w:color="000000" w:sz="4" w:space="0"/>
              <w:bottom w:val="single" w:color="000000" w:sz="4" w:space="0"/>
            </w:tcBorders>
          </w:tcPr>
          <w:p w:rsidR="007C24CD" w:rsidRDefault="00147AD6" w14:paraId="6B173C45" w14:textId="77777777">
            <w:pPr>
              <w:pStyle w:val="TableParagraph"/>
              <w:spacing w:line="240" w:lineRule="auto"/>
              <w:ind w:right="115"/>
              <w:rPr>
                <w:b/>
                <w:sz w:val="14"/>
              </w:rPr>
            </w:pPr>
            <w:r>
              <w:rPr>
                <w:b/>
                <w:spacing w:val="-2"/>
                <w:sz w:val="14"/>
              </w:rPr>
              <w:t>345.210</w:t>
            </w:r>
          </w:p>
        </w:tc>
        <w:tc>
          <w:tcPr>
            <w:tcW w:w="835" w:type="dxa"/>
            <w:tcBorders>
              <w:top w:val="single" w:color="000000" w:sz="4" w:space="0"/>
              <w:bottom w:val="single" w:color="000000" w:sz="4" w:space="0"/>
            </w:tcBorders>
          </w:tcPr>
          <w:p w:rsidR="007C24CD" w:rsidRDefault="00147AD6" w14:paraId="757007EB" w14:textId="77777777">
            <w:pPr>
              <w:pStyle w:val="TableParagraph"/>
              <w:spacing w:line="240" w:lineRule="auto"/>
              <w:ind w:right="69"/>
              <w:rPr>
                <w:b/>
                <w:sz w:val="14"/>
              </w:rPr>
            </w:pPr>
            <w:r>
              <w:rPr>
                <w:b/>
                <w:spacing w:val="-2"/>
                <w:sz w:val="14"/>
              </w:rPr>
              <w:t>358.750</w:t>
            </w:r>
          </w:p>
        </w:tc>
        <w:tc>
          <w:tcPr>
            <w:tcW w:w="984" w:type="dxa"/>
            <w:tcBorders>
              <w:top w:val="single" w:color="000000" w:sz="4" w:space="0"/>
              <w:bottom w:val="single" w:color="000000" w:sz="4" w:space="0"/>
            </w:tcBorders>
          </w:tcPr>
          <w:p w:rsidR="007C24CD" w:rsidRDefault="00147AD6" w14:paraId="65ECAF17" w14:textId="77777777">
            <w:pPr>
              <w:pStyle w:val="TableParagraph"/>
              <w:spacing w:line="240" w:lineRule="auto"/>
              <w:ind w:right="114"/>
              <w:rPr>
                <w:b/>
                <w:sz w:val="14"/>
              </w:rPr>
            </w:pPr>
            <w:r>
              <w:rPr>
                <w:b/>
                <w:spacing w:val="-2"/>
                <w:sz w:val="14"/>
              </w:rPr>
              <w:t>417.967</w:t>
            </w:r>
          </w:p>
        </w:tc>
        <w:tc>
          <w:tcPr>
            <w:tcW w:w="834" w:type="dxa"/>
            <w:tcBorders>
              <w:top w:val="single" w:color="000000" w:sz="4" w:space="0"/>
              <w:bottom w:val="single" w:color="000000" w:sz="4" w:space="0"/>
            </w:tcBorders>
          </w:tcPr>
          <w:p w:rsidR="007C24CD" w:rsidRDefault="00147AD6" w14:paraId="4405F4C6" w14:textId="77777777">
            <w:pPr>
              <w:pStyle w:val="TableParagraph"/>
              <w:spacing w:line="240" w:lineRule="auto"/>
              <w:ind w:right="68"/>
              <w:rPr>
                <w:b/>
                <w:sz w:val="14"/>
              </w:rPr>
            </w:pPr>
            <w:r>
              <w:rPr>
                <w:b/>
                <w:spacing w:val="-2"/>
                <w:sz w:val="14"/>
              </w:rPr>
              <w:t>294.683</w:t>
            </w:r>
          </w:p>
        </w:tc>
        <w:tc>
          <w:tcPr>
            <w:tcW w:w="939" w:type="dxa"/>
            <w:tcBorders>
              <w:top w:val="single" w:color="000000" w:sz="4" w:space="0"/>
              <w:bottom w:val="single" w:color="000000" w:sz="4" w:space="0"/>
            </w:tcBorders>
          </w:tcPr>
          <w:p w:rsidR="007C24CD" w:rsidRDefault="00147AD6" w14:paraId="338C2D97" w14:textId="77777777">
            <w:pPr>
              <w:pStyle w:val="TableParagraph"/>
              <w:spacing w:line="240" w:lineRule="auto"/>
              <w:ind w:right="71"/>
              <w:rPr>
                <w:b/>
                <w:sz w:val="14"/>
              </w:rPr>
            </w:pPr>
            <w:r>
              <w:rPr>
                <w:b/>
                <w:spacing w:val="-2"/>
                <w:sz w:val="14"/>
              </w:rPr>
              <w:t>243.397</w:t>
            </w:r>
          </w:p>
        </w:tc>
      </w:tr>
      <w:tr w:rsidR="007C24CD" w14:paraId="36A8BE51" w14:textId="77777777">
        <w:trPr>
          <w:trHeight w:val="179"/>
        </w:trPr>
        <w:tc>
          <w:tcPr>
            <w:tcW w:w="3647" w:type="dxa"/>
            <w:tcBorders>
              <w:top w:val="single" w:color="000000" w:sz="4" w:space="0"/>
              <w:bottom w:val="single" w:color="000000" w:sz="4" w:space="0"/>
            </w:tcBorders>
          </w:tcPr>
          <w:p w:rsidR="007C24CD" w:rsidRDefault="00147AD6" w14:paraId="44B9E1F9" w14:textId="77777777">
            <w:pPr>
              <w:pStyle w:val="TableParagraph"/>
              <w:ind w:left="84"/>
              <w:jc w:val="left"/>
              <w:rPr>
                <w:b/>
                <w:sz w:val="14"/>
              </w:rPr>
            </w:pPr>
            <w:r>
              <w:rPr>
                <w:b/>
                <w:sz w:val="14"/>
              </w:rPr>
              <w:t>Energietransitie</w:t>
            </w:r>
            <w:r>
              <w:rPr>
                <w:b/>
                <w:spacing w:val="-9"/>
                <w:sz w:val="14"/>
              </w:rPr>
              <w:t xml:space="preserve"> </w:t>
            </w:r>
            <w:r>
              <w:rPr>
                <w:b/>
                <w:sz w:val="14"/>
              </w:rPr>
              <w:t>en</w:t>
            </w:r>
            <w:r>
              <w:rPr>
                <w:b/>
                <w:spacing w:val="-10"/>
                <w:sz w:val="14"/>
              </w:rPr>
              <w:t xml:space="preserve"> </w:t>
            </w:r>
            <w:r>
              <w:rPr>
                <w:b/>
                <w:spacing w:val="-2"/>
                <w:sz w:val="14"/>
              </w:rPr>
              <w:t>duurzaamheid</w:t>
            </w:r>
          </w:p>
        </w:tc>
        <w:tc>
          <w:tcPr>
            <w:tcW w:w="1017" w:type="dxa"/>
            <w:tcBorders>
              <w:top w:val="single" w:color="000000" w:sz="4" w:space="0"/>
              <w:bottom w:val="single" w:color="000000" w:sz="4" w:space="0"/>
            </w:tcBorders>
          </w:tcPr>
          <w:p w:rsidR="007C24CD" w:rsidRDefault="00147AD6" w14:paraId="2A1EEECA" w14:textId="77777777">
            <w:pPr>
              <w:pStyle w:val="TableParagraph"/>
              <w:ind w:right="115"/>
              <w:rPr>
                <w:b/>
                <w:sz w:val="14"/>
              </w:rPr>
            </w:pPr>
            <w:r>
              <w:rPr>
                <w:b/>
                <w:spacing w:val="-2"/>
                <w:sz w:val="14"/>
              </w:rPr>
              <w:t>850.268</w:t>
            </w:r>
          </w:p>
        </w:tc>
        <w:tc>
          <w:tcPr>
            <w:tcW w:w="879" w:type="dxa"/>
            <w:tcBorders>
              <w:top w:val="single" w:color="000000" w:sz="4" w:space="0"/>
              <w:bottom w:val="single" w:color="000000" w:sz="4" w:space="0"/>
            </w:tcBorders>
          </w:tcPr>
          <w:p w:rsidR="007C24CD" w:rsidRDefault="00147AD6" w14:paraId="7FBB9358" w14:textId="77777777">
            <w:pPr>
              <w:pStyle w:val="TableParagraph"/>
              <w:ind w:right="115"/>
              <w:rPr>
                <w:b/>
                <w:sz w:val="14"/>
              </w:rPr>
            </w:pPr>
            <w:r>
              <w:rPr>
                <w:b/>
                <w:spacing w:val="-2"/>
                <w:sz w:val="14"/>
              </w:rPr>
              <w:t>331.717</w:t>
            </w:r>
          </w:p>
        </w:tc>
        <w:tc>
          <w:tcPr>
            <w:tcW w:w="835" w:type="dxa"/>
            <w:tcBorders>
              <w:top w:val="single" w:color="000000" w:sz="4" w:space="0"/>
              <w:bottom w:val="single" w:color="000000" w:sz="4" w:space="0"/>
            </w:tcBorders>
          </w:tcPr>
          <w:p w:rsidR="007C24CD" w:rsidRDefault="00147AD6" w14:paraId="5A10A09C" w14:textId="77777777">
            <w:pPr>
              <w:pStyle w:val="TableParagraph"/>
              <w:ind w:right="69"/>
              <w:rPr>
                <w:b/>
                <w:sz w:val="14"/>
              </w:rPr>
            </w:pPr>
            <w:r>
              <w:rPr>
                <w:b/>
                <w:spacing w:val="-2"/>
                <w:sz w:val="14"/>
              </w:rPr>
              <w:t>345.256</w:t>
            </w:r>
          </w:p>
        </w:tc>
        <w:tc>
          <w:tcPr>
            <w:tcW w:w="984" w:type="dxa"/>
            <w:tcBorders>
              <w:top w:val="single" w:color="000000" w:sz="4" w:space="0"/>
              <w:bottom w:val="single" w:color="000000" w:sz="4" w:space="0"/>
            </w:tcBorders>
          </w:tcPr>
          <w:p w:rsidR="007C24CD" w:rsidRDefault="00147AD6" w14:paraId="4AEE7470" w14:textId="77777777">
            <w:pPr>
              <w:pStyle w:val="TableParagraph"/>
              <w:ind w:right="114"/>
              <w:rPr>
                <w:b/>
                <w:sz w:val="14"/>
              </w:rPr>
            </w:pPr>
            <w:r>
              <w:rPr>
                <w:b/>
                <w:spacing w:val="-2"/>
                <w:sz w:val="14"/>
              </w:rPr>
              <w:t>404.472</w:t>
            </w:r>
          </w:p>
        </w:tc>
        <w:tc>
          <w:tcPr>
            <w:tcW w:w="834" w:type="dxa"/>
            <w:tcBorders>
              <w:top w:val="single" w:color="000000" w:sz="4" w:space="0"/>
              <w:bottom w:val="single" w:color="000000" w:sz="4" w:space="0"/>
            </w:tcBorders>
          </w:tcPr>
          <w:p w:rsidR="007C24CD" w:rsidRDefault="00147AD6" w14:paraId="38F5B884" w14:textId="77777777">
            <w:pPr>
              <w:pStyle w:val="TableParagraph"/>
              <w:ind w:right="68"/>
              <w:rPr>
                <w:b/>
                <w:sz w:val="14"/>
              </w:rPr>
            </w:pPr>
            <w:r>
              <w:rPr>
                <w:b/>
                <w:spacing w:val="-2"/>
                <w:sz w:val="14"/>
              </w:rPr>
              <w:t>281.187</w:t>
            </w:r>
          </w:p>
        </w:tc>
        <w:tc>
          <w:tcPr>
            <w:tcW w:w="939" w:type="dxa"/>
            <w:tcBorders>
              <w:top w:val="single" w:color="000000" w:sz="4" w:space="0"/>
              <w:bottom w:val="single" w:color="000000" w:sz="4" w:space="0"/>
            </w:tcBorders>
          </w:tcPr>
          <w:p w:rsidR="007C24CD" w:rsidRDefault="00147AD6" w14:paraId="45B472E6" w14:textId="77777777">
            <w:pPr>
              <w:pStyle w:val="TableParagraph"/>
              <w:ind w:right="71"/>
              <w:rPr>
                <w:b/>
                <w:sz w:val="14"/>
              </w:rPr>
            </w:pPr>
            <w:r>
              <w:rPr>
                <w:b/>
                <w:spacing w:val="-2"/>
                <w:sz w:val="14"/>
              </w:rPr>
              <w:t>229.900</w:t>
            </w:r>
          </w:p>
        </w:tc>
      </w:tr>
      <w:tr w:rsidR="007C24CD" w14:paraId="366EFF4A" w14:textId="77777777">
        <w:trPr>
          <w:trHeight w:val="179"/>
        </w:trPr>
        <w:tc>
          <w:tcPr>
            <w:tcW w:w="3647" w:type="dxa"/>
            <w:tcBorders>
              <w:top w:val="single" w:color="000000" w:sz="4" w:space="0"/>
              <w:bottom w:val="single" w:color="000000" w:sz="4" w:space="0"/>
            </w:tcBorders>
          </w:tcPr>
          <w:p w:rsidR="007C24CD" w:rsidRDefault="00147AD6" w14:paraId="0299FE53" w14:textId="77777777">
            <w:pPr>
              <w:pStyle w:val="TableParagraph"/>
              <w:ind w:left="84"/>
              <w:jc w:val="left"/>
              <w:rPr>
                <w:b/>
                <w:sz w:val="14"/>
              </w:rPr>
            </w:pPr>
            <w:r>
              <w:rPr>
                <w:b/>
                <w:spacing w:val="-2"/>
                <w:sz w:val="14"/>
              </w:rPr>
              <w:t>Subsidies</w:t>
            </w:r>
            <w:r>
              <w:rPr>
                <w:b/>
                <w:spacing w:val="5"/>
                <w:sz w:val="14"/>
              </w:rPr>
              <w:t xml:space="preserve"> </w:t>
            </w:r>
            <w:r>
              <w:rPr>
                <w:b/>
                <w:spacing w:val="-2"/>
                <w:sz w:val="14"/>
              </w:rPr>
              <w:t>(regelingen)</w:t>
            </w:r>
          </w:p>
        </w:tc>
        <w:tc>
          <w:tcPr>
            <w:tcW w:w="1017" w:type="dxa"/>
            <w:tcBorders>
              <w:top w:val="single" w:color="000000" w:sz="4" w:space="0"/>
              <w:bottom w:val="single" w:color="000000" w:sz="4" w:space="0"/>
            </w:tcBorders>
          </w:tcPr>
          <w:p w:rsidR="007C24CD" w:rsidRDefault="00147AD6" w14:paraId="68BE61E9" w14:textId="77777777">
            <w:pPr>
              <w:pStyle w:val="TableParagraph"/>
              <w:ind w:right="115"/>
              <w:rPr>
                <w:b/>
                <w:sz w:val="14"/>
              </w:rPr>
            </w:pPr>
            <w:r>
              <w:rPr>
                <w:b/>
                <w:spacing w:val="-2"/>
                <w:sz w:val="14"/>
              </w:rPr>
              <w:t>299.182</w:t>
            </w:r>
          </w:p>
        </w:tc>
        <w:tc>
          <w:tcPr>
            <w:tcW w:w="879" w:type="dxa"/>
            <w:tcBorders>
              <w:top w:val="single" w:color="000000" w:sz="4" w:space="0"/>
              <w:bottom w:val="single" w:color="000000" w:sz="4" w:space="0"/>
            </w:tcBorders>
          </w:tcPr>
          <w:p w:rsidR="007C24CD" w:rsidRDefault="00147AD6" w14:paraId="6ABF047B" w14:textId="77777777">
            <w:pPr>
              <w:pStyle w:val="TableParagraph"/>
              <w:ind w:right="115"/>
              <w:rPr>
                <w:b/>
                <w:sz w:val="14"/>
              </w:rPr>
            </w:pPr>
            <w:r>
              <w:rPr>
                <w:b/>
                <w:spacing w:val="-2"/>
                <w:sz w:val="14"/>
              </w:rPr>
              <w:t>266.139</w:t>
            </w:r>
          </w:p>
        </w:tc>
        <w:tc>
          <w:tcPr>
            <w:tcW w:w="835" w:type="dxa"/>
            <w:tcBorders>
              <w:top w:val="single" w:color="000000" w:sz="4" w:space="0"/>
              <w:bottom w:val="single" w:color="000000" w:sz="4" w:space="0"/>
            </w:tcBorders>
          </w:tcPr>
          <w:p w:rsidR="007C24CD" w:rsidRDefault="00147AD6" w14:paraId="3D1BD58D" w14:textId="77777777">
            <w:pPr>
              <w:pStyle w:val="TableParagraph"/>
              <w:ind w:right="69"/>
              <w:rPr>
                <w:b/>
                <w:sz w:val="14"/>
              </w:rPr>
            </w:pPr>
            <w:r>
              <w:rPr>
                <w:b/>
                <w:spacing w:val="-2"/>
                <w:sz w:val="14"/>
              </w:rPr>
              <w:t>284.836</w:t>
            </w:r>
          </w:p>
        </w:tc>
        <w:tc>
          <w:tcPr>
            <w:tcW w:w="984" w:type="dxa"/>
            <w:tcBorders>
              <w:top w:val="single" w:color="000000" w:sz="4" w:space="0"/>
              <w:bottom w:val="single" w:color="000000" w:sz="4" w:space="0"/>
            </w:tcBorders>
          </w:tcPr>
          <w:p w:rsidR="007C24CD" w:rsidRDefault="00147AD6" w14:paraId="6FDC4727" w14:textId="77777777">
            <w:pPr>
              <w:pStyle w:val="TableParagraph"/>
              <w:ind w:right="114"/>
              <w:rPr>
                <w:b/>
                <w:sz w:val="14"/>
              </w:rPr>
            </w:pPr>
            <w:r>
              <w:rPr>
                <w:b/>
                <w:spacing w:val="-2"/>
                <w:sz w:val="14"/>
              </w:rPr>
              <w:t>349.444</w:t>
            </w:r>
          </w:p>
        </w:tc>
        <w:tc>
          <w:tcPr>
            <w:tcW w:w="834" w:type="dxa"/>
            <w:tcBorders>
              <w:top w:val="single" w:color="000000" w:sz="4" w:space="0"/>
              <w:bottom w:val="single" w:color="000000" w:sz="4" w:space="0"/>
            </w:tcBorders>
          </w:tcPr>
          <w:p w:rsidR="007C24CD" w:rsidRDefault="00147AD6" w14:paraId="70A2A790" w14:textId="77777777">
            <w:pPr>
              <w:pStyle w:val="TableParagraph"/>
              <w:ind w:right="68"/>
              <w:rPr>
                <w:b/>
                <w:sz w:val="14"/>
              </w:rPr>
            </w:pPr>
            <w:r>
              <w:rPr>
                <w:b/>
                <w:spacing w:val="-2"/>
                <w:sz w:val="14"/>
              </w:rPr>
              <w:t>227.848</w:t>
            </w:r>
          </w:p>
        </w:tc>
        <w:tc>
          <w:tcPr>
            <w:tcW w:w="939" w:type="dxa"/>
            <w:tcBorders>
              <w:top w:val="single" w:color="000000" w:sz="4" w:space="0"/>
              <w:bottom w:val="single" w:color="000000" w:sz="4" w:space="0"/>
            </w:tcBorders>
          </w:tcPr>
          <w:p w:rsidR="007C24CD" w:rsidRDefault="00147AD6" w14:paraId="2B033E05" w14:textId="77777777">
            <w:pPr>
              <w:pStyle w:val="TableParagraph"/>
              <w:ind w:right="71"/>
              <w:rPr>
                <w:b/>
                <w:sz w:val="14"/>
              </w:rPr>
            </w:pPr>
            <w:r>
              <w:rPr>
                <w:b/>
                <w:spacing w:val="-2"/>
                <w:sz w:val="14"/>
              </w:rPr>
              <w:t>175.436</w:t>
            </w:r>
          </w:p>
        </w:tc>
      </w:tr>
      <w:tr w:rsidR="007C24CD" w14:paraId="2947A46C" w14:textId="77777777">
        <w:trPr>
          <w:trHeight w:val="180"/>
        </w:trPr>
        <w:tc>
          <w:tcPr>
            <w:tcW w:w="3647" w:type="dxa"/>
            <w:tcBorders>
              <w:top w:val="single" w:color="000000" w:sz="4" w:space="0"/>
              <w:bottom w:val="single" w:color="000000" w:sz="4" w:space="0"/>
            </w:tcBorders>
          </w:tcPr>
          <w:p w:rsidR="007C24CD" w:rsidRDefault="00147AD6" w14:paraId="5B447992" w14:textId="77777777">
            <w:pPr>
              <w:pStyle w:val="TableParagraph"/>
              <w:spacing w:line="160" w:lineRule="exact"/>
              <w:ind w:left="84"/>
              <w:jc w:val="left"/>
              <w:rPr>
                <w:sz w:val="14"/>
              </w:rPr>
            </w:pPr>
            <w:r>
              <w:rPr>
                <w:sz w:val="14"/>
              </w:rPr>
              <w:t>Energiebesparing</w:t>
            </w:r>
            <w:r>
              <w:rPr>
                <w:spacing w:val="-13"/>
                <w:sz w:val="14"/>
              </w:rPr>
              <w:t xml:space="preserve"> </w:t>
            </w:r>
            <w:r>
              <w:rPr>
                <w:spacing w:val="-2"/>
                <w:sz w:val="14"/>
              </w:rPr>
              <w:t>Koopsector</w:t>
            </w:r>
          </w:p>
        </w:tc>
        <w:tc>
          <w:tcPr>
            <w:tcW w:w="1017" w:type="dxa"/>
            <w:tcBorders>
              <w:top w:val="single" w:color="000000" w:sz="4" w:space="0"/>
              <w:bottom w:val="single" w:color="000000" w:sz="4" w:space="0"/>
            </w:tcBorders>
          </w:tcPr>
          <w:p w:rsidR="007C24CD" w:rsidRDefault="00147AD6" w14:paraId="6CF8BF03" w14:textId="77777777">
            <w:pPr>
              <w:pStyle w:val="TableParagraph"/>
              <w:spacing w:line="160" w:lineRule="exact"/>
              <w:ind w:right="116"/>
              <w:rPr>
                <w:sz w:val="14"/>
              </w:rPr>
            </w:pPr>
            <w:r>
              <w:rPr>
                <w:spacing w:val="-2"/>
                <w:sz w:val="14"/>
              </w:rPr>
              <w:t>34.808</w:t>
            </w:r>
          </w:p>
        </w:tc>
        <w:tc>
          <w:tcPr>
            <w:tcW w:w="879" w:type="dxa"/>
            <w:tcBorders>
              <w:top w:val="single" w:color="000000" w:sz="4" w:space="0"/>
              <w:bottom w:val="single" w:color="000000" w:sz="4" w:space="0"/>
            </w:tcBorders>
          </w:tcPr>
          <w:p w:rsidR="007C24CD" w:rsidRDefault="00147AD6" w14:paraId="1DC4C24A" w14:textId="77777777">
            <w:pPr>
              <w:pStyle w:val="TableParagraph"/>
              <w:spacing w:line="160" w:lineRule="exact"/>
              <w:ind w:right="116"/>
              <w:rPr>
                <w:sz w:val="14"/>
              </w:rPr>
            </w:pPr>
            <w:r>
              <w:rPr>
                <w:spacing w:val="-2"/>
                <w:sz w:val="14"/>
              </w:rPr>
              <w:t>20.000</w:t>
            </w:r>
          </w:p>
        </w:tc>
        <w:tc>
          <w:tcPr>
            <w:tcW w:w="835" w:type="dxa"/>
            <w:tcBorders>
              <w:top w:val="single" w:color="000000" w:sz="4" w:space="0"/>
              <w:bottom w:val="single" w:color="000000" w:sz="4" w:space="0"/>
            </w:tcBorders>
          </w:tcPr>
          <w:p w:rsidR="007C24CD" w:rsidRDefault="00147AD6" w14:paraId="205E4F73" w14:textId="77777777">
            <w:pPr>
              <w:pStyle w:val="TableParagraph"/>
              <w:spacing w:line="160" w:lineRule="exact"/>
              <w:ind w:right="70"/>
              <w:rPr>
                <w:sz w:val="14"/>
              </w:rPr>
            </w:pPr>
            <w:r>
              <w:rPr>
                <w:spacing w:val="-2"/>
                <w:sz w:val="14"/>
              </w:rPr>
              <w:t>31.550</w:t>
            </w:r>
          </w:p>
        </w:tc>
        <w:tc>
          <w:tcPr>
            <w:tcW w:w="984" w:type="dxa"/>
            <w:tcBorders>
              <w:top w:val="single" w:color="000000" w:sz="4" w:space="0"/>
              <w:bottom w:val="single" w:color="000000" w:sz="4" w:space="0"/>
            </w:tcBorders>
          </w:tcPr>
          <w:p w:rsidR="007C24CD" w:rsidRDefault="00147AD6" w14:paraId="5D1ABBF4" w14:textId="77777777">
            <w:pPr>
              <w:pStyle w:val="TableParagraph"/>
              <w:spacing w:line="160" w:lineRule="exact"/>
              <w:ind w:right="115"/>
              <w:rPr>
                <w:sz w:val="14"/>
              </w:rPr>
            </w:pPr>
            <w:r>
              <w:rPr>
                <w:spacing w:val="-2"/>
                <w:sz w:val="14"/>
              </w:rPr>
              <w:t>28.500</w:t>
            </w:r>
          </w:p>
        </w:tc>
        <w:tc>
          <w:tcPr>
            <w:tcW w:w="834" w:type="dxa"/>
            <w:tcBorders>
              <w:top w:val="single" w:color="000000" w:sz="4" w:space="0"/>
              <w:bottom w:val="single" w:color="000000" w:sz="4" w:space="0"/>
            </w:tcBorders>
          </w:tcPr>
          <w:p w:rsidR="007C24CD" w:rsidRDefault="00147AD6" w14:paraId="65A95CED" w14:textId="77777777">
            <w:pPr>
              <w:pStyle w:val="TableParagraph"/>
              <w:spacing w:line="160" w:lineRule="exact"/>
              <w:ind w:right="69"/>
              <w:rPr>
                <w:sz w:val="14"/>
              </w:rPr>
            </w:pPr>
            <w:r>
              <w:rPr>
                <w:spacing w:val="-2"/>
                <w:sz w:val="14"/>
              </w:rPr>
              <w:t>38.000</w:t>
            </w:r>
          </w:p>
        </w:tc>
        <w:tc>
          <w:tcPr>
            <w:tcW w:w="939" w:type="dxa"/>
            <w:tcBorders>
              <w:top w:val="single" w:color="000000" w:sz="4" w:space="0"/>
              <w:bottom w:val="single" w:color="000000" w:sz="4" w:space="0"/>
            </w:tcBorders>
          </w:tcPr>
          <w:p w:rsidR="007C24CD" w:rsidRDefault="00147AD6" w14:paraId="2D5ECF68" w14:textId="77777777">
            <w:pPr>
              <w:pStyle w:val="TableParagraph"/>
              <w:spacing w:line="160" w:lineRule="exact"/>
              <w:ind w:right="72"/>
              <w:rPr>
                <w:sz w:val="14"/>
              </w:rPr>
            </w:pPr>
            <w:r>
              <w:rPr>
                <w:spacing w:val="-2"/>
                <w:sz w:val="14"/>
              </w:rPr>
              <w:t>38.000</w:t>
            </w:r>
          </w:p>
        </w:tc>
      </w:tr>
      <w:tr w:rsidR="007C24CD" w14:paraId="684ABD91" w14:textId="77777777">
        <w:trPr>
          <w:trHeight w:val="179"/>
        </w:trPr>
        <w:tc>
          <w:tcPr>
            <w:tcW w:w="3647" w:type="dxa"/>
            <w:tcBorders>
              <w:top w:val="single" w:color="000000" w:sz="4" w:space="0"/>
              <w:bottom w:val="single" w:color="000000" w:sz="4" w:space="0"/>
            </w:tcBorders>
          </w:tcPr>
          <w:p w:rsidR="007C24CD" w:rsidRDefault="00147AD6" w14:paraId="3C7B7C55" w14:textId="77777777">
            <w:pPr>
              <w:pStyle w:val="TableParagraph"/>
              <w:ind w:left="84"/>
              <w:jc w:val="left"/>
              <w:rPr>
                <w:sz w:val="14"/>
              </w:rPr>
            </w:pPr>
            <w:r>
              <w:rPr>
                <w:sz w:val="14"/>
              </w:rPr>
              <w:t>Energietransitie</w:t>
            </w:r>
            <w:r>
              <w:rPr>
                <w:spacing w:val="-8"/>
                <w:sz w:val="14"/>
              </w:rPr>
              <w:t xml:space="preserve"> </w:t>
            </w:r>
            <w:r>
              <w:rPr>
                <w:sz w:val="14"/>
              </w:rPr>
              <w:t>en</w:t>
            </w:r>
            <w:r>
              <w:rPr>
                <w:spacing w:val="-8"/>
                <w:sz w:val="14"/>
              </w:rPr>
              <w:t xml:space="preserve"> </w:t>
            </w:r>
            <w:r>
              <w:rPr>
                <w:spacing w:val="-2"/>
                <w:sz w:val="14"/>
              </w:rPr>
              <w:t>duurzaamheid</w:t>
            </w:r>
          </w:p>
        </w:tc>
        <w:tc>
          <w:tcPr>
            <w:tcW w:w="1017" w:type="dxa"/>
            <w:tcBorders>
              <w:top w:val="single" w:color="000000" w:sz="4" w:space="0"/>
              <w:bottom w:val="single" w:color="000000" w:sz="4" w:space="0"/>
            </w:tcBorders>
          </w:tcPr>
          <w:p w:rsidR="007C24CD" w:rsidRDefault="00147AD6" w14:paraId="685D8C16" w14:textId="77777777">
            <w:pPr>
              <w:pStyle w:val="TableParagraph"/>
              <w:ind w:right="116"/>
              <w:rPr>
                <w:sz w:val="14"/>
              </w:rPr>
            </w:pPr>
            <w:r>
              <w:rPr>
                <w:spacing w:val="-2"/>
                <w:sz w:val="14"/>
              </w:rPr>
              <w:t>31.475</w:t>
            </w:r>
          </w:p>
        </w:tc>
        <w:tc>
          <w:tcPr>
            <w:tcW w:w="879" w:type="dxa"/>
            <w:tcBorders>
              <w:top w:val="single" w:color="000000" w:sz="4" w:space="0"/>
              <w:bottom w:val="single" w:color="000000" w:sz="4" w:space="0"/>
            </w:tcBorders>
          </w:tcPr>
          <w:p w:rsidR="007C24CD" w:rsidRDefault="00147AD6" w14:paraId="67D42592" w14:textId="77777777">
            <w:pPr>
              <w:pStyle w:val="TableParagraph"/>
              <w:ind w:right="116"/>
              <w:rPr>
                <w:sz w:val="14"/>
              </w:rPr>
            </w:pPr>
            <w:r>
              <w:rPr>
                <w:spacing w:val="-2"/>
                <w:sz w:val="14"/>
              </w:rPr>
              <w:t>17.384</w:t>
            </w:r>
          </w:p>
        </w:tc>
        <w:tc>
          <w:tcPr>
            <w:tcW w:w="835" w:type="dxa"/>
            <w:tcBorders>
              <w:top w:val="single" w:color="000000" w:sz="4" w:space="0"/>
              <w:bottom w:val="single" w:color="000000" w:sz="4" w:space="0"/>
            </w:tcBorders>
          </w:tcPr>
          <w:p w:rsidR="007C24CD" w:rsidRDefault="00147AD6" w14:paraId="50B23C5D" w14:textId="77777777">
            <w:pPr>
              <w:pStyle w:val="TableParagraph"/>
              <w:ind w:right="70"/>
              <w:rPr>
                <w:sz w:val="14"/>
              </w:rPr>
            </w:pPr>
            <w:r>
              <w:rPr>
                <w:spacing w:val="-2"/>
                <w:sz w:val="14"/>
              </w:rPr>
              <w:t>17.512</w:t>
            </w:r>
          </w:p>
        </w:tc>
        <w:tc>
          <w:tcPr>
            <w:tcW w:w="984" w:type="dxa"/>
            <w:tcBorders>
              <w:top w:val="single" w:color="000000" w:sz="4" w:space="0"/>
              <w:bottom w:val="single" w:color="000000" w:sz="4" w:space="0"/>
            </w:tcBorders>
          </w:tcPr>
          <w:p w:rsidR="007C24CD" w:rsidRDefault="00147AD6" w14:paraId="60C28BF5" w14:textId="77777777">
            <w:pPr>
              <w:pStyle w:val="TableParagraph"/>
              <w:ind w:right="115"/>
              <w:rPr>
                <w:sz w:val="14"/>
              </w:rPr>
            </w:pPr>
            <w:r>
              <w:rPr>
                <w:spacing w:val="-2"/>
                <w:sz w:val="14"/>
              </w:rPr>
              <w:t>12.848</w:t>
            </w:r>
          </w:p>
        </w:tc>
        <w:tc>
          <w:tcPr>
            <w:tcW w:w="834" w:type="dxa"/>
            <w:tcBorders>
              <w:top w:val="single" w:color="000000" w:sz="4" w:space="0"/>
              <w:bottom w:val="single" w:color="000000" w:sz="4" w:space="0"/>
            </w:tcBorders>
          </w:tcPr>
          <w:p w:rsidR="007C24CD" w:rsidRDefault="00147AD6" w14:paraId="22801D7B" w14:textId="77777777">
            <w:pPr>
              <w:pStyle w:val="TableParagraph"/>
              <w:ind w:right="69"/>
              <w:rPr>
                <w:sz w:val="14"/>
              </w:rPr>
            </w:pPr>
            <w:r>
              <w:rPr>
                <w:spacing w:val="-2"/>
                <w:sz w:val="14"/>
              </w:rPr>
              <w:t>11.252</w:t>
            </w:r>
          </w:p>
        </w:tc>
        <w:tc>
          <w:tcPr>
            <w:tcW w:w="939" w:type="dxa"/>
            <w:tcBorders>
              <w:top w:val="single" w:color="000000" w:sz="4" w:space="0"/>
              <w:bottom w:val="single" w:color="000000" w:sz="4" w:space="0"/>
            </w:tcBorders>
          </w:tcPr>
          <w:p w:rsidR="007C24CD" w:rsidRDefault="00147AD6" w14:paraId="27F7CB9B" w14:textId="77777777">
            <w:pPr>
              <w:pStyle w:val="TableParagraph"/>
              <w:ind w:right="72"/>
              <w:rPr>
                <w:sz w:val="14"/>
              </w:rPr>
            </w:pPr>
            <w:r>
              <w:rPr>
                <w:spacing w:val="-2"/>
                <w:sz w:val="14"/>
              </w:rPr>
              <w:t>10.623</w:t>
            </w:r>
          </w:p>
        </w:tc>
      </w:tr>
      <w:tr w:rsidR="007C24CD" w14:paraId="3287D3A5" w14:textId="77777777">
        <w:trPr>
          <w:trHeight w:val="179"/>
        </w:trPr>
        <w:tc>
          <w:tcPr>
            <w:tcW w:w="3647" w:type="dxa"/>
            <w:tcBorders>
              <w:top w:val="single" w:color="000000" w:sz="4" w:space="0"/>
              <w:bottom w:val="single" w:color="000000" w:sz="4" w:space="0"/>
            </w:tcBorders>
          </w:tcPr>
          <w:p w:rsidR="007C24CD" w:rsidRDefault="00147AD6" w14:paraId="16574FBA" w14:textId="77777777">
            <w:pPr>
              <w:pStyle w:val="TableParagraph"/>
              <w:ind w:left="84"/>
              <w:jc w:val="left"/>
              <w:rPr>
                <w:sz w:val="14"/>
              </w:rPr>
            </w:pPr>
            <w:r>
              <w:rPr>
                <w:sz w:val="14"/>
              </w:rPr>
              <w:t>Nationaal</w:t>
            </w:r>
            <w:r>
              <w:rPr>
                <w:spacing w:val="-7"/>
                <w:sz w:val="14"/>
              </w:rPr>
              <w:t xml:space="preserve"> </w:t>
            </w:r>
            <w:r>
              <w:rPr>
                <w:sz w:val="14"/>
              </w:rPr>
              <w:t>Isolatie</w:t>
            </w:r>
            <w:r>
              <w:rPr>
                <w:spacing w:val="-8"/>
                <w:sz w:val="14"/>
              </w:rPr>
              <w:t xml:space="preserve"> </w:t>
            </w:r>
            <w:r>
              <w:rPr>
                <w:spacing w:val="-2"/>
                <w:sz w:val="14"/>
              </w:rPr>
              <w:t>Programma</w:t>
            </w:r>
          </w:p>
        </w:tc>
        <w:tc>
          <w:tcPr>
            <w:tcW w:w="1017" w:type="dxa"/>
            <w:tcBorders>
              <w:top w:val="single" w:color="000000" w:sz="4" w:space="0"/>
              <w:bottom w:val="single" w:color="000000" w:sz="4" w:space="0"/>
            </w:tcBorders>
          </w:tcPr>
          <w:p w:rsidR="007C24CD" w:rsidRDefault="00147AD6" w14:paraId="2E9A4333" w14:textId="77777777">
            <w:pPr>
              <w:pStyle w:val="TableParagraph"/>
              <w:ind w:right="113"/>
              <w:rPr>
                <w:sz w:val="14"/>
              </w:rPr>
            </w:pPr>
            <w:r>
              <w:rPr>
                <w:spacing w:val="-10"/>
                <w:sz w:val="14"/>
              </w:rPr>
              <w:t>0</w:t>
            </w:r>
          </w:p>
        </w:tc>
        <w:tc>
          <w:tcPr>
            <w:tcW w:w="879" w:type="dxa"/>
            <w:tcBorders>
              <w:top w:val="single" w:color="000000" w:sz="4" w:space="0"/>
              <w:bottom w:val="single" w:color="000000" w:sz="4" w:space="0"/>
            </w:tcBorders>
          </w:tcPr>
          <w:p w:rsidR="007C24CD" w:rsidRDefault="00147AD6" w14:paraId="6F10D0F1" w14:textId="77777777">
            <w:pPr>
              <w:pStyle w:val="TableParagraph"/>
              <w:ind w:right="113"/>
              <w:rPr>
                <w:sz w:val="14"/>
              </w:rPr>
            </w:pPr>
            <w:r>
              <w:rPr>
                <w:spacing w:val="-5"/>
                <w:sz w:val="14"/>
              </w:rPr>
              <w:t>980</w:t>
            </w:r>
          </w:p>
        </w:tc>
        <w:tc>
          <w:tcPr>
            <w:tcW w:w="835" w:type="dxa"/>
            <w:tcBorders>
              <w:top w:val="single" w:color="000000" w:sz="4" w:space="0"/>
              <w:bottom w:val="single" w:color="000000" w:sz="4" w:space="0"/>
            </w:tcBorders>
          </w:tcPr>
          <w:p w:rsidR="007C24CD" w:rsidRDefault="00147AD6" w14:paraId="732CB073" w14:textId="77777777">
            <w:pPr>
              <w:pStyle w:val="TableParagraph"/>
              <w:ind w:right="67"/>
              <w:rPr>
                <w:sz w:val="14"/>
              </w:rPr>
            </w:pPr>
            <w:r>
              <w:rPr>
                <w:spacing w:val="-5"/>
                <w:sz w:val="14"/>
              </w:rPr>
              <w:t>980</w:t>
            </w:r>
          </w:p>
        </w:tc>
        <w:tc>
          <w:tcPr>
            <w:tcW w:w="984" w:type="dxa"/>
            <w:tcBorders>
              <w:top w:val="single" w:color="000000" w:sz="4" w:space="0"/>
              <w:bottom w:val="single" w:color="000000" w:sz="4" w:space="0"/>
            </w:tcBorders>
          </w:tcPr>
          <w:p w:rsidR="007C24CD" w:rsidRDefault="00147AD6" w14:paraId="147A1235" w14:textId="77777777">
            <w:pPr>
              <w:pStyle w:val="TableParagraph"/>
              <w:ind w:right="112"/>
              <w:rPr>
                <w:sz w:val="14"/>
              </w:rPr>
            </w:pPr>
            <w:r>
              <w:rPr>
                <w:spacing w:val="-5"/>
                <w:sz w:val="14"/>
              </w:rPr>
              <w:t>980</w:t>
            </w:r>
          </w:p>
        </w:tc>
        <w:tc>
          <w:tcPr>
            <w:tcW w:w="834" w:type="dxa"/>
            <w:tcBorders>
              <w:top w:val="single" w:color="000000" w:sz="4" w:space="0"/>
              <w:bottom w:val="single" w:color="000000" w:sz="4" w:space="0"/>
            </w:tcBorders>
          </w:tcPr>
          <w:p w:rsidR="007C24CD" w:rsidRDefault="00147AD6" w14:paraId="2A193A6C" w14:textId="77777777">
            <w:pPr>
              <w:pStyle w:val="TableParagraph"/>
              <w:ind w:right="66"/>
              <w:rPr>
                <w:sz w:val="14"/>
              </w:rPr>
            </w:pPr>
            <w:r>
              <w:rPr>
                <w:spacing w:val="-5"/>
                <w:sz w:val="14"/>
              </w:rPr>
              <w:t>980</w:t>
            </w:r>
          </w:p>
        </w:tc>
        <w:tc>
          <w:tcPr>
            <w:tcW w:w="939" w:type="dxa"/>
            <w:tcBorders>
              <w:top w:val="single" w:color="000000" w:sz="4" w:space="0"/>
              <w:bottom w:val="single" w:color="000000" w:sz="4" w:space="0"/>
            </w:tcBorders>
          </w:tcPr>
          <w:p w:rsidR="007C24CD" w:rsidRDefault="00147AD6" w14:paraId="24E2F96F" w14:textId="77777777">
            <w:pPr>
              <w:pStyle w:val="TableParagraph"/>
              <w:ind w:right="68"/>
              <w:rPr>
                <w:sz w:val="14"/>
              </w:rPr>
            </w:pPr>
            <w:r>
              <w:rPr>
                <w:spacing w:val="-5"/>
                <w:sz w:val="14"/>
              </w:rPr>
              <w:t>980</w:t>
            </w:r>
          </w:p>
        </w:tc>
      </w:tr>
      <w:tr w:rsidR="007C24CD" w14:paraId="57A5337E" w14:textId="77777777">
        <w:trPr>
          <w:trHeight w:val="182"/>
        </w:trPr>
        <w:tc>
          <w:tcPr>
            <w:tcW w:w="3647" w:type="dxa"/>
            <w:tcBorders>
              <w:top w:val="single" w:color="000000" w:sz="4" w:space="0"/>
              <w:bottom w:val="single" w:color="000000" w:sz="4" w:space="0"/>
            </w:tcBorders>
          </w:tcPr>
          <w:p w:rsidR="007C24CD" w:rsidRDefault="00147AD6" w14:paraId="1FCF1CE3" w14:textId="77777777">
            <w:pPr>
              <w:pStyle w:val="TableParagraph"/>
              <w:spacing w:line="161" w:lineRule="exact"/>
              <w:ind w:left="84"/>
              <w:jc w:val="left"/>
              <w:rPr>
                <w:sz w:val="14"/>
              </w:rPr>
            </w:pPr>
            <w:r>
              <w:rPr>
                <w:sz w:val="14"/>
              </w:rPr>
              <w:t>Ontzorgen</w:t>
            </w:r>
            <w:r>
              <w:rPr>
                <w:spacing w:val="-8"/>
                <w:sz w:val="14"/>
              </w:rPr>
              <w:t xml:space="preserve"> </w:t>
            </w:r>
            <w:r>
              <w:rPr>
                <w:sz w:val="14"/>
              </w:rPr>
              <w:t>Vereniging</w:t>
            </w:r>
            <w:r>
              <w:rPr>
                <w:spacing w:val="-8"/>
                <w:sz w:val="14"/>
              </w:rPr>
              <w:t xml:space="preserve"> </w:t>
            </w:r>
            <w:r>
              <w:rPr>
                <w:sz w:val="14"/>
              </w:rPr>
              <w:t>van</w:t>
            </w:r>
            <w:r>
              <w:rPr>
                <w:spacing w:val="-5"/>
                <w:sz w:val="14"/>
              </w:rPr>
              <w:t xml:space="preserve"> </w:t>
            </w:r>
            <w:r>
              <w:rPr>
                <w:spacing w:val="-2"/>
                <w:sz w:val="14"/>
              </w:rPr>
              <w:t>Eigenaren</w:t>
            </w:r>
          </w:p>
        </w:tc>
        <w:tc>
          <w:tcPr>
            <w:tcW w:w="1017" w:type="dxa"/>
            <w:tcBorders>
              <w:top w:val="single" w:color="000000" w:sz="4" w:space="0"/>
              <w:bottom w:val="single" w:color="000000" w:sz="4" w:space="0"/>
            </w:tcBorders>
          </w:tcPr>
          <w:p w:rsidR="007C24CD" w:rsidRDefault="00147AD6" w14:paraId="6793EFED" w14:textId="77777777">
            <w:pPr>
              <w:pStyle w:val="TableParagraph"/>
              <w:spacing w:line="161" w:lineRule="exact"/>
              <w:ind w:right="115"/>
              <w:rPr>
                <w:sz w:val="14"/>
              </w:rPr>
            </w:pPr>
            <w:r>
              <w:rPr>
                <w:spacing w:val="-2"/>
                <w:sz w:val="14"/>
              </w:rPr>
              <w:t>6.258</w:t>
            </w:r>
          </w:p>
        </w:tc>
        <w:tc>
          <w:tcPr>
            <w:tcW w:w="879" w:type="dxa"/>
            <w:tcBorders>
              <w:top w:val="single" w:color="000000" w:sz="4" w:space="0"/>
              <w:bottom w:val="single" w:color="000000" w:sz="4" w:space="0"/>
            </w:tcBorders>
          </w:tcPr>
          <w:p w:rsidR="007C24CD" w:rsidRDefault="00147AD6" w14:paraId="31685188" w14:textId="77777777">
            <w:pPr>
              <w:pStyle w:val="TableParagraph"/>
              <w:spacing w:line="161" w:lineRule="exact"/>
              <w:ind w:right="116"/>
              <w:rPr>
                <w:sz w:val="14"/>
              </w:rPr>
            </w:pPr>
            <w:r>
              <w:rPr>
                <w:spacing w:val="-2"/>
                <w:sz w:val="14"/>
              </w:rPr>
              <w:t>7.259</w:t>
            </w:r>
          </w:p>
        </w:tc>
        <w:tc>
          <w:tcPr>
            <w:tcW w:w="835" w:type="dxa"/>
            <w:tcBorders>
              <w:top w:val="single" w:color="000000" w:sz="4" w:space="0"/>
              <w:bottom w:val="single" w:color="000000" w:sz="4" w:space="0"/>
            </w:tcBorders>
          </w:tcPr>
          <w:p w:rsidR="007C24CD" w:rsidRDefault="00147AD6" w14:paraId="0A0CA09B" w14:textId="77777777">
            <w:pPr>
              <w:pStyle w:val="TableParagraph"/>
              <w:spacing w:line="161" w:lineRule="exact"/>
              <w:ind w:right="70"/>
              <w:rPr>
                <w:sz w:val="14"/>
              </w:rPr>
            </w:pPr>
            <w:r>
              <w:rPr>
                <w:spacing w:val="-2"/>
                <w:sz w:val="14"/>
              </w:rPr>
              <w:t>5.730</w:t>
            </w:r>
          </w:p>
        </w:tc>
        <w:tc>
          <w:tcPr>
            <w:tcW w:w="984" w:type="dxa"/>
            <w:tcBorders>
              <w:top w:val="single" w:color="000000" w:sz="4" w:space="0"/>
              <w:bottom w:val="single" w:color="000000" w:sz="4" w:space="0"/>
            </w:tcBorders>
          </w:tcPr>
          <w:p w:rsidR="007C24CD" w:rsidRDefault="00147AD6" w14:paraId="217A17C1" w14:textId="77777777">
            <w:pPr>
              <w:pStyle w:val="TableParagraph"/>
              <w:spacing w:line="161" w:lineRule="exact"/>
              <w:ind w:right="115"/>
              <w:rPr>
                <w:sz w:val="14"/>
              </w:rPr>
            </w:pPr>
            <w:r>
              <w:rPr>
                <w:spacing w:val="-2"/>
                <w:sz w:val="14"/>
              </w:rPr>
              <w:t>5.303</w:t>
            </w:r>
          </w:p>
        </w:tc>
        <w:tc>
          <w:tcPr>
            <w:tcW w:w="834" w:type="dxa"/>
            <w:tcBorders>
              <w:top w:val="single" w:color="000000" w:sz="4" w:space="0"/>
              <w:bottom w:val="single" w:color="000000" w:sz="4" w:space="0"/>
            </w:tcBorders>
          </w:tcPr>
          <w:p w:rsidR="007C24CD" w:rsidRDefault="00147AD6" w14:paraId="63EDF87D" w14:textId="77777777">
            <w:pPr>
              <w:pStyle w:val="TableParagraph"/>
              <w:spacing w:line="161" w:lineRule="exact"/>
              <w:ind w:right="68"/>
              <w:rPr>
                <w:sz w:val="14"/>
              </w:rPr>
            </w:pPr>
            <w:r>
              <w:rPr>
                <w:spacing w:val="-2"/>
                <w:sz w:val="14"/>
              </w:rPr>
              <w:t>3.072</w:t>
            </w:r>
          </w:p>
        </w:tc>
        <w:tc>
          <w:tcPr>
            <w:tcW w:w="939" w:type="dxa"/>
            <w:tcBorders>
              <w:top w:val="single" w:color="000000" w:sz="4" w:space="0"/>
              <w:bottom w:val="single" w:color="000000" w:sz="4" w:space="0"/>
            </w:tcBorders>
          </w:tcPr>
          <w:p w:rsidR="007C24CD" w:rsidRDefault="00147AD6" w14:paraId="3B62C826" w14:textId="77777777">
            <w:pPr>
              <w:pStyle w:val="TableParagraph"/>
              <w:spacing w:line="161" w:lineRule="exact"/>
              <w:ind w:right="71"/>
              <w:rPr>
                <w:sz w:val="14"/>
              </w:rPr>
            </w:pPr>
            <w:r>
              <w:rPr>
                <w:spacing w:val="-2"/>
                <w:sz w:val="14"/>
              </w:rPr>
              <w:t>3.072</w:t>
            </w:r>
          </w:p>
        </w:tc>
      </w:tr>
      <w:tr w:rsidR="007C24CD" w14:paraId="6C111CC0" w14:textId="77777777">
        <w:trPr>
          <w:trHeight w:val="179"/>
        </w:trPr>
        <w:tc>
          <w:tcPr>
            <w:tcW w:w="3647" w:type="dxa"/>
            <w:tcBorders>
              <w:top w:val="single" w:color="000000" w:sz="4" w:space="0"/>
              <w:bottom w:val="single" w:color="000000" w:sz="4" w:space="0"/>
            </w:tcBorders>
          </w:tcPr>
          <w:p w:rsidR="007C24CD" w:rsidRDefault="00147AD6" w14:paraId="77B552DE" w14:textId="77777777">
            <w:pPr>
              <w:pStyle w:val="TableParagraph"/>
              <w:ind w:left="84"/>
              <w:jc w:val="left"/>
              <w:rPr>
                <w:sz w:val="14"/>
              </w:rPr>
            </w:pPr>
            <w:r>
              <w:rPr>
                <w:spacing w:val="-2"/>
                <w:sz w:val="14"/>
              </w:rPr>
              <w:t>Renovatieversneller</w:t>
            </w:r>
          </w:p>
        </w:tc>
        <w:tc>
          <w:tcPr>
            <w:tcW w:w="1017" w:type="dxa"/>
            <w:tcBorders>
              <w:top w:val="single" w:color="000000" w:sz="4" w:space="0"/>
              <w:bottom w:val="single" w:color="000000" w:sz="4" w:space="0"/>
            </w:tcBorders>
          </w:tcPr>
          <w:p w:rsidR="007C24CD" w:rsidRDefault="00147AD6" w14:paraId="023916A6" w14:textId="77777777">
            <w:pPr>
              <w:pStyle w:val="TableParagraph"/>
              <w:ind w:right="116"/>
              <w:rPr>
                <w:sz w:val="14"/>
              </w:rPr>
            </w:pPr>
            <w:r>
              <w:rPr>
                <w:spacing w:val="-2"/>
                <w:sz w:val="14"/>
              </w:rPr>
              <w:t>37.940</w:t>
            </w:r>
          </w:p>
        </w:tc>
        <w:tc>
          <w:tcPr>
            <w:tcW w:w="879" w:type="dxa"/>
            <w:tcBorders>
              <w:top w:val="single" w:color="000000" w:sz="4" w:space="0"/>
              <w:bottom w:val="single" w:color="000000" w:sz="4" w:space="0"/>
            </w:tcBorders>
          </w:tcPr>
          <w:p w:rsidR="007C24CD" w:rsidRDefault="00147AD6" w14:paraId="6326857E" w14:textId="77777777">
            <w:pPr>
              <w:pStyle w:val="TableParagraph"/>
              <w:ind w:right="116"/>
              <w:rPr>
                <w:sz w:val="14"/>
              </w:rPr>
            </w:pPr>
            <w:r>
              <w:rPr>
                <w:spacing w:val="-2"/>
                <w:sz w:val="14"/>
              </w:rPr>
              <w:t>23.435</w:t>
            </w:r>
          </w:p>
        </w:tc>
        <w:tc>
          <w:tcPr>
            <w:tcW w:w="835" w:type="dxa"/>
            <w:tcBorders>
              <w:top w:val="single" w:color="000000" w:sz="4" w:space="0"/>
              <w:bottom w:val="single" w:color="000000" w:sz="4" w:space="0"/>
            </w:tcBorders>
          </w:tcPr>
          <w:p w:rsidR="007C24CD" w:rsidRDefault="00147AD6" w14:paraId="57DC0C8A" w14:textId="77777777">
            <w:pPr>
              <w:pStyle w:val="TableParagraph"/>
              <w:ind w:right="70"/>
              <w:rPr>
                <w:sz w:val="14"/>
              </w:rPr>
            </w:pPr>
            <w:r>
              <w:rPr>
                <w:spacing w:val="-2"/>
                <w:sz w:val="14"/>
              </w:rPr>
              <w:t>7.608</w:t>
            </w:r>
          </w:p>
        </w:tc>
        <w:tc>
          <w:tcPr>
            <w:tcW w:w="984" w:type="dxa"/>
            <w:tcBorders>
              <w:top w:val="single" w:color="000000" w:sz="4" w:space="0"/>
              <w:bottom w:val="single" w:color="000000" w:sz="4" w:space="0"/>
            </w:tcBorders>
          </w:tcPr>
          <w:p w:rsidR="007C24CD" w:rsidRDefault="00147AD6" w14:paraId="2FD9EBD7" w14:textId="77777777">
            <w:pPr>
              <w:pStyle w:val="TableParagraph"/>
              <w:ind w:right="115"/>
              <w:rPr>
                <w:sz w:val="14"/>
              </w:rPr>
            </w:pPr>
            <w:r>
              <w:rPr>
                <w:spacing w:val="-2"/>
                <w:sz w:val="14"/>
              </w:rPr>
              <w:t>9.442</w:t>
            </w:r>
          </w:p>
        </w:tc>
        <w:tc>
          <w:tcPr>
            <w:tcW w:w="834" w:type="dxa"/>
            <w:tcBorders>
              <w:top w:val="single" w:color="000000" w:sz="4" w:space="0"/>
              <w:bottom w:val="single" w:color="000000" w:sz="4" w:space="0"/>
            </w:tcBorders>
          </w:tcPr>
          <w:p w:rsidR="007C24CD" w:rsidRDefault="00147AD6" w14:paraId="56396B8C" w14:textId="77777777">
            <w:pPr>
              <w:pStyle w:val="TableParagraph"/>
              <w:ind w:right="68"/>
              <w:rPr>
                <w:sz w:val="14"/>
              </w:rPr>
            </w:pPr>
            <w:r>
              <w:rPr>
                <w:spacing w:val="-2"/>
                <w:sz w:val="14"/>
              </w:rPr>
              <w:t>5.500</w:t>
            </w:r>
          </w:p>
        </w:tc>
        <w:tc>
          <w:tcPr>
            <w:tcW w:w="939" w:type="dxa"/>
            <w:tcBorders>
              <w:top w:val="single" w:color="000000" w:sz="4" w:space="0"/>
              <w:bottom w:val="single" w:color="000000" w:sz="4" w:space="0"/>
            </w:tcBorders>
          </w:tcPr>
          <w:p w:rsidR="007C24CD" w:rsidRDefault="007C24CD" w14:paraId="73DFCEE5" w14:textId="77777777">
            <w:pPr>
              <w:pStyle w:val="TableParagraph"/>
              <w:spacing w:line="240" w:lineRule="auto"/>
              <w:jc w:val="left"/>
              <w:rPr>
                <w:rFonts w:ascii="Times New Roman"/>
                <w:sz w:val="12"/>
              </w:rPr>
            </w:pPr>
          </w:p>
        </w:tc>
      </w:tr>
      <w:tr w:rsidR="007C24CD" w14:paraId="0DCBB8BC" w14:textId="77777777">
        <w:trPr>
          <w:trHeight w:val="179"/>
        </w:trPr>
        <w:tc>
          <w:tcPr>
            <w:tcW w:w="3647" w:type="dxa"/>
            <w:tcBorders>
              <w:top w:val="single" w:color="000000" w:sz="4" w:space="0"/>
              <w:bottom w:val="single" w:color="000000" w:sz="4" w:space="0"/>
            </w:tcBorders>
          </w:tcPr>
          <w:p w:rsidR="007C24CD" w:rsidRDefault="00147AD6" w14:paraId="6788F1CD" w14:textId="77777777">
            <w:pPr>
              <w:pStyle w:val="TableParagraph"/>
              <w:ind w:left="84"/>
              <w:jc w:val="left"/>
              <w:rPr>
                <w:sz w:val="14"/>
              </w:rPr>
            </w:pPr>
            <w:r>
              <w:rPr>
                <w:spacing w:val="-5"/>
                <w:sz w:val="14"/>
              </w:rPr>
              <w:t>SAH</w:t>
            </w:r>
          </w:p>
        </w:tc>
        <w:tc>
          <w:tcPr>
            <w:tcW w:w="1017" w:type="dxa"/>
            <w:tcBorders>
              <w:top w:val="single" w:color="000000" w:sz="4" w:space="0"/>
              <w:bottom w:val="single" w:color="000000" w:sz="4" w:space="0"/>
            </w:tcBorders>
          </w:tcPr>
          <w:p w:rsidR="007C24CD" w:rsidRDefault="00147AD6" w14:paraId="0BB12FA6" w14:textId="77777777">
            <w:pPr>
              <w:pStyle w:val="TableParagraph"/>
              <w:ind w:right="116"/>
              <w:rPr>
                <w:sz w:val="14"/>
              </w:rPr>
            </w:pPr>
            <w:r>
              <w:rPr>
                <w:spacing w:val="-2"/>
                <w:sz w:val="14"/>
              </w:rPr>
              <w:t>62.401</w:t>
            </w:r>
          </w:p>
        </w:tc>
        <w:tc>
          <w:tcPr>
            <w:tcW w:w="879" w:type="dxa"/>
            <w:tcBorders>
              <w:top w:val="single" w:color="000000" w:sz="4" w:space="0"/>
              <w:bottom w:val="single" w:color="000000" w:sz="4" w:space="0"/>
            </w:tcBorders>
          </w:tcPr>
          <w:p w:rsidR="007C24CD" w:rsidRDefault="00147AD6" w14:paraId="277DB58B" w14:textId="77777777">
            <w:pPr>
              <w:pStyle w:val="TableParagraph"/>
              <w:ind w:right="116"/>
              <w:rPr>
                <w:sz w:val="14"/>
              </w:rPr>
            </w:pPr>
            <w:r>
              <w:rPr>
                <w:spacing w:val="-2"/>
                <w:sz w:val="14"/>
              </w:rPr>
              <w:t>17.100</w:t>
            </w:r>
          </w:p>
        </w:tc>
        <w:tc>
          <w:tcPr>
            <w:tcW w:w="835" w:type="dxa"/>
            <w:tcBorders>
              <w:top w:val="single" w:color="000000" w:sz="4" w:space="0"/>
              <w:bottom w:val="single" w:color="000000" w:sz="4" w:space="0"/>
            </w:tcBorders>
          </w:tcPr>
          <w:p w:rsidR="007C24CD" w:rsidRDefault="00147AD6" w14:paraId="1CAA5EDA" w14:textId="77777777">
            <w:pPr>
              <w:pStyle w:val="TableParagraph"/>
              <w:ind w:right="70"/>
              <w:rPr>
                <w:sz w:val="14"/>
              </w:rPr>
            </w:pPr>
            <w:r>
              <w:rPr>
                <w:spacing w:val="-2"/>
                <w:sz w:val="14"/>
              </w:rPr>
              <w:t>37.760</w:t>
            </w:r>
          </w:p>
        </w:tc>
        <w:tc>
          <w:tcPr>
            <w:tcW w:w="984" w:type="dxa"/>
            <w:tcBorders>
              <w:top w:val="single" w:color="000000" w:sz="4" w:space="0"/>
              <w:bottom w:val="single" w:color="000000" w:sz="4" w:space="0"/>
            </w:tcBorders>
          </w:tcPr>
          <w:p w:rsidR="007C24CD" w:rsidRDefault="00147AD6" w14:paraId="4F05A45D" w14:textId="77777777">
            <w:pPr>
              <w:pStyle w:val="TableParagraph"/>
              <w:ind w:right="115"/>
              <w:rPr>
                <w:sz w:val="14"/>
              </w:rPr>
            </w:pPr>
            <w:r>
              <w:rPr>
                <w:spacing w:val="-2"/>
                <w:sz w:val="14"/>
              </w:rPr>
              <w:t>30.980</w:t>
            </w:r>
          </w:p>
        </w:tc>
        <w:tc>
          <w:tcPr>
            <w:tcW w:w="834" w:type="dxa"/>
            <w:tcBorders>
              <w:top w:val="single" w:color="000000" w:sz="4" w:space="0"/>
              <w:bottom w:val="single" w:color="000000" w:sz="4" w:space="0"/>
            </w:tcBorders>
          </w:tcPr>
          <w:p w:rsidR="007C24CD" w:rsidRDefault="00147AD6" w14:paraId="267F7574" w14:textId="77777777">
            <w:pPr>
              <w:pStyle w:val="TableParagraph"/>
              <w:ind w:right="68"/>
              <w:rPr>
                <w:sz w:val="14"/>
              </w:rPr>
            </w:pPr>
            <w:r>
              <w:rPr>
                <w:spacing w:val="-2"/>
                <w:sz w:val="14"/>
              </w:rPr>
              <w:t>6.360</w:t>
            </w:r>
          </w:p>
        </w:tc>
        <w:tc>
          <w:tcPr>
            <w:tcW w:w="939" w:type="dxa"/>
            <w:tcBorders>
              <w:top w:val="single" w:color="000000" w:sz="4" w:space="0"/>
              <w:bottom w:val="single" w:color="000000" w:sz="4" w:space="0"/>
            </w:tcBorders>
          </w:tcPr>
          <w:p w:rsidR="007C24CD" w:rsidRDefault="00147AD6" w14:paraId="02C9ABAD" w14:textId="77777777">
            <w:pPr>
              <w:pStyle w:val="TableParagraph"/>
              <w:ind w:right="71"/>
              <w:rPr>
                <w:sz w:val="14"/>
              </w:rPr>
            </w:pPr>
            <w:r>
              <w:rPr>
                <w:spacing w:val="-2"/>
                <w:sz w:val="14"/>
              </w:rPr>
              <w:t>7.700</w:t>
            </w:r>
          </w:p>
        </w:tc>
      </w:tr>
      <w:tr w:rsidR="007C24CD" w14:paraId="4F6A90D5" w14:textId="77777777">
        <w:trPr>
          <w:trHeight w:val="340"/>
        </w:trPr>
        <w:tc>
          <w:tcPr>
            <w:tcW w:w="3647" w:type="dxa"/>
            <w:tcBorders>
              <w:top w:val="single" w:color="000000" w:sz="4" w:space="0"/>
              <w:bottom w:val="single" w:color="000000" w:sz="4" w:space="0"/>
            </w:tcBorders>
          </w:tcPr>
          <w:p w:rsidR="007C24CD" w:rsidRDefault="00147AD6" w14:paraId="5B7AB035" w14:textId="77777777">
            <w:pPr>
              <w:pStyle w:val="TableParagraph"/>
              <w:spacing w:line="170" w:lineRule="atLeast"/>
              <w:ind w:left="84"/>
              <w:jc w:val="left"/>
              <w:rPr>
                <w:sz w:val="14"/>
              </w:rPr>
            </w:pPr>
            <w:r>
              <w:rPr>
                <w:sz w:val="14"/>
              </w:rPr>
              <w:t>Subsidie</w:t>
            </w:r>
            <w:r>
              <w:rPr>
                <w:spacing w:val="-13"/>
                <w:sz w:val="14"/>
              </w:rPr>
              <w:t xml:space="preserve"> </w:t>
            </w:r>
            <w:r>
              <w:rPr>
                <w:sz w:val="14"/>
              </w:rPr>
              <w:t>verduurzaming</w:t>
            </w:r>
            <w:r>
              <w:rPr>
                <w:spacing w:val="-12"/>
                <w:sz w:val="14"/>
              </w:rPr>
              <w:t xml:space="preserve"> </w:t>
            </w:r>
            <w:r>
              <w:rPr>
                <w:sz w:val="14"/>
              </w:rPr>
              <w:t>en</w:t>
            </w:r>
            <w:r>
              <w:rPr>
                <w:spacing w:val="-12"/>
                <w:sz w:val="14"/>
              </w:rPr>
              <w:t xml:space="preserve"> </w:t>
            </w:r>
            <w:r>
              <w:rPr>
                <w:sz w:val="14"/>
              </w:rPr>
              <w:t xml:space="preserve">onderhoud </w:t>
            </w:r>
            <w:r>
              <w:rPr>
                <w:spacing w:val="-2"/>
                <w:sz w:val="14"/>
              </w:rPr>
              <w:t>huurwoningen</w:t>
            </w:r>
          </w:p>
        </w:tc>
        <w:tc>
          <w:tcPr>
            <w:tcW w:w="1017" w:type="dxa"/>
            <w:tcBorders>
              <w:top w:val="single" w:color="000000" w:sz="4" w:space="0"/>
              <w:bottom w:val="single" w:color="000000" w:sz="4" w:space="0"/>
            </w:tcBorders>
          </w:tcPr>
          <w:p w:rsidR="007C24CD" w:rsidRDefault="00147AD6" w14:paraId="0CC6BCAB" w14:textId="77777777">
            <w:pPr>
              <w:pStyle w:val="TableParagraph"/>
              <w:spacing w:line="240" w:lineRule="auto"/>
              <w:ind w:right="116"/>
              <w:rPr>
                <w:sz w:val="14"/>
              </w:rPr>
            </w:pPr>
            <w:r>
              <w:rPr>
                <w:spacing w:val="-2"/>
                <w:sz w:val="14"/>
              </w:rPr>
              <w:t>13.800</w:t>
            </w:r>
          </w:p>
        </w:tc>
        <w:tc>
          <w:tcPr>
            <w:tcW w:w="879" w:type="dxa"/>
            <w:tcBorders>
              <w:top w:val="single" w:color="000000" w:sz="4" w:space="0"/>
              <w:bottom w:val="single" w:color="000000" w:sz="4" w:space="0"/>
            </w:tcBorders>
          </w:tcPr>
          <w:p w:rsidR="007C24CD" w:rsidRDefault="00147AD6" w14:paraId="3F40B6AD" w14:textId="77777777">
            <w:pPr>
              <w:pStyle w:val="TableParagraph"/>
              <w:spacing w:line="240" w:lineRule="auto"/>
              <w:ind w:right="116"/>
              <w:rPr>
                <w:sz w:val="14"/>
              </w:rPr>
            </w:pPr>
            <w:r>
              <w:rPr>
                <w:spacing w:val="-2"/>
                <w:sz w:val="14"/>
              </w:rPr>
              <w:t>20.521</w:t>
            </w:r>
          </w:p>
        </w:tc>
        <w:tc>
          <w:tcPr>
            <w:tcW w:w="835" w:type="dxa"/>
            <w:tcBorders>
              <w:top w:val="single" w:color="000000" w:sz="4" w:space="0"/>
              <w:bottom w:val="single" w:color="000000" w:sz="4" w:space="0"/>
            </w:tcBorders>
          </w:tcPr>
          <w:p w:rsidR="007C24CD" w:rsidRDefault="00147AD6" w14:paraId="30ACDA6C" w14:textId="77777777">
            <w:pPr>
              <w:pStyle w:val="TableParagraph"/>
              <w:spacing w:line="240" w:lineRule="auto"/>
              <w:ind w:right="70"/>
              <w:rPr>
                <w:sz w:val="14"/>
              </w:rPr>
            </w:pPr>
            <w:r>
              <w:rPr>
                <w:spacing w:val="-2"/>
                <w:sz w:val="14"/>
              </w:rPr>
              <w:t>45.396</w:t>
            </w:r>
          </w:p>
        </w:tc>
        <w:tc>
          <w:tcPr>
            <w:tcW w:w="984" w:type="dxa"/>
            <w:tcBorders>
              <w:top w:val="single" w:color="000000" w:sz="4" w:space="0"/>
              <w:bottom w:val="single" w:color="000000" w:sz="4" w:space="0"/>
            </w:tcBorders>
          </w:tcPr>
          <w:p w:rsidR="007C24CD" w:rsidRDefault="00147AD6" w14:paraId="72443753" w14:textId="77777777">
            <w:pPr>
              <w:pStyle w:val="TableParagraph"/>
              <w:spacing w:line="240" w:lineRule="auto"/>
              <w:ind w:right="115"/>
              <w:rPr>
                <w:sz w:val="14"/>
              </w:rPr>
            </w:pPr>
            <w:r>
              <w:rPr>
                <w:spacing w:val="-2"/>
                <w:sz w:val="14"/>
              </w:rPr>
              <w:t>41.091</w:t>
            </w:r>
          </w:p>
        </w:tc>
        <w:tc>
          <w:tcPr>
            <w:tcW w:w="834" w:type="dxa"/>
            <w:tcBorders>
              <w:top w:val="single" w:color="000000" w:sz="4" w:space="0"/>
              <w:bottom w:val="single" w:color="000000" w:sz="4" w:space="0"/>
            </w:tcBorders>
          </w:tcPr>
          <w:p w:rsidR="007C24CD" w:rsidRDefault="00147AD6" w14:paraId="3E0B600A" w14:textId="77777777">
            <w:pPr>
              <w:pStyle w:val="TableParagraph"/>
              <w:spacing w:line="240" w:lineRule="auto"/>
              <w:ind w:right="69"/>
              <w:rPr>
                <w:sz w:val="14"/>
              </w:rPr>
            </w:pPr>
            <w:r>
              <w:rPr>
                <w:spacing w:val="-2"/>
                <w:sz w:val="14"/>
              </w:rPr>
              <w:t>23.384</w:t>
            </w:r>
          </w:p>
        </w:tc>
        <w:tc>
          <w:tcPr>
            <w:tcW w:w="939" w:type="dxa"/>
            <w:tcBorders>
              <w:top w:val="single" w:color="000000" w:sz="4" w:space="0"/>
              <w:bottom w:val="single" w:color="000000" w:sz="4" w:space="0"/>
            </w:tcBorders>
          </w:tcPr>
          <w:p w:rsidR="007C24CD" w:rsidRDefault="00147AD6" w14:paraId="55704742" w14:textId="77777777">
            <w:pPr>
              <w:pStyle w:val="TableParagraph"/>
              <w:spacing w:line="240" w:lineRule="auto"/>
              <w:ind w:right="71"/>
              <w:rPr>
                <w:sz w:val="14"/>
              </w:rPr>
            </w:pPr>
            <w:r>
              <w:rPr>
                <w:spacing w:val="-2"/>
                <w:sz w:val="14"/>
              </w:rPr>
              <w:t>2.761</w:t>
            </w:r>
          </w:p>
        </w:tc>
      </w:tr>
      <w:tr w:rsidR="007C24CD" w14:paraId="51F8343C" w14:textId="77777777">
        <w:trPr>
          <w:trHeight w:val="179"/>
        </w:trPr>
        <w:tc>
          <w:tcPr>
            <w:tcW w:w="3647" w:type="dxa"/>
            <w:tcBorders>
              <w:top w:val="single" w:color="000000" w:sz="4" w:space="0"/>
              <w:bottom w:val="single" w:color="000000" w:sz="4" w:space="0"/>
            </w:tcBorders>
          </w:tcPr>
          <w:p w:rsidR="007C24CD" w:rsidRDefault="00147AD6" w14:paraId="46431DC2" w14:textId="77777777">
            <w:pPr>
              <w:pStyle w:val="TableParagraph"/>
              <w:ind w:left="84"/>
              <w:jc w:val="left"/>
              <w:rPr>
                <w:sz w:val="14"/>
              </w:rPr>
            </w:pPr>
            <w:r>
              <w:rPr>
                <w:spacing w:val="-2"/>
                <w:sz w:val="14"/>
              </w:rPr>
              <w:t>Warmtefonds</w:t>
            </w:r>
          </w:p>
        </w:tc>
        <w:tc>
          <w:tcPr>
            <w:tcW w:w="1017" w:type="dxa"/>
            <w:tcBorders>
              <w:top w:val="single" w:color="000000" w:sz="4" w:space="0"/>
              <w:bottom w:val="single" w:color="000000" w:sz="4" w:space="0"/>
            </w:tcBorders>
          </w:tcPr>
          <w:p w:rsidR="007C24CD" w:rsidRDefault="00147AD6" w14:paraId="17D98846" w14:textId="77777777">
            <w:pPr>
              <w:pStyle w:val="TableParagraph"/>
              <w:ind w:right="116"/>
              <w:rPr>
                <w:sz w:val="14"/>
              </w:rPr>
            </w:pPr>
            <w:r>
              <w:rPr>
                <w:spacing w:val="-2"/>
                <w:sz w:val="14"/>
              </w:rPr>
              <w:t>112.500</w:t>
            </w:r>
          </w:p>
        </w:tc>
        <w:tc>
          <w:tcPr>
            <w:tcW w:w="879" w:type="dxa"/>
            <w:tcBorders>
              <w:top w:val="single" w:color="000000" w:sz="4" w:space="0"/>
              <w:bottom w:val="single" w:color="000000" w:sz="4" w:space="0"/>
            </w:tcBorders>
          </w:tcPr>
          <w:p w:rsidR="007C24CD" w:rsidRDefault="00147AD6" w14:paraId="0F4DB562" w14:textId="77777777">
            <w:pPr>
              <w:pStyle w:val="TableParagraph"/>
              <w:ind w:right="116"/>
              <w:rPr>
                <w:sz w:val="14"/>
              </w:rPr>
            </w:pPr>
            <w:r>
              <w:rPr>
                <w:spacing w:val="-2"/>
                <w:sz w:val="14"/>
              </w:rPr>
              <w:t>159.460</w:t>
            </w:r>
          </w:p>
        </w:tc>
        <w:tc>
          <w:tcPr>
            <w:tcW w:w="835" w:type="dxa"/>
            <w:tcBorders>
              <w:top w:val="single" w:color="000000" w:sz="4" w:space="0"/>
              <w:bottom w:val="single" w:color="000000" w:sz="4" w:space="0"/>
            </w:tcBorders>
          </w:tcPr>
          <w:p w:rsidR="007C24CD" w:rsidRDefault="00147AD6" w14:paraId="33341CCF" w14:textId="77777777">
            <w:pPr>
              <w:pStyle w:val="TableParagraph"/>
              <w:ind w:right="70"/>
              <w:rPr>
                <w:sz w:val="14"/>
              </w:rPr>
            </w:pPr>
            <w:r>
              <w:rPr>
                <w:spacing w:val="-2"/>
                <w:sz w:val="14"/>
              </w:rPr>
              <w:t>138.300</w:t>
            </w:r>
          </w:p>
        </w:tc>
        <w:tc>
          <w:tcPr>
            <w:tcW w:w="984" w:type="dxa"/>
            <w:tcBorders>
              <w:top w:val="single" w:color="000000" w:sz="4" w:space="0"/>
              <w:bottom w:val="single" w:color="000000" w:sz="4" w:space="0"/>
            </w:tcBorders>
          </w:tcPr>
          <w:p w:rsidR="007C24CD" w:rsidRDefault="00147AD6" w14:paraId="7142117B" w14:textId="77777777">
            <w:pPr>
              <w:pStyle w:val="TableParagraph"/>
              <w:ind w:right="115"/>
              <w:rPr>
                <w:sz w:val="14"/>
              </w:rPr>
            </w:pPr>
            <w:r>
              <w:rPr>
                <w:spacing w:val="-2"/>
                <w:sz w:val="14"/>
              </w:rPr>
              <w:t>220.300</w:t>
            </w:r>
          </w:p>
        </w:tc>
        <w:tc>
          <w:tcPr>
            <w:tcW w:w="834" w:type="dxa"/>
            <w:tcBorders>
              <w:top w:val="single" w:color="000000" w:sz="4" w:space="0"/>
              <w:bottom w:val="single" w:color="000000" w:sz="4" w:space="0"/>
            </w:tcBorders>
          </w:tcPr>
          <w:p w:rsidR="007C24CD" w:rsidRDefault="00147AD6" w14:paraId="0EA58530" w14:textId="77777777">
            <w:pPr>
              <w:pStyle w:val="TableParagraph"/>
              <w:ind w:right="69"/>
              <w:rPr>
                <w:sz w:val="14"/>
              </w:rPr>
            </w:pPr>
            <w:r>
              <w:rPr>
                <w:spacing w:val="-2"/>
                <w:sz w:val="14"/>
              </w:rPr>
              <w:t>139.300</w:t>
            </w:r>
          </w:p>
        </w:tc>
        <w:tc>
          <w:tcPr>
            <w:tcW w:w="939" w:type="dxa"/>
            <w:tcBorders>
              <w:top w:val="single" w:color="000000" w:sz="4" w:space="0"/>
              <w:bottom w:val="single" w:color="000000" w:sz="4" w:space="0"/>
            </w:tcBorders>
          </w:tcPr>
          <w:p w:rsidR="007C24CD" w:rsidRDefault="00147AD6" w14:paraId="7EF32C52" w14:textId="77777777">
            <w:pPr>
              <w:pStyle w:val="TableParagraph"/>
              <w:ind w:right="72"/>
              <w:rPr>
                <w:sz w:val="14"/>
              </w:rPr>
            </w:pPr>
            <w:r>
              <w:rPr>
                <w:spacing w:val="-2"/>
                <w:sz w:val="14"/>
              </w:rPr>
              <w:t>112.300</w:t>
            </w:r>
          </w:p>
        </w:tc>
      </w:tr>
      <w:tr w:rsidR="007C24CD" w14:paraId="15A9B4EE" w14:textId="77777777">
        <w:trPr>
          <w:trHeight w:val="179"/>
        </w:trPr>
        <w:tc>
          <w:tcPr>
            <w:tcW w:w="3647" w:type="dxa"/>
            <w:tcBorders>
              <w:top w:val="single" w:color="000000" w:sz="4" w:space="0"/>
              <w:bottom w:val="single" w:color="000000" w:sz="4" w:space="0"/>
            </w:tcBorders>
          </w:tcPr>
          <w:p w:rsidR="007C24CD" w:rsidRDefault="00147AD6" w14:paraId="39F8B1BF" w14:textId="77777777">
            <w:pPr>
              <w:pStyle w:val="TableParagraph"/>
              <w:ind w:left="84"/>
              <w:jc w:val="left"/>
              <w:rPr>
                <w:b/>
                <w:sz w:val="14"/>
              </w:rPr>
            </w:pPr>
            <w:r>
              <w:rPr>
                <w:b/>
                <w:spacing w:val="-2"/>
                <w:sz w:val="14"/>
              </w:rPr>
              <w:t>Opdrachten</w:t>
            </w:r>
          </w:p>
        </w:tc>
        <w:tc>
          <w:tcPr>
            <w:tcW w:w="1017" w:type="dxa"/>
            <w:tcBorders>
              <w:top w:val="single" w:color="000000" w:sz="4" w:space="0"/>
              <w:bottom w:val="single" w:color="000000" w:sz="4" w:space="0"/>
            </w:tcBorders>
          </w:tcPr>
          <w:p w:rsidR="007C24CD" w:rsidRDefault="00147AD6" w14:paraId="14C7BEF6" w14:textId="77777777">
            <w:pPr>
              <w:pStyle w:val="TableParagraph"/>
              <w:ind w:right="115"/>
              <w:rPr>
                <w:b/>
                <w:sz w:val="14"/>
              </w:rPr>
            </w:pPr>
            <w:r>
              <w:rPr>
                <w:b/>
                <w:spacing w:val="-2"/>
                <w:sz w:val="14"/>
              </w:rPr>
              <w:t>6.808</w:t>
            </w:r>
          </w:p>
        </w:tc>
        <w:tc>
          <w:tcPr>
            <w:tcW w:w="879" w:type="dxa"/>
            <w:tcBorders>
              <w:top w:val="single" w:color="000000" w:sz="4" w:space="0"/>
              <w:bottom w:val="single" w:color="000000" w:sz="4" w:space="0"/>
            </w:tcBorders>
          </w:tcPr>
          <w:p w:rsidR="007C24CD" w:rsidRDefault="00147AD6" w14:paraId="4DF59D49" w14:textId="77777777">
            <w:pPr>
              <w:pStyle w:val="TableParagraph"/>
              <w:ind w:right="115"/>
              <w:rPr>
                <w:b/>
                <w:sz w:val="14"/>
              </w:rPr>
            </w:pPr>
            <w:r>
              <w:rPr>
                <w:b/>
                <w:spacing w:val="-2"/>
                <w:sz w:val="14"/>
              </w:rPr>
              <w:t>4.900</w:t>
            </w:r>
          </w:p>
        </w:tc>
        <w:tc>
          <w:tcPr>
            <w:tcW w:w="835" w:type="dxa"/>
            <w:tcBorders>
              <w:top w:val="single" w:color="000000" w:sz="4" w:space="0"/>
              <w:bottom w:val="single" w:color="000000" w:sz="4" w:space="0"/>
            </w:tcBorders>
          </w:tcPr>
          <w:p w:rsidR="007C24CD" w:rsidRDefault="00147AD6" w14:paraId="629FE304" w14:textId="77777777">
            <w:pPr>
              <w:pStyle w:val="TableParagraph"/>
              <w:ind w:right="69"/>
              <w:rPr>
                <w:b/>
                <w:sz w:val="14"/>
              </w:rPr>
            </w:pPr>
            <w:r>
              <w:rPr>
                <w:b/>
                <w:spacing w:val="-2"/>
                <w:sz w:val="14"/>
              </w:rPr>
              <w:t>3.500</w:t>
            </w:r>
          </w:p>
        </w:tc>
        <w:tc>
          <w:tcPr>
            <w:tcW w:w="984" w:type="dxa"/>
            <w:tcBorders>
              <w:top w:val="single" w:color="000000" w:sz="4" w:space="0"/>
              <w:bottom w:val="single" w:color="000000" w:sz="4" w:space="0"/>
            </w:tcBorders>
          </w:tcPr>
          <w:p w:rsidR="007C24CD" w:rsidRDefault="00147AD6" w14:paraId="2AD50711" w14:textId="77777777">
            <w:pPr>
              <w:pStyle w:val="TableParagraph"/>
              <w:ind w:right="114"/>
              <w:rPr>
                <w:b/>
                <w:sz w:val="14"/>
              </w:rPr>
            </w:pPr>
            <w:r>
              <w:rPr>
                <w:b/>
                <w:spacing w:val="-2"/>
                <w:sz w:val="14"/>
              </w:rPr>
              <w:t>5.700</w:t>
            </w:r>
          </w:p>
        </w:tc>
        <w:tc>
          <w:tcPr>
            <w:tcW w:w="834" w:type="dxa"/>
            <w:tcBorders>
              <w:top w:val="single" w:color="000000" w:sz="4" w:space="0"/>
              <w:bottom w:val="single" w:color="000000" w:sz="4" w:space="0"/>
            </w:tcBorders>
          </w:tcPr>
          <w:p w:rsidR="007C24CD" w:rsidRDefault="00147AD6" w14:paraId="497CDF42" w14:textId="77777777">
            <w:pPr>
              <w:pStyle w:val="TableParagraph"/>
              <w:ind w:right="68"/>
              <w:rPr>
                <w:b/>
                <w:sz w:val="14"/>
              </w:rPr>
            </w:pPr>
            <w:r>
              <w:rPr>
                <w:b/>
                <w:spacing w:val="-2"/>
                <w:sz w:val="14"/>
              </w:rPr>
              <w:t>5.700</w:t>
            </w:r>
          </w:p>
        </w:tc>
        <w:tc>
          <w:tcPr>
            <w:tcW w:w="939" w:type="dxa"/>
            <w:tcBorders>
              <w:top w:val="single" w:color="000000" w:sz="4" w:space="0"/>
              <w:bottom w:val="single" w:color="000000" w:sz="4" w:space="0"/>
            </w:tcBorders>
          </w:tcPr>
          <w:p w:rsidR="007C24CD" w:rsidRDefault="00147AD6" w14:paraId="568DB6C6" w14:textId="77777777">
            <w:pPr>
              <w:pStyle w:val="TableParagraph"/>
              <w:ind w:right="71"/>
              <w:rPr>
                <w:b/>
                <w:sz w:val="14"/>
              </w:rPr>
            </w:pPr>
            <w:r>
              <w:rPr>
                <w:b/>
                <w:spacing w:val="-2"/>
                <w:sz w:val="14"/>
              </w:rPr>
              <w:t>5.700</w:t>
            </w:r>
          </w:p>
        </w:tc>
      </w:tr>
      <w:tr w:rsidR="007C24CD" w14:paraId="457F8B06" w14:textId="77777777">
        <w:trPr>
          <w:trHeight w:val="179"/>
        </w:trPr>
        <w:tc>
          <w:tcPr>
            <w:tcW w:w="3647" w:type="dxa"/>
            <w:tcBorders>
              <w:top w:val="single" w:color="000000" w:sz="4" w:space="0"/>
              <w:bottom w:val="single" w:color="000000" w:sz="4" w:space="0"/>
            </w:tcBorders>
          </w:tcPr>
          <w:p w:rsidR="007C24CD" w:rsidRDefault="00147AD6" w14:paraId="2A8ED0A0" w14:textId="77777777">
            <w:pPr>
              <w:pStyle w:val="TableParagraph"/>
              <w:ind w:left="84"/>
              <w:jc w:val="left"/>
              <w:rPr>
                <w:sz w:val="14"/>
              </w:rPr>
            </w:pPr>
            <w:r>
              <w:rPr>
                <w:sz w:val="14"/>
              </w:rPr>
              <w:t>Energietransitie</w:t>
            </w:r>
            <w:r>
              <w:rPr>
                <w:spacing w:val="-8"/>
                <w:sz w:val="14"/>
              </w:rPr>
              <w:t xml:space="preserve"> </w:t>
            </w:r>
            <w:r>
              <w:rPr>
                <w:sz w:val="14"/>
              </w:rPr>
              <w:t>en</w:t>
            </w:r>
            <w:r>
              <w:rPr>
                <w:spacing w:val="-8"/>
                <w:sz w:val="14"/>
              </w:rPr>
              <w:t xml:space="preserve"> </w:t>
            </w:r>
            <w:r>
              <w:rPr>
                <w:spacing w:val="-2"/>
                <w:sz w:val="14"/>
              </w:rPr>
              <w:t>duurzaamheid</w:t>
            </w:r>
          </w:p>
        </w:tc>
        <w:tc>
          <w:tcPr>
            <w:tcW w:w="1017" w:type="dxa"/>
            <w:tcBorders>
              <w:top w:val="single" w:color="000000" w:sz="4" w:space="0"/>
              <w:bottom w:val="single" w:color="000000" w:sz="4" w:space="0"/>
            </w:tcBorders>
          </w:tcPr>
          <w:p w:rsidR="007C24CD" w:rsidRDefault="00147AD6" w14:paraId="43E64C83" w14:textId="77777777">
            <w:pPr>
              <w:pStyle w:val="TableParagraph"/>
              <w:ind w:right="115"/>
              <w:rPr>
                <w:sz w:val="14"/>
              </w:rPr>
            </w:pPr>
            <w:r>
              <w:rPr>
                <w:spacing w:val="-2"/>
                <w:sz w:val="14"/>
              </w:rPr>
              <w:t>3.790</w:t>
            </w:r>
          </w:p>
        </w:tc>
        <w:tc>
          <w:tcPr>
            <w:tcW w:w="879" w:type="dxa"/>
            <w:tcBorders>
              <w:top w:val="single" w:color="000000" w:sz="4" w:space="0"/>
              <w:bottom w:val="single" w:color="000000" w:sz="4" w:space="0"/>
            </w:tcBorders>
          </w:tcPr>
          <w:p w:rsidR="007C24CD" w:rsidRDefault="00147AD6" w14:paraId="751214E1" w14:textId="77777777">
            <w:pPr>
              <w:pStyle w:val="TableParagraph"/>
              <w:ind w:right="116"/>
              <w:rPr>
                <w:sz w:val="14"/>
              </w:rPr>
            </w:pPr>
            <w:r>
              <w:rPr>
                <w:spacing w:val="-2"/>
                <w:sz w:val="14"/>
              </w:rPr>
              <w:t>2.900</w:t>
            </w:r>
          </w:p>
        </w:tc>
        <w:tc>
          <w:tcPr>
            <w:tcW w:w="835" w:type="dxa"/>
            <w:tcBorders>
              <w:top w:val="single" w:color="000000" w:sz="4" w:space="0"/>
              <w:bottom w:val="single" w:color="000000" w:sz="4" w:space="0"/>
            </w:tcBorders>
          </w:tcPr>
          <w:p w:rsidR="007C24CD" w:rsidRDefault="00147AD6" w14:paraId="51B7ED07" w14:textId="77777777">
            <w:pPr>
              <w:pStyle w:val="TableParagraph"/>
              <w:ind w:right="70"/>
              <w:rPr>
                <w:sz w:val="14"/>
              </w:rPr>
            </w:pPr>
            <w:r>
              <w:rPr>
                <w:spacing w:val="-2"/>
                <w:sz w:val="14"/>
              </w:rPr>
              <w:t>1.500</w:t>
            </w:r>
          </w:p>
        </w:tc>
        <w:tc>
          <w:tcPr>
            <w:tcW w:w="984" w:type="dxa"/>
            <w:tcBorders>
              <w:top w:val="single" w:color="000000" w:sz="4" w:space="0"/>
              <w:bottom w:val="single" w:color="000000" w:sz="4" w:space="0"/>
            </w:tcBorders>
          </w:tcPr>
          <w:p w:rsidR="007C24CD" w:rsidRDefault="00147AD6" w14:paraId="180D17F6" w14:textId="77777777">
            <w:pPr>
              <w:pStyle w:val="TableParagraph"/>
              <w:ind w:right="115"/>
              <w:rPr>
                <w:sz w:val="14"/>
              </w:rPr>
            </w:pPr>
            <w:r>
              <w:rPr>
                <w:spacing w:val="-2"/>
                <w:sz w:val="14"/>
              </w:rPr>
              <w:t>3.700</w:t>
            </w:r>
          </w:p>
        </w:tc>
        <w:tc>
          <w:tcPr>
            <w:tcW w:w="834" w:type="dxa"/>
            <w:tcBorders>
              <w:top w:val="single" w:color="000000" w:sz="4" w:space="0"/>
              <w:bottom w:val="single" w:color="000000" w:sz="4" w:space="0"/>
            </w:tcBorders>
          </w:tcPr>
          <w:p w:rsidR="007C24CD" w:rsidRDefault="00147AD6" w14:paraId="495CF9DB" w14:textId="77777777">
            <w:pPr>
              <w:pStyle w:val="TableParagraph"/>
              <w:ind w:right="68"/>
              <w:rPr>
                <w:sz w:val="14"/>
              </w:rPr>
            </w:pPr>
            <w:r>
              <w:rPr>
                <w:spacing w:val="-2"/>
                <w:sz w:val="14"/>
              </w:rPr>
              <w:t>3.700</w:t>
            </w:r>
          </w:p>
        </w:tc>
        <w:tc>
          <w:tcPr>
            <w:tcW w:w="939" w:type="dxa"/>
            <w:tcBorders>
              <w:top w:val="single" w:color="000000" w:sz="4" w:space="0"/>
              <w:bottom w:val="single" w:color="000000" w:sz="4" w:space="0"/>
            </w:tcBorders>
          </w:tcPr>
          <w:p w:rsidR="007C24CD" w:rsidRDefault="00147AD6" w14:paraId="0EEA16F6" w14:textId="77777777">
            <w:pPr>
              <w:pStyle w:val="TableParagraph"/>
              <w:ind w:right="71"/>
              <w:rPr>
                <w:sz w:val="14"/>
              </w:rPr>
            </w:pPr>
            <w:r>
              <w:rPr>
                <w:spacing w:val="-2"/>
                <w:sz w:val="14"/>
              </w:rPr>
              <w:t>3.700</w:t>
            </w:r>
          </w:p>
        </w:tc>
      </w:tr>
      <w:tr w:rsidR="007C24CD" w14:paraId="3A601294" w14:textId="77777777">
        <w:trPr>
          <w:trHeight w:val="181"/>
        </w:trPr>
        <w:tc>
          <w:tcPr>
            <w:tcW w:w="3647" w:type="dxa"/>
            <w:tcBorders>
              <w:top w:val="single" w:color="000000" w:sz="4" w:space="0"/>
              <w:bottom w:val="single" w:color="000000" w:sz="4" w:space="0"/>
            </w:tcBorders>
          </w:tcPr>
          <w:p w:rsidR="007C24CD" w:rsidRDefault="00147AD6" w14:paraId="49052CBC" w14:textId="77777777">
            <w:pPr>
              <w:pStyle w:val="TableParagraph"/>
              <w:spacing w:line="161" w:lineRule="exact"/>
              <w:ind w:left="84"/>
              <w:jc w:val="left"/>
              <w:rPr>
                <w:sz w:val="14"/>
              </w:rPr>
            </w:pPr>
            <w:r>
              <w:rPr>
                <w:sz w:val="14"/>
              </w:rPr>
              <w:t>Nationaal</w:t>
            </w:r>
            <w:r>
              <w:rPr>
                <w:spacing w:val="-7"/>
                <w:sz w:val="14"/>
              </w:rPr>
              <w:t xml:space="preserve"> </w:t>
            </w:r>
            <w:r>
              <w:rPr>
                <w:sz w:val="14"/>
              </w:rPr>
              <w:t>Programma</w:t>
            </w:r>
            <w:r>
              <w:rPr>
                <w:spacing w:val="-6"/>
                <w:sz w:val="14"/>
              </w:rPr>
              <w:t xml:space="preserve"> </w:t>
            </w:r>
            <w:r>
              <w:rPr>
                <w:sz w:val="14"/>
              </w:rPr>
              <w:t>Lokale</w:t>
            </w:r>
            <w:r>
              <w:rPr>
                <w:spacing w:val="-7"/>
                <w:sz w:val="14"/>
              </w:rPr>
              <w:t xml:space="preserve"> </w:t>
            </w:r>
            <w:r>
              <w:rPr>
                <w:spacing w:val="-2"/>
                <w:sz w:val="14"/>
              </w:rPr>
              <w:t>Warmtetransitie</w:t>
            </w:r>
          </w:p>
        </w:tc>
        <w:tc>
          <w:tcPr>
            <w:tcW w:w="1017" w:type="dxa"/>
            <w:tcBorders>
              <w:top w:val="single" w:color="000000" w:sz="4" w:space="0"/>
              <w:bottom w:val="single" w:color="000000" w:sz="4" w:space="0"/>
            </w:tcBorders>
          </w:tcPr>
          <w:p w:rsidR="007C24CD" w:rsidRDefault="00147AD6" w14:paraId="6692140B" w14:textId="77777777">
            <w:pPr>
              <w:pStyle w:val="TableParagraph"/>
              <w:spacing w:line="161" w:lineRule="exact"/>
              <w:ind w:right="115"/>
              <w:rPr>
                <w:sz w:val="14"/>
              </w:rPr>
            </w:pPr>
            <w:r>
              <w:rPr>
                <w:spacing w:val="-2"/>
                <w:sz w:val="14"/>
              </w:rPr>
              <w:t>3.018</w:t>
            </w:r>
          </w:p>
        </w:tc>
        <w:tc>
          <w:tcPr>
            <w:tcW w:w="879" w:type="dxa"/>
            <w:tcBorders>
              <w:top w:val="single" w:color="000000" w:sz="4" w:space="0"/>
              <w:bottom w:val="single" w:color="000000" w:sz="4" w:space="0"/>
            </w:tcBorders>
          </w:tcPr>
          <w:p w:rsidR="007C24CD" w:rsidRDefault="00147AD6" w14:paraId="0D17CB7B" w14:textId="77777777">
            <w:pPr>
              <w:pStyle w:val="TableParagraph"/>
              <w:spacing w:line="161" w:lineRule="exact"/>
              <w:ind w:right="116"/>
              <w:rPr>
                <w:sz w:val="14"/>
              </w:rPr>
            </w:pPr>
            <w:r>
              <w:rPr>
                <w:spacing w:val="-2"/>
                <w:sz w:val="14"/>
              </w:rPr>
              <w:t>2.000</w:t>
            </w:r>
          </w:p>
        </w:tc>
        <w:tc>
          <w:tcPr>
            <w:tcW w:w="835" w:type="dxa"/>
            <w:tcBorders>
              <w:top w:val="single" w:color="000000" w:sz="4" w:space="0"/>
              <w:bottom w:val="single" w:color="000000" w:sz="4" w:space="0"/>
            </w:tcBorders>
          </w:tcPr>
          <w:p w:rsidR="007C24CD" w:rsidRDefault="00147AD6" w14:paraId="64E5ED39" w14:textId="77777777">
            <w:pPr>
              <w:pStyle w:val="TableParagraph"/>
              <w:spacing w:line="161" w:lineRule="exact"/>
              <w:ind w:right="70"/>
              <w:rPr>
                <w:sz w:val="14"/>
              </w:rPr>
            </w:pPr>
            <w:r>
              <w:rPr>
                <w:spacing w:val="-2"/>
                <w:sz w:val="14"/>
              </w:rPr>
              <w:t>2.000</w:t>
            </w:r>
          </w:p>
        </w:tc>
        <w:tc>
          <w:tcPr>
            <w:tcW w:w="984" w:type="dxa"/>
            <w:tcBorders>
              <w:top w:val="single" w:color="000000" w:sz="4" w:space="0"/>
              <w:bottom w:val="single" w:color="000000" w:sz="4" w:space="0"/>
            </w:tcBorders>
          </w:tcPr>
          <w:p w:rsidR="007C24CD" w:rsidRDefault="00147AD6" w14:paraId="63CA7EBE" w14:textId="77777777">
            <w:pPr>
              <w:pStyle w:val="TableParagraph"/>
              <w:spacing w:line="161" w:lineRule="exact"/>
              <w:ind w:right="115"/>
              <w:rPr>
                <w:sz w:val="14"/>
              </w:rPr>
            </w:pPr>
            <w:r>
              <w:rPr>
                <w:spacing w:val="-2"/>
                <w:sz w:val="14"/>
              </w:rPr>
              <w:t>2.000</w:t>
            </w:r>
          </w:p>
        </w:tc>
        <w:tc>
          <w:tcPr>
            <w:tcW w:w="834" w:type="dxa"/>
            <w:tcBorders>
              <w:top w:val="single" w:color="000000" w:sz="4" w:space="0"/>
              <w:bottom w:val="single" w:color="000000" w:sz="4" w:space="0"/>
            </w:tcBorders>
          </w:tcPr>
          <w:p w:rsidR="007C24CD" w:rsidRDefault="00147AD6" w14:paraId="6A6D3376" w14:textId="77777777">
            <w:pPr>
              <w:pStyle w:val="TableParagraph"/>
              <w:spacing w:line="161" w:lineRule="exact"/>
              <w:ind w:right="68"/>
              <w:rPr>
                <w:sz w:val="14"/>
              </w:rPr>
            </w:pPr>
            <w:r>
              <w:rPr>
                <w:spacing w:val="-2"/>
                <w:sz w:val="14"/>
              </w:rPr>
              <w:t>2.000</w:t>
            </w:r>
          </w:p>
        </w:tc>
        <w:tc>
          <w:tcPr>
            <w:tcW w:w="939" w:type="dxa"/>
            <w:tcBorders>
              <w:top w:val="single" w:color="000000" w:sz="4" w:space="0"/>
              <w:bottom w:val="single" w:color="000000" w:sz="4" w:space="0"/>
            </w:tcBorders>
          </w:tcPr>
          <w:p w:rsidR="007C24CD" w:rsidRDefault="00147AD6" w14:paraId="7A5C1A0B" w14:textId="77777777">
            <w:pPr>
              <w:pStyle w:val="TableParagraph"/>
              <w:spacing w:line="161" w:lineRule="exact"/>
              <w:ind w:right="71"/>
              <w:rPr>
                <w:sz w:val="14"/>
              </w:rPr>
            </w:pPr>
            <w:r>
              <w:rPr>
                <w:spacing w:val="-2"/>
                <w:sz w:val="14"/>
              </w:rPr>
              <w:t>2.000</w:t>
            </w:r>
          </w:p>
        </w:tc>
      </w:tr>
      <w:tr w:rsidR="007C24CD" w14:paraId="2C68B1AA" w14:textId="77777777">
        <w:trPr>
          <w:trHeight w:val="179"/>
        </w:trPr>
        <w:tc>
          <w:tcPr>
            <w:tcW w:w="3647" w:type="dxa"/>
            <w:tcBorders>
              <w:top w:val="single" w:color="000000" w:sz="4" w:space="0"/>
              <w:bottom w:val="single" w:color="000000" w:sz="4" w:space="0"/>
            </w:tcBorders>
          </w:tcPr>
          <w:p w:rsidR="007C24CD" w:rsidRDefault="00147AD6" w14:paraId="12B597E7" w14:textId="77777777">
            <w:pPr>
              <w:pStyle w:val="TableParagraph"/>
              <w:ind w:left="84"/>
              <w:jc w:val="left"/>
              <w:rPr>
                <w:b/>
                <w:sz w:val="14"/>
              </w:rPr>
            </w:pPr>
            <w:r>
              <w:rPr>
                <w:b/>
                <w:sz w:val="14"/>
              </w:rPr>
              <w:t>Bijdrage</w:t>
            </w:r>
            <w:r>
              <w:rPr>
                <w:b/>
                <w:spacing w:val="-6"/>
                <w:sz w:val="14"/>
              </w:rPr>
              <w:t xml:space="preserve"> </w:t>
            </w:r>
            <w:r>
              <w:rPr>
                <w:b/>
                <w:sz w:val="14"/>
              </w:rPr>
              <w:t>aan</w:t>
            </w:r>
            <w:r>
              <w:rPr>
                <w:b/>
                <w:spacing w:val="-7"/>
                <w:sz w:val="14"/>
              </w:rPr>
              <w:t xml:space="preserve"> </w:t>
            </w:r>
            <w:r>
              <w:rPr>
                <w:b/>
                <w:spacing w:val="-2"/>
                <w:sz w:val="14"/>
              </w:rPr>
              <w:t>ZBO's/</w:t>
            </w:r>
            <w:proofErr w:type="spellStart"/>
            <w:r>
              <w:rPr>
                <w:b/>
                <w:spacing w:val="-2"/>
                <w:sz w:val="14"/>
              </w:rPr>
              <w:t>RWT's</w:t>
            </w:r>
            <w:proofErr w:type="spellEnd"/>
          </w:p>
        </w:tc>
        <w:tc>
          <w:tcPr>
            <w:tcW w:w="1017" w:type="dxa"/>
            <w:tcBorders>
              <w:top w:val="single" w:color="000000" w:sz="4" w:space="0"/>
              <w:bottom w:val="single" w:color="000000" w:sz="4" w:space="0"/>
            </w:tcBorders>
          </w:tcPr>
          <w:p w:rsidR="007C24CD" w:rsidRDefault="00147AD6" w14:paraId="5B912E1E" w14:textId="77777777">
            <w:pPr>
              <w:pStyle w:val="TableParagraph"/>
              <w:ind w:right="115"/>
              <w:rPr>
                <w:b/>
                <w:sz w:val="14"/>
              </w:rPr>
            </w:pPr>
            <w:r>
              <w:rPr>
                <w:b/>
                <w:spacing w:val="-2"/>
                <w:sz w:val="14"/>
              </w:rPr>
              <w:t>2.804</w:t>
            </w:r>
          </w:p>
        </w:tc>
        <w:tc>
          <w:tcPr>
            <w:tcW w:w="879" w:type="dxa"/>
            <w:tcBorders>
              <w:top w:val="single" w:color="000000" w:sz="4" w:space="0"/>
              <w:bottom w:val="single" w:color="000000" w:sz="4" w:space="0"/>
            </w:tcBorders>
          </w:tcPr>
          <w:p w:rsidR="007C24CD" w:rsidRDefault="00147AD6" w14:paraId="6BA30D63" w14:textId="77777777">
            <w:pPr>
              <w:pStyle w:val="TableParagraph"/>
              <w:ind w:right="115"/>
              <w:rPr>
                <w:b/>
                <w:sz w:val="14"/>
              </w:rPr>
            </w:pPr>
            <w:r>
              <w:rPr>
                <w:b/>
                <w:spacing w:val="-2"/>
                <w:sz w:val="14"/>
              </w:rPr>
              <w:t>2.084</w:t>
            </w:r>
          </w:p>
        </w:tc>
        <w:tc>
          <w:tcPr>
            <w:tcW w:w="835" w:type="dxa"/>
            <w:tcBorders>
              <w:top w:val="single" w:color="000000" w:sz="4" w:space="0"/>
              <w:bottom w:val="single" w:color="000000" w:sz="4" w:space="0"/>
            </w:tcBorders>
          </w:tcPr>
          <w:p w:rsidR="007C24CD" w:rsidRDefault="00147AD6" w14:paraId="69457CA8" w14:textId="77777777">
            <w:pPr>
              <w:pStyle w:val="TableParagraph"/>
              <w:ind w:right="69"/>
              <w:rPr>
                <w:b/>
                <w:sz w:val="14"/>
              </w:rPr>
            </w:pPr>
            <w:r>
              <w:rPr>
                <w:b/>
                <w:spacing w:val="-2"/>
                <w:sz w:val="14"/>
              </w:rPr>
              <w:t>2.000</w:t>
            </w:r>
          </w:p>
        </w:tc>
        <w:tc>
          <w:tcPr>
            <w:tcW w:w="984" w:type="dxa"/>
            <w:tcBorders>
              <w:top w:val="single" w:color="000000" w:sz="4" w:space="0"/>
              <w:bottom w:val="single" w:color="000000" w:sz="4" w:space="0"/>
            </w:tcBorders>
          </w:tcPr>
          <w:p w:rsidR="007C24CD" w:rsidRDefault="00147AD6" w14:paraId="29CC363D" w14:textId="77777777">
            <w:pPr>
              <w:pStyle w:val="TableParagraph"/>
              <w:ind w:right="114"/>
              <w:rPr>
                <w:b/>
                <w:sz w:val="14"/>
              </w:rPr>
            </w:pPr>
            <w:r>
              <w:rPr>
                <w:b/>
                <w:spacing w:val="-2"/>
                <w:sz w:val="14"/>
              </w:rPr>
              <w:t>1.000</w:t>
            </w:r>
          </w:p>
        </w:tc>
        <w:tc>
          <w:tcPr>
            <w:tcW w:w="834" w:type="dxa"/>
            <w:tcBorders>
              <w:top w:val="single" w:color="000000" w:sz="4" w:space="0"/>
              <w:bottom w:val="single" w:color="000000" w:sz="4" w:space="0"/>
            </w:tcBorders>
          </w:tcPr>
          <w:p w:rsidR="007C24CD" w:rsidRDefault="00147AD6" w14:paraId="1A4989A5" w14:textId="77777777">
            <w:pPr>
              <w:pStyle w:val="TableParagraph"/>
              <w:ind w:right="68"/>
              <w:rPr>
                <w:b/>
                <w:sz w:val="14"/>
              </w:rPr>
            </w:pPr>
            <w:r>
              <w:rPr>
                <w:b/>
                <w:spacing w:val="-5"/>
                <w:sz w:val="14"/>
              </w:rPr>
              <w:t>500</w:t>
            </w:r>
          </w:p>
        </w:tc>
        <w:tc>
          <w:tcPr>
            <w:tcW w:w="939" w:type="dxa"/>
            <w:tcBorders>
              <w:top w:val="single" w:color="000000" w:sz="4" w:space="0"/>
              <w:bottom w:val="single" w:color="000000" w:sz="4" w:space="0"/>
            </w:tcBorders>
          </w:tcPr>
          <w:p w:rsidR="007C24CD" w:rsidRDefault="00147AD6" w14:paraId="12323D5C" w14:textId="77777777">
            <w:pPr>
              <w:pStyle w:val="TableParagraph"/>
              <w:ind w:right="71"/>
              <w:rPr>
                <w:b/>
                <w:sz w:val="14"/>
              </w:rPr>
            </w:pPr>
            <w:r>
              <w:rPr>
                <w:b/>
                <w:spacing w:val="-5"/>
                <w:sz w:val="14"/>
              </w:rPr>
              <w:t>500</w:t>
            </w:r>
          </w:p>
        </w:tc>
      </w:tr>
      <w:tr w:rsidR="007C24CD" w14:paraId="5493836A" w14:textId="77777777">
        <w:trPr>
          <w:trHeight w:val="179"/>
        </w:trPr>
        <w:tc>
          <w:tcPr>
            <w:tcW w:w="3647" w:type="dxa"/>
            <w:tcBorders>
              <w:top w:val="single" w:color="000000" w:sz="4" w:space="0"/>
              <w:bottom w:val="single" w:color="000000" w:sz="4" w:space="0"/>
            </w:tcBorders>
          </w:tcPr>
          <w:p w:rsidR="007C24CD" w:rsidRDefault="00147AD6" w14:paraId="477485EC" w14:textId="77777777">
            <w:pPr>
              <w:pStyle w:val="TableParagraph"/>
              <w:ind w:left="84"/>
              <w:jc w:val="left"/>
              <w:rPr>
                <w:sz w:val="14"/>
              </w:rPr>
            </w:pPr>
            <w:r>
              <w:rPr>
                <w:sz w:val="14"/>
              </w:rPr>
              <w:t>Energietransitie</w:t>
            </w:r>
            <w:r>
              <w:rPr>
                <w:spacing w:val="-8"/>
                <w:sz w:val="14"/>
              </w:rPr>
              <w:t xml:space="preserve"> </w:t>
            </w:r>
            <w:r>
              <w:rPr>
                <w:sz w:val="14"/>
              </w:rPr>
              <w:t>en</w:t>
            </w:r>
            <w:r>
              <w:rPr>
                <w:spacing w:val="-8"/>
                <w:sz w:val="14"/>
              </w:rPr>
              <w:t xml:space="preserve"> </w:t>
            </w:r>
            <w:r>
              <w:rPr>
                <w:spacing w:val="-2"/>
                <w:sz w:val="14"/>
              </w:rPr>
              <w:t>duurzaamheid</w:t>
            </w:r>
          </w:p>
        </w:tc>
        <w:tc>
          <w:tcPr>
            <w:tcW w:w="1017" w:type="dxa"/>
            <w:tcBorders>
              <w:top w:val="single" w:color="000000" w:sz="4" w:space="0"/>
              <w:bottom w:val="single" w:color="000000" w:sz="4" w:space="0"/>
            </w:tcBorders>
          </w:tcPr>
          <w:p w:rsidR="007C24CD" w:rsidRDefault="00147AD6" w14:paraId="5C428D4B" w14:textId="77777777">
            <w:pPr>
              <w:pStyle w:val="TableParagraph"/>
              <w:ind w:right="115"/>
              <w:rPr>
                <w:sz w:val="14"/>
              </w:rPr>
            </w:pPr>
            <w:r>
              <w:rPr>
                <w:spacing w:val="-2"/>
                <w:sz w:val="14"/>
              </w:rPr>
              <w:t>2.804</w:t>
            </w:r>
          </w:p>
        </w:tc>
        <w:tc>
          <w:tcPr>
            <w:tcW w:w="879" w:type="dxa"/>
            <w:tcBorders>
              <w:top w:val="single" w:color="000000" w:sz="4" w:space="0"/>
              <w:bottom w:val="single" w:color="000000" w:sz="4" w:space="0"/>
            </w:tcBorders>
          </w:tcPr>
          <w:p w:rsidR="007C24CD" w:rsidRDefault="00147AD6" w14:paraId="003358EE" w14:textId="77777777">
            <w:pPr>
              <w:pStyle w:val="TableParagraph"/>
              <w:ind w:right="116"/>
              <w:rPr>
                <w:sz w:val="14"/>
              </w:rPr>
            </w:pPr>
            <w:r>
              <w:rPr>
                <w:spacing w:val="-2"/>
                <w:sz w:val="14"/>
              </w:rPr>
              <w:t>2.084</w:t>
            </w:r>
          </w:p>
        </w:tc>
        <w:tc>
          <w:tcPr>
            <w:tcW w:w="835" w:type="dxa"/>
            <w:tcBorders>
              <w:top w:val="single" w:color="000000" w:sz="4" w:space="0"/>
              <w:bottom w:val="single" w:color="000000" w:sz="4" w:space="0"/>
            </w:tcBorders>
          </w:tcPr>
          <w:p w:rsidR="007C24CD" w:rsidRDefault="00147AD6" w14:paraId="4CE75E67" w14:textId="77777777">
            <w:pPr>
              <w:pStyle w:val="TableParagraph"/>
              <w:ind w:right="70"/>
              <w:rPr>
                <w:sz w:val="14"/>
              </w:rPr>
            </w:pPr>
            <w:r>
              <w:rPr>
                <w:spacing w:val="-2"/>
                <w:sz w:val="14"/>
              </w:rPr>
              <w:t>2.000</w:t>
            </w:r>
          </w:p>
        </w:tc>
        <w:tc>
          <w:tcPr>
            <w:tcW w:w="984" w:type="dxa"/>
            <w:tcBorders>
              <w:top w:val="single" w:color="000000" w:sz="4" w:space="0"/>
              <w:bottom w:val="single" w:color="000000" w:sz="4" w:space="0"/>
            </w:tcBorders>
          </w:tcPr>
          <w:p w:rsidR="007C24CD" w:rsidRDefault="00147AD6" w14:paraId="631D7B3F" w14:textId="77777777">
            <w:pPr>
              <w:pStyle w:val="TableParagraph"/>
              <w:ind w:right="115"/>
              <w:rPr>
                <w:sz w:val="14"/>
              </w:rPr>
            </w:pPr>
            <w:r>
              <w:rPr>
                <w:spacing w:val="-2"/>
                <w:sz w:val="14"/>
              </w:rPr>
              <w:t>1.000</w:t>
            </w:r>
          </w:p>
        </w:tc>
        <w:tc>
          <w:tcPr>
            <w:tcW w:w="834" w:type="dxa"/>
            <w:tcBorders>
              <w:top w:val="single" w:color="000000" w:sz="4" w:space="0"/>
              <w:bottom w:val="single" w:color="000000" w:sz="4" w:space="0"/>
            </w:tcBorders>
          </w:tcPr>
          <w:p w:rsidR="007C24CD" w:rsidRDefault="00147AD6" w14:paraId="7D0E0257" w14:textId="77777777">
            <w:pPr>
              <w:pStyle w:val="TableParagraph"/>
              <w:ind w:right="66"/>
              <w:rPr>
                <w:sz w:val="14"/>
              </w:rPr>
            </w:pPr>
            <w:r>
              <w:rPr>
                <w:spacing w:val="-5"/>
                <w:sz w:val="14"/>
              </w:rPr>
              <w:t>500</w:t>
            </w:r>
          </w:p>
        </w:tc>
        <w:tc>
          <w:tcPr>
            <w:tcW w:w="939" w:type="dxa"/>
            <w:tcBorders>
              <w:top w:val="single" w:color="000000" w:sz="4" w:space="0"/>
              <w:bottom w:val="single" w:color="000000" w:sz="4" w:space="0"/>
            </w:tcBorders>
          </w:tcPr>
          <w:p w:rsidR="007C24CD" w:rsidRDefault="00147AD6" w14:paraId="1D7CB75F" w14:textId="77777777">
            <w:pPr>
              <w:pStyle w:val="TableParagraph"/>
              <w:ind w:right="68"/>
              <w:rPr>
                <w:sz w:val="14"/>
              </w:rPr>
            </w:pPr>
            <w:r>
              <w:rPr>
                <w:spacing w:val="-5"/>
                <w:sz w:val="14"/>
              </w:rPr>
              <w:t>500</w:t>
            </w:r>
          </w:p>
        </w:tc>
      </w:tr>
      <w:tr w:rsidR="007C24CD" w14:paraId="5C4827A1" w14:textId="77777777">
        <w:trPr>
          <w:trHeight w:val="179"/>
        </w:trPr>
        <w:tc>
          <w:tcPr>
            <w:tcW w:w="3647" w:type="dxa"/>
            <w:tcBorders>
              <w:top w:val="single" w:color="000000" w:sz="4" w:space="0"/>
              <w:bottom w:val="single" w:color="000000" w:sz="4" w:space="0"/>
            </w:tcBorders>
          </w:tcPr>
          <w:p w:rsidR="007C24CD" w:rsidRDefault="00147AD6" w14:paraId="3A25536C" w14:textId="77777777">
            <w:pPr>
              <w:pStyle w:val="TableParagraph"/>
              <w:ind w:left="84"/>
              <w:jc w:val="left"/>
              <w:rPr>
                <w:sz w:val="14"/>
              </w:rPr>
            </w:pPr>
            <w:r>
              <w:rPr>
                <w:sz w:val="14"/>
              </w:rPr>
              <w:t>Bijdrage</w:t>
            </w:r>
            <w:r>
              <w:rPr>
                <w:spacing w:val="-6"/>
                <w:sz w:val="14"/>
              </w:rPr>
              <w:t xml:space="preserve"> </w:t>
            </w:r>
            <w:r>
              <w:rPr>
                <w:sz w:val="14"/>
              </w:rPr>
              <w:t>aan</w:t>
            </w:r>
            <w:r>
              <w:rPr>
                <w:spacing w:val="-3"/>
                <w:sz w:val="14"/>
              </w:rPr>
              <w:t xml:space="preserve"> </w:t>
            </w:r>
            <w:r>
              <w:rPr>
                <w:spacing w:val="-2"/>
                <w:sz w:val="14"/>
              </w:rPr>
              <w:t>medeoverheden</w:t>
            </w:r>
          </w:p>
        </w:tc>
        <w:tc>
          <w:tcPr>
            <w:tcW w:w="1017" w:type="dxa"/>
            <w:tcBorders>
              <w:top w:val="single" w:color="000000" w:sz="4" w:space="0"/>
              <w:bottom w:val="single" w:color="000000" w:sz="4" w:space="0"/>
            </w:tcBorders>
          </w:tcPr>
          <w:p w:rsidR="007C24CD" w:rsidRDefault="00147AD6" w14:paraId="44FE2EE0" w14:textId="77777777">
            <w:pPr>
              <w:pStyle w:val="TableParagraph"/>
              <w:ind w:right="116"/>
              <w:rPr>
                <w:sz w:val="14"/>
              </w:rPr>
            </w:pPr>
            <w:r>
              <w:rPr>
                <w:spacing w:val="-2"/>
                <w:sz w:val="14"/>
              </w:rPr>
              <w:t>493.168</w:t>
            </w:r>
          </w:p>
        </w:tc>
        <w:tc>
          <w:tcPr>
            <w:tcW w:w="879" w:type="dxa"/>
            <w:tcBorders>
              <w:top w:val="single" w:color="000000" w:sz="4" w:space="0"/>
              <w:bottom w:val="single" w:color="000000" w:sz="4" w:space="0"/>
            </w:tcBorders>
          </w:tcPr>
          <w:p w:rsidR="007C24CD" w:rsidRDefault="00147AD6" w14:paraId="66591CA4" w14:textId="77777777">
            <w:pPr>
              <w:pStyle w:val="TableParagraph"/>
              <w:ind w:right="116"/>
              <w:rPr>
                <w:sz w:val="14"/>
              </w:rPr>
            </w:pPr>
            <w:r>
              <w:rPr>
                <w:spacing w:val="-2"/>
                <w:sz w:val="14"/>
              </w:rPr>
              <w:t>9.281</w:t>
            </w:r>
          </w:p>
        </w:tc>
        <w:tc>
          <w:tcPr>
            <w:tcW w:w="835" w:type="dxa"/>
            <w:tcBorders>
              <w:top w:val="single" w:color="000000" w:sz="4" w:space="0"/>
              <w:bottom w:val="single" w:color="000000" w:sz="4" w:space="0"/>
            </w:tcBorders>
          </w:tcPr>
          <w:p w:rsidR="007C24CD" w:rsidRDefault="00147AD6" w14:paraId="03ACB48C" w14:textId="77777777">
            <w:pPr>
              <w:pStyle w:val="TableParagraph"/>
              <w:ind w:right="70"/>
              <w:rPr>
                <w:sz w:val="14"/>
              </w:rPr>
            </w:pPr>
            <w:r>
              <w:rPr>
                <w:spacing w:val="-2"/>
                <w:sz w:val="14"/>
              </w:rPr>
              <w:t>9.186</w:t>
            </w:r>
          </w:p>
        </w:tc>
        <w:tc>
          <w:tcPr>
            <w:tcW w:w="984" w:type="dxa"/>
            <w:tcBorders>
              <w:top w:val="single" w:color="000000" w:sz="4" w:space="0"/>
              <w:bottom w:val="single" w:color="000000" w:sz="4" w:space="0"/>
            </w:tcBorders>
          </w:tcPr>
          <w:p w:rsidR="007C24CD" w:rsidRDefault="00147AD6" w14:paraId="139700BB" w14:textId="77777777">
            <w:pPr>
              <w:pStyle w:val="TableParagraph"/>
              <w:ind w:right="115"/>
              <w:rPr>
                <w:sz w:val="14"/>
              </w:rPr>
            </w:pPr>
            <w:r>
              <w:rPr>
                <w:spacing w:val="-2"/>
                <w:sz w:val="14"/>
              </w:rPr>
              <w:t>9.000</w:t>
            </w:r>
          </w:p>
        </w:tc>
        <w:tc>
          <w:tcPr>
            <w:tcW w:w="834" w:type="dxa"/>
            <w:tcBorders>
              <w:top w:val="single" w:color="000000" w:sz="4" w:space="0"/>
              <w:bottom w:val="single" w:color="000000" w:sz="4" w:space="0"/>
            </w:tcBorders>
          </w:tcPr>
          <w:p w:rsidR="007C24CD" w:rsidRDefault="00147AD6" w14:paraId="2303BD4F" w14:textId="77777777">
            <w:pPr>
              <w:pStyle w:val="TableParagraph"/>
              <w:ind w:right="68"/>
              <w:rPr>
                <w:sz w:val="14"/>
              </w:rPr>
            </w:pPr>
            <w:r>
              <w:rPr>
                <w:spacing w:val="-2"/>
                <w:sz w:val="14"/>
              </w:rPr>
              <w:t>9.000</w:t>
            </w:r>
          </w:p>
        </w:tc>
        <w:tc>
          <w:tcPr>
            <w:tcW w:w="939" w:type="dxa"/>
            <w:tcBorders>
              <w:top w:val="single" w:color="000000" w:sz="4" w:space="0"/>
              <w:bottom w:val="single" w:color="000000" w:sz="4" w:space="0"/>
            </w:tcBorders>
          </w:tcPr>
          <w:p w:rsidR="007C24CD" w:rsidRDefault="00147AD6" w14:paraId="61823C17" w14:textId="77777777">
            <w:pPr>
              <w:pStyle w:val="TableParagraph"/>
              <w:ind w:right="71"/>
              <w:rPr>
                <w:sz w:val="14"/>
              </w:rPr>
            </w:pPr>
            <w:r>
              <w:rPr>
                <w:spacing w:val="-2"/>
                <w:sz w:val="14"/>
              </w:rPr>
              <w:t>9.000</w:t>
            </w:r>
          </w:p>
        </w:tc>
      </w:tr>
      <w:tr w:rsidR="007C24CD" w14:paraId="5DEF1639" w14:textId="77777777">
        <w:trPr>
          <w:trHeight w:val="179"/>
        </w:trPr>
        <w:tc>
          <w:tcPr>
            <w:tcW w:w="3647" w:type="dxa"/>
            <w:tcBorders>
              <w:top w:val="single" w:color="000000" w:sz="4" w:space="0"/>
              <w:bottom w:val="single" w:color="000000" w:sz="4" w:space="0"/>
            </w:tcBorders>
          </w:tcPr>
          <w:p w:rsidR="007C24CD" w:rsidRDefault="00147AD6" w14:paraId="57252D32" w14:textId="77777777">
            <w:pPr>
              <w:pStyle w:val="TableParagraph"/>
              <w:ind w:left="84"/>
              <w:jc w:val="left"/>
              <w:rPr>
                <w:sz w:val="14"/>
              </w:rPr>
            </w:pPr>
            <w:r>
              <w:rPr>
                <w:sz w:val="14"/>
              </w:rPr>
              <w:t>Nationaal</w:t>
            </w:r>
            <w:r>
              <w:rPr>
                <w:spacing w:val="-7"/>
                <w:sz w:val="14"/>
              </w:rPr>
              <w:t xml:space="preserve"> </w:t>
            </w:r>
            <w:r>
              <w:rPr>
                <w:sz w:val="14"/>
              </w:rPr>
              <w:t>Programma</w:t>
            </w:r>
            <w:r>
              <w:rPr>
                <w:spacing w:val="-6"/>
                <w:sz w:val="14"/>
              </w:rPr>
              <w:t xml:space="preserve"> </w:t>
            </w:r>
            <w:r>
              <w:rPr>
                <w:sz w:val="14"/>
              </w:rPr>
              <w:t>Lokale</w:t>
            </w:r>
            <w:r>
              <w:rPr>
                <w:spacing w:val="-7"/>
                <w:sz w:val="14"/>
              </w:rPr>
              <w:t xml:space="preserve"> </w:t>
            </w:r>
            <w:r>
              <w:rPr>
                <w:spacing w:val="-2"/>
                <w:sz w:val="14"/>
              </w:rPr>
              <w:t>Warmtetransitie</w:t>
            </w:r>
          </w:p>
        </w:tc>
        <w:tc>
          <w:tcPr>
            <w:tcW w:w="1017" w:type="dxa"/>
            <w:tcBorders>
              <w:top w:val="single" w:color="000000" w:sz="4" w:space="0"/>
              <w:bottom w:val="single" w:color="000000" w:sz="4" w:space="0"/>
            </w:tcBorders>
          </w:tcPr>
          <w:p w:rsidR="007C24CD" w:rsidRDefault="00147AD6" w14:paraId="4843AB9C" w14:textId="77777777">
            <w:pPr>
              <w:pStyle w:val="TableParagraph"/>
              <w:ind w:right="116"/>
              <w:rPr>
                <w:sz w:val="14"/>
              </w:rPr>
            </w:pPr>
            <w:r>
              <w:rPr>
                <w:spacing w:val="-2"/>
                <w:sz w:val="14"/>
              </w:rPr>
              <w:t>17.500</w:t>
            </w:r>
          </w:p>
        </w:tc>
        <w:tc>
          <w:tcPr>
            <w:tcW w:w="879" w:type="dxa"/>
            <w:tcBorders>
              <w:top w:val="single" w:color="000000" w:sz="4" w:space="0"/>
              <w:bottom w:val="single" w:color="000000" w:sz="4" w:space="0"/>
            </w:tcBorders>
          </w:tcPr>
          <w:p w:rsidR="007C24CD" w:rsidRDefault="00147AD6" w14:paraId="671B4E58" w14:textId="77777777">
            <w:pPr>
              <w:pStyle w:val="TableParagraph"/>
              <w:ind w:right="116"/>
              <w:rPr>
                <w:sz w:val="14"/>
              </w:rPr>
            </w:pPr>
            <w:r>
              <w:rPr>
                <w:spacing w:val="-2"/>
                <w:sz w:val="14"/>
              </w:rPr>
              <w:t>9.000</w:t>
            </w:r>
          </w:p>
        </w:tc>
        <w:tc>
          <w:tcPr>
            <w:tcW w:w="835" w:type="dxa"/>
            <w:tcBorders>
              <w:top w:val="single" w:color="000000" w:sz="4" w:space="0"/>
              <w:bottom w:val="single" w:color="000000" w:sz="4" w:space="0"/>
            </w:tcBorders>
          </w:tcPr>
          <w:p w:rsidR="007C24CD" w:rsidRDefault="00147AD6" w14:paraId="1D997B89" w14:textId="77777777">
            <w:pPr>
              <w:pStyle w:val="TableParagraph"/>
              <w:ind w:right="70"/>
              <w:rPr>
                <w:sz w:val="14"/>
              </w:rPr>
            </w:pPr>
            <w:r>
              <w:rPr>
                <w:spacing w:val="-2"/>
                <w:sz w:val="14"/>
              </w:rPr>
              <w:t>9.000</w:t>
            </w:r>
          </w:p>
        </w:tc>
        <w:tc>
          <w:tcPr>
            <w:tcW w:w="984" w:type="dxa"/>
            <w:tcBorders>
              <w:top w:val="single" w:color="000000" w:sz="4" w:space="0"/>
              <w:bottom w:val="single" w:color="000000" w:sz="4" w:space="0"/>
            </w:tcBorders>
          </w:tcPr>
          <w:p w:rsidR="007C24CD" w:rsidRDefault="00147AD6" w14:paraId="2424EA06" w14:textId="77777777">
            <w:pPr>
              <w:pStyle w:val="TableParagraph"/>
              <w:ind w:right="115"/>
              <w:rPr>
                <w:sz w:val="14"/>
              </w:rPr>
            </w:pPr>
            <w:r>
              <w:rPr>
                <w:spacing w:val="-2"/>
                <w:sz w:val="14"/>
              </w:rPr>
              <w:t>9.000</w:t>
            </w:r>
          </w:p>
        </w:tc>
        <w:tc>
          <w:tcPr>
            <w:tcW w:w="834" w:type="dxa"/>
            <w:tcBorders>
              <w:top w:val="single" w:color="000000" w:sz="4" w:space="0"/>
              <w:bottom w:val="single" w:color="000000" w:sz="4" w:space="0"/>
            </w:tcBorders>
          </w:tcPr>
          <w:p w:rsidR="007C24CD" w:rsidRDefault="00147AD6" w14:paraId="3732A4F3" w14:textId="77777777">
            <w:pPr>
              <w:pStyle w:val="TableParagraph"/>
              <w:ind w:right="68"/>
              <w:rPr>
                <w:sz w:val="14"/>
              </w:rPr>
            </w:pPr>
            <w:r>
              <w:rPr>
                <w:spacing w:val="-2"/>
                <w:sz w:val="14"/>
              </w:rPr>
              <w:t>9.000</w:t>
            </w:r>
          </w:p>
        </w:tc>
        <w:tc>
          <w:tcPr>
            <w:tcW w:w="939" w:type="dxa"/>
            <w:tcBorders>
              <w:top w:val="single" w:color="000000" w:sz="4" w:space="0"/>
              <w:bottom w:val="single" w:color="000000" w:sz="4" w:space="0"/>
            </w:tcBorders>
          </w:tcPr>
          <w:p w:rsidR="007C24CD" w:rsidRDefault="00147AD6" w14:paraId="2CEEBDAB" w14:textId="77777777">
            <w:pPr>
              <w:pStyle w:val="TableParagraph"/>
              <w:ind w:right="71"/>
              <w:rPr>
                <w:sz w:val="14"/>
              </w:rPr>
            </w:pPr>
            <w:r>
              <w:rPr>
                <w:spacing w:val="-2"/>
                <w:sz w:val="14"/>
              </w:rPr>
              <w:t>9.000</w:t>
            </w:r>
          </w:p>
        </w:tc>
      </w:tr>
      <w:tr w:rsidR="007C24CD" w14:paraId="0AC4B782" w14:textId="77777777">
        <w:trPr>
          <w:trHeight w:val="179"/>
        </w:trPr>
        <w:tc>
          <w:tcPr>
            <w:tcW w:w="3647" w:type="dxa"/>
            <w:tcBorders>
              <w:top w:val="single" w:color="000000" w:sz="4" w:space="0"/>
              <w:bottom w:val="single" w:color="000000" w:sz="4" w:space="0"/>
            </w:tcBorders>
          </w:tcPr>
          <w:p w:rsidR="007C24CD" w:rsidRDefault="00147AD6" w14:paraId="38345F06" w14:textId="77777777">
            <w:pPr>
              <w:pStyle w:val="TableParagraph"/>
              <w:ind w:left="84"/>
              <w:jc w:val="left"/>
              <w:rPr>
                <w:sz w:val="14"/>
              </w:rPr>
            </w:pPr>
            <w:r>
              <w:rPr>
                <w:sz w:val="14"/>
              </w:rPr>
              <w:t>NIP</w:t>
            </w:r>
            <w:r>
              <w:rPr>
                <w:spacing w:val="-6"/>
                <w:sz w:val="14"/>
              </w:rPr>
              <w:t xml:space="preserve"> </w:t>
            </w:r>
            <w:r>
              <w:rPr>
                <w:sz w:val="14"/>
              </w:rPr>
              <w:t>(Lokale</w:t>
            </w:r>
            <w:r>
              <w:rPr>
                <w:spacing w:val="-5"/>
                <w:sz w:val="14"/>
              </w:rPr>
              <w:t xml:space="preserve"> </w:t>
            </w:r>
            <w:r>
              <w:rPr>
                <w:sz w:val="14"/>
              </w:rPr>
              <w:t>aanpak</w:t>
            </w:r>
            <w:r>
              <w:rPr>
                <w:spacing w:val="-6"/>
                <w:sz w:val="14"/>
              </w:rPr>
              <w:t xml:space="preserve"> </w:t>
            </w:r>
            <w:r>
              <w:rPr>
                <w:spacing w:val="-2"/>
                <w:sz w:val="14"/>
              </w:rPr>
              <w:t>woningisolatie)</w:t>
            </w:r>
          </w:p>
        </w:tc>
        <w:tc>
          <w:tcPr>
            <w:tcW w:w="1017" w:type="dxa"/>
            <w:tcBorders>
              <w:top w:val="single" w:color="000000" w:sz="4" w:space="0"/>
              <w:bottom w:val="single" w:color="000000" w:sz="4" w:space="0"/>
            </w:tcBorders>
          </w:tcPr>
          <w:p w:rsidR="007C24CD" w:rsidRDefault="00147AD6" w14:paraId="4C2E4C9C" w14:textId="77777777">
            <w:pPr>
              <w:pStyle w:val="TableParagraph"/>
              <w:ind w:right="116"/>
              <w:rPr>
                <w:sz w:val="14"/>
              </w:rPr>
            </w:pPr>
            <w:r>
              <w:rPr>
                <w:spacing w:val="-2"/>
                <w:sz w:val="14"/>
              </w:rPr>
              <w:t>474.834</w:t>
            </w:r>
          </w:p>
        </w:tc>
        <w:tc>
          <w:tcPr>
            <w:tcW w:w="879" w:type="dxa"/>
            <w:tcBorders>
              <w:top w:val="single" w:color="000000" w:sz="4" w:space="0"/>
              <w:bottom w:val="single" w:color="000000" w:sz="4" w:space="0"/>
            </w:tcBorders>
          </w:tcPr>
          <w:p w:rsidR="007C24CD" w:rsidRDefault="007C24CD" w14:paraId="273DD7F0" w14:textId="77777777">
            <w:pPr>
              <w:pStyle w:val="TableParagraph"/>
              <w:spacing w:line="240" w:lineRule="auto"/>
              <w:jc w:val="left"/>
              <w:rPr>
                <w:rFonts w:ascii="Times New Roman"/>
                <w:sz w:val="12"/>
              </w:rPr>
            </w:pPr>
          </w:p>
        </w:tc>
        <w:tc>
          <w:tcPr>
            <w:tcW w:w="835" w:type="dxa"/>
            <w:tcBorders>
              <w:top w:val="single" w:color="000000" w:sz="4" w:space="0"/>
              <w:bottom w:val="single" w:color="000000" w:sz="4" w:space="0"/>
            </w:tcBorders>
          </w:tcPr>
          <w:p w:rsidR="007C24CD" w:rsidRDefault="007C24CD" w14:paraId="0A91CECF" w14:textId="77777777">
            <w:pPr>
              <w:pStyle w:val="TableParagraph"/>
              <w:spacing w:line="240" w:lineRule="auto"/>
              <w:jc w:val="left"/>
              <w:rPr>
                <w:rFonts w:ascii="Times New Roman"/>
                <w:sz w:val="12"/>
              </w:rPr>
            </w:pPr>
          </w:p>
        </w:tc>
        <w:tc>
          <w:tcPr>
            <w:tcW w:w="984" w:type="dxa"/>
            <w:tcBorders>
              <w:top w:val="single" w:color="000000" w:sz="4" w:space="0"/>
              <w:bottom w:val="single" w:color="000000" w:sz="4" w:space="0"/>
            </w:tcBorders>
          </w:tcPr>
          <w:p w:rsidR="007C24CD" w:rsidRDefault="007C24CD" w14:paraId="16B78CA8" w14:textId="77777777">
            <w:pPr>
              <w:pStyle w:val="TableParagraph"/>
              <w:spacing w:line="240" w:lineRule="auto"/>
              <w:jc w:val="left"/>
              <w:rPr>
                <w:rFonts w:ascii="Times New Roman"/>
                <w:sz w:val="12"/>
              </w:rPr>
            </w:pPr>
          </w:p>
        </w:tc>
        <w:tc>
          <w:tcPr>
            <w:tcW w:w="834" w:type="dxa"/>
            <w:tcBorders>
              <w:top w:val="single" w:color="000000" w:sz="4" w:space="0"/>
              <w:bottom w:val="single" w:color="000000" w:sz="4" w:space="0"/>
            </w:tcBorders>
          </w:tcPr>
          <w:p w:rsidR="007C24CD" w:rsidRDefault="007C24CD" w14:paraId="1A9BB804" w14:textId="77777777">
            <w:pPr>
              <w:pStyle w:val="TableParagraph"/>
              <w:spacing w:line="240" w:lineRule="auto"/>
              <w:jc w:val="left"/>
              <w:rPr>
                <w:rFonts w:ascii="Times New Roman"/>
                <w:sz w:val="12"/>
              </w:rPr>
            </w:pPr>
          </w:p>
        </w:tc>
        <w:tc>
          <w:tcPr>
            <w:tcW w:w="939" w:type="dxa"/>
            <w:tcBorders>
              <w:top w:val="single" w:color="000000" w:sz="4" w:space="0"/>
              <w:bottom w:val="single" w:color="000000" w:sz="4" w:space="0"/>
            </w:tcBorders>
          </w:tcPr>
          <w:p w:rsidR="007C24CD" w:rsidRDefault="007C24CD" w14:paraId="62EF20A8" w14:textId="77777777">
            <w:pPr>
              <w:pStyle w:val="TableParagraph"/>
              <w:spacing w:line="240" w:lineRule="auto"/>
              <w:jc w:val="left"/>
              <w:rPr>
                <w:rFonts w:ascii="Times New Roman"/>
                <w:sz w:val="12"/>
              </w:rPr>
            </w:pPr>
          </w:p>
        </w:tc>
      </w:tr>
      <w:tr w:rsidR="007C24CD" w14:paraId="2F68A875" w14:textId="77777777">
        <w:trPr>
          <w:trHeight w:val="182"/>
        </w:trPr>
        <w:tc>
          <w:tcPr>
            <w:tcW w:w="3647" w:type="dxa"/>
            <w:tcBorders>
              <w:top w:val="single" w:color="000000" w:sz="4" w:space="0"/>
              <w:bottom w:val="single" w:color="000000" w:sz="4" w:space="0"/>
            </w:tcBorders>
          </w:tcPr>
          <w:p w:rsidR="007C24CD" w:rsidRDefault="00147AD6" w14:paraId="37C0ADF9" w14:textId="77777777">
            <w:pPr>
              <w:pStyle w:val="TableParagraph"/>
              <w:spacing w:line="161" w:lineRule="exact"/>
              <w:ind w:left="84"/>
              <w:jc w:val="left"/>
              <w:rPr>
                <w:sz w:val="14"/>
              </w:rPr>
            </w:pPr>
            <w:r>
              <w:rPr>
                <w:sz w:val="14"/>
              </w:rPr>
              <w:t>NIP</w:t>
            </w:r>
            <w:r>
              <w:rPr>
                <w:spacing w:val="-4"/>
                <w:sz w:val="14"/>
              </w:rPr>
              <w:t xml:space="preserve"> </w:t>
            </w:r>
            <w:r>
              <w:rPr>
                <w:spacing w:val="-2"/>
                <w:sz w:val="14"/>
              </w:rPr>
              <w:t>(Soortenmanagement)</w:t>
            </w:r>
          </w:p>
        </w:tc>
        <w:tc>
          <w:tcPr>
            <w:tcW w:w="1017" w:type="dxa"/>
            <w:tcBorders>
              <w:top w:val="single" w:color="000000" w:sz="4" w:space="0"/>
              <w:bottom w:val="single" w:color="000000" w:sz="4" w:space="0"/>
            </w:tcBorders>
          </w:tcPr>
          <w:p w:rsidR="007C24CD" w:rsidRDefault="00147AD6" w14:paraId="75DF08B0" w14:textId="77777777">
            <w:pPr>
              <w:pStyle w:val="TableParagraph"/>
              <w:spacing w:line="161" w:lineRule="exact"/>
              <w:ind w:right="113"/>
              <w:rPr>
                <w:sz w:val="14"/>
              </w:rPr>
            </w:pPr>
            <w:r>
              <w:rPr>
                <w:spacing w:val="-5"/>
                <w:sz w:val="14"/>
              </w:rPr>
              <w:t>834</w:t>
            </w:r>
          </w:p>
        </w:tc>
        <w:tc>
          <w:tcPr>
            <w:tcW w:w="879" w:type="dxa"/>
            <w:tcBorders>
              <w:top w:val="single" w:color="000000" w:sz="4" w:space="0"/>
              <w:bottom w:val="single" w:color="000000" w:sz="4" w:space="0"/>
            </w:tcBorders>
          </w:tcPr>
          <w:p w:rsidR="007C24CD" w:rsidRDefault="00147AD6" w14:paraId="085D42F9" w14:textId="77777777">
            <w:pPr>
              <w:pStyle w:val="TableParagraph"/>
              <w:spacing w:line="161" w:lineRule="exact"/>
              <w:ind w:right="113"/>
              <w:rPr>
                <w:sz w:val="14"/>
              </w:rPr>
            </w:pPr>
            <w:r>
              <w:rPr>
                <w:spacing w:val="-5"/>
                <w:sz w:val="14"/>
              </w:rPr>
              <w:t>281</w:t>
            </w:r>
          </w:p>
        </w:tc>
        <w:tc>
          <w:tcPr>
            <w:tcW w:w="835" w:type="dxa"/>
            <w:tcBorders>
              <w:top w:val="single" w:color="000000" w:sz="4" w:space="0"/>
              <w:bottom w:val="single" w:color="000000" w:sz="4" w:space="0"/>
            </w:tcBorders>
          </w:tcPr>
          <w:p w:rsidR="007C24CD" w:rsidRDefault="00147AD6" w14:paraId="7CDF07D2" w14:textId="77777777">
            <w:pPr>
              <w:pStyle w:val="TableParagraph"/>
              <w:spacing w:line="161" w:lineRule="exact"/>
              <w:ind w:right="67"/>
              <w:rPr>
                <w:sz w:val="14"/>
              </w:rPr>
            </w:pPr>
            <w:r>
              <w:rPr>
                <w:spacing w:val="-5"/>
                <w:sz w:val="14"/>
              </w:rPr>
              <w:t>186</w:t>
            </w:r>
          </w:p>
        </w:tc>
        <w:tc>
          <w:tcPr>
            <w:tcW w:w="984" w:type="dxa"/>
            <w:tcBorders>
              <w:top w:val="single" w:color="000000" w:sz="4" w:space="0"/>
              <w:bottom w:val="single" w:color="000000" w:sz="4" w:space="0"/>
            </w:tcBorders>
          </w:tcPr>
          <w:p w:rsidR="007C24CD" w:rsidRDefault="007C24CD" w14:paraId="133BFA6E" w14:textId="77777777">
            <w:pPr>
              <w:pStyle w:val="TableParagraph"/>
              <w:spacing w:line="240" w:lineRule="auto"/>
              <w:jc w:val="left"/>
              <w:rPr>
                <w:rFonts w:ascii="Times New Roman"/>
                <w:sz w:val="12"/>
              </w:rPr>
            </w:pPr>
          </w:p>
        </w:tc>
        <w:tc>
          <w:tcPr>
            <w:tcW w:w="834" w:type="dxa"/>
            <w:tcBorders>
              <w:top w:val="single" w:color="000000" w:sz="4" w:space="0"/>
              <w:bottom w:val="single" w:color="000000" w:sz="4" w:space="0"/>
            </w:tcBorders>
          </w:tcPr>
          <w:p w:rsidR="007C24CD" w:rsidRDefault="007C24CD" w14:paraId="7F02FA3D" w14:textId="77777777">
            <w:pPr>
              <w:pStyle w:val="TableParagraph"/>
              <w:spacing w:line="240" w:lineRule="auto"/>
              <w:jc w:val="left"/>
              <w:rPr>
                <w:rFonts w:ascii="Times New Roman"/>
                <w:sz w:val="12"/>
              </w:rPr>
            </w:pPr>
          </w:p>
        </w:tc>
        <w:tc>
          <w:tcPr>
            <w:tcW w:w="939" w:type="dxa"/>
            <w:tcBorders>
              <w:top w:val="single" w:color="000000" w:sz="4" w:space="0"/>
              <w:bottom w:val="single" w:color="000000" w:sz="4" w:space="0"/>
            </w:tcBorders>
          </w:tcPr>
          <w:p w:rsidR="007C24CD" w:rsidRDefault="007C24CD" w14:paraId="304703C7" w14:textId="77777777">
            <w:pPr>
              <w:pStyle w:val="TableParagraph"/>
              <w:spacing w:line="240" w:lineRule="auto"/>
              <w:jc w:val="left"/>
              <w:rPr>
                <w:rFonts w:ascii="Times New Roman"/>
                <w:sz w:val="12"/>
              </w:rPr>
            </w:pPr>
          </w:p>
        </w:tc>
      </w:tr>
      <w:tr w:rsidR="007C24CD" w14:paraId="3A80ECFC" w14:textId="77777777">
        <w:trPr>
          <w:trHeight w:val="179"/>
        </w:trPr>
        <w:tc>
          <w:tcPr>
            <w:tcW w:w="3647" w:type="dxa"/>
            <w:tcBorders>
              <w:top w:val="single" w:color="000000" w:sz="4" w:space="0"/>
              <w:bottom w:val="single" w:color="000000" w:sz="4" w:space="0"/>
            </w:tcBorders>
          </w:tcPr>
          <w:p w:rsidR="007C24CD" w:rsidRDefault="00147AD6" w14:paraId="5D136F10" w14:textId="77777777">
            <w:pPr>
              <w:pStyle w:val="TableParagraph"/>
              <w:ind w:left="84"/>
              <w:jc w:val="left"/>
              <w:rPr>
                <w:b/>
                <w:sz w:val="14"/>
              </w:rPr>
            </w:pPr>
            <w:r>
              <w:rPr>
                <w:b/>
                <w:sz w:val="14"/>
              </w:rPr>
              <w:t>Bijdrage</w:t>
            </w:r>
            <w:r>
              <w:rPr>
                <w:b/>
                <w:spacing w:val="-6"/>
                <w:sz w:val="14"/>
              </w:rPr>
              <w:t xml:space="preserve"> </w:t>
            </w:r>
            <w:r>
              <w:rPr>
                <w:b/>
                <w:sz w:val="14"/>
              </w:rPr>
              <w:t>aan</w:t>
            </w:r>
            <w:r>
              <w:rPr>
                <w:b/>
                <w:spacing w:val="-7"/>
                <w:sz w:val="14"/>
              </w:rPr>
              <w:t xml:space="preserve"> </w:t>
            </w:r>
            <w:r>
              <w:rPr>
                <w:b/>
                <w:spacing w:val="-2"/>
                <w:sz w:val="14"/>
              </w:rPr>
              <w:t>agentschappen</w:t>
            </w:r>
          </w:p>
        </w:tc>
        <w:tc>
          <w:tcPr>
            <w:tcW w:w="1017" w:type="dxa"/>
            <w:tcBorders>
              <w:top w:val="single" w:color="000000" w:sz="4" w:space="0"/>
              <w:bottom w:val="single" w:color="000000" w:sz="4" w:space="0"/>
            </w:tcBorders>
          </w:tcPr>
          <w:p w:rsidR="007C24CD" w:rsidRDefault="00147AD6" w14:paraId="4D989B7E" w14:textId="77777777">
            <w:pPr>
              <w:pStyle w:val="TableParagraph"/>
              <w:ind w:right="115"/>
              <w:rPr>
                <w:b/>
                <w:sz w:val="14"/>
              </w:rPr>
            </w:pPr>
            <w:r>
              <w:rPr>
                <w:b/>
                <w:spacing w:val="-2"/>
                <w:sz w:val="14"/>
              </w:rPr>
              <w:t>44.647</w:t>
            </w:r>
          </w:p>
        </w:tc>
        <w:tc>
          <w:tcPr>
            <w:tcW w:w="879" w:type="dxa"/>
            <w:tcBorders>
              <w:top w:val="single" w:color="000000" w:sz="4" w:space="0"/>
              <w:bottom w:val="single" w:color="000000" w:sz="4" w:space="0"/>
            </w:tcBorders>
          </w:tcPr>
          <w:p w:rsidR="007C24CD" w:rsidRDefault="00147AD6" w14:paraId="72921314" w14:textId="77777777">
            <w:pPr>
              <w:pStyle w:val="TableParagraph"/>
              <w:ind w:right="115"/>
              <w:rPr>
                <w:b/>
                <w:sz w:val="14"/>
              </w:rPr>
            </w:pPr>
            <w:r>
              <w:rPr>
                <w:b/>
                <w:spacing w:val="-2"/>
                <w:sz w:val="14"/>
              </w:rPr>
              <w:t>29.299</w:t>
            </w:r>
          </w:p>
        </w:tc>
        <w:tc>
          <w:tcPr>
            <w:tcW w:w="835" w:type="dxa"/>
            <w:tcBorders>
              <w:top w:val="single" w:color="000000" w:sz="4" w:space="0"/>
              <w:bottom w:val="single" w:color="000000" w:sz="4" w:space="0"/>
            </w:tcBorders>
          </w:tcPr>
          <w:p w:rsidR="007C24CD" w:rsidRDefault="00147AD6" w14:paraId="68F2CC17" w14:textId="77777777">
            <w:pPr>
              <w:pStyle w:val="TableParagraph"/>
              <w:ind w:right="69"/>
              <w:rPr>
                <w:b/>
                <w:sz w:val="14"/>
              </w:rPr>
            </w:pPr>
            <w:r>
              <w:rPr>
                <w:b/>
                <w:spacing w:val="-2"/>
                <w:sz w:val="14"/>
              </w:rPr>
              <w:t>21.325</w:t>
            </w:r>
          </w:p>
        </w:tc>
        <w:tc>
          <w:tcPr>
            <w:tcW w:w="984" w:type="dxa"/>
            <w:tcBorders>
              <w:top w:val="single" w:color="000000" w:sz="4" w:space="0"/>
              <w:bottom w:val="single" w:color="000000" w:sz="4" w:space="0"/>
            </w:tcBorders>
          </w:tcPr>
          <w:p w:rsidR="007C24CD" w:rsidRDefault="00147AD6" w14:paraId="458C88DD" w14:textId="77777777">
            <w:pPr>
              <w:pStyle w:val="TableParagraph"/>
              <w:ind w:right="114"/>
              <w:rPr>
                <w:b/>
                <w:sz w:val="14"/>
              </w:rPr>
            </w:pPr>
            <w:r>
              <w:rPr>
                <w:b/>
                <w:spacing w:val="-2"/>
                <w:sz w:val="14"/>
              </w:rPr>
              <w:t>20.984</w:t>
            </w:r>
          </w:p>
        </w:tc>
        <w:tc>
          <w:tcPr>
            <w:tcW w:w="834" w:type="dxa"/>
            <w:tcBorders>
              <w:top w:val="single" w:color="000000" w:sz="4" w:space="0"/>
              <w:bottom w:val="single" w:color="000000" w:sz="4" w:space="0"/>
            </w:tcBorders>
          </w:tcPr>
          <w:p w:rsidR="007C24CD" w:rsidRDefault="00147AD6" w14:paraId="3B6B5F73" w14:textId="77777777">
            <w:pPr>
              <w:pStyle w:val="TableParagraph"/>
              <w:ind w:right="68"/>
              <w:rPr>
                <w:b/>
                <w:sz w:val="14"/>
              </w:rPr>
            </w:pPr>
            <w:r>
              <w:rPr>
                <w:b/>
                <w:spacing w:val="-2"/>
                <w:sz w:val="14"/>
              </w:rPr>
              <w:t>20.355</w:t>
            </w:r>
          </w:p>
        </w:tc>
        <w:tc>
          <w:tcPr>
            <w:tcW w:w="939" w:type="dxa"/>
            <w:tcBorders>
              <w:top w:val="single" w:color="000000" w:sz="4" w:space="0"/>
              <w:bottom w:val="single" w:color="000000" w:sz="4" w:space="0"/>
            </w:tcBorders>
          </w:tcPr>
          <w:p w:rsidR="007C24CD" w:rsidRDefault="00147AD6" w14:paraId="21399E77" w14:textId="77777777">
            <w:pPr>
              <w:pStyle w:val="TableParagraph"/>
              <w:ind w:right="71"/>
              <w:rPr>
                <w:b/>
                <w:sz w:val="14"/>
              </w:rPr>
            </w:pPr>
            <w:r>
              <w:rPr>
                <w:b/>
                <w:spacing w:val="-2"/>
                <w:sz w:val="14"/>
              </w:rPr>
              <w:t>20.355</w:t>
            </w:r>
          </w:p>
        </w:tc>
      </w:tr>
      <w:tr w:rsidR="007C24CD" w14:paraId="4AEA7CB8" w14:textId="77777777">
        <w:trPr>
          <w:trHeight w:val="180"/>
        </w:trPr>
        <w:tc>
          <w:tcPr>
            <w:tcW w:w="3647" w:type="dxa"/>
            <w:tcBorders>
              <w:top w:val="single" w:color="000000" w:sz="4" w:space="0"/>
              <w:bottom w:val="single" w:color="000000" w:sz="4" w:space="0"/>
            </w:tcBorders>
          </w:tcPr>
          <w:p w:rsidR="007C24CD" w:rsidRDefault="00147AD6" w14:paraId="7F104A66" w14:textId="77777777">
            <w:pPr>
              <w:pStyle w:val="TableParagraph"/>
              <w:spacing w:before="1"/>
              <w:ind w:left="84"/>
              <w:jc w:val="left"/>
              <w:rPr>
                <w:sz w:val="14"/>
              </w:rPr>
            </w:pPr>
            <w:r>
              <w:rPr>
                <w:sz w:val="14"/>
              </w:rPr>
              <w:t>Dienst</w:t>
            </w:r>
            <w:r>
              <w:rPr>
                <w:spacing w:val="-6"/>
                <w:sz w:val="14"/>
              </w:rPr>
              <w:t xml:space="preserve"> </w:t>
            </w:r>
            <w:r>
              <w:rPr>
                <w:sz w:val="14"/>
              </w:rPr>
              <w:t>Publiek</w:t>
            </w:r>
            <w:r>
              <w:rPr>
                <w:spacing w:val="-5"/>
                <w:sz w:val="14"/>
              </w:rPr>
              <w:t xml:space="preserve"> </w:t>
            </w:r>
            <w:r>
              <w:rPr>
                <w:sz w:val="14"/>
              </w:rPr>
              <w:t>en</w:t>
            </w:r>
            <w:r>
              <w:rPr>
                <w:spacing w:val="-6"/>
                <w:sz w:val="14"/>
              </w:rPr>
              <w:t xml:space="preserve"> </w:t>
            </w:r>
            <w:r>
              <w:rPr>
                <w:spacing w:val="-2"/>
                <w:sz w:val="14"/>
              </w:rPr>
              <w:t>Communicatie</w:t>
            </w:r>
          </w:p>
        </w:tc>
        <w:tc>
          <w:tcPr>
            <w:tcW w:w="1017" w:type="dxa"/>
            <w:tcBorders>
              <w:top w:val="single" w:color="000000" w:sz="4" w:space="0"/>
              <w:bottom w:val="single" w:color="000000" w:sz="4" w:space="0"/>
            </w:tcBorders>
          </w:tcPr>
          <w:p w:rsidR="007C24CD" w:rsidRDefault="00147AD6" w14:paraId="2F031681" w14:textId="77777777">
            <w:pPr>
              <w:pStyle w:val="TableParagraph"/>
              <w:spacing w:before="1"/>
              <w:ind w:right="115"/>
              <w:rPr>
                <w:sz w:val="14"/>
              </w:rPr>
            </w:pPr>
            <w:r>
              <w:rPr>
                <w:spacing w:val="-2"/>
                <w:sz w:val="14"/>
              </w:rPr>
              <w:t>2.303</w:t>
            </w:r>
          </w:p>
        </w:tc>
        <w:tc>
          <w:tcPr>
            <w:tcW w:w="879" w:type="dxa"/>
            <w:tcBorders>
              <w:top w:val="single" w:color="000000" w:sz="4" w:space="0"/>
              <w:bottom w:val="single" w:color="000000" w:sz="4" w:space="0"/>
            </w:tcBorders>
          </w:tcPr>
          <w:p w:rsidR="007C24CD" w:rsidRDefault="00147AD6" w14:paraId="248318A0" w14:textId="77777777">
            <w:pPr>
              <w:pStyle w:val="TableParagraph"/>
              <w:spacing w:before="1"/>
              <w:ind w:right="116"/>
              <w:rPr>
                <w:sz w:val="14"/>
              </w:rPr>
            </w:pPr>
            <w:r>
              <w:rPr>
                <w:spacing w:val="-2"/>
                <w:sz w:val="14"/>
              </w:rPr>
              <w:t>1.760</w:t>
            </w:r>
          </w:p>
        </w:tc>
        <w:tc>
          <w:tcPr>
            <w:tcW w:w="835" w:type="dxa"/>
            <w:tcBorders>
              <w:top w:val="single" w:color="000000" w:sz="4" w:space="0"/>
              <w:bottom w:val="single" w:color="000000" w:sz="4" w:space="0"/>
            </w:tcBorders>
          </w:tcPr>
          <w:p w:rsidR="007C24CD" w:rsidRDefault="00147AD6" w14:paraId="545469B9" w14:textId="77777777">
            <w:pPr>
              <w:pStyle w:val="TableParagraph"/>
              <w:spacing w:before="1"/>
              <w:ind w:right="70"/>
              <w:rPr>
                <w:sz w:val="14"/>
              </w:rPr>
            </w:pPr>
            <w:r>
              <w:rPr>
                <w:spacing w:val="-2"/>
                <w:sz w:val="14"/>
              </w:rPr>
              <w:t>1.760</w:t>
            </w:r>
          </w:p>
        </w:tc>
        <w:tc>
          <w:tcPr>
            <w:tcW w:w="984" w:type="dxa"/>
            <w:tcBorders>
              <w:top w:val="single" w:color="000000" w:sz="4" w:space="0"/>
              <w:bottom w:val="single" w:color="000000" w:sz="4" w:space="0"/>
            </w:tcBorders>
          </w:tcPr>
          <w:p w:rsidR="007C24CD" w:rsidRDefault="00147AD6" w14:paraId="4568AF81" w14:textId="77777777">
            <w:pPr>
              <w:pStyle w:val="TableParagraph"/>
              <w:spacing w:before="1"/>
              <w:ind w:right="115"/>
              <w:rPr>
                <w:sz w:val="14"/>
              </w:rPr>
            </w:pPr>
            <w:r>
              <w:rPr>
                <w:spacing w:val="-2"/>
                <w:sz w:val="14"/>
              </w:rPr>
              <w:t>1.760</w:t>
            </w:r>
          </w:p>
        </w:tc>
        <w:tc>
          <w:tcPr>
            <w:tcW w:w="834" w:type="dxa"/>
            <w:tcBorders>
              <w:top w:val="single" w:color="000000" w:sz="4" w:space="0"/>
              <w:bottom w:val="single" w:color="000000" w:sz="4" w:space="0"/>
            </w:tcBorders>
          </w:tcPr>
          <w:p w:rsidR="007C24CD" w:rsidRDefault="00147AD6" w14:paraId="5C21C4C6" w14:textId="77777777">
            <w:pPr>
              <w:pStyle w:val="TableParagraph"/>
              <w:spacing w:before="1"/>
              <w:ind w:right="68"/>
              <w:rPr>
                <w:sz w:val="14"/>
              </w:rPr>
            </w:pPr>
            <w:r>
              <w:rPr>
                <w:spacing w:val="-2"/>
                <w:sz w:val="14"/>
              </w:rPr>
              <w:t>1.760</w:t>
            </w:r>
          </w:p>
        </w:tc>
        <w:tc>
          <w:tcPr>
            <w:tcW w:w="939" w:type="dxa"/>
            <w:tcBorders>
              <w:top w:val="single" w:color="000000" w:sz="4" w:space="0"/>
              <w:bottom w:val="single" w:color="000000" w:sz="4" w:space="0"/>
            </w:tcBorders>
          </w:tcPr>
          <w:p w:rsidR="007C24CD" w:rsidRDefault="00147AD6" w14:paraId="1686C2C3" w14:textId="77777777">
            <w:pPr>
              <w:pStyle w:val="TableParagraph"/>
              <w:spacing w:before="1"/>
              <w:ind w:right="71"/>
              <w:rPr>
                <w:sz w:val="14"/>
              </w:rPr>
            </w:pPr>
            <w:r>
              <w:rPr>
                <w:spacing w:val="-2"/>
                <w:sz w:val="14"/>
              </w:rPr>
              <w:t>1.760</w:t>
            </w:r>
          </w:p>
        </w:tc>
      </w:tr>
      <w:tr w:rsidR="007C24CD" w14:paraId="2E13B249" w14:textId="77777777">
        <w:trPr>
          <w:trHeight w:val="179"/>
        </w:trPr>
        <w:tc>
          <w:tcPr>
            <w:tcW w:w="3647" w:type="dxa"/>
            <w:tcBorders>
              <w:top w:val="single" w:color="000000" w:sz="4" w:space="0"/>
              <w:bottom w:val="single" w:color="000000" w:sz="4" w:space="0"/>
            </w:tcBorders>
          </w:tcPr>
          <w:p w:rsidR="007C24CD" w:rsidRDefault="00147AD6" w14:paraId="20BF7C6E" w14:textId="77777777">
            <w:pPr>
              <w:pStyle w:val="TableParagraph"/>
              <w:ind w:left="84"/>
              <w:jc w:val="left"/>
              <w:rPr>
                <w:sz w:val="14"/>
              </w:rPr>
            </w:pPr>
            <w:r>
              <w:rPr>
                <w:sz w:val="14"/>
              </w:rPr>
              <w:t>RVO</w:t>
            </w:r>
            <w:r>
              <w:rPr>
                <w:spacing w:val="-8"/>
                <w:sz w:val="14"/>
              </w:rPr>
              <w:t xml:space="preserve"> </w:t>
            </w:r>
            <w:r>
              <w:rPr>
                <w:sz w:val="14"/>
              </w:rPr>
              <w:t>(Energietransitie</w:t>
            </w:r>
            <w:r>
              <w:rPr>
                <w:spacing w:val="-7"/>
                <w:sz w:val="14"/>
              </w:rPr>
              <w:t xml:space="preserve"> </w:t>
            </w:r>
            <w:r>
              <w:rPr>
                <w:sz w:val="14"/>
              </w:rPr>
              <w:t>en</w:t>
            </w:r>
            <w:r>
              <w:rPr>
                <w:spacing w:val="-6"/>
                <w:sz w:val="14"/>
              </w:rPr>
              <w:t xml:space="preserve"> </w:t>
            </w:r>
            <w:r>
              <w:rPr>
                <w:spacing w:val="-2"/>
                <w:sz w:val="14"/>
              </w:rPr>
              <w:t>duurzaamheid)</w:t>
            </w:r>
          </w:p>
        </w:tc>
        <w:tc>
          <w:tcPr>
            <w:tcW w:w="1017" w:type="dxa"/>
            <w:tcBorders>
              <w:top w:val="single" w:color="000000" w:sz="4" w:space="0"/>
              <w:bottom w:val="single" w:color="000000" w:sz="4" w:space="0"/>
            </w:tcBorders>
          </w:tcPr>
          <w:p w:rsidR="007C24CD" w:rsidRDefault="00147AD6" w14:paraId="6D155CC7" w14:textId="77777777">
            <w:pPr>
              <w:pStyle w:val="TableParagraph"/>
              <w:ind w:right="116"/>
              <w:rPr>
                <w:sz w:val="14"/>
              </w:rPr>
            </w:pPr>
            <w:r>
              <w:rPr>
                <w:spacing w:val="-2"/>
                <w:sz w:val="14"/>
              </w:rPr>
              <w:t>39.656</w:t>
            </w:r>
          </w:p>
        </w:tc>
        <w:tc>
          <w:tcPr>
            <w:tcW w:w="879" w:type="dxa"/>
            <w:tcBorders>
              <w:top w:val="single" w:color="000000" w:sz="4" w:space="0"/>
              <w:bottom w:val="single" w:color="000000" w:sz="4" w:space="0"/>
            </w:tcBorders>
          </w:tcPr>
          <w:p w:rsidR="007C24CD" w:rsidRDefault="00147AD6" w14:paraId="67952FCF" w14:textId="77777777">
            <w:pPr>
              <w:pStyle w:val="TableParagraph"/>
              <w:ind w:right="116"/>
              <w:rPr>
                <w:sz w:val="14"/>
              </w:rPr>
            </w:pPr>
            <w:r>
              <w:rPr>
                <w:spacing w:val="-2"/>
                <w:sz w:val="14"/>
              </w:rPr>
              <w:t>16.359</w:t>
            </w:r>
          </w:p>
        </w:tc>
        <w:tc>
          <w:tcPr>
            <w:tcW w:w="835" w:type="dxa"/>
            <w:tcBorders>
              <w:top w:val="single" w:color="000000" w:sz="4" w:space="0"/>
              <w:bottom w:val="single" w:color="000000" w:sz="4" w:space="0"/>
            </w:tcBorders>
          </w:tcPr>
          <w:p w:rsidR="007C24CD" w:rsidRDefault="00147AD6" w14:paraId="6157F93B" w14:textId="77777777">
            <w:pPr>
              <w:pStyle w:val="TableParagraph"/>
              <w:ind w:right="70"/>
              <w:rPr>
                <w:sz w:val="14"/>
              </w:rPr>
            </w:pPr>
            <w:r>
              <w:rPr>
                <w:spacing w:val="-2"/>
                <w:sz w:val="14"/>
              </w:rPr>
              <w:t>9.646</w:t>
            </w:r>
          </w:p>
        </w:tc>
        <w:tc>
          <w:tcPr>
            <w:tcW w:w="984" w:type="dxa"/>
            <w:tcBorders>
              <w:top w:val="single" w:color="000000" w:sz="4" w:space="0"/>
              <w:bottom w:val="single" w:color="000000" w:sz="4" w:space="0"/>
            </w:tcBorders>
          </w:tcPr>
          <w:p w:rsidR="007C24CD" w:rsidRDefault="00147AD6" w14:paraId="07012EE5" w14:textId="77777777">
            <w:pPr>
              <w:pStyle w:val="TableParagraph"/>
              <w:ind w:right="115"/>
              <w:rPr>
                <w:sz w:val="14"/>
              </w:rPr>
            </w:pPr>
            <w:r>
              <w:rPr>
                <w:spacing w:val="-2"/>
                <w:sz w:val="14"/>
              </w:rPr>
              <w:t>8.753</w:t>
            </w:r>
          </w:p>
        </w:tc>
        <w:tc>
          <w:tcPr>
            <w:tcW w:w="834" w:type="dxa"/>
            <w:tcBorders>
              <w:top w:val="single" w:color="000000" w:sz="4" w:space="0"/>
              <w:bottom w:val="single" w:color="000000" w:sz="4" w:space="0"/>
            </w:tcBorders>
          </w:tcPr>
          <w:p w:rsidR="007C24CD" w:rsidRDefault="00147AD6" w14:paraId="5370AE3A" w14:textId="77777777">
            <w:pPr>
              <w:pStyle w:val="TableParagraph"/>
              <w:ind w:right="68"/>
              <w:rPr>
                <w:sz w:val="14"/>
              </w:rPr>
            </w:pPr>
            <w:r>
              <w:rPr>
                <w:spacing w:val="-2"/>
                <w:sz w:val="14"/>
              </w:rPr>
              <w:t>8.653</w:t>
            </w:r>
          </w:p>
        </w:tc>
        <w:tc>
          <w:tcPr>
            <w:tcW w:w="939" w:type="dxa"/>
            <w:tcBorders>
              <w:top w:val="single" w:color="000000" w:sz="4" w:space="0"/>
              <w:bottom w:val="single" w:color="000000" w:sz="4" w:space="0"/>
            </w:tcBorders>
          </w:tcPr>
          <w:p w:rsidR="007C24CD" w:rsidRDefault="00147AD6" w14:paraId="24D8D943" w14:textId="77777777">
            <w:pPr>
              <w:pStyle w:val="TableParagraph"/>
              <w:ind w:right="71"/>
              <w:rPr>
                <w:sz w:val="14"/>
              </w:rPr>
            </w:pPr>
            <w:r>
              <w:rPr>
                <w:spacing w:val="-2"/>
                <w:sz w:val="14"/>
              </w:rPr>
              <w:t>8.653</w:t>
            </w:r>
          </w:p>
        </w:tc>
      </w:tr>
      <w:tr w:rsidR="007C24CD" w14:paraId="36E863FA" w14:textId="77777777">
        <w:trPr>
          <w:trHeight w:val="179"/>
        </w:trPr>
        <w:tc>
          <w:tcPr>
            <w:tcW w:w="3647" w:type="dxa"/>
            <w:tcBorders>
              <w:top w:val="single" w:color="000000" w:sz="4" w:space="0"/>
              <w:bottom w:val="single" w:color="000000" w:sz="4" w:space="0"/>
            </w:tcBorders>
          </w:tcPr>
          <w:p w:rsidR="007C24CD" w:rsidRDefault="00147AD6" w14:paraId="44AB7748" w14:textId="77777777">
            <w:pPr>
              <w:pStyle w:val="TableParagraph"/>
              <w:ind w:left="84"/>
              <w:jc w:val="left"/>
              <w:rPr>
                <w:sz w:val="14"/>
              </w:rPr>
            </w:pPr>
            <w:r>
              <w:rPr>
                <w:sz w:val="14"/>
              </w:rPr>
              <w:t>RVO</w:t>
            </w:r>
            <w:r>
              <w:rPr>
                <w:spacing w:val="-8"/>
                <w:sz w:val="14"/>
              </w:rPr>
              <w:t xml:space="preserve"> </w:t>
            </w:r>
            <w:r>
              <w:rPr>
                <w:sz w:val="14"/>
              </w:rPr>
              <w:t>(Uitvoering</w:t>
            </w:r>
            <w:r>
              <w:rPr>
                <w:spacing w:val="-8"/>
                <w:sz w:val="14"/>
              </w:rPr>
              <w:t xml:space="preserve"> </w:t>
            </w:r>
            <w:r>
              <w:rPr>
                <w:spacing w:val="-2"/>
                <w:sz w:val="14"/>
              </w:rPr>
              <w:t>Energieakkoord)</w:t>
            </w:r>
          </w:p>
        </w:tc>
        <w:tc>
          <w:tcPr>
            <w:tcW w:w="1017" w:type="dxa"/>
            <w:tcBorders>
              <w:top w:val="single" w:color="000000" w:sz="4" w:space="0"/>
              <w:bottom w:val="single" w:color="000000" w:sz="4" w:space="0"/>
            </w:tcBorders>
          </w:tcPr>
          <w:p w:rsidR="007C24CD" w:rsidRDefault="00147AD6" w14:paraId="010BDA0E" w14:textId="77777777">
            <w:pPr>
              <w:pStyle w:val="TableParagraph"/>
              <w:ind w:right="115"/>
              <w:rPr>
                <w:sz w:val="14"/>
              </w:rPr>
            </w:pPr>
            <w:r>
              <w:rPr>
                <w:spacing w:val="-2"/>
                <w:sz w:val="14"/>
              </w:rPr>
              <w:t>2.688</w:t>
            </w:r>
          </w:p>
        </w:tc>
        <w:tc>
          <w:tcPr>
            <w:tcW w:w="879" w:type="dxa"/>
            <w:tcBorders>
              <w:top w:val="single" w:color="000000" w:sz="4" w:space="0"/>
              <w:bottom w:val="single" w:color="000000" w:sz="4" w:space="0"/>
            </w:tcBorders>
          </w:tcPr>
          <w:p w:rsidR="007C24CD" w:rsidRDefault="00147AD6" w14:paraId="3EB8F6D8" w14:textId="77777777">
            <w:pPr>
              <w:pStyle w:val="TableParagraph"/>
              <w:ind w:right="116"/>
              <w:rPr>
                <w:sz w:val="14"/>
              </w:rPr>
            </w:pPr>
            <w:r>
              <w:rPr>
                <w:spacing w:val="-2"/>
                <w:sz w:val="14"/>
              </w:rPr>
              <w:t>11.180</w:t>
            </w:r>
          </w:p>
        </w:tc>
        <w:tc>
          <w:tcPr>
            <w:tcW w:w="835" w:type="dxa"/>
            <w:tcBorders>
              <w:top w:val="single" w:color="000000" w:sz="4" w:space="0"/>
              <w:bottom w:val="single" w:color="000000" w:sz="4" w:space="0"/>
            </w:tcBorders>
          </w:tcPr>
          <w:p w:rsidR="007C24CD" w:rsidRDefault="00147AD6" w14:paraId="58E2994E" w14:textId="77777777">
            <w:pPr>
              <w:pStyle w:val="TableParagraph"/>
              <w:ind w:right="70"/>
              <w:rPr>
                <w:sz w:val="14"/>
              </w:rPr>
            </w:pPr>
            <w:r>
              <w:rPr>
                <w:spacing w:val="-2"/>
                <w:sz w:val="14"/>
              </w:rPr>
              <w:t>9.919</w:t>
            </w:r>
          </w:p>
        </w:tc>
        <w:tc>
          <w:tcPr>
            <w:tcW w:w="984" w:type="dxa"/>
            <w:tcBorders>
              <w:top w:val="single" w:color="000000" w:sz="4" w:space="0"/>
              <w:bottom w:val="single" w:color="000000" w:sz="4" w:space="0"/>
            </w:tcBorders>
          </w:tcPr>
          <w:p w:rsidR="007C24CD" w:rsidRDefault="00147AD6" w14:paraId="08202CAA" w14:textId="77777777">
            <w:pPr>
              <w:pStyle w:val="TableParagraph"/>
              <w:ind w:right="115"/>
              <w:rPr>
                <w:sz w:val="14"/>
              </w:rPr>
            </w:pPr>
            <w:r>
              <w:rPr>
                <w:spacing w:val="-2"/>
                <w:sz w:val="14"/>
              </w:rPr>
              <w:t>10.471</w:t>
            </w:r>
          </w:p>
        </w:tc>
        <w:tc>
          <w:tcPr>
            <w:tcW w:w="834" w:type="dxa"/>
            <w:tcBorders>
              <w:top w:val="single" w:color="000000" w:sz="4" w:space="0"/>
              <w:bottom w:val="single" w:color="000000" w:sz="4" w:space="0"/>
            </w:tcBorders>
          </w:tcPr>
          <w:p w:rsidR="007C24CD" w:rsidRDefault="00147AD6" w14:paraId="555E3BBD" w14:textId="77777777">
            <w:pPr>
              <w:pStyle w:val="TableParagraph"/>
              <w:ind w:right="68"/>
              <w:rPr>
                <w:sz w:val="14"/>
              </w:rPr>
            </w:pPr>
            <w:r>
              <w:rPr>
                <w:spacing w:val="-2"/>
                <w:sz w:val="14"/>
              </w:rPr>
              <w:t>9.942</w:t>
            </w:r>
          </w:p>
        </w:tc>
        <w:tc>
          <w:tcPr>
            <w:tcW w:w="939" w:type="dxa"/>
            <w:tcBorders>
              <w:top w:val="single" w:color="000000" w:sz="4" w:space="0"/>
              <w:bottom w:val="single" w:color="000000" w:sz="4" w:space="0"/>
            </w:tcBorders>
          </w:tcPr>
          <w:p w:rsidR="007C24CD" w:rsidRDefault="00147AD6" w14:paraId="1B26B487" w14:textId="77777777">
            <w:pPr>
              <w:pStyle w:val="TableParagraph"/>
              <w:ind w:right="71"/>
              <w:rPr>
                <w:sz w:val="14"/>
              </w:rPr>
            </w:pPr>
            <w:r>
              <w:rPr>
                <w:spacing w:val="-2"/>
                <w:sz w:val="14"/>
              </w:rPr>
              <w:t>9.942</w:t>
            </w:r>
          </w:p>
        </w:tc>
      </w:tr>
      <w:tr w:rsidR="007C24CD" w14:paraId="7BEB1C7A" w14:textId="77777777">
        <w:trPr>
          <w:trHeight w:val="340"/>
        </w:trPr>
        <w:tc>
          <w:tcPr>
            <w:tcW w:w="3647" w:type="dxa"/>
            <w:tcBorders>
              <w:top w:val="single" w:color="000000" w:sz="4" w:space="0"/>
              <w:bottom w:val="single" w:color="000000" w:sz="4" w:space="0"/>
            </w:tcBorders>
          </w:tcPr>
          <w:p w:rsidR="007C24CD" w:rsidRDefault="00147AD6" w14:paraId="0C504BDC" w14:textId="77777777">
            <w:pPr>
              <w:pStyle w:val="TableParagraph"/>
              <w:spacing w:line="170" w:lineRule="atLeast"/>
              <w:ind w:left="84"/>
              <w:jc w:val="left"/>
              <w:rPr>
                <w:b/>
                <w:sz w:val="14"/>
              </w:rPr>
            </w:pPr>
            <w:r>
              <w:rPr>
                <w:b/>
                <w:sz w:val="14"/>
              </w:rPr>
              <w:t xml:space="preserve">Bijdrage aan (andere) </w:t>
            </w:r>
            <w:r>
              <w:rPr>
                <w:b/>
                <w:spacing w:val="-2"/>
                <w:sz w:val="14"/>
              </w:rPr>
              <w:t>begrotingshoofdstukken</w:t>
            </w:r>
          </w:p>
        </w:tc>
        <w:tc>
          <w:tcPr>
            <w:tcW w:w="1017" w:type="dxa"/>
            <w:tcBorders>
              <w:top w:val="single" w:color="000000" w:sz="4" w:space="0"/>
              <w:bottom w:val="single" w:color="000000" w:sz="4" w:space="0"/>
            </w:tcBorders>
          </w:tcPr>
          <w:p w:rsidR="007C24CD" w:rsidRDefault="00147AD6" w14:paraId="7F7AE8D2" w14:textId="77777777">
            <w:pPr>
              <w:pStyle w:val="TableParagraph"/>
              <w:spacing w:line="240" w:lineRule="auto"/>
              <w:ind w:right="115"/>
              <w:rPr>
                <w:b/>
                <w:sz w:val="14"/>
              </w:rPr>
            </w:pPr>
            <w:r>
              <w:rPr>
                <w:b/>
                <w:spacing w:val="-2"/>
                <w:sz w:val="14"/>
              </w:rPr>
              <w:t>3.659</w:t>
            </w:r>
          </w:p>
        </w:tc>
        <w:tc>
          <w:tcPr>
            <w:tcW w:w="879" w:type="dxa"/>
            <w:tcBorders>
              <w:top w:val="single" w:color="000000" w:sz="4" w:space="0"/>
              <w:bottom w:val="single" w:color="000000" w:sz="4" w:space="0"/>
            </w:tcBorders>
          </w:tcPr>
          <w:p w:rsidR="007C24CD" w:rsidRDefault="00147AD6" w14:paraId="2942BF72" w14:textId="77777777">
            <w:pPr>
              <w:pStyle w:val="TableParagraph"/>
              <w:spacing w:line="240" w:lineRule="auto"/>
              <w:ind w:right="115"/>
              <w:rPr>
                <w:b/>
                <w:sz w:val="14"/>
              </w:rPr>
            </w:pPr>
            <w:r>
              <w:rPr>
                <w:b/>
                <w:spacing w:val="-2"/>
                <w:sz w:val="14"/>
              </w:rPr>
              <w:t>20.014</w:t>
            </w:r>
          </w:p>
        </w:tc>
        <w:tc>
          <w:tcPr>
            <w:tcW w:w="835" w:type="dxa"/>
            <w:tcBorders>
              <w:top w:val="single" w:color="000000" w:sz="4" w:space="0"/>
              <w:bottom w:val="single" w:color="000000" w:sz="4" w:space="0"/>
            </w:tcBorders>
          </w:tcPr>
          <w:p w:rsidR="007C24CD" w:rsidRDefault="00147AD6" w14:paraId="00B73556" w14:textId="77777777">
            <w:pPr>
              <w:pStyle w:val="TableParagraph"/>
              <w:spacing w:line="240" w:lineRule="auto"/>
              <w:ind w:right="69"/>
              <w:rPr>
                <w:b/>
                <w:sz w:val="14"/>
              </w:rPr>
            </w:pPr>
            <w:r>
              <w:rPr>
                <w:b/>
                <w:spacing w:val="-2"/>
                <w:sz w:val="14"/>
              </w:rPr>
              <w:t>24.409</w:t>
            </w:r>
          </w:p>
        </w:tc>
        <w:tc>
          <w:tcPr>
            <w:tcW w:w="984" w:type="dxa"/>
            <w:tcBorders>
              <w:top w:val="single" w:color="000000" w:sz="4" w:space="0"/>
              <w:bottom w:val="single" w:color="000000" w:sz="4" w:space="0"/>
            </w:tcBorders>
          </w:tcPr>
          <w:p w:rsidR="007C24CD" w:rsidRDefault="00147AD6" w14:paraId="0F85CB35" w14:textId="77777777">
            <w:pPr>
              <w:pStyle w:val="TableParagraph"/>
              <w:spacing w:line="240" w:lineRule="auto"/>
              <w:ind w:right="114"/>
              <w:rPr>
                <w:b/>
                <w:sz w:val="14"/>
              </w:rPr>
            </w:pPr>
            <w:r>
              <w:rPr>
                <w:b/>
                <w:spacing w:val="-2"/>
                <w:sz w:val="14"/>
              </w:rPr>
              <w:t>18.344</w:t>
            </w:r>
          </w:p>
        </w:tc>
        <w:tc>
          <w:tcPr>
            <w:tcW w:w="834" w:type="dxa"/>
            <w:tcBorders>
              <w:top w:val="single" w:color="000000" w:sz="4" w:space="0"/>
              <w:bottom w:val="single" w:color="000000" w:sz="4" w:space="0"/>
            </w:tcBorders>
          </w:tcPr>
          <w:p w:rsidR="007C24CD" w:rsidRDefault="00147AD6" w14:paraId="1AD1751E" w14:textId="77777777">
            <w:pPr>
              <w:pStyle w:val="TableParagraph"/>
              <w:spacing w:line="240" w:lineRule="auto"/>
              <w:ind w:right="68"/>
              <w:rPr>
                <w:b/>
                <w:sz w:val="14"/>
              </w:rPr>
            </w:pPr>
            <w:r>
              <w:rPr>
                <w:b/>
                <w:spacing w:val="-2"/>
                <w:sz w:val="14"/>
              </w:rPr>
              <w:t>17.784</w:t>
            </w:r>
          </w:p>
        </w:tc>
        <w:tc>
          <w:tcPr>
            <w:tcW w:w="939" w:type="dxa"/>
            <w:tcBorders>
              <w:top w:val="single" w:color="000000" w:sz="4" w:space="0"/>
              <w:bottom w:val="single" w:color="000000" w:sz="4" w:space="0"/>
            </w:tcBorders>
          </w:tcPr>
          <w:p w:rsidR="007C24CD" w:rsidRDefault="00147AD6" w14:paraId="7086BC1A" w14:textId="77777777">
            <w:pPr>
              <w:pStyle w:val="TableParagraph"/>
              <w:spacing w:line="240" w:lineRule="auto"/>
              <w:ind w:right="71"/>
              <w:rPr>
                <w:b/>
                <w:sz w:val="14"/>
              </w:rPr>
            </w:pPr>
            <w:r>
              <w:rPr>
                <w:b/>
                <w:spacing w:val="-2"/>
                <w:sz w:val="14"/>
              </w:rPr>
              <w:t>18.909</w:t>
            </w:r>
          </w:p>
        </w:tc>
      </w:tr>
      <w:tr w:rsidR="007C24CD" w14:paraId="78040BAD" w14:textId="77777777">
        <w:trPr>
          <w:trHeight w:val="179"/>
        </w:trPr>
        <w:tc>
          <w:tcPr>
            <w:tcW w:w="3647" w:type="dxa"/>
            <w:tcBorders>
              <w:top w:val="single" w:color="000000" w:sz="4" w:space="0"/>
              <w:bottom w:val="single" w:color="000000" w:sz="4" w:space="0"/>
            </w:tcBorders>
          </w:tcPr>
          <w:p w:rsidR="007C24CD" w:rsidRDefault="00147AD6" w14:paraId="05B073A1" w14:textId="77777777">
            <w:pPr>
              <w:pStyle w:val="TableParagraph"/>
              <w:ind w:left="84"/>
              <w:jc w:val="left"/>
              <w:rPr>
                <w:sz w:val="14"/>
              </w:rPr>
            </w:pPr>
            <w:r>
              <w:rPr>
                <w:sz w:val="14"/>
              </w:rPr>
              <w:t>EGO</w:t>
            </w:r>
            <w:r>
              <w:rPr>
                <w:spacing w:val="-6"/>
                <w:sz w:val="14"/>
              </w:rPr>
              <w:t xml:space="preserve"> </w:t>
            </w:r>
            <w:r>
              <w:rPr>
                <w:spacing w:val="-2"/>
                <w:sz w:val="14"/>
              </w:rPr>
              <w:t>(innovatie)</w:t>
            </w:r>
          </w:p>
        </w:tc>
        <w:tc>
          <w:tcPr>
            <w:tcW w:w="1017" w:type="dxa"/>
            <w:tcBorders>
              <w:top w:val="single" w:color="000000" w:sz="4" w:space="0"/>
              <w:bottom w:val="single" w:color="000000" w:sz="4" w:space="0"/>
            </w:tcBorders>
          </w:tcPr>
          <w:p w:rsidR="007C24CD" w:rsidRDefault="00147AD6" w14:paraId="5D508BFA" w14:textId="77777777">
            <w:pPr>
              <w:pStyle w:val="TableParagraph"/>
              <w:ind w:right="115"/>
              <w:rPr>
                <w:sz w:val="14"/>
              </w:rPr>
            </w:pPr>
            <w:r>
              <w:rPr>
                <w:spacing w:val="-2"/>
                <w:sz w:val="14"/>
              </w:rPr>
              <w:t>2.748</w:t>
            </w:r>
          </w:p>
        </w:tc>
        <w:tc>
          <w:tcPr>
            <w:tcW w:w="879" w:type="dxa"/>
            <w:tcBorders>
              <w:top w:val="single" w:color="000000" w:sz="4" w:space="0"/>
              <w:bottom w:val="single" w:color="000000" w:sz="4" w:space="0"/>
            </w:tcBorders>
          </w:tcPr>
          <w:p w:rsidR="007C24CD" w:rsidRDefault="00147AD6" w14:paraId="7616E144" w14:textId="77777777">
            <w:pPr>
              <w:pStyle w:val="TableParagraph"/>
              <w:ind w:right="116"/>
              <w:rPr>
                <w:sz w:val="14"/>
              </w:rPr>
            </w:pPr>
            <w:r>
              <w:rPr>
                <w:spacing w:val="-2"/>
                <w:sz w:val="14"/>
              </w:rPr>
              <w:t>17.414</w:t>
            </w:r>
          </w:p>
        </w:tc>
        <w:tc>
          <w:tcPr>
            <w:tcW w:w="835" w:type="dxa"/>
            <w:tcBorders>
              <w:top w:val="single" w:color="000000" w:sz="4" w:space="0"/>
              <w:bottom w:val="single" w:color="000000" w:sz="4" w:space="0"/>
            </w:tcBorders>
          </w:tcPr>
          <w:p w:rsidR="007C24CD" w:rsidRDefault="00147AD6" w14:paraId="66CCD9AC" w14:textId="77777777">
            <w:pPr>
              <w:pStyle w:val="TableParagraph"/>
              <w:ind w:right="70"/>
              <w:rPr>
                <w:sz w:val="14"/>
              </w:rPr>
            </w:pPr>
            <w:r>
              <w:rPr>
                <w:spacing w:val="-2"/>
                <w:sz w:val="14"/>
              </w:rPr>
              <w:t>22.809</w:t>
            </w:r>
          </w:p>
        </w:tc>
        <w:tc>
          <w:tcPr>
            <w:tcW w:w="984" w:type="dxa"/>
            <w:tcBorders>
              <w:top w:val="single" w:color="000000" w:sz="4" w:space="0"/>
              <w:bottom w:val="single" w:color="000000" w:sz="4" w:space="0"/>
            </w:tcBorders>
          </w:tcPr>
          <w:p w:rsidR="007C24CD" w:rsidRDefault="00147AD6" w14:paraId="5BC791F2" w14:textId="77777777">
            <w:pPr>
              <w:pStyle w:val="TableParagraph"/>
              <w:ind w:right="115"/>
              <w:rPr>
                <w:sz w:val="14"/>
              </w:rPr>
            </w:pPr>
            <w:r>
              <w:rPr>
                <w:spacing w:val="-2"/>
                <w:sz w:val="14"/>
              </w:rPr>
              <w:t>16.744</w:t>
            </w:r>
          </w:p>
        </w:tc>
        <w:tc>
          <w:tcPr>
            <w:tcW w:w="834" w:type="dxa"/>
            <w:tcBorders>
              <w:top w:val="single" w:color="000000" w:sz="4" w:space="0"/>
              <w:bottom w:val="single" w:color="000000" w:sz="4" w:space="0"/>
            </w:tcBorders>
          </w:tcPr>
          <w:p w:rsidR="007C24CD" w:rsidRDefault="00147AD6" w14:paraId="1236D16D" w14:textId="77777777">
            <w:pPr>
              <w:pStyle w:val="TableParagraph"/>
              <w:ind w:right="69"/>
              <w:rPr>
                <w:sz w:val="14"/>
              </w:rPr>
            </w:pPr>
            <w:r>
              <w:rPr>
                <w:spacing w:val="-2"/>
                <w:sz w:val="14"/>
              </w:rPr>
              <w:t>16.184</w:t>
            </w:r>
          </w:p>
        </w:tc>
        <w:tc>
          <w:tcPr>
            <w:tcW w:w="939" w:type="dxa"/>
            <w:tcBorders>
              <w:top w:val="single" w:color="000000" w:sz="4" w:space="0"/>
              <w:bottom w:val="single" w:color="000000" w:sz="4" w:space="0"/>
            </w:tcBorders>
          </w:tcPr>
          <w:p w:rsidR="007C24CD" w:rsidRDefault="00147AD6" w14:paraId="5C0CF446" w14:textId="77777777">
            <w:pPr>
              <w:pStyle w:val="TableParagraph"/>
              <w:ind w:right="72"/>
              <w:rPr>
                <w:sz w:val="14"/>
              </w:rPr>
            </w:pPr>
            <w:r>
              <w:rPr>
                <w:spacing w:val="-2"/>
                <w:sz w:val="14"/>
              </w:rPr>
              <w:t>17.309</w:t>
            </w:r>
          </w:p>
        </w:tc>
      </w:tr>
      <w:tr w:rsidR="007C24CD" w14:paraId="5064A8FA" w14:textId="77777777">
        <w:trPr>
          <w:trHeight w:val="179"/>
        </w:trPr>
        <w:tc>
          <w:tcPr>
            <w:tcW w:w="3647" w:type="dxa"/>
            <w:tcBorders>
              <w:top w:val="single" w:color="000000" w:sz="4" w:space="0"/>
              <w:bottom w:val="single" w:color="000000" w:sz="4" w:space="0"/>
            </w:tcBorders>
          </w:tcPr>
          <w:p w:rsidR="007C24CD" w:rsidRDefault="00147AD6" w14:paraId="4E40DB6A" w14:textId="77777777">
            <w:pPr>
              <w:pStyle w:val="TableParagraph"/>
              <w:ind w:left="84"/>
              <w:jc w:val="left"/>
              <w:rPr>
                <w:sz w:val="14"/>
              </w:rPr>
            </w:pPr>
            <w:r>
              <w:rPr>
                <w:sz w:val="14"/>
              </w:rPr>
              <w:t>Handhaving</w:t>
            </w:r>
            <w:r>
              <w:rPr>
                <w:spacing w:val="-10"/>
                <w:sz w:val="14"/>
              </w:rPr>
              <w:t xml:space="preserve"> </w:t>
            </w:r>
            <w:r>
              <w:rPr>
                <w:sz w:val="14"/>
              </w:rPr>
              <w:t>energielabel</w:t>
            </w:r>
            <w:r>
              <w:rPr>
                <w:spacing w:val="-9"/>
                <w:sz w:val="14"/>
              </w:rPr>
              <w:t xml:space="preserve"> </w:t>
            </w:r>
            <w:r>
              <w:rPr>
                <w:spacing w:val="-10"/>
                <w:sz w:val="14"/>
              </w:rPr>
              <w:t>C</w:t>
            </w:r>
          </w:p>
        </w:tc>
        <w:tc>
          <w:tcPr>
            <w:tcW w:w="1017" w:type="dxa"/>
            <w:tcBorders>
              <w:top w:val="single" w:color="000000" w:sz="4" w:space="0"/>
              <w:bottom w:val="single" w:color="000000" w:sz="4" w:space="0"/>
            </w:tcBorders>
          </w:tcPr>
          <w:p w:rsidR="007C24CD" w:rsidRDefault="007C24CD" w14:paraId="292E5D2E" w14:textId="77777777">
            <w:pPr>
              <w:pStyle w:val="TableParagraph"/>
              <w:spacing w:line="240" w:lineRule="auto"/>
              <w:jc w:val="left"/>
              <w:rPr>
                <w:rFonts w:ascii="Times New Roman"/>
                <w:sz w:val="12"/>
              </w:rPr>
            </w:pPr>
          </w:p>
        </w:tc>
        <w:tc>
          <w:tcPr>
            <w:tcW w:w="879" w:type="dxa"/>
            <w:tcBorders>
              <w:top w:val="single" w:color="000000" w:sz="4" w:space="0"/>
              <w:bottom w:val="single" w:color="000000" w:sz="4" w:space="0"/>
            </w:tcBorders>
          </w:tcPr>
          <w:p w:rsidR="007C24CD" w:rsidRDefault="00147AD6" w14:paraId="72B98839" w14:textId="77777777">
            <w:pPr>
              <w:pStyle w:val="TableParagraph"/>
              <w:ind w:right="116"/>
              <w:rPr>
                <w:sz w:val="14"/>
              </w:rPr>
            </w:pPr>
            <w:r>
              <w:rPr>
                <w:spacing w:val="-2"/>
                <w:sz w:val="14"/>
              </w:rPr>
              <w:t>1.600</w:t>
            </w:r>
          </w:p>
        </w:tc>
        <w:tc>
          <w:tcPr>
            <w:tcW w:w="835" w:type="dxa"/>
            <w:tcBorders>
              <w:top w:val="single" w:color="000000" w:sz="4" w:space="0"/>
              <w:bottom w:val="single" w:color="000000" w:sz="4" w:space="0"/>
            </w:tcBorders>
          </w:tcPr>
          <w:p w:rsidR="007C24CD" w:rsidRDefault="00147AD6" w14:paraId="52ABDCBB" w14:textId="77777777">
            <w:pPr>
              <w:pStyle w:val="TableParagraph"/>
              <w:ind w:right="70"/>
              <w:rPr>
                <w:sz w:val="14"/>
              </w:rPr>
            </w:pPr>
            <w:r>
              <w:rPr>
                <w:spacing w:val="-2"/>
                <w:sz w:val="14"/>
              </w:rPr>
              <w:t>1.600</w:t>
            </w:r>
          </w:p>
        </w:tc>
        <w:tc>
          <w:tcPr>
            <w:tcW w:w="984" w:type="dxa"/>
            <w:tcBorders>
              <w:top w:val="single" w:color="000000" w:sz="4" w:space="0"/>
              <w:bottom w:val="single" w:color="000000" w:sz="4" w:space="0"/>
            </w:tcBorders>
          </w:tcPr>
          <w:p w:rsidR="007C24CD" w:rsidRDefault="00147AD6" w14:paraId="263FCCAC" w14:textId="77777777">
            <w:pPr>
              <w:pStyle w:val="TableParagraph"/>
              <w:ind w:right="115"/>
              <w:rPr>
                <w:sz w:val="14"/>
              </w:rPr>
            </w:pPr>
            <w:r>
              <w:rPr>
                <w:spacing w:val="-2"/>
                <w:sz w:val="14"/>
              </w:rPr>
              <w:t>1.600</w:t>
            </w:r>
          </w:p>
        </w:tc>
        <w:tc>
          <w:tcPr>
            <w:tcW w:w="834" w:type="dxa"/>
            <w:tcBorders>
              <w:top w:val="single" w:color="000000" w:sz="4" w:space="0"/>
              <w:bottom w:val="single" w:color="000000" w:sz="4" w:space="0"/>
            </w:tcBorders>
          </w:tcPr>
          <w:p w:rsidR="007C24CD" w:rsidRDefault="00147AD6" w14:paraId="789BBB0C" w14:textId="77777777">
            <w:pPr>
              <w:pStyle w:val="TableParagraph"/>
              <w:ind w:right="68"/>
              <w:rPr>
                <w:sz w:val="14"/>
              </w:rPr>
            </w:pPr>
            <w:r>
              <w:rPr>
                <w:spacing w:val="-2"/>
                <w:sz w:val="14"/>
              </w:rPr>
              <w:t>1.600</w:t>
            </w:r>
          </w:p>
        </w:tc>
        <w:tc>
          <w:tcPr>
            <w:tcW w:w="939" w:type="dxa"/>
            <w:tcBorders>
              <w:top w:val="single" w:color="000000" w:sz="4" w:space="0"/>
              <w:bottom w:val="single" w:color="000000" w:sz="4" w:space="0"/>
            </w:tcBorders>
          </w:tcPr>
          <w:p w:rsidR="007C24CD" w:rsidRDefault="00147AD6" w14:paraId="0963B007" w14:textId="77777777">
            <w:pPr>
              <w:pStyle w:val="TableParagraph"/>
              <w:ind w:right="71"/>
              <w:rPr>
                <w:sz w:val="14"/>
              </w:rPr>
            </w:pPr>
            <w:r>
              <w:rPr>
                <w:spacing w:val="-2"/>
                <w:sz w:val="14"/>
              </w:rPr>
              <w:t>1.600</w:t>
            </w:r>
          </w:p>
        </w:tc>
      </w:tr>
      <w:tr w:rsidR="007C24CD" w14:paraId="4C824E93" w14:textId="77777777">
        <w:trPr>
          <w:trHeight w:val="181"/>
        </w:trPr>
        <w:tc>
          <w:tcPr>
            <w:tcW w:w="3647" w:type="dxa"/>
            <w:tcBorders>
              <w:top w:val="single" w:color="000000" w:sz="4" w:space="0"/>
              <w:bottom w:val="single" w:color="000000" w:sz="4" w:space="0"/>
            </w:tcBorders>
          </w:tcPr>
          <w:p w:rsidR="007C24CD" w:rsidRDefault="00147AD6" w14:paraId="40B34DA5" w14:textId="77777777">
            <w:pPr>
              <w:pStyle w:val="TableParagraph"/>
              <w:spacing w:before="3"/>
              <w:ind w:left="84"/>
              <w:jc w:val="left"/>
              <w:rPr>
                <w:sz w:val="14"/>
              </w:rPr>
            </w:pPr>
            <w:proofErr w:type="spellStart"/>
            <w:r>
              <w:rPr>
                <w:sz w:val="14"/>
              </w:rPr>
              <w:t>Uitfaseren</w:t>
            </w:r>
            <w:proofErr w:type="spellEnd"/>
            <w:r>
              <w:rPr>
                <w:spacing w:val="-8"/>
                <w:sz w:val="14"/>
              </w:rPr>
              <w:t xml:space="preserve"> </w:t>
            </w:r>
            <w:r>
              <w:rPr>
                <w:sz w:val="14"/>
              </w:rPr>
              <w:t>van</w:t>
            </w:r>
            <w:r>
              <w:rPr>
                <w:spacing w:val="-6"/>
                <w:sz w:val="14"/>
              </w:rPr>
              <w:t xml:space="preserve"> </w:t>
            </w:r>
            <w:r>
              <w:rPr>
                <w:sz w:val="14"/>
              </w:rPr>
              <w:t>slechte</w:t>
            </w:r>
            <w:r>
              <w:rPr>
                <w:spacing w:val="-6"/>
                <w:sz w:val="14"/>
              </w:rPr>
              <w:t xml:space="preserve"> </w:t>
            </w:r>
            <w:r>
              <w:rPr>
                <w:spacing w:val="-2"/>
                <w:sz w:val="14"/>
              </w:rPr>
              <w:t>labels</w:t>
            </w:r>
          </w:p>
        </w:tc>
        <w:tc>
          <w:tcPr>
            <w:tcW w:w="1017" w:type="dxa"/>
            <w:tcBorders>
              <w:top w:val="single" w:color="000000" w:sz="4" w:space="0"/>
              <w:bottom w:val="single" w:color="000000" w:sz="4" w:space="0"/>
            </w:tcBorders>
          </w:tcPr>
          <w:p w:rsidR="007C24CD" w:rsidRDefault="00147AD6" w14:paraId="39B69014" w14:textId="77777777">
            <w:pPr>
              <w:pStyle w:val="TableParagraph"/>
              <w:spacing w:before="3"/>
              <w:ind w:right="113"/>
              <w:rPr>
                <w:sz w:val="14"/>
              </w:rPr>
            </w:pPr>
            <w:r>
              <w:rPr>
                <w:spacing w:val="-5"/>
                <w:sz w:val="14"/>
              </w:rPr>
              <w:t>911</w:t>
            </w:r>
          </w:p>
        </w:tc>
        <w:tc>
          <w:tcPr>
            <w:tcW w:w="879" w:type="dxa"/>
            <w:tcBorders>
              <w:top w:val="single" w:color="000000" w:sz="4" w:space="0"/>
              <w:bottom w:val="single" w:color="000000" w:sz="4" w:space="0"/>
            </w:tcBorders>
          </w:tcPr>
          <w:p w:rsidR="007C24CD" w:rsidRDefault="00147AD6" w14:paraId="2BC220A4" w14:textId="77777777">
            <w:pPr>
              <w:pStyle w:val="TableParagraph"/>
              <w:spacing w:before="3"/>
              <w:ind w:right="116"/>
              <w:rPr>
                <w:sz w:val="14"/>
              </w:rPr>
            </w:pPr>
            <w:r>
              <w:rPr>
                <w:spacing w:val="-2"/>
                <w:sz w:val="14"/>
              </w:rPr>
              <w:t>1.000</w:t>
            </w:r>
          </w:p>
        </w:tc>
        <w:tc>
          <w:tcPr>
            <w:tcW w:w="835" w:type="dxa"/>
            <w:tcBorders>
              <w:top w:val="single" w:color="000000" w:sz="4" w:space="0"/>
              <w:bottom w:val="single" w:color="000000" w:sz="4" w:space="0"/>
            </w:tcBorders>
          </w:tcPr>
          <w:p w:rsidR="007C24CD" w:rsidRDefault="007C24CD" w14:paraId="516AF118" w14:textId="77777777">
            <w:pPr>
              <w:pStyle w:val="TableParagraph"/>
              <w:spacing w:line="240" w:lineRule="auto"/>
              <w:jc w:val="left"/>
              <w:rPr>
                <w:rFonts w:ascii="Times New Roman"/>
                <w:sz w:val="12"/>
              </w:rPr>
            </w:pPr>
          </w:p>
        </w:tc>
        <w:tc>
          <w:tcPr>
            <w:tcW w:w="984" w:type="dxa"/>
            <w:tcBorders>
              <w:top w:val="single" w:color="000000" w:sz="4" w:space="0"/>
              <w:bottom w:val="single" w:color="000000" w:sz="4" w:space="0"/>
            </w:tcBorders>
          </w:tcPr>
          <w:p w:rsidR="007C24CD" w:rsidRDefault="007C24CD" w14:paraId="0EB0046E" w14:textId="77777777">
            <w:pPr>
              <w:pStyle w:val="TableParagraph"/>
              <w:spacing w:line="240" w:lineRule="auto"/>
              <w:jc w:val="left"/>
              <w:rPr>
                <w:rFonts w:ascii="Times New Roman"/>
                <w:sz w:val="12"/>
              </w:rPr>
            </w:pPr>
          </w:p>
        </w:tc>
        <w:tc>
          <w:tcPr>
            <w:tcW w:w="834" w:type="dxa"/>
            <w:tcBorders>
              <w:top w:val="single" w:color="000000" w:sz="4" w:space="0"/>
              <w:bottom w:val="single" w:color="000000" w:sz="4" w:space="0"/>
            </w:tcBorders>
          </w:tcPr>
          <w:p w:rsidR="007C24CD" w:rsidRDefault="007C24CD" w14:paraId="11A6BA38" w14:textId="77777777">
            <w:pPr>
              <w:pStyle w:val="TableParagraph"/>
              <w:spacing w:line="240" w:lineRule="auto"/>
              <w:jc w:val="left"/>
              <w:rPr>
                <w:rFonts w:ascii="Times New Roman"/>
                <w:sz w:val="12"/>
              </w:rPr>
            </w:pPr>
          </w:p>
        </w:tc>
        <w:tc>
          <w:tcPr>
            <w:tcW w:w="939" w:type="dxa"/>
            <w:tcBorders>
              <w:top w:val="single" w:color="000000" w:sz="4" w:space="0"/>
              <w:bottom w:val="single" w:color="000000" w:sz="4" w:space="0"/>
            </w:tcBorders>
          </w:tcPr>
          <w:p w:rsidR="007C24CD" w:rsidRDefault="007C24CD" w14:paraId="4442AA0B" w14:textId="77777777">
            <w:pPr>
              <w:pStyle w:val="TableParagraph"/>
              <w:spacing w:line="240" w:lineRule="auto"/>
              <w:jc w:val="left"/>
              <w:rPr>
                <w:rFonts w:ascii="Times New Roman"/>
                <w:sz w:val="12"/>
              </w:rPr>
            </w:pPr>
          </w:p>
        </w:tc>
      </w:tr>
      <w:tr w:rsidR="007C24CD" w14:paraId="6E9955CA" w14:textId="77777777">
        <w:trPr>
          <w:trHeight w:val="179"/>
        </w:trPr>
        <w:tc>
          <w:tcPr>
            <w:tcW w:w="3647" w:type="dxa"/>
            <w:tcBorders>
              <w:top w:val="single" w:color="000000" w:sz="4" w:space="0"/>
              <w:bottom w:val="single" w:color="000000" w:sz="4" w:space="0"/>
            </w:tcBorders>
          </w:tcPr>
          <w:p w:rsidR="007C24CD" w:rsidRDefault="00147AD6" w14:paraId="3E0D2A6E" w14:textId="77777777">
            <w:pPr>
              <w:pStyle w:val="TableParagraph"/>
              <w:ind w:left="84"/>
              <w:jc w:val="left"/>
              <w:rPr>
                <w:b/>
                <w:sz w:val="14"/>
              </w:rPr>
            </w:pPr>
            <w:r>
              <w:rPr>
                <w:b/>
                <w:sz w:val="14"/>
              </w:rPr>
              <w:t>Bouwregelgeving</w:t>
            </w:r>
            <w:r>
              <w:rPr>
                <w:b/>
                <w:spacing w:val="-9"/>
                <w:sz w:val="14"/>
              </w:rPr>
              <w:t xml:space="preserve"> </w:t>
            </w:r>
            <w:r>
              <w:rPr>
                <w:b/>
                <w:sz w:val="14"/>
              </w:rPr>
              <w:t>en</w:t>
            </w:r>
            <w:r>
              <w:rPr>
                <w:b/>
                <w:spacing w:val="-10"/>
                <w:sz w:val="14"/>
              </w:rPr>
              <w:t xml:space="preserve"> </w:t>
            </w:r>
            <w:r>
              <w:rPr>
                <w:b/>
                <w:spacing w:val="-2"/>
                <w:sz w:val="14"/>
              </w:rPr>
              <w:t>bouwkwaliteit</w:t>
            </w:r>
          </w:p>
        </w:tc>
        <w:tc>
          <w:tcPr>
            <w:tcW w:w="1017" w:type="dxa"/>
            <w:tcBorders>
              <w:top w:val="single" w:color="000000" w:sz="4" w:space="0"/>
              <w:bottom w:val="single" w:color="000000" w:sz="4" w:space="0"/>
            </w:tcBorders>
          </w:tcPr>
          <w:p w:rsidR="007C24CD" w:rsidRDefault="00147AD6" w14:paraId="1A218D50" w14:textId="77777777">
            <w:pPr>
              <w:pStyle w:val="TableParagraph"/>
              <w:ind w:right="115"/>
              <w:rPr>
                <w:b/>
                <w:sz w:val="14"/>
              </w:rPr>
            </w:pPr>
            <w:r>
              <w:rPr>
                <w:b/>
                <w:spacing w:val="-2"/>
                <w:sz w:val="14"/>
              </w:rPr>
              <w:t>13.492</w:t>
            </w:r>
          </w:p>
        </w:tc>
        <w:tc>
          <w:tcPr>
            <w:tcW w:w="879" w:type="dxa"/>
            <w:tcBorders>
              <w:top w:val="single" w:color="000000" w:sz="4" w:space="0"/>
              <w:bottom w:val="single" w:color="000000" w:sz="4" w:space="0"/>
            </w:tcBorders>
          </w:tcPr>
          <w:p w:rsidR="007C24CD" w:rsidRDefault="00147AD6" w14:paraId="1436F741" w14:textId="77777777">
            <w:pPr>
              <w:pStyle w:val="TableParagraph"/>
              <w:ind w:right="115"/>
              <w:rPr>
                <w:b/>
                <w:sz w:val="14"/>
              </w:rPr>
            </w:pPr>
            <w:r>
              <w:rPr>
                <w:b/>
                <w:spacing w:val="-2"/>
                <w:sz w:val="14"/>
              </w:rPr>
              <w:t>13.493</w:t>
            </w:r>
          </w:p>
        </w:tc>
        <w:tc>
          <w:tcPr>
            <w:tcW w:w="835" w:type="dxa"/>
            <w:tcBorders>
              <w:top w:val="single" w:color="000000" w:sz="4" w:space="0"/>
              <w:bottom w:val="single" w:color="000000" w:sz="4" w:space="0"/>
            </w:tcBorders>
          </w:tcPr>
          <w:p w:rsidR="007C24CD" w:rsidRDefault="00147AD6" w14:paraId="1BB82D24" w14:textId="77777777">
            <w:pPr>
              <w:pStyle w:val="TableParagraph"/>
              <w:ind w:right="69"/>
              <w:rPr>
                <w:b/>
                <w:sz w:val="14"/>
              </w:rPr>
            </w:pPr>
            <w:r>
              <w:rPr>
                <w:b/>
                <w:spacing w:val="-2"/>
                <w:sz w:val="14"/>
              </w:rPr>
              <w:t>13.494</w:t>
            </w:r>
          </w:p>
        </w:tc>
        <w:tc>
          <w:tcPr>
            <w:tcW w:w="984" w:type="dxa"/>
            <w:tcBorders>
              <w:top w:val="single" w:color="000000" w:sz="4" w:space="0"/>
              <w:bottom w:val="single" w:color="000000" w:sz="4" w:space="0"/>
            </w:tcBorders>
          </w:tcPr>
          <w:p w:rsidR="007C24CD" w:rsidRDefault="00147AD6" w14:paraId="03A87E39" w14:textId="77777777">
            <w:pPr>
              <w:pStyle w:val="TableParagraph"/>
              <w:ind w:right="114"/>
              <w:rPr>
                <w:b/>
                <w:sz w:val="14"/>
              </w:rPr>
            </w:pPr>
            <w:r>
              <w:rPr>
                <w:b/>
                <w:spacing w:val="-2"/>
                <w:sz w:val="14"/>
              </w:rPr>
              <w:t>13.495</w:t>
            </w:r>
          </w:p>
        </w:tc>
        <w:tc>
          <w:tcPr>
            <w:tcW w:w="834" w:type="dxa"/>
            <w:tcBorders>
              <w:top w:val="single" w:color="000000" w:sz="4" w:space="0"/>
              <w:bottom w:val="single" w:color="000000" w:sz="4" w:space="0"/>
            </w:tcBorders>
          </w:tcPr>
          <w:p w:rsidR="007C24CD" w:rsidRDefault="00147AD6" w14:paraId="71FEF066" w14:textId="77777777">
            <w:pPr>
              <w:pStyle w:val="TableParagraph"/>
              <w:ind w:right="68"/>
              <w:rPr>
                <w:b/>
                <w:sz w:val="14"/>
              </w:rPr>
            </w:pPr>
            <w:r>
              <w:rPr>
                <w:b/>
                <w:spacing w:val="-2"/>
                <w:sz w:val="14"/>
              </w:rPr>
              <w:t>13.496</w:t>
            </w:r>
          </w:p>
        </w:tc>
        <w:tc>
          <w:tcPr>
            <w:tcW w:w="939" w:type="dxa"/>
            <w:tcBorders>
              <w:top w:val="single" w:color="000000" w:sz="4" w:space="0"/>
              <w:bottom w:val="single" w:color="000000" w:sz="4" w:space="0"/>
            </w:tcBorders>
          </w:tcPr>
          <w:p w:rsidR="007C24CD" w:rsidRDefault="00147AD6" w14:paraId="5C5972E3" w14:textId="77777777">
            <w:pPr>
              <w:pStyle w:val="TableParagraph"/>
              <w:ind w:right="71"/>
              <w:rPr>
                <w:b/>
                <w:sz w:val="14"/>
              </w:rPr>
            </w:pPr>
            <w:r>
              <w:rPr>
                <w:b/>
                <w:spacing w:val="-2"/>
                <w:sz w:val="14"/>
              </w:rPr>
              <w:t>13.497</w:t>
            </w:r>
          </w:p>
        </w:tc>
      </w:tr>
      <w:tr w:rsidR="007C24CD" w14:paraId="7E0C2165" w14:textId="77777777">
        <w:trPr>
          <w:trHeight w:val="179"/>
        </w:trPr>
        <w:tc>
          <w:tcPr>
            <w:tcW w:w="3647" w:type="dxa"/>
            <w:tcBorders>
              <w:top w:val="single" w:color="000000" w:sz="4" w:space="0"/>
              <w:bottom w:val="single" w:color="000000" w:sz="4" w:space="0"/>
            </w:tcBorders>
          </w:tcPr>
          <w:p w:rsidR="007C24CD" w:rsidRDefault="00147AD6" w14:paraId="0B7D12BC" w14:textId="77777777">
            <w:pPr>
              <w:pStyle w:val="TableParagraph"/>
              <w:ind w:left="84"/>
              <w:jc w:val="left"/>
              <w:rPr>
                <w:b/>
                <w:sz w:val="14"/>
              </w:rPr>
            </w:pPr>
            <w:r>
              <w:rPr>
                <w:b/>
                <w:spacing w:val="-2"/>
                <w:sz w:val="14"/>
              </w:rPr>
              <w:t>Subsidies</w:t>
            </w:r>
            <w:r>
              <w:rPr>
                <w:b/>
                <w:spacing w:val="5"/>
                <w:sz w:val="14"/>
              </w:rPr>
              <w:t xml:space="preserve"> </w:t>
            </w:r>
            <w:r>
              <w:rPr>
                <w:b/>
                <w:spacing w:val="-2"/>
                <w:sz w:val="14"/>
              </w:rPr>
              <w:t>(regelingen)</w:t>
            </w:r>
          </w:p>
        </w:tc>
        <w:tc>
          <w:tcPr>
            <w:tcW w:w="1017" w:type="dxa"/>
            <w:tcBorders>
              <w:top w:val="single" w:color="000000" w:sz="4" w:space="0"/>
              <w:bottom w:val="single" w:color="000000" w:sz="4" w:space="0"/>
            </w:tcBorders>
          </w:tcPr>
          <w:p w:rsidR="007C24CD" w:rsidRDefault="00147AD6" w14:paraId="58445C96" w14:textId="77777777">
            <w:pPr>
              <w:pStyle w:val="TableParagraph"/>
              <w:ind w:right="115"/>
              <w:rPr>
                <w:b/>
                <w:sz w:val="14"/>
              </w:rPr>
            </w:pPr>
            <w:r>
              <w:rPr>
                <w:b/>
                <w:spacing w:val="-2"/>
                <w:sz w:val="14"/>
              </w:rPr>
              <w:t>13.492</w:t>
            </w:r>
          </w:p>
        </w:tc>
        <w:tc>
          <w:tcPr>
            <w:tcW w:w="879" w:type="dxa"/>
            <w:tcBorders>
              <w:top w:val="single" w:color="000000" w:sz="4" w:space="0"/>
              <w:bottom w:val="single" w:color="000000" w:sz="4" w:space="0"/>
            </w:tcBorders>
          </w:tcPr>
          <w:p w:rsidR="007C24CD" w:rsidRDefault="00147AD6" w14:paraId="51A0B95D" w14:textId="77777777">
            <w:pPr>
              <w:pStyle w:val="TableParagraph"/>
              <w:ind w:right="115"/>
              <w:rPr>
                <w:b/>
                <w:sz w:val="14"/>
              </w:rPr>
            </w:pPr>
            <w:r>
              <w:rPr>
                <w:b/>
                <w:spacing w:val="-2"/>
                <w:sz w:val="14"/>
              </w:rPr>
              <w:t>13.493</w:t>
            </w:r>
          </w:p>
        </w:tc>
        <w:tc>
          <w:tcPr>
            <w:tcW w:w="835" w:type="dxa"/>
            <w:tcBorders>
              <w:top w:val="single" w:color="000000" w:sz="4" w:space="0"/>
              <w:bottom w:val="single" w:color="000000" w:sz="4" w:space="0"/>
            </w:tcBorders>
          </w:tcPr>
          <w:p w:rsidR="007C24CD" w:rsidRDefault="00147AD6" w14:paraId="1DF3FA95" w14:textId="77777777">
            <w:pPr>
              <w:pStyle w:val="TableParagraph"/>
              <w:ind w:right="69"/>
              <w:rPr>
                <w:b/>
                <w:sz w:val="14"/>
              </w:rPr>
            </w:pPr>
            <w:r>
              <w:rPr>
                <w:b/>
                <w:spacing w:val="-2"/>
                <w:sz w:val="14"/>
              </w:rPr>
              <w:t>13.494</w:t>
            </w:r>
          </w:p>
        </w:tc>
        <w:tc>
          <w:tcPr>
            <w:tcW w:w="984" w:type="dxa"/>
            <w:tcBorders>
              <w:top w:val="single" w:color="000000" w:sz="4" w:space="0"/>
              <w:bottom w:val="single" w:color="000000" w:sz="4" w:space="0"/>
            </w:tcBorders>
          </w:tcPr>
          <w:p w:rsidR="007C24CD" w:rsidRDefault="00147AD6" w14:paraId="33E0D8C8" w14:textId="77777777">
            <w:pPr>
              <w:pStyle w:val="TableParagraph"/>
              <w:ind w:right="114"/>
              <w:rPr>
                <w:b/>
                <w:sz w:val="14"/>
              </w:rPr>
            </w:pPr>
            <w:r>
              <w:rPr>
                <w:b/>
                <w:spacing w:val="-2"/>
                <w:sz w:val="14"/>
              </w:rPr>
              <w:t>13.495</w:t>
            </w:r>
          </w:p>
        </w:tc>
        <w:tc>
          <w:tcPr>
            <w:tcW w:w="834" w:type="dxa"/>
            <w:tcBorders>
              <w:top w:val="single" w:color="000000" w:sz="4" w:space="0"/>
              <w:bottom w:val="single" w:color="000000" w:sz="4" w:space="0"/>
            </w:tcBorders>
          </w:tcPr>
          <w:p w:rsidR="007C24CD" w:rsidRDefault="00147AD6" w14:paraId="53E94267" w14:textId="77777777">
            <w:pPr>
              <w:pStyle w:val="TableParagraph"/>
              <w:ind w:right="68"/>
              <w:rPr>
                <w:b/>
                <w:sz w:val="14"/>
              </w:rPr>
            </w:pPr>
            <w:r>
              <w:rPr>
                <w:b/>
                <w:spacing w:val="-2"/>
                <w:sz w:val="14"/>
              </w:rPr>
              <w:t>13.496</w:t>
            </w:r>
          </w:p>
        </w:tc>
        <w:tc>
          <w:tcPr>
            <w:tcW w:w="939" w:type="dxa"/>
            <w:tcBorders>
              <w:top w:val="single" w:color="000000" w:sz="4" w:space="0"/>
              <w:bottom w:val="single" w:color="000000" w:sz="4" w:space="0"/>
            </w:tcBorders>
          </w:tcPr>
          <w:p w:rsidR="007C24CD" w:rsidRDefault="00147AD6" w14:paraId="36A549C7" w14:textId="77777777">
            <w:pPr>
              <w:pStyle w:val="TableParagraph"/>
              <w:ind w:right="71"/>
              <w:rPr>
                <w:b/>
                <w:sz w:val="14"/>
              </w:rPr>
            </w:pPr>
            <w:r>
              <w:rPr>
                <w:b/>
                <w:spacing w:val="-2"/>
                <w:sz w:val="14"/>
              </w:rPr>
              <w:t>13.497</w:t>
            </w:r>
          </w:p>
        </w:tc>
      </w:tr>
      <w:tr w:rsidR="007C24CD" w14:paraId="33C7D944" w14:textId="77777777">
        <w:trPr>
          <w:trHeight w:val="179"/>
        </w:trPr>
        <w:tc>
          <w:tcPr>
            <w:tcW w:w="3647" w:type="dxa"/>
            <w:tcBorders>
              <w:top w:val="single" w:color="000000" w:sz="4" w:space="0"/>
              <w:bottom w:val="single" w:color="000000" w:sz="4" w:space="0"/>
            </w:tcBorders>
          </w:tcPr>
          <w:p w:rsidR="007C24CD" w:rsidRDefault="00147AD6" w14:paraId="326A122F" w14:textId="77777777">
            <w:pPr>
              <w:pStyle w:val="TableParagraph"/>
              <w:ind w:left="84"/>
              <w:jc w:val="left"/>
              <w:rPr>
                <w:sz w:val="14"/>
              </w:rPr>
            </w:pPr>
            <w:proofErr w:type="spellStart"/>
            <w:r>
              <w:rPr>
                <w:sz w:val="14"/>
              </w:rPr>
              <w:t>Biobased</w:t>
            </w:r>
            <w:proofErr w:type="spellEnd"/>
            <w:r>
              <w:rPr>
                <w:spacing w:val="-8"/>
                <w:sz w:val="14"/>
              </w:rPr>
              <w:t xml:space="preserve"> </w:t>
            </w:r>
            <w:r>
              <w:rPr>
                <w:spacing w:val="-2"/>
                <w:sz w:val="14"/>
              </w:rPr>
              <w:t>bouwen</w:t>
            </w:r>
          </w:p>
        </w:tc>
        <w:tc>
          <w:tcPr>
            <w:tcW w:w="1017" w:type="dxa"/>
            <w:tcBorders>
              <w:top w:val="single" w:color="000000" w:sz="4" w:space="0"/>
              <w:bottom w:val="single" w:color="000000" w:sz="4" w:space="0"/>
            </w:tcBorders>
          </w:tcPr>
          <w:p w:rsidR="007C24CD" w:rsidRDefault="00147AD6" w14:paraId="2A485D88" w14:textId="77777777">
            <w:pPr>
              <w:pStyle w:val="TableParagraph"/>
              <w:ind w:right="116"/>
              <w:rPr>
                <w:sz w:val="14"/>
              </w:rPr>
            </w:pPr>
            <w:r>
              <w:rPr>
                <w:spacing w:val="-2"/>
                <w:sz w:val="14"/>
              </w:rPr>
              <w:t>13.492</w:t>
            </w:r>
          </w:p>
        </w:tc>
        <w:tc>
          <w:tcPr>
            <w:tcW w:w="879" w:type="dxa"/>
            <w:tcBorders>
              <w:top w:val="single" w:color="000000" w:sz="4" w:space="0"/>
              <w:bottom w:val="single" w:color="000000" w:sz="4" w:space="0"/>
            </w:tcBorders>
          </w:tcPr>
          <w:p w:rsidR="007C24CD" w:rsidRDefault="00147AD6" w14:paraId="3538F6AF" w14:textId="77777777">
            <w:pPr>
              <w:pStyle w:val="TableParagraph"/>
              <w:ind w:right="116"/>
              <w:rPr>
                <w:sz w:val="14"/>
              </w:rPr>
            </w:pPr>
            <w:r>
              <w:rPr>
                <w:spacing w:val="-2"/>
                <w:sz w:val="14"/>
              </w:rPr>
              <w:t>13.493</w:t>
            </w:r>
          </w:p>
        </w:tc>
        <w:tc>
          <w:tcPr>
            <w:tcW w:w="835" w:type="dxa"/>
            <w:tcBorders>
              <w:top w:val="single" w:color="000000" w:sz="4" w:space="0"/>
              <w:bottom w:val="single" w:color="000000" w:sz="4" w:space="0"/>
            </w:tcBorders>
          </w:tcPr>
          <w:p w:rsidR="007C24CD" w:rsidRDefault="00147AD6" w14:paraId="655C6DF7" w14:textId="77777777">
            <w:pPr>
              <w:pStyle w:val="TableParagraph"/>
              <w:ind w:right="70"/>
              <w:rPr>
                <w:sz w:val="14"/>
              </w:rPr>
            </w:pPr>
            <w:r>
              <w:rPr>
                <w:spacing w:val="-2"/>
                <w:sz w:val="14"/>
              </w:rPr>
              <w:t>13.494</w:t>
            </w:r>
          </w:p>
        </w:tc>
        <w:tc>
          <w:tcPr>
            <w:tcW w:w="984" w:type="dxa"/>
            <w:tcBorders>
              <w:top w:val="single" w:color="000000" w:sz="4" w:space="0"/>
              <w:bottom w:val="single" w:color="000000" w:sz="4" w:space="0"/>
            </w:tcBorders>
          </w:tcPr>
          <w:p w:rsidR="007C24CD" w:rsidRDefault="00147AD6" w14:paraId="25F38721" w14:textId="77777777">
            <w:pPr>
              <w:pStyle w:val="TableParagraph"/>
              <w:ind w:right="115"/>
              <w:rPr>
                <w:sz w:val="14"/>
              </w:rPr>
            </w:pPr>
            <w:r>
              <w:rPr>
                <w:spacing w:val="-2"/>
                <w:sz w:val="14"/>
              </w:rPr>
              <w:t>13.495</w:t>
            </w:r>
          </w:p>
        </w:tc>
        <w:tc>
          <w:tcPr>
            <w:tcW w:w="834" w:type="dxa"/>
            <w:tcBorders>
              <w:top w:val="single" w:color="000000" w:sz="4" w:space="0"/>
              <w:bottom w:val="single" w:color="000000" w:sz="4" w:space="0"/>
            </w:tcBorders>
          </w:tcPr>
          <w:p w:rsidR="007C24CD" w:rsidRDefault="00147AD6" w14:paraId="0A93D422" w14:textId="77777777">
            <w:pPr>
              <w:pStyle w:val="TableParagraph"/>
              <w:ind w:right="69"/>
              <w:rPr>
                <w:sz w:val="14"/>
              </w:rPr>
            </w:pPr>
            <w:r>
              <w:rPr>
                <w:spacing w:val="-2"/>
                <w:sz w:val="14"/>
              </w:rPr>
              <w:t>13.496</w:t>
            </w:r>
          </w:p>
        </w:tc>
        <w:tc>
          <w:tcPr>
            <w:tcW w:w="939" w:type="dxa"/>
            <w:tcBorders>
              <w:top w:val="single" w:color="000000" w:sz="4" w:space="0"/>
              <w:bottom w:val="single" w:color="000000" w:sz="4" w:space="0"/>
            </w:tcBorders>
          </w:tcPr>
          <w:p w:rsidR="007C24CD" w:rsidRDefault="00147AD6" w14:paraId="643DD957" w14:textId="77777777">
            <w:pPr>
              <w:pStyle w:val="TableParagraph"/>
              <w:ind w:right="72"/>
              <w:rPr>
                <w:sz w:val="14"/>
              </w:rPr>
            </w:pPr>
            <w:r>
              <w:rPr>
                <w:spacing w:val="-2"/>
                <w:sz w:val="14"/>
              </w:rPr>
              <w:t>13.497</w:t>
            </w:r>
          </w:p>
        </w:tc>
      </w:tr>
      <w:tr w:rsidR="007C24CD" w14:paraId="2C1ACE4F" w14:textId="77777777">
        <w:trPr>
          <w:trHeight w:val="179"/>
        </w:trPr>
        <w:tc>
          <w:tcPr>
            <w:tcW w:w="3647" w:type="dxa"/>
            <w:tcBorders>
              <w:top w:val="single" w:color="000000" w:sz="4" w:space="0"/>
              <w:bottom w:val="single" w:color="000000" w:sz="4" w:space="0"/>
            </w:tcBorders>
          </w:tcPr>
          <w:p w:rsidR="007C24CD" w:rsidRDefault="007C24CD" w14:paraId="14E6C672" w14:textId="77777777">
            <w:pPr>
              <w:pStyle w:val="TableParagraph"/>
              <w:spacing w:line="240" w:lineRule="auto"/>
              <w:jc w:val="left"/>
              <w:rPr>
                <w:rFonts w:ascii="Times New Roman"/>
                <w:sz w:val="12"/>
              </w:rPr>
            </w:pPr>
          </w:p>
        </w:tc>
        <w:tc>
          <w:tcPr>
            <w:tcW w:w="1017" w:type="dxa"/>
            <w:tcBorders>
              <w:top w:val="single" w:color="000000" w:sz="4" w:space="0"/>
              <w:bottom w:val="single" w:color="000000" w:sz="4" w:space="0"/>
            </w:tcBorders>
          </w:tcPr>
          <w:p w:rsidR="007C24CD" w:rsidRDefault="007C24CD" w14:paraId="7457B47D" w14:textId="77777777">
            <w:pPr>
              <w:pStyle w:val="TableParagraph"/>
              <w:spacing w:line="240" w:lineRule="auto"/>
              <w:jc w:val="left"/>
              <w:rPr>
                <w:rFonts w:ascii="Times New Roman"/>
                <w:sz w:val="12"/>
              </w:rPr>
            </w:pPr>
          </w:p>
        </w:tc>
        <w:tc>
          <w:tcPr>
            <w:tcW w:w="879" w:type="dxa"/>
            <w:tcBorders>
              <w:top w:val="single" w:color="000000" w:sz="4" w:space="0"/>
              <w:bottom w:val="single" w:color="000000" w:sz="4" w:space="0"/>
            </w:tcBorders>
          </w:tcPr>
          <w:p w:rsidR="007C24CD" w:rsidRDefault="007C24CD" w14:paraId="63B41EA3" w14:textId="77777777">
            <w:pPr>
              <w:pStyle w:val="TableParagraph"/>
              <w:spacing w:line="240" w:lineRule="auto"/>
              <w:jc w:val="left"/>
              <w:rPr>
                <w:rFonts w:ascii="Times New Roman"/>
                <w:sz w:val="12"/>
              </w:rPr>
            </w:pPr>
          </w:p>
        </w:tc>
        <w:tc>
          <w:tcPr>
            <w:tcW w:w="835" w:type="dxa"/>
            <w:tcBorders>
              <w:top w:val="single" w:color="000000" w:sz="4" w:space="0"/>
              <w:bottom w:val="single" w:color="000000" w:sz="4" w:space="0"/>
            </w:tcBorders>
          </w:tcPr>
          <w:p w:rsidR="007C24CD" w:rsidRDefault="007C24CD" w14:paraId="10083D8B" w14:textId="77777777">
            <w:pPr>
              <w:pStyle w:val="TableParagraph"/>
              <w:spacing w:line="240" w:lineRule="auto"/>
              <w:jc w:val="left"/>
              <w:rPr>
                <w:rFonts w:ascii="Times New Roman"/>
                <w:sz w:val="12"/>
              </w:rPr>
            </w:pPr>
          </w:p>
        </w:tc>
        <w:tc>
          <w:tcPr>
            <w:tcW w:w="984" w:type="dxa"/>
            <w:tcBorders>
              <w:top w:val="single" w:color="000000" w:sz="4" w:space="0"/>
              <w:bottom w:val="single" w:color="000000" w:sz="4" w:space="0"/>
            </w:tcBorders>
          </w:tcPr>
          <w:p w:rsidR="007C24CD" w:rsidRDefault="007C24CD" w14:paraId="272DA74F" w14:textId="77777777">
            <w:pPr>
              <w:pStyle w:val="TableParagraph"/>
              <w:spacing w:line="240" w:lineRule="auto"/>
              <w:jc w:val="left"/>
              <w:rPr>
                <w:rFonts w:ascii="Times New Roman"/>
                <w:sz w:val="12"/>
              </w:rPr>
            </w:pPr>
          </w:p>
        </w:tc>
        <w:tc>
          <w:tcPr>
            <w:tcW w:w="834" w:type="dxa"/>
            <w:tcBorders>
              <w:top w:val="single" w:color="000000" w:sz="4" w:space="0"/>
              <w:bottom w:val="single" w:color="000000" w:sz="4" w:space="0"/>
            </w:tcBorders>
          </w:tcPr>
          <w:p w:rsidR="007C24CD" w:rsidRDefault="007C24CD" w14:paraId="1D7842D0" w14:textId="77777777">
            <w:pPr>
              <w:pStyle w:val="TableParagraph"/>
              <w:spacing w:line="240" w:lineRule="auto"/>
              <w:jc w:val="left"/>
              <w:rPr>
                <w:rFonts w:ascii="Times New Roman"/>
                <w:sz w:val="12"/>
              </w:rPr>
            </w:pPr>
          </w:p>
        </w:tc>
        <w:tc>
          <w:tcPr>
            <w:tcW w:w="939" w:type="dxa"/>
            <w:tcBorders>
              <w:top w:val="single" w:color="000000" w:sz="4" w:space="0"/>
              <w:bottom w:val="single" w:color="000000" w:sz="4" w:space="0"/>
            </w:tcBorders>
          </w:tcPr>
          <w:p w:rsidR="007C24CD" w:rsidRDefault="007C24CD" w14:paraId="29A7F97C" w14:textId="77777777">
            <w:pPr>
              <w:pStyle w:val="TableParagraph"/>
              <w:spacing w:line="240" w:lineRule="auto"/>
              <w:jc w:val="left"/>
              <w:rPr>
                <w:rFonts w:ascii="Times New Roman"/>
                <w:sz w:val="12"/>
              </w:rPr>
            </w:pPr>
          </w:p>
        </w:tc>
      </w:tr>
      <w:tr w:rsidR="007C24CD" w14:paraId="2CF0689E" w14:textId="77777777">
        <w:trPr>
          <w:trHeight w:val="179"/>
        </w:trPr>
        <w:tc>
          <w:tcPr>
            <w:tcW w:w="3647" w:type="dxa"/>
            <w:tcBorders>
              <w:top w:val="single" w:color="000000" w:sz="4" w:space="0"/>
              <w:bottom w:val="single" w:color="000000" w:sz="4" w:space="0"/>
            </w:tcBorders>
          </w:tcPr>
          <w:p w:rsidR="007C24CD" w:rsidRDefault="00147AD6" w14:paraId="1B697263" w14:textId="77777777">
            <w:pPr>
              <w:pStyle w:val="TableParagraph"/>
              <w:ind w:left="84"/>
              <w:jc w:val="left"/>
              <w:rPr>
                <w:b/>
                <w:sz w:val="14"/>
              </w:rPr>
            </w:pPr>
            <w:r>
              <w:rPr>
                <w:b/>
                <w:sz w:val="14"/>
              </w:rPr>
              <w:t>KLIMAAT</w:t>
            </w:r>
            <w:r>
              <w:rPr>
                <w:b/>
                <w:spacing w:val="-5"/>
                <w:sz w:val="14"/>
              </w:rPr>
              <w:t xml:space="preserve"> </w:t>
            </w:r>
            <w:r>
              <w:rPr>
                <w:b/>
                <w:sz w:val="14"/>
              </w:rPr>
              <w:t>EN</w:t>
            </w:r>
            <w:r>
              <w:rPr>
                <w:b/>
                <w:spacing w:val="-5"/>
                <w:sz w:val="14"/>
              </w:rPr>
              <w:t xml:space="preserve"> </w:t>
            </w:r>
            <w:r>
              <w:rPr>
                <w:b/>
                <w:sz w:val="14"/>
              </w:rPr>
              <w:t>GROENE</w:t>
            </w:r>
            <w:r>
              <w:rPr>
                <w:b/>
                <w:spacing w:val="-4"/>
                <w:sz w:val="14"/>
              </w:rPr>
              <w:t xml:space="preserve"> GROEI</w:t>
            </w:r>
          </w:p>
        </w:tc>
        <w:tc>
          <w:tcPr>
            <w:tcW w:w="1017" w:type="dxa"/>
            <w:tcBorders>
              <w:top w:val="single" w:color="000000" w:sz="4" w:space="0"/>
              <w:bottom w:val="single" w:color="000000" w:sz="4" w:space="0"/>
            </w:tcBorders>
          </w:tcPr>
          <w:p w:rsidR="007C24CD" w:rsidRDefault="00147AD6" w14:paraId="3755F098" w14:textId="77777777">
            <w:pPr>
              <w:pStyle w:val="TableParagraph"/>
              <w:ind w:right="115"/>
              <w:rPr>
                <w:b/>
                <w:sz w:val="14"/>
              </w:rPr>
            </w:pPr>
            <w:r>
              <w:rPr>
                <w:b/>
                <w:spacing w:val="-2"/>
                <w:sz w:val="14"/>
              </w:rPr>
              <w:t>578.487</w:t>
            </w:r>
          </w:p>
        </w:tc>
        <w:tc>
          <w:tcPr>
            <w:tcW w:w="879" w:type="dxa"/>
            <w:tcBorders>
              <w:top w:val="single" w:color="000000" w:sz="4" w:space="0"/>
              <w:bottom w:val="single" w:color="000000" w:sz="4" w:space="0"/>
            </w:tcBorders>
          </w:tcPr>
          <w:p w:rsidR="007C24CD" w:rsidRDefault="00147AD6" w14:paraId="76FBCCA2" w14:textId="77777777">
            <w:pPr>
              <w:pStyle w:val="TableParagraph"/>
              <w:ind w:right="115"/>
              <w:rPr>
                <w:b/>
                <w:sz w:val="14"/>
              </w:rPr>
            </w:pPr>
            <w:r>
              <w:rPr>
                <w:b/>
                <w:spacing w:val="-2"/>
                <w:sz w:val="14"/>
              </w:rPr>
              <w:t>570.831</w:t>
            </w:r>
          </w:p>
        </w:tc>
        <w:tc>
          <w:tcPr>
            <w:tcW w:w="835" w:type="dxa"/>
            <w:tcBorders>
              <w:top w:val="single" w:color="000000" w:sz="4" w:space="0"/>
              <w:bottom w:val="single" w:color="000000" w:sz="4" w:space="0"/>
            </w:tcBorders>
          </w:tcPr>
          <w:p w:rsidR="007C24CD" w:rsidRDefault="00147AD6" w14:paraId="34E665C1" w14:textId="77777777">
            <w:pPr>
              <w:pStyle w:val="TableParagraph"/>
              <w:ind w:right="69"/>
              <w:rPr>
                <w:b/>
                <w:sz w:val="14"/>
              </w:rPr>
            </w:pPr>
            <w:r>
              <w:rPr>
                <w:b/>
                <w:spacing w:val="-2"/>
                <w:sz w:val="14"/>
              </w:rPr>
              <w:t>591.140</w:t>
            </w:r>
          </w:p>
        </w:tc>
        <w:tc>
          <w:tcPr>
            <w:tcW w:w="984" w:type="dxa"/>
            <w:tcBorders>
              <w:top w:val="single" w:color="000000" w:sz="4" w:space="0"/>
              <w:bottom w:val="single" w:color="000000" w:sz="4" w:space="0"/>
            </w:tcBorders>
          </w:tcPr>
          <w:p w:rsidR="007C24CD" w:rsidRDefault="00147AD6" w14:paraId="05DA5D2E" w14:textId="77777777">
            <w:pPr>
              <w:pStyle w:val="TableParagraph"/>
              <w:ind w:right="114"/>
              <w:rPr>
                <w:b/>
                <w:sz w:val="14"/>
              </w:rPr>
            </w:pPr>
            <w:r>
              <w:rPr>
                <w:b/>
                <w:spacing w:val="-2"/>
                <w:sz w:val="14"/>
              </w:rPr>
              <w:t>607.262</w:t>
            </w:r>
          </w:p>
        </w:tc>
        <w:tc>
          <w:tcPr>
            <w:tcW w:w="834" w:type="dxa"/>
            <w:tcBorders>
              <w:top w:val="single" w:color="000000" w:sz="4" w:space="0"/>
              <w:bottom w:val="single" w:color="000000" w:sz="4" w:space="0"/>
            </w:tcBorders>
          </w:tcPr>
          <w:p w:rsidR="007C24CD" w:rsidRDefault="00147AD6" w14:paraId="25356CCD" w14:textId="77777777">
            <w:pPr>
              <w:pStyle w:val="TableParagraph"/>
              <w:ind w:right="68"/>
              <w:rPr>
                <w:b/>
                <w:sz w:val="14"/>
              </w:rPr>
            </w:pPr>
            <w:r>
              <w:rPr>
                <w:b/>
                <w:spacing w:val="-2"/>
                <w:sz w:val="14"/>
              </w:rPr>
              <w:t>586.654</w:t>
            </w:r>
          </w:p>
        </w:tc>
        <w:tc>
          <w:tcPr>
            <w:tcW w:w="939" w:type="dxa"/>
            <w:tcBorders>
              <w:top w:val="single" w:color="000000" w:sz="4" w:space="0"/>
              <w:bottom w:val="single" w:color="000000" w:sz="4" w:space="0"/>
            </w:tcBorders>
          </w:tcPr>
          <w:p w:rsidR="007C24CD" w:rsidRDefault="00147AD6" w14:paraId="0D9BCC11" w14:textId="77777777">
            <w:pPr>
              <w:pStyle w:val="TableParagraph"/>
              <w:ind w:right="71"/>
              <w:rPr>
                <w:b/>
                <w:sz w:val="14"/>
              </w:rPr>
            </w:pPr>
            <w:r>
              <w:rPr>
                <w:b/>
                <w:spacing w:val="-2"/>
                <w:sz w:val="14"/>
              </w:rPr>
              <w:t>1.317.054</w:t>
            </w:r>
          </w:p>
        </w:tc>
      </w:tr>
      <w:tr w:rsidR="007C24CD" w14:paraId="79A6055D" w14:textId="77777777">
        <w:trPr>
          <w:trHeight w:val="361"/>
        </w:trPr>
        <w:tc>
          <w:tcPr>
            <w:tcW w:w="3647" w:type="dxa"/>
            <w:tcBorders>
              <w:top w:val="single" w:color="000000" w:sz="4" w:space="0"/>
              <w:bottom w:val="single" w:color="000000" w:sz="4" w:space="0"/>
            </w:tcBorders>
          </w:tcPr>
          <w:p w:rsidR="007C24CD" w:rsidRDefault="00147AD6" w14:paraId="1DEA30F8" w14:textId="77777777">
            <w:pPr>
              <w:pStyle w:val="TableParagraph"/>
              <w:spacing w:before="4" w:line="237" w:lineRule="auto"/>
              <w:ind w:left="84"/>
              <w:jc w:val="left"/>
              <w:rPr>
                <w:b/>
                <w:sz w:val="14"/>
              </w:rPr>
            </w:pPr>
            <w:r>
              <w:rPr>
                <w:b/>
                <w:sz w:val="14"/>
              </w:rPr>
              <w:t>Een</w:t>
            </w:r>
            <w:r>
              <w:rPr>
                <w:b/>
                <w:spacing w:val="-12"/>
                <w:sz w:val="14"/>
              </w:rPr>
              <w:t xml:space="preserve"> </w:t>
            </w:r>
            <w:r>
              <w:rPr>
                <w:b/>
                <w:sz w:val="14"/>
              </w:rPr>
              <w:t>doelmatige</w:t>
            </w:r>
            <w:r>
              <w:rPr>
                <w:b/>
                <w:spacing w:val="-12"/>
                <w:sz w:val="14"/>
              </w:rPr>
              <w:t xml:space="preserve"> </w:t>
            </w:r>
            <w:r>
              <w:rPr>
                <w:b/>
                <w:sz w:val="14"/>
              </w:rPr>
              <w:t>energievoorziening</w:t>
            </w:r>
            <w:r>
              <w:rPr>
                <w:b/>
                <w:spacing w:val="-12"/>
                <w:sz w:val="14"/>
              </w:rPr>
              <w:t xml:space="preserve"> </w:t>
            </w:r>
            <w:r>
              <w:rPr>
                <w:b/>
                <w:sz w:val="14"/>
              </w:rPr>
              <w:t>en beperking van de klimaatverandering</w:t>
            </w:r>
          </w:p>
        </w:tc>
        <w:tc>
          <w:tcPr>
            <w:tcW w:w="1017" w:type="dxa"/>
            <w:tcBorders>
              <w:top w:val="single" w:color="000000" w:sz="4" w:space="0"/>
              <w:bottom w:val="single" w:color="000000" w:sz="4" w:space="0"/>
            </w:tcBorders>
          </w:tcPr>
          <w:p w:rsidR="007C24CD" w:rsidRDefault="00147AD6" w14:paraId="3C655D15" w14:textId="77777777">
            <w:pPr>
              <w:pStyle w:val="TableParagraph"/>
              <w:spacing w:before="3" w:line="240" w:lineRule="auto"/>
              <w:ind w:right="115"/>
              <w:rPr>
                <w:b/>
                <w:sz w:val="14"/>
              </w:rPr>
            </w:pPr>
            <w:r>
              <w:rPr>
                <w:b/>
                <w:spacing w:val="-2"/>
                <w:sz w:val="14"/>
              </w:rPr>
              <w:t>578.487</w:t>
            </w:r>
          </w:p>
        </w:tc>
        <w:tc>
          <w:tcPr>
            <w:tcW w:w="879" w:type="dxa"/>
            <w:tcBorders>
              <w:top w:val="single" w:color="000000" w:sz="4" w:space="0"/>
              <w:bottom w:val="single" w:color="000000" w:sz="4" w:space="0"/>
            </w:tcBorders>
          </w:tcPr>
          <w:p w:rsidR="007C24CD" w:rsidRDefault="00147AD6" w14:paraId="17B0B0F1" w14:textId="77777777">
            <w:pPr>
              <w:pStyle w:val="TableParagraph"/>
              <w:spacing w:before="3" w:line="240" w:lineRule="auto"/>
              <w:ind w:right="115"/>
              <w:rPr>
                <w:b/>
                <w:sz w:val="14"/>
              </w:rPr>
            </w:pPr>
            <w:r>
              <w:rPr>
                <w:b/>
                <w:spacing w:val="-2"/>
                <w:sz w:val="14"/>
              </w:rPr>
              <w:t>570.831</w:t>
            </w:r>
          </w:p>
        </w:tc>
        <w:tc>
          <w:tcPr>
            <w:tcW w:w="835" w:type="dxa"/>
            <w:tcBorders>
              <w:top w:val="single" w:color="000000" w:sz="4" w:space="0"/>
              <w:bottom w:val="single" w:color="000000" w:sz="4" w:space="0"/>
            </w:tcBorders>
          </w:tcPr>
          <w:p w:rsidR="007C24CD" w:rsidRDefault="00147AD6" w14:paraId="7080DDDF" w14:textId="77777777">
            <w:pPr>
              <w:pStyle w:val="TableParagraph"/>
              <w:spacing w:before="3" w:line="240" w:lineRule="auto"/>
              <w:ind w:right="69"/>
              <w:rPr>
                <w:b/>
                <w:sz w:val="14"/>
              </w:rPr>
            </w:pPr>
            <w:r>
              <w:rPr>
                <w:b/>
                <w:spacing w:val="-2"/>
                <w:sz w:val="14"/>
              </w:rPr>
              <w:t>591.140</w:t>
            </w:r>
          </w:p>
        </w:tc>
        <w:tc>
          <w:tcPr>
            <w:tcW w:w="984" w:type="dxa"/>
            <w:tcBorders>
              <w:top w:val="single" w:color="000000" w:sz="4" w:space="0"/>
              <w:bottom w:val="single" w:color="000000" w:sz="4" w:space="0"/>
            </w:tcBorders>
          </w:tcPr>
          <w:p w:rsidR="007C24CD" w:rsidRDefault="00147AD6" w14:paraId="1ACCA96D" w14:textId="77777777">
            <w:pPr>
              <w:pStyle w:val="TableParagraph"/>
              <w:spacing w:before="3" w:line="240" w:lineRule="auto"/>
              <w:ind w:right="114"/>
              <w:rPr>
                <w:b/>
                <w:sz w:val="14"/>
              </w:rPr>
            </w:pPr>
            <w:r>
              <w:rPr>
                <w:b/>
                <w:spacing w:val="-2"/>
                <w:sz w:val="14"/>
              </w:rPr>
              <w:t>607.262</w:t>
            </w:r>
          </w:p>
        </w:tc>
        <w:tc>
          <w:tcPr>
            <w:tcW w:w="834" w:type="dxa"/>
            <w:tcBorders>
              <w:top w:val="single" w:color="000000" w:sz="4" w:space="0"/>
              <w:bottom w:val="single" w:color="000000" w:sz="4" w:space="0"/>
            </w:tcBorders>
          </w:tcPr>
          <w:p w:rsidR="007C24CD" w:rsidRDefault="00147AD6" w14:paraId="388C865A" w14:textId="77777777">
            <w:pPr>
              <w:pStyle w:val="TableParagraph"/>
              <w:spacing w:before="3" w:line="240" w:lineRule="auto"/>
              <w:ind w:right="68"/>
              <w:rPr>
                <w:b/>
                <w:sz w:val="14"/>
              </w:rPr>
            </w:pPr>
            <w:r>
              <w:rPr>
                <w:b/>
                <w:spacing w:val="-2"/>
                <w:sz w:val="14"/>
              </w:rPr>
              <w:t>586.654</w:t>
            </w:r>
          </w:p>
        </w:tc>
        <w:tc>
          <w:tcPr>
            <w:tcW w:w="939" w:type="dxa"/>
            <w:tcBorders>
              <w:top w:val="single" w:color="000000" w:sz="4" w:space="0"/>
              <w:bottom w:val="single" w:color="000000" w:sz="4" w:space="0"/>
            </w:tcBorders>
          </w:tcPr>
          <w:p w:rsidR="007C24CD" w:rsidRDefault="00147AD6" w14:paraId="020AF6AD" w14:textId="77777777">
            <w:pPr>
              <w:pStyle w:val="TableParagraph"/>
              <w:spacing w:before="3" w:line="240" w:lineRule="auto"/>
              <w:ind w:right="71"/>
              <w:rPr>
                <w:b/>
                <w:sz w:val="14"/>
              </w:rPr>
            </w:pPr>
            <w:r>
              <w:rPr>
                <w:b/>
                <w:spacing w:val="-2"/>
                <w:sz w:val="14"/>
              </w:rPr>
              <w:t>1.317.054</w:t>
            </w:r>
          </w:p>
        </w:tc>
      </w:tr>
      <w:tr w:rsidR="007C24CD" w14:paraId="455A9219" w14:textId="77777777">
        <w:trPr>
          <w:trHeight w:val="179"/>
        </w:trPr>
        <w:tc>
          <w:tcPr>
            <w:tcW w:w="3647" w:type="dxa"/>
            <w:tcBorders>
              <w:top w:val="single" w:color="000000" w:sz="4" w:space="0"/>
              <w:bottom w:val="single" w:color="000000" w:sz="4" w:space="0"/>
            </w:tcBorders>
          </w:tcPr>
          <w:p w:rsidR="007C24CD" w:rsidRDefault="00147AD6" w14:paraId="7128BBAB" w14:textId="77777777">
            <w:pPr>
              <w:pStyle w:val="TableParagraph"/>
              <w:ind w:left="84"/>
              <w:jc w:val="left"/>
              <w:rPr>
                <w:b/>
                <w:sz w:val="14"/>
              </w:rPr>
            </w:pPr>
            <w:r>
              <w:rPr>
                <w:b/>
                <w:spacing w:val="-2"/>
                <w:sz w:val="14"/>
              </w:rPr>
              <w:t>Subsidies</w:t>
            </w:r>
            <w:r>
              <w:rPr>
                <w:b/>
                <w:spacing w:val="5"/>
                <w:sz w:val="14"/>
              </w:rPr>
              <w:t xml:space="preserve"> </w:t>
            </w:r>
            <w:r>
              <w:rPr>
                <w:b/>
                <w:spacing w:val="-2"/>
                <w:sz w:val="14"/>
              </w:rPr>
              <w:t>(regelingen)</w:t>
            </w:r>
          </w:p>
        </w:tc>
        <w:tc>
          <w:tcPr>
            <w:tcW w:w="1017" w:type="dxa"/>
            <w:tcBorders>
              <w:top w:val="single" w:color="000000" w:sz="4" w:space="0"/>
              <w:bottom w:val="single" w:color="000000" w:sz="4" w:space="0"/>
            </w:tcBorders>
          </w:tcPr>
          <w:p w:rsidR="007C24CD" w:rsidRDefault="00147AD6" w14:paraId="42B47BD8" w14:textId="77777777">
            <w:pPr>
              <w:pStyle w:val="TableParagraph"/>
              <w:ind w:right="115"/>
              <w:rPr>
                <w:b/>
                <w:sz w:val="14"/>
              </w:rPr>
            </w:pPr>
            <w:r>
              <w:rPr>
                <w:b/>
                <w:spacing w:val="-2"/>
                <w:sz w:val="14"/>
              </w:rPr>
              <w:t>578.487</w:t>
            </w:r>
          </w:p>
        </w:tc>
        <w:tc>
          <w:tcPr>
            <w:tcW w:w="879" w:type="dxa"/>
            <w:tcBorders>
              <w:top w:val="single" w:color="000000" w:sz="4" w:space="0"/>
              <w:bottom w:val="single" w:color="000000" w:sz="4" w:space="0"/>
            </w:tcBorders>
          </w:tcPr>
          <w:p w:rsidR="007C24CD" w:rsidRDefault="00147AD6" w14:paraId="20FFD687" w14:textId="77777777">
            <w:pPr>
              <w:pStyle w:val="TableParagraph"/>
              <w:ind w:right="115"/>
              <w:rPr>
                <w:b/>
                <w:sz w:val="14"/>
              </w:rPr>
            </w:pPr>
            <w:r>
              <w:rPr>
                <w:b/>
                <w:spacing w:val="-2"/>
                <w:sz w:val="14"/>
              </w:rPr>
              <w:t>570.831</w:t>
            </w:r>
          </w:p>
        </w:tc>
        <w:tc>
          <w:tcPr>
            <w:tcW w:w="835" w:type="dxa"/>
            <w:tcBorders>
              <w:top w:val="single" w:color="000000" w:sz="4" w:space="0"/>
              <w:bottom w:val="single" w:color="000000" w:sz="4" w:space="0"/>
            </w:tcBorders>
          </w:tcPr>
          <w:p w:rsidR="007C24CD" w:rsidRDefault="00147AD6" w14:paraId="11D5B058" w14:textId="77777777">
            <w:pPr>
              <w:pStyle w:val="TableParagraph"/>
              <w:ind w:right="69"/>
              <w:rPr>
                <w:b/>
                <w:sz w:val="14"/>
              </w:rPr>
            </w:pPr>
            <w:r>
              <w:rPr>
                <w:b/>
                <w:spacing w:val="-2"/>
                <w:sz w:val="14"/>
              </w:rPr>
              <w:t>591.140</w:t>
            </w:r>
          </w:p>
        </w:tc>
        <w:tc>
          <w:tcPr>
            <w:tcW w:w="984" w:type="dxa"/>
            <w:tcBorders>
              <w:top w:val="single" w:color="000000" w:sz="4" w:space="0"/>
              <w:bottom w:val="single" w:color="000000" w:sz="4" w:space="0"/>
            </w:tcBorders>
          </w:tcPr>
          <w:p w:rsidR="007C24CD" w:rsidRDefault="00147AD6" w14:paraId="4DDAD564" w14:textId="77777777">
            <w:pPr>
              <w:pStyle w:val="TableParagraph"/>
              <w:ind w:right="114"/>
              <w:rPr>
                <w:b/>
                <w:sz w:val="14"/>
              </w:rPr>
            </w:pPr>
            <w:r>
              <w:rPr>
                <w:b/>
                <w:spacing w:val="-2"/>
                <w:sz w:val="14"/>
              </w:rPr>
              <w:t>607.262</w:t>
            </w:r>
          </w:p>
        </w:tc>
        <w:tc>
          <w:tcPr>
            <w:tcW w:w="834" w:type="dxa"/>
            <w:tcBorders>
              <w:top w:val="single" w:color="000000" w:sz="4" w:space="0"/>
              <w:bottom w:val="single" w:color="000000" w:sz="4" w:space="0"/>
            </w:tcBorders>
          </w:tcPr>
          <w:p w:rsidR="007C24CD" w:rsidRDefault="00147AD6" w14:paraId="5F394AB9" w14:textId="77777777">
            <w:pPr>
              <w:pStyle w:val="TableParagraph"/>
              <w:ind w:right="68"/>
              <w:rPr>
                <w:b/>
                <w:sz w:val="14"/>
              </w:rPr>
            </w:pPr>
            <w:r>
              <w:rPr>
                <w:b/>
                <w:spacing w:val="-2"/>
                <w:sz w:val="14"/>
              </w:rPr>
              <w:t>586.654</w:t>
            </w:r>
          </w:p>
        </w:tc>
        <w:tc>
          <w:tcPr>
            <w:tcW w:w="939" w:type="dxa"/>
            <w:tcBorders>
              <w:top w:val="single" w:color="000000" w:sz="4" w:space="0"/>
              <w:bottom w:val="single" w:color="000000" w:sz="4" w:space="0"/>
            </w:tcBorders>
          </w:tcPr>
          <w:p w:rsidR="007C24CD" w:rsidRDefault="00147AD6" w14:paraId="33F47C8A" w14:textId="77777777">
            <w:pPr>
              <w:pStyle w:val="TableParagraph"/>
              <w:ind w:right="71"/>
              <w:rPr>
                <w:b/>
                <w:sz w:val="14"/>
              </w:rPr>
            </w:pPr>
            <w:r>
              <w:rPr>
                <w:b/>
                <w:spacing w:val="-2"/>
                <w:sz w:val="14"/>
              </w:rPr>
              <w:t>1.317.054</w:t>
            </w:r>
          </w:p>
        </w:tc>
      </w:tr>
      <w:tr w:rsidR="007C24CD" w14:paraId="305A7B14" w14:textId="77777777">
        <w:trPr>
          <w:trHeight w:val="179"/>
        </w:trPr>
        <w:tc>
          <w:tcPr>
            <w:tcW w:w="3647" w:type="dxa"/>
            <w:tcBorders>
              <w:top w:val="single" w:color="000000" w:sz="4" w:space="0"/>
              <w:bottom w:val="single" w:color="000000" w:sz="4" w:space="0"/>
            </w:tcBorders>
          </w:tcPr>
          <w:p w:rsidR="007C24CD" w:rsidRDefault="00147AD6" w14:paraId="3EA3AC5D" w14:textId="77777777">
            <w:pPr>
              <w:pStyle w:val="TableParagraph"/>
              <w:ind w:left="84"/>
              <w:jc w:val="left"/>
              <w:rPr>
                <w:sz w:val="14"/>
              </w:rPr>
            </w:pPr>
            <w:r>
              <w:rPr>
                <w:spacing w:val="-2"/>
                <w:sz w:val="14"/>
              </w:rPr>
              <w:t>ISDE-regeling</w:t>
            </w:r>
          </w:p>
        </w:tc>
        <w:tc>
          <w:tcPr>
            <w:tcW w:w="1017" w:type="dxa"/>
            <w:tcBorders>
              <w:top w:val="single" w:color="000000" w:sz="4" w:space="0"/>
              <w:bottom w:val="single" w:color="000000" w:sz="4" w:space="0"/>
            </w:tcBorders>
          </w:tcPr>
          <w:p w:rsidR="007C24CD" w:rsidRDefault="00147AD6" w14:paraId="2818391D" w14:textId="77777777">
            <w:pPr>
              <w:pStyle w:val="TableParagraph"/>
              <w:ind w:right="116"/>
              <w:rPr>
                <w:sz w:val="14"/>
              </w:rPr>
            </w:pPr>
            <w:r>
              <w:rPr>
                <w:spacing w:val="-2"/>
                <w:sz w:val="14"/>
              </w:rPr>
              <w:t>560.396</w:t>
            </w:r>
          </w:p>
        </w:tc>
        <w:tc>
          <w:tcPr>
            <w:tcW w:w="879" w:type="dxa"/>
            <w:tcBorders>
              <w:top w:val="single" w:color="000000" w:sz="4" w:space="0"/>
              <w:bottom w:val="single" w:color="000000" w:sz="4" w:space="0"/>
            </w:tcBorders>
          </w:tcPr>
          <w:p w:rsidR="007C24CD" w:rsidRDefault="00147AD6" w14:paraId="4453D265" w14:textId="77777777">
            <w:pPr>
              <w:pStyle w:val="TableParagraph"/>
              <w:ind w:right="116"/>
              <w:rPr>
                <w:sz w:val="14"/>
              </w:rPr>
            </w:pPr>
            <w:r>
              <w:rPr>
                <w:spacing w:val="-2"/>
                <w:sz w:val="14"/>
              </w:rPr>
              <w:t>508.510</w:t>
            </w:r>
          </w:p>
        </w:tc>
        <w:tc>
          <w:tcPr>
            <w:tcW w:w="835" w:type="dxa"/>
            <w:tcBorders>
              <w:top w:val="single" w:color="000000" w:sz="4" w:space="0"/>
              <w:bottom w:val="single" w:color="000000" w:sz="4" w:space="0"/>
            </w:tcBorders>
          </w:tcPr>
          <w:p w:rsidR="007C24CD" w:rsidRDefault="00147AD6" w14:paraId="5EBB43C2" w14:textId="77777777">
            <w:pPr>
              <w:pStyle w:val="TableParagraph"/>
              <w:ind w:right="70"/>
              <w:rPr>
                <w:sz w:val="14"/>
              </w:rPr>
            </w:pPr>
            <w:r>
              <w:rPr>
                <w:spacing w:val="-2"/>
                <w:sz w:val="14"/>
              </w:rPr>
              <w:t>499.784</w:t>
            </w:r>
          </w:p>
        </w:tc>
        <w:tc>
          <w:tcPr>
            <w:tcW w:w="984" w:type="dxa"/>
            <w:tcBorders>
              <w:top w:val="single" w:color="000000" w:sz="4" w:space="0"/>
              <w:bottom w:val="single" w:color="000000" w:sz="4" w:space="0"/>
            </w:tcBorders>
          </w:tcPr>
          <w:p w:rsidR="007C24CD" w:rsidRDefault="00147AD6" w14:paraId="512345DD" w14:textId="77777777">
            <w:pPr>
              <w:pStyle w:val="TableParagraph"/>
              <w:ind w:right="115"/>
              <w:rPr>
                <w:sz w:val="14"/>
              </w:rPr>
            </w:pPr>
            <w:r>
              <w:rPr>
                <w:spacing w:val="-2"/>
                <w:sz w:val="14"/>
              </w:rPr>
              <w:t>473.119</w:t>
            </w:r>
          </w:p>
        </w:tc>
        <w:tc>
          <w:tcPr>
            <w:tcW w:w="834" w:type="dxa"/>
            <w:tcBorders>
              <w:top w:val="single" w:color="000000" w:sz="4" w:space="0"/>
              <w:bottom w:val="single" w:color="000000" w:sz="4" w:space="0"/>
            </w:tcBorders>
          </w:tcPr>
          <w:p w:rsidR="007C24CD" w:rsidRDefault="00147AD6" w14:paraId="513C07B3" w14:textId="77777777">
            <w:pPr>
              <w:pStyle w:val="TableParagraph"/>
              <w:ind w:right="69"/>
              <w:rPr>
                <w:sz w:val="14"/>
              </w:rPr>
            </w:pPr>
            <w:r>
              <w:rPr>
                <w:spacing w:val="-2"/>
                <w:sz w:val="14"/>
              </w:rPr>
              <w:t>419.593</w:t>
            </w:r>
          </w:p>
        </w:tc>
        <w:tc>
          <w:tcPr>
            <w:tcW w:w="939" w:type="dxa"/>
            <w:tcBorders>
              <w:top w:val="single" w:color="000000" w:sz="4" w:space="0"/>
              <w:bottom w:val="single" w:color="000000" w:sz="4" w:space="0"/>
            </w:tcBorders>
          </w:tcPr>
          <w:p w:rsidR="007C24CD" w:rsidRDefault="00147AD6" w14:paraId="070044C2" w14:textId="77777777">
            <w:pPr>
              <w:pStyle w:val="TableParagraph"/>
              <w:ind w:right="72"/>
              <w:rPr>
                <w:sz w:val="14"/>
              </w:rPr>
            </w:pPr>
            <w:r>
              <w:rPr>
                <w:spacing w:val="-2"/>
                <w:sz w:val="14"/>
              </w:rPr>
              <w:t>346.826</w:t>
            </w:r>
          </w:p>
        </w:tc>
      </w:tr>
      <w:tr w:rsidR="007C24CD" w14:paraId="7B6337BB" w14:textId="77777777">
        <w:trPr>
          <w:trHeight w:val="340"/>
        </w:trPr>
        <w:tc>
          <w:tcPr>
            <w:tcW w:w="3647" w:type="dxa"/>
            <w:tcBorders>
              <w:top w:val="single" w:color="000000" w:sz="4" w:space="0"/>
              <w:bottom w:val="single" w:color="000000" w:sz="4" w:space="0"/>
            </w:tcBorders>
          </w:tcPr>
          <w:p w:rsidR="007C24CD" w:rsidRDefault="00147AD6" w14:paraId="1A307560" w14:textId="77777777">
            <w:pPr>
              <w:pStyle w:val="TableParagraph"/>
              <w:spacing w:line="170" w:lineRule="atLeast"/>
              <w:ind w:left="84"/>
              <w:jc w:val="left"/>
              <w:rPr>
                <w:sz w:val="14"/>
              </w:rPr>
            </w:pPr>
            <w:r>
              <w:rPr>
                <w:sz w:val="14"/>
              </w:rPr>
              <w:t>Subsidieregeling</w:t>
            </w:r>
            <w:r>
              <w:rPr>
                <w:spacing w:val="-13"/>
                <w:sz w:val="14"/>
              </w:rPr>
              <w:t xml:space="preserve"> </w:t>
            </w:r>
            <w:r>
              <w:rPr>
                <w:sz w:val="14"/>
              </w:rPr>
              <w:t>Coöperatieve</w:t>
            </w:r>
            <w:r>
              <w:rPr>
                <w:spacing w:val="-12"/>
                <w:sz w:val="14"/>
              </w:rPr>
              <w:t xml:space="preserve"> </w:t>
            </w:r>
            <w:r>
              <w:rPr>
                <w:sz w:val="14"/>
              </w:rPr>
              <w:t xml:space="preserve">Energieopwekking </w:t>
            </w:r>
            <w:r>
              <w:rPr>
                <w:spacing w:val="-2"/>
                <w:sz w:val="14"/>
              </w:rPr>
              <w:t>(SCE)</w:t>
            </w:r>
          </w:p>
        </w:tc>
        <w:tc>
          <w:tcPr>
            <w:tcW w:w="1017" w:type="dxa"/>
            <w:tcBorders>
              <w:top w:val="single" w:color="000000" w:sz="4" w:space="0"/>
              <w:bottom w:val="single" w:color="000000" w:sz="4" w:space="0"/>
            </w:tcBorders>
          </w:tcPr>
          <w:p w:rsidR="007C24CD" w:rsidRDefault="00147AD6" w14:paraId="5013A5D0" w14:textId="77777777">
            <w:pPr>
              <w:pStyle w:val="TableParagraph"/>
              <w:spacing w:line="240" w:lineRule="auto"/>
              <w:ind w:right="115"/>
              <w:rPr>
                <w:sz w:val="14"/>
              </w:rPr>
            </w:pPr>
            <w:r>
              <w:rPr>
                <w:spacing w:val="-2"/>
                <w:sz w:val="14"/>
              </w:rPr>
              <w:t>7.058</w:t>
            </w:r>
          </w:p>
        </w:tc>
        <w:tc>
          <w:tcPr>
            <w:tcW w:w="879" w:type="dxa"/>
            <w:tcBorders>
              <w:top w:val="single" w:color="000000" w:sz="4" w:space="0"/>
              <w:bottom w:val="single" w:color="000000" w:sz="4" w:space="0"/>
            </w:tcBorders>
          </w:tcPr>
          <w:p w:rsidR="007C24CD" w:rsidRDefault="00147AD6" w14:paraId="1CCCF069" w14:textId="77777777">
            <w:pPr>
              <w:pStyle w:val="TableParagraph"/>
              <w:spacing w:line="240" w:lineRule="auto"/>
              <w:ind w:right="116"/>
              <w:rPr>
                <w:sz w:val="14"/>
              </w:rPr>
            </w:pPr>
            <w:r>
              <w:rPr>
                <w:spacing w:val="-2"/>
                <w:sz w:val="14"/>
              </w:rPr>
              <w:t>4.719</w:t>
            </w:r>
          </w:p>
        </w:tc>
        <w:tc>
          <w:tcPr>
            <w:tcW w:w="835" w:type="dxa"/>
            <w:tcBorders>
              <w:top w:val="single" w:color="000000" w:sz="4" w:space="0"/>
              <w:bottom w:val="single" w:color="000000" w:sz="4" w:space="0"/>
            </w:tcBorders>
          </w:tcPr>
          <w:p w:rsidR="007C24CD" w:rsidRDefault="00147AD6" w14:paraId="7D2FA96F" w14:textId="77777777">
            <w:pPr>
              <w:pStyle w:val="TableParagraph"/>
              <w:spacing w:line="240" w:lineRule="auto"/>
              <w:ind w:right="70"/>
              <w:rPr>
                <w:sz w:val="14"/>
              </w:rPr>
            </w:pPr>
            <w:r>
              <w:rPr>
                <w:spacing w:val="-2"/>
                <w:sz w:val="14"/>
              </w:rPr>
              <w:t>5.247</w:t>
            </w:r>
          </w:p>
        </w:tc>
        <w:tc>
          <w:tcPr>
            <w:tcW w:w="984" w:type="dxa"/>
            <w:tcBorders>
              <w:top w:val="single" w:color="000000" w:sz="4" w:space="0"/>
              <w:bottom w:val="single" w:color="000000" w:sz="4" w:space="0"/>
            </w:tcBorders>
          </w:tcPr>
          <w:p w:rsidR="007C24CD" w:rsidRDefault="00147AD6" w14:paraId="2883F77E" w14:textId="77777777">
            <w:pPr>
              <w:pStyle w:val="TableParagraph"/>
              <w:spacing w:line="240" w:lineRule="auto"/>
              <w:ind w:right="115"/>
              <w:rPr>
                <w:sz w:val="14"/>
              </w:rPr>
            </w:pPr>
            <w:r>
              <w:rPr>
                <w:spacing w:val="-2"/>
                <w:sz w:val="14"/>
              </w:rPr>
              <w:t>19.280</w:t>
            </w:r>
          </w:p>
        </w:tc>
        <w:tc>
          <w:tcPr>
            <w:tcW w:w="834" w:type="dxa"/>
            <w:tcBorders>
              <w:top w:val="single" w:color="000000" w:sz="4" w:space="0"/>
              <w:bottom w:val="single" w:color="000000" w:sz="4" w:space="0"/>
            </w:tcBorders>
          </w:tcPr>
          <w:p w:rsidR="007C24CD" w:rsidRDefault="00147AD6" w14:paraId="69BA7377" w14:textId="77777777">
            <w:pPr>
              <w:pStyle w:val="TableParagraph"/>
              <w:spacing w:line="240" w:lineRule="auto"/>
              <w:ind w:right="69"/>
              <w:rPr>
                <w:sz w:val="14"/>
              </w:rPr>
            </w:pPr>
            <w:r>
              <w:rPr>
                <w:spacing w:val="-2"/>
                <w:sz w:val="14"/>
              </w:rPr>
              <w:t>15.592</w:t>
            </w:r>
          </w:p>
        </w:tc>
        <w:tc>
          <w:tcPr>
            <w:tcW w:w="939" w:type="dxa"/>
            <w:tcBorders>
              <w:top w:val="single" w:color="000000" w:sz="4" w:space="0"/>
              <w:bottom w:val="single" w:color="000000" w:sz="4" w:space="0"/>
            </w:tcBorders>
          </w:tcPr>
          <w:p w:rsidR="007C24CD" w:rsidRDefault="00147AD6" w14:paraId="30EC7C24" w14:textId="77777777">
            <w:pPr>
              <w:pStyle w:val="TableParagraph"/>
              <w:spacing w:line="240" w:lineRule="auto"/>
              <w:ind w:right="72"/>
              <w:rPr>
                <w:sz w:val="14"/>
              </w:rPr>
            </w:pPr>
            <w:r>
              <w:rPr>
                <w:spacing w:val="-2"/>
                <w:sz w:val="14"/>
              </w:rPr>
              <w:t>18.124</w:t>
            </w:r>
          </w:p>
        </w:tc>
      </w:tr>
      <w:tr w:rsidR="007C24CD" w14:paraId="68A9DE48" w14:textId="77777777">
        <w:trPr>
          <w:trHeight w:val="180"/>
        </w:trPr>
        <w:tc>
          <w:tcPr>
            <w:tcW w:w="3647" w:type="dxa"/>
            <w:tcBorders>
              <w:top w:val="single" w:color="000000" w:sz="4" w:space="0"/>
              <w:bottom w:val="single" w:color="000000" w:sz="4" w:space="0"/>
            </w:tcBorders>
          </w:tcPr>
          <w:p w:rsidR="007C24CD" w:rsidRDefault="00147AD6" w14:paraId="285E0C27" w14:textId="77777777">
            <w:pPr>
              <w:pStyle w:val="TableParagraph"/>
              <w:spacing w:before="1"/>
              <w:ind w:left="84"/>
              <w:jc w:val="left"/>
              <w:rPr>
                <w:sz w:val="14"/>
              </w:rPr>
            </w:pPr>
            <w:r>
              <w:rPr>
                <w:spacing w:val="-2"/>
                <w:sz w:val="14"/>
              </w:rPr>
              <w:t>Warmtenetten</w:t>
            </w:r>
            <w:r>
              <w:rPr>
                <w:spacing w:val="19"/>
                <w:sz w:val="14"/>
              </w:rPr>
              <w:t xml:space="preserve"> </w:t>
            </w:r>
            <w:r>
              <w:rPr>
                <w:spacing w:val="-2"/>
                <w:sz w:val="14"/>
              </w:rPr>
              <w:t>Investeringssubsidie</w:t>
            </w:r>
            <w:r>
              <w:rPr>
                <w:spacing w:val="19"/>
                <w:sz w:val="14"/>
              </w:rPr>
              <w:t xml:space="preserve"> </w:t>
            </w:r>
            <w:r>
              <w:rPr>
                <w:spacing w:val="-4"/>
                <w:sz w:val="14"/>
              </w:rPr>
              <w:t>(WIS)</w:t>
            </w:r>
          </w:p>
        </w:tc>
        <w:tc>
          <w:tcPr>
            <w:tcW w:w="1017" w:type="dxa"/>
            <w:tcBorders>
              <w:top w:val="single" w:color="000000" w:sz="4" w:space="0"/>
              <w:bottom w:val="single" w:color="000000" w:sz="4" w:space="0"/>
            </w:tcBorders>
          </w:tcPr>
          <w:p w:rsidR="007C24CD" w:rsidRDefault="00147AD6" w14:paraId="3B04FA87" w14:textId="77777777">
            <w:pPr>
              <w:pStyle w:val="TableParagraph"/>
              <w:spacing w:before="1"/>
              <w:ind w:right="116"/>
              <w:rPr>
                <w:sz w:val="14"/>
              </w:rPr>
            </w:pPr>
            <w:r>
              <w:rPr>
                <w:spacing w:val="-2"/>
                <w:sz w:val="14"/>
              </w:rPr>
              <w:t>11.033</w:t>
            </w:r>
          </w:p>
        </w:tc>
        <w:tc>
          <w:tcPr>
            <w:tcW w:w="879" w:type="dxa"/>
            <w:tcBorders>
              <w:top w:val="single" w:color="000000" w:sz="4" w:space="0"/>
              <w:bottom w:val="single" w:color="000000" w:sz="4" w:space="0"/>
            </w:tcBorders>
          </w:tcPr>
          <w:p w:rsidR="007C24CD" w:rsidRDefault="00147AD6" w14:paraId="490BD606" w14:textId="77777777">
            <w:pPr>
              <w:pStyle w:val="TableParagraph"/>
              <w:spacing w:before="1"/>
              <w:ind w:right="116"/>
              <w:rPr>
                <w:sz w:val="14"/>
              </w:rPr>
            </w:pPr>
            <w:r>
              <w:rPr>
                <w:spacing w:val="-2"/>
                <w:sz w:val="14"/>
              </w:rPr>
              <w:t>57.602</w:t>
            </w:r>
          </w:p>
        </w:tc>
        <w:tc>
          <w:tcPr>
            <w:tcW w:w="835" w:type="dxa"/>
            <w:tcBorders>
              <w:top w:val="single" w:color="000000" w:sz="4" w:space="0"/>
              <w:bottom w:val="single" w:color="000000" w:sz="4" w:space="0"/>
            </w:tcBorders>
          </w:tcPr>
          <w:p w:rsidR="007C24CD" w:rsidRDefault="00147AD6" w14:paraId="661E7ADF" w14:textId="77777777">
            <w:pPr>
              <w:pStyle w:val="TableParagraph"/>
              <w:spacing w:before="1"/>
              <w:ind w:right="70"/>
              <w:rPr>
                <w:sz w:val="14"/>
              </w:rPr>
            </w:pPr>
            <w:r>
              <w:rPr>
                <w:spacing w:val="-2"/>
                <w:sz w:val="14"/>
              </w:rPr>
              <w:t>86.109</w:t>
            </w:r>
          </w:p>
        </w:tc>
        <w:tc>
          <w:tcPr>
            <w:tcW w:w="984" w:type="dxa"/>
            <w:tcBorders>
              <w:top w:val="single" w:color="000000" w:sz="4" w:space="0"/>
              <w:bottom w:val="single" w:color="000000" w:sz="4" w:space="0"/>
            </w:tcBorders>
          </w:tcPr>
          <w:p w:rsidR="007C24CD" w:rsidRDefault="00147AD6" w14:paraId="3A5C9CEC" w14:textId="77777777">
            <w:pPr>
              <w:pStyle w:val="TableParagraph"/>
              <w:spacing w:before="1"/>
              <w:ind w:right="115"/>
              <w:rPr>
                <w:sz w:val="14"/>
              </w:rPr>
            </w:pPr>
            <w:r>
              <w:rPr>
                <w:spacing w:val="-2"/>
                <w:sz w:val="14"/>
              </w:rPr>
              <w:t>114.863</w:t>
            </w:r>
          </w:p>
        </w:tc>
        <w:tc>
          <w:tcPr>
            <w:tcW w:w="834" w:type="dxa"/>
            <w:tcBorders>
              <w:top w:val="single" w:color="000000" w:sz="4" w:space="0"/>
              <w:bottom w:val="single" w:color="000000" w:sz="4" w:space="0"/>
            </w:tcBorders>
          </w:tcPr>
          <w:p w:rsidR="007C24CD" w:rsidRDefault="00147AD6" w14:paraId="0DFCD065" w14:textId="77777777">
            <w:pPr>
              <w:pStyle w:val="TableParagraph"/>
              <w:spacing w:before="1"/>
              <w:ind w:right="69"/>
              <w:rPr>
                <w:sz w:val="14"/>
              </w:rPr>
            </w:pPr>
            <w:r>
              <w:rPr>
                <w:spacing w:val="-2"/>
                <w:sz w:val="14"/>
              </w:rPr>
              <w:t>151.469</w:t>
            </w:r>
          </w:p>
        </w:tc>
        <w:tc>
          <w:tcPr>
            <w:tcW w:w="939" w:type="dxa"/>
            <w:tcBorders>
              <w:top w:val="single" w:color="000000" w:sz="4" w:space="0"/>
              <w:bottom w:val="single" w:color="000000" w:sz="4" w:space="0"/>
            </w:tcBorders>
          </w:tcPr>
          <w:p w:rsidR="007C24CD" w:rsidRDefault="00147AD6" w14:paraId="36D3712F" w14:textId="77777777">
            <w:pPr>
              <w:pStyle w:val="TableParagraph"/>
              <w:spacing w:before="1"/>
              <w:ind w:right="72"/>
              <w:rPr>
                <w:sz w:val="14"/>
              </w:rPr>
            </w:pPr>
            <w:r>
              <w:rPr>
                <w:spacing w:val="-2"/>
                <w:sz w:val="14"/>
              </w:rPr>
              <w:t>952.104</w:t>
            </w:r>
          </w:p>
        </w:tc>
      </w:tr>
    </w:tbl>
    <w:p w:rsidR="007C24CD" w:rsidRDefault="007C24CD" w14:paraId="57C15190" w14:textId="77777777">
      <w:pPr>
        <w:pStyle w:val="Plattetekst"/>
        <w:spacing w:before="25"/>
        <w:ind w:left="0"/>
      </w:pPr>
    </w:p>
    <w:p w:rsidR="007C24CD" w:rsidRDefault="00147AD6" w14:paraId="2E62E03F" w14:textId="77777777">
      <w:pPr>
        <w:pStyle w:val="Kop1"/>
        <w:spacing w:before="1"/>
      </w:pPr>
      <w:r>
        <w:rPr>
          <w:spacing w:val="-2"/>
        </w:rPr>
        <w:t>Organisatie</w:t>
      </w:r>
    </w:p>
    <w:p w:rsidR="007C24CD" w:rsidRDefault="00147AD6" w14:paraId="2241B00C" w14:textId="2B7D51C6">
      <w:pPr>
        <w:pStyle w:val="Plattetekst"/>
        <w:spacing w:before="2"/>
        <w:ind w:left="23" w:right="109"/>
      </w:pPr>
      <w:r>
        <w:t>De</w:t>
      </w:r>
      <w:r>
        <w:rPr>
          <w:spacing w:val="-2"/>
        </w:rPr>
        <w:t xml:space="preserve"> </w:t>
      </w:r>
      <w:r>
        <w:t>werkgroep</w:t>
      </w:r>
      <w:r>
        <w:rPr>
          <w:spacing w:val="-3"/>
        </w:rPr>
        <w:t xml:space="preserve"> </w:t>
      </w:r>
      <w:r>
        <w:t>bestaat</w:t>
      </w:r>
      <w:r>
        <w:rPr>
          <w:spacing w:val="-3"/>
        </w:rPr>
        <w:t xml:space="preserve"> </w:t>
      </w:r>
      <w:r>
        <w:t>uit</w:t>
      </w:r>
      <w:r>
        <w:rPr>
          <w:spacing w:val="-5"/>
        </w:rPr>
        <w:t xml:space="preserve"> </w:t>
      </w:r>
      <w:r>
        <w:t>vertegenwoordigers</w:t>
      </w:r>
      <w:r>
        <w:rPr>
          <w:spacing w:val="-4"/>
        </w:rPr>
        <w:t xml:space="preserve"> </w:t>
      </w:r>
      <w:r>
        <w:t>van VRO,</w:t>
      </w:r>
      <w:r>
        <w:rPr>
          <w:spacing w:val="-4"/>
        </w:rPr>
        <w:t xml:space="preserve"> </w:t>
      </w:r>
      <w:r>
        <w:t>KGG,</w:t>
      </w:r>
      <w:r>
        <w:rPr>
          <w:spacing w:val="-2"/>
        </w:rPr>
        <w:t xml:space="preserve"> </w:t>
      </w:r>
      <w:r>
        <w:t>AZ,</w:t>
      </w:r>
      <w:r>
        <w:rPr>
          <w:spacing w:val="-4"/>
        </w:rPr>
        <w:t xml:space="preserve"> </w:t>
      </w:r>
      <w:r>
        <w:t>FIN</w:t>
      </w:r>
      <w:r>
        <w:rPr>
          <w:spacing w:val="-3"/>
        </w:rPr>
        <w:t xml:space="preserve"> </w:t>
      </w:r>
      <w:r>
        <w:t>en</w:t>
      </w:r>
      <w:r>
        <w:rPr>
          <w:spacing w:val="-2"/>
        </w:rPr>
        <w:t xml:space="preserve"> </w:t>
      </w:r>
      <w:r>
        <w:t>SZW.</w:t>
      </w:r>
      <w:r>
        <w:rPr>
          <w:spacing w:val="-2"/>
        </w:rPr>
        <w:t xml:space="preserve"> </w:t>
      </w:r>
      <w:r>
        <w:t>Ook</w:t>
      </w:r>
      <w:r>
        <w:rPr>
          <w:spacing w:val="-4"/>
        </w:rPr>
        <w:t xml:space="preserve"> </w:t>
      </w:r>
      <w:r>
        <w:t>worden</w:t>
      </w:r>
      <w:r>
        <w:rPr>
          <w:spacing w:val="-1"/>
        </w:rPr>
        <w:t xml:space="preserve"> </w:t>
      </w:r>
      <w:r>
        <w:t>PBL</w:t>
      </w:r>
      <w:r>
        <w:rPr>
          <w:spacing w:val="-2"/>
        </w:rPr>
        <w:t xml:space="preserve"> </w:t>
      </w:r>
      <w:r>
        <w:t>en CPB verzocht deel te nemen in de werkgroep. Stakeholders (waaronder gemeenten en provincies) en externe experts – specifiek de expertise van TNO op de energietransitie en energiearmoede – worden op een passende manier betrokken. De werkgroep staat onder leiding van een onafhankelijke voorzitter. De voorzitter wordt ondersteund door secretarissen van FIN, VRO en KGG.</w:t>
      </w:r>
      <w:r>
        <w:rPr>
          <w:spacing w:val="-1"/>
        </w:rPr>
        <w:t xml:space="preserve"> </w:t>
      </w:r>
      <w:r>
        <w:t>De werkgroep start in november 2025 en rondt</w:t>
      </w:r>
      <w:r>
        <w:rPr>
          <w:spacing w:val="-2"/>
        </w:rPr>
        <w:t xml:space="preserve"> </w:t>
      </w:r>
      <w:r>
        <w:t>haar</w:t>
      </w:r>
      <w:r>
        <w:rPr>
          <w:spacing w:val="-1"/>
        </w:rPr>
        <w:t xml:space="preserve"> </w:t>
      </w:r>
      <w:r>
        <w:t>eindrapport uiterlijk</w:t>
      </w:r>
      <w:r>
        <w:rPr>
          <w:spacing w:val="-1"/>
        </w:rPr>
        <w:t xml:space="preserve"> </w:t>
      </w:r>
      <w:r>
        <w:t xml:space="preserve">in </w:t>
      </w:r>
      <w:r w:rsidR="00727294">
        <w:t>juni</w:t>
      </w:r>
      <w:r>
        <w:t xml:space="preserve"> 2026 af.</w:t>
      </w:r>
      <w:r>
        <w:rPr>
          <w:spacing w:val="-1"/>
        </w:rPr>
        <w:t xml:space="preserve"> </w:t>
      </w:r>
      <w:r>
        <w:t>Het eindrapport is maximaal 50 pagina’s lang en bevat een samenvatting van maximaal 5 pagina’s.</w:t>
      </w:r>
    </w:p>
    <w:sectPr w:rsidR="007C24CD">
      <w:pgSz w:w="11910" w:h="16850"/>
      <w:pgMar w:top="1360" w:right="1275" w:bottom="1140" w:left="1417" w:header="0" w:footer="946"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83756" w14:textId="77777777" w:rsidR="0001378F" w:rsidRDefault="0001378F">
      <w:r>
        <w:separator/>
      </w:r>
    </w:p>
  </w:endnote>
  <w:endnote w:type="continuationSeparator" w:id="0">
    <w:p w14:paraId="3A1EEB4B" w14:textId="77777777" w:rsidR="0001378F" w:rsidRDefault="00013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BC06A" w14:textId="77777777" w:rsidR="007C24CD" w:rsidRDefault="00147AD6">
    <w:pPr>
      <w:pStyle w:val="Plattetekst"/>
      <w:spacing w:line="14" w:lineRule="auto"/>
      <w:ind w:left="0"/>
      <w:rPr>
        <w:sz w:val="20"/>
      </w:rPr>
    </w:pPr>
    <w:r>
      <w:rPr>
        <w:noProof/>
        <w:sz w:val="20"/>
      </w:rPr>
      <mc:AlternateContent>
        <mc:Choice Requires="wps">
          <w:drawing>
            <wp:anchor distT="0" distB="0" distL="0" distR="0" simplePos="0" relativeHeight="487083008" behindDoc="1" locked="0" layoutInCell="1" allowOverlap="1" wp14:anchorId="7E061CE7" wp14:editId="4B8FB3A4">
              <wp:simplePos x="0" y="0"/>
              <wp:positionH relativeFrom="page">
                <wp:posOffset>6536435</wp:posOffset>
              </wp:positionH>
              <wp:positionV relativeFrom="page">
                <wp:posOffset>9953341</wp:posOffset>
              </wp:positionV>
              <wp:extent cx="161925" cy="1644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925" cy="164465"/>
                      </a:xfrm>
                      <a:prstGeom prst="rect">
                        <a:avLst/>
                      </a:prstGeom>
                    </wps:spPr>
                    <wps:txbx>
                      <w:txbxContent>
                        <w:p w14:paraId="62EB7FCE" w14:textId="77777777" w:rsidR="007C24CD" w:rsidRDefault="00147AD6">
                          <w:pPr>
                            <w:pStyle w:val="Plattetekst"/>
                            <w:spacing w:before="2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7E061CE7" id="_x0000_t202" coordsize="21600,21600" o:spt="202" path="m,l,21600r21600,l21600,xe">
              <v:stroke joinstyle="miter"/>
              <v:path gradientshapeok="t" o:connecttype="rect"/>
            </v:shapetype>
            <v:shape id="Textbox 1" o:spid="_x0000_s1026" type="#_x0000_t202" style="position:absolute;margin-left:514.7pt;margin-top:783.75pt;width:12.75pt;height:12.95pt;z-index:-16233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" filled="f" stroked="f">
              <v:textbox inset="0,0,0,0">
                <w:txbxContent>
                  <w:p w14:paraId="62EB7FCE" w14:textId="77777777" w:rsidR="007C24CD" w:rsidRDefault="00000000">
                    <w:pPr>
                      <w:pStyle w:val="Plattetekst"/>
                      <w:spacing w:before="2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18074" w14:textId="77777777" w:rsidR="0001378F" w:rsidRDefault="0001378F">
      <w:r>
        <w:separator/>
      </w:r>
    </w:p>
  </w:footnote>
  <w:footnote w:type="continuationSeparator" w:id="0">
    <w:p w14:paraId="362121AE" w14:textId="77777777" w:rsidR="0001378F" w:rsidRDefault="000137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117AB5"/>
    <w:multiLevelType w:val="hybridMultilevel"/>
    <w:tmpl w:val="8D50A2EA"/>
    <w:lvl w:ilvl="0" w:tplc="956A974C">
      <w:numFmt w:val="bullet"/>
      <w:lvlText w:val=""/>
      <w:lvlJc w:val="left"/>
      <w:pPr>
        <w:ind w:left="383" w:hanging="360"/>
      </w:pPr>
      <w:rPr>
        <w:rFonts w:ascii="Symbol" w:eastAsia="Symbol" w:hAnsi="Symbol" w:cs="Symbol" w:hint="default"/>
        <w:b w:val="0"/>
        <w:bCs w:val="0"/>
        <w:i w:val="0"/>
        <w:iCs w:val="0"/>
        <w:spacing w:val="0"/>
        <w:w w:val="100"/>
        <w:sz w:val="18"/>
        <w:szCs w:val="18"/>
        <w:lang w:val="nl-NL" w:eastAsia="en-US" w:bidi="ar-SA"/>
      </w:rPr>
    </w:lvl>
    <w:lvl w:ilvl="1" w:tplc="D3AE43FA">
      <w:numFmt w:val="bullet"/>
      <w:lvlText w:val="o"/>
      <w:lvlJc w:val="left"/>
      <w:pPr>
        <w:ind w:left="837" w:hanging="360"/>
      </w:pPr>
      <w:rPr>
        <w:rFonts w:ascii="Courier New" w:eastAsia="Courier New" w:hAnsi="Courier New" w:cs="Courier New" w:hint="default"/>
        <w:b w:val="0"/>
        <w:bCs w:val="0"/>
        <w:i w:val="0"/>
        <w:iCs w:val="0"/>
        <w:spacing w:val="0"/>
        <w:w w:val="100"/>
        <w:sz w:val="18"/>
        <w:szCs w:val="18"/>
        <w:lang w:val="nl-NL" w:eastAsia="en-US" w:bidi="ar-SA"/>
      </w:rPr>
    </w:lvl>
    <w:lvl w:ilvl="2" w:tplc="497A45BA">
      <w:numFmt w:val="bullet"/>
      <w:lvlText w:val="•"/>
      <w:lvlJc w:val="left"/>
      <w:pPr>
        <w:ind w:left="880" w:hanging="360"/>
      </w:pPr>
      <w:rPr>
        <w:rFonts w:hint="default"/>
        <w:lang w:val="nl-NL" w:eastAsia="en-US" w:bidi="ar-SA"/>
      </w:rPr>
    </w:lvl>
    <w:lvl w:ilvl="3" w:tplc="5D226D06">
      <w:numFmt w:val="bullet"/>
      <w:lvlText w:val="•"/>
      <w:lvlJc w:val="left"/>
      <w:pPr>
        <w:ind w:left="900" w:hanging="360"/>
      </w:pPr>
      <w:rPr>
        <w:rFonts w:hint="default"/>
        <w:lang w:val="nl-NL" w:eastAsia="en-US" w:bidi="ar-SA"/>
      </w:rPr>
    </w:lvl>
    <w:lvl w:ilvl="4" w:tplc="E71A864E">
      <w:numFmt w:val="bullet"/>
      <w:lvlText w:val="•"/>
      <w:lvlJc w:val="left"/>
      <w:pPr>
        <w:ind w:left="2087" w:hanging="360"/>
      </w:pPr>
      <w:rPr>
        <w:rFonts w:hint="default"/>
        <w:lang w:val="nl-NL" w:eastAsia="en-US" w:bidi="ar-SA"/>
      </w:rPr>
    </w:lvl>
    <w:lvl w:ilvl="5" w:tplc="C980B3DC">
      <w:numFmt w:val="bullet"/>
      <w:lvlText w:val="•"/>
      <w:lvlJc w:val="left"/>
      <w:pPr>
        <w:ind w:left="3275" w:hanging="360"/>
      </w:pPr>
      <w:rPr>
        <w:rFonts w:hint="default"/>
        <w:lang w:val="nl-NL" w:eastAsia="en-US" w:bidi="ar-SA"/>
      </w:rPr>
    </w:lvl>
    <w:lvl w:ilvl="6" w:tplc="938CD37C">
      <w:numFmt w:val="bullet"/>
      <w:lvlText w:val="•"/>
      <w:lvlJc w:val="left"/>
      <w:pPr>
        <w:ind w:left="4463" w:hanging="360"/>
      </w:pPr>
      <w:rPr>
        <w:rFonts w:hint="default"/>
        <w:lang w:val="nl-NL" w:eastAsia="en-US" w:bidi="ar-SA"/>
      </w:rPr>
    </w:lvl>
    <w:lvl w:ilvl="7" w:tplc="E1E0ED46">
      <w:numFmt w:val="bullet"/>
      <w:lvlText w:val="•"/>
      <w:lvlJc w:val="left"/>
      <w:pPr>
        <w:ind w:left="5651" w:hanging="360"/>
      </w:pPr>
      <w:rPr>
        <w:rFonts w:hint="default"/>
        <w:lang w:val="nl-NL" w:eastAsia="en-US" w:bidi="ar-SA"/>
      </w:rPr>
    </w:lvl>
    <w:lvl w:ilvl="8" w:tplc="4328CA64">
      <w:numFmt w:val="bullet"/>
      <w:lvlText w:val="•"/>
      <w:lvlJc w:val="left"/>
      <w:pPr>
        <w:ind w:left="6838" w:hanging="360"/>
      </w:pPr>
      <w:rPr>
        <w:rFonts w:hint="default"/>
        <w:lang w:val="nl-NL" w:eastAsia="en-US" w:bidi="ar-SA"/>
      </w:rPr>
    </w:lvl>
  </w:abstractNum>
  <w:num w:numId="1" w16cid:durableId="1432775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4CD"/>
    <w:rsid w:val="0001378F"/>
    <w:rsid w:val="00140D60"/>
    <w:rsid w:val="00147AD6"/>
    <w:rsid w:val="001520E2"/>
    <w:rsid w:val="002E2CAA"/>
    <w:rsid w:val="006648B6"/>
    <w:rsid w:val="00727294"/>
    <w:rsid w:val="007C24CD"/>
    <w:rsid w:val="00FA7D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C82703"/>
  <w15:docId w15:val="{BBEF2BE2-4093-41B5-A2D1-D454F6F07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Verdana" w:eastAsia="Verdana" w:hAnsi="Verdana" w:cs="Verdana"/>
      <w:lang w:val="nl-NL"/>
    </w:rPr>
  </w:style>
  <w:style w:type="paragraph" w:styleId="Kop1">
    <w:name w:val="heading 1"/>
    <w:basedOn w:val="Standaard"/>
    <w:uiPriority w:val="9"/>
    <w:qFormat/>
    <w:pPr>
      <w:spacing w:before="78"/>
      <w:ind w:left="23"/>
      <w:outlineLvl w:val="0"/>
    </w:pPr>
    <w:rPr>
      <w:b/>
      <w:bCs/>
      <w:sz w:val="18"/>
      <w:szCs w:val="18"/>
    </w:rPr>
  </w:style>
  <w:style w:type="paragraph" w:styleId="Kop2">
    <w:name w:val="heading 2"/>
    <w:basedOn w:val="Standaard"/>
    <w:uiPriority w:val="9"/>
    <w:unhideWhenUsed/>
    <w:qFormat/>
    <w:pPr>
      <w:spacing w:line="219" w:lineRule="exact"/>
      <w:ind w:left="23"/>
      <w:outlineLvl w:val="1"/>
    </w:pPr>
    <w:rPr>
      <w:b/>
      <w:bCs/>
      <w:i/>
      <w:iCs/>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pPr>
      <w:ind w:left="383"/>
    </w:pPr>
    <w:rPr>
      <w:sz w:val="18"/>
      <w:szCs w:val="18"/>
    </w:rPr>
  </w:style>
  <w:style w:type="paragraph" w:styleId="Lijstalinea">
    <w:name w:val="List Paragraph"/>
    <w:basedOn w:val="Standaard"/>
    <w:uiPriority w:val="1"/>
    <w:qFormat/>
    <w:pPr>
      <w:ind w:left="383" w:hanging="360"/>
    </w:pPr>
  </w:style>
  <w:style w:type="paragraph" w:customStyle="1" w:styleId="TableParagraph">
    <w:name w:val="Table Paragraph"/>
    <w:basedOn w:val="Standaard"/>
    <w:uiPriority w:val="1"/>
    <w:qFormat/>
    <w:pPr>
      <w:spacing w:line="159" w:lineRule="exact"/>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bs.nl/nl-nl/nieuws/2025/30/energiearmoede-in-2024-gestegen-naar-6-1-proc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1889</ap:Words>
  <ap:Characters>10390</ap:Characters>
  <ap:DocSecurity>0</ap:DocSecurity>
  <ap:Lines>86</ap:Lines>
  <ap:Paragraphs>24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12255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2025-11-14T14:44:00.0000000Z</dcterms:created>
  <dcterms:modified xsi:type="dcterms:W3CDTF">2025-11-14T14:44:00.0000000Z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2025-10-14T00:00:00Z</vt:filetime>
  </property>
  <property fmtid="{D5CDD505-2E9C-101B-9397-08002B2CF9AE}" pid="3" name="Creator">
    <vt:lpwstr>Microsoft® Word voor Microsoft 365</vt:lpwstr>
  </property>
  <property fmtid="{D5CDD505-2E9C-101B-9397-08002B2CF9AE}" pid="4" name="LastSaved">
    <vt:filetime>2025-10-15T00:00:00Z</vt:filetime>
  </property>
  <property fmtid="{D5CDD505-2E9C-101B-9397-08002B2CF9AE}" pid="5" name="Producer">
    <vt:lpwstr>Microsoft® Word voor Microsoft 365</vt:lpwstr>
  </property>
  <property fmtid="{D5CDD505-2E9C-101B-9397-08002B2CF9AE}" pid="6" name="MSIP_Label_f5339f15-c483-4670-87f9-f365ba551dce_Enabled">
    <vt:lpwstr>true</vt:lpwstr>
  </property>
  <property fmtid="{D5CDD505-2E9C-101B-9397-08002B2CF9AE}" pid="7" name="MSIP_Label_f5339f15-c483-4670-87f9-f365ba551dce_SetDate">
    <vt:lpwstr>2025-10-15T08:29:08Z</vt:lpwstr>
  </property>
  <property fmtid="{D5CDD505-2E9C-101B-9397-08002B2CF9AE}" pid="8" name="MSIP_Label_f5339f15-c483-4670-87f9-f365ba551dce_Method">
    <vt:lpwstr>Standard</vt:lpwstr>
  </property>
  <property fmtid="{D5CDD505-2E9C-101B-9397-08002B2CF9AE}" pid="9" name="MSIP_Label_f5339f15-c483-4670-87f9-f365ba551dce_Name">
    <vt:lpwstr>FIN-IRF-Dep. V.</vt:lpwstr>
  </property>
  <property fmtid="{D5CDD505-2E9C-101B-9397-08002B2CF9AE}" pid="10" name="MSIP_Label_f5339f15-c483-4670-87f9-f365ba551dce_SiteId">
    <vt:lpwstr>84712536-f524-40a0-913b-5d25ba502732</vt:lpwstr>
  </property>
  <property fmtid="{D5CDD505-2E9C-101B-9397-08002B2CF9AE}" pid="11" name="MSIP_Label_f5339f15-c483-4670-87f9-f365ba551dce_ActionId">
    <vt:lpwstr>e90f4348-c2c3-42ea-a8d0-b64f513c74bd</vt:lpwstr>
  </property>
  <property fmtid="{D5CDD505-2E9C-101B-9397-08002B2CF9AE}" pid="12" name="MSIP_Label_f5339f15-c483-4670-87f9-f365ba551dce_ContentBits">
    <vt:lpwstr>0</vt:lpwstr>
  </property>
  <property fmtid="{D5CDD505-2E9C-101B-9397-08002B2CF9AE}" pid="13" name="MSIP_Label_f5339f15-c483-4670-87f9-f365ba551dce_Tag">
    <vt:lpwstr>10, 3, 0, 1</vt:lpwstr>
  </property>
</Properties>
</file>