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2060" w:rsidR="009261EA" w:rsidP="00096AB8" w:rsidRDefault="009261EA" w14:paraId="6CAADBC0" w14:textId="4A98F566">
      <w:pPr>
        <w:rPr>
          <w:rFonts w:ascii="Verdana" w:hAnsi="Verdana"/>
          <w:b/>
          <w:bCs/>
          <w:sz w:val="18"/>
          <w:szCs w:val="18"/>
        </w:rPr>
      </w:pPr>
      <w:r w:rsidRPr="00232060">
        <w:rPr>
          <w:rFonts w:ascii="Verdana" w:hAnsi="Verdana"/>
          <w:b/>
          <w:bCs/>
          <w:sz w:val="18"/>
          <w:szCs w:val="18"/>
        </w:rPr>
        <w:t>Bijlage 1: antwoorden op vragen 9</w:t>
      </w:r>
      <w:r w:rsidR="00232060">
        <w:rPr>
          <w:rFonts w:ascii="Verdana" w:hAnsi="Verdana"/>
          <w:b/>
          <w:bCs/>
          <w:sz w:val="18"/>
          <w:szCs w:val="18"/>
        </w:rPr>
        <w:t xml:space="preserve"> </w:t>
      </w:r>
      <w:r w:rsidRPr="00232060">
        <w:rPr>
          <w:rFonts w:ascii="Verdana" w:hAnsi="Verdana"/>
          <w:b/>
          <w:bCs/>
          <w:sz w:val="18"/>
          <w:szCs w:val="18"/>
        </w:rPr>
        <w:t>t/m 51 van de vragen bij de suppletoire begroting 2025 van het ministerie van Justitie en Veiligheid behorend bij Miljoenennota 2026</w:t>
      </w:r>
    </w:p>
    <w:p w:rsidRPr="00232060" w:rsidR="009261EA" w:rsidP="00096AB8" w:rsidRDefault="009261EA" w14:paraId="6B0527E0" w14:textId="77777777">
      <w:pPr>
        <w:rPr>
          <w:rFonts w:ascii="Verdana" w:hAnsi="Verdana"/>
          <w:b/>
          <w:bCs/>
          <w:sz w:val="18"/>
          <w:szCs w:val="18"/>
        </w:rPr>
      </w:pPr>
    </w:p>
    <w:p w:rsidRPr="00232060" w:rsidR="009261EA" w:rsidP="00096AB8" w:rsidRDefault="009261EA" w14:paraId="78CEEAAC" w14:textId="690B3340">
      <w:pPr>
        <w:rPr>
          <w:rFonts w:ascii="Verdana" w:hAnsi="Verdana"/>
          <w:b/>
          <w:bCs/>
          <w:sz w:val="18"/>
          <w:szCs w:val="18"/>
        </w:rPr>
      </w:pPr>
      <w:r w:rsidRPr="00232060">
        <w:rPr>
          <w:rFonts w:ascii="Verdana" w:hAnsi="Verdana"/>
          <w:b/>
          <w:bCs/>
          <w:sz w:val="18"/>
          <w:szCs w:val="18"/>
        </w:rPr>
        <w:t>Algemene toelichting</w:t>
      </w:r>
    </w:p>
    <w:p w:rsidRPr="00232060" w:rsidR="00096AB8" w:rsidP="00096AB8" w:rsidRDefault="00096AB8" w14:paraId="5FD3D1EA" w14:textId="46FAAFAB">
      <w:pPr>
        <w:rPr>
          <w:rFonts w:ascii="Verdana" w:hAnsi="Verdana"/>
          <w:sz w:val="18"/>
          <w:szCs w:val="18"/>
        </w:rPr>
      </w:pPr>
      <w:r w:rsidRPr="00232060">
        <w:rPr>
          <w:rFonts w:ascii="Verdana" w:hAnsi="Verdana"/>
          <w:sz w:val="18"/>
          <w:szCs w:val="18"/>
        </w:rPr>
        <w:t xml:space="preserve">In de tabellen staan voor de genoemde feiten de door de rechtbank opgelegde vrijheidsstraffen (voorwaardelijk en onvoorwaardelijk samen) in dagen. Zowel de gemiddelde duur van de straf als de hoogste en de laagste vrijheidsstraf zijn weergegeven. </w:t>
      </w:r>
    </w:p>
    <w:p w:rsidRPr="00232060" w:rsidR="009261EA" w:rsidP="00096AB8" w:rsidRDefault="009261EA" w14:paraId="5778B766" w14:textId="77777777">
      <w:pPr>
        <w:rPr>
          <w:rFonts w:ascii="Verdana" w:hAnsi="Verdana"/>
          <w:sz w:val="18"/>
          <w:szCs w:val="18"/>
        </w:rPr>
      </w:pPr>
    </w:p>
    <w:p w:rsidRPr="00232060" w:rsidR="00096AB8" w:rsidP="00096AB8" w:rsidRDefault="00096AB8" w14:paraId="5C28D6AF" w14:textId="3CCB1F33">
      <w:pPr>
        <w:rPr>
          <w:rFonts w:ascii="Verdana" w:hAnsi="Verdana"/>
          <w:sz w:val="18"/>
          <w:szCs w:val="18"/>
        </w:rPr>
      </w:pPr>
      <w:r w:rsidRPr="00232060">
        <w:rPr>
          <w:rFonts w:ascii="Verdana" w:hAnsi="Verdana"/>
          <w:sz w:val="18"/>
          <w:szCs w:val="18"/>
        </w:rPr>
        <w:t xml:space="preserve">Alleen zaken waarin slechts 1 feit (namelijk het feit waarop de vraag ziet) bewezen is verklaard en waarin daarnaast een vrijheidsstraf is opgelegd zijn meegenomen in de analyse. Hierdoor is zeker te stellen dat de opgelegde vrijheidsstraf enkel is opgelegd voor het gevraagde feit, en niet (mede) bepaald wordt door andere feiten in de zaak.  </w:t>
      </w:r>
    </w:p>
    <w:p w:rsidRPr="00232060" w:rsidR="009261EA" w:rsidP="00096AB8" w:rsidRDefault="009261EA" w14:paraId="0AE636A5" w14:textId="77777777">
      <w:pPr>
        <w:rPr>
          <w:rFonts w:ascii="Verdana" w:hAnsi="Verdana"/>
          <w:sz w:val="18"/>
          <w:szCs w:val="18"/>
        </w:rPr>
      </w:pPr>
    </w:p>
    <w:p w:rsidRPr="00232060" w:rsidR="00096AB8" w:rsidP="00096AB8" w:rsidRDefault="00096AB8" w14:paraId="25C0E379" w14:textId="736BD563">
      <w:pPr>
        <w:rPr>
          <w:rFonts w:ascii="Verdana" w:hAnsi="Verdana"/>
          <w:sz w:val="18"/>
          <w:szCs w:val="18"/>
        </w:rPr>
      </w:pPr>
      <w:r w:rsidRPr="00232060">
        <w:rPr>
          <w:rFonts w:ascii="Verdana" w:hAnsi="Verdana"/>
          <w:sz w:val="18"/>
          <w:szCs w:val="18"/>
        </w:rPr>
        <w:t xml:space="preserve">De gepresenteerde aantallen betreffen “aantal dagen”. Daaronder ligt het aantal zaken. Indien er sprake is van &lt;20 </w:t>
      </w:r>
      <w:r w:rsidRPr="00232060">
        <w:rPr>
          <w:rFonts w:ascii="Verdana" w:hAnsi="Verdana"/>
          <w:sz w:val="18"/>
          <w:szCs w:val="18"/>
          <w:u w:val="single"/>
        </w:rPr>
        <w:t>zaken</w:t>
      </w:r>
      <w:r w:rsidRPr="00232060">
        <w:rPr>
          <w:rFonts w:ascii="Verdana" w:hAnsi="Verdana"/>
          <w:sz w:val="18"/>
          <w:szCs w:val="18"/>
        </w:rPr>
        <w:t xml:space="preserve"> in de periode 2020-2024, is de gehele periode samengevoegd. Indien er sprak is van &gt;20 zaken in de periode 2020-2024 zijn de aantallen dagen per jaar gepresenteerd.</w:t>
      </w:r>
    </w:p>
    <w:p w:rsidRPr="00232060" w:rsidR="009261EA" w:rsidP="00096AB8" w:rsidRDefault="009261EA" w14:paraId="62B27628" w14:textId="77777777">
      <w:pPr>
        <w:rPr>
          <w:rFonts w:ascii="Verdana" w:hAnsi="Verdana"/>
          <w:sz w:val="18"/>
          <w:szCs w:val="18"/>
        </w:rPr>
      </w:pPr>
    </w:p>
    <w:p w:rsidRPr="00232060" w:rsidR="00096AB8" w:rsidP="00096AB8" w:rsidRDefault="00096AB8" w14:paraId="7533EABF" w14:textId="0650BEC0">
      <w:pPr>
        <w:rPr>
          <w:rFonts w:ascii="Verdana" w:hAnsi="Verdana"/>
          <w:sz w:val="18"/>
          <w:szCs w:val="18"/>
        </w:rPr>
      </w:pPr>
      <w:r w:rsidRPr="00232060">
        <w:rPr>
          <w:rFonts w:ascii="Verdana" w:hAnsi="Verdana"/>
          <w:sz w:val="18"/>
          <w:szCs w:val="18"/>
        </w:rPr>
        <w:t>Deze cijfers zijn indicatief. Ze geven een zo goed mogelijke representatie op basis van de informatie die op dit moment beschikbaar is uit de voor de Rechtspraak beschikbare managementinformatiesystemen.</w:t>
      </w:r>
    </w:p>
    <w:p w:rsidRPr="00232060" w:rsidR="009261EA" w:rsidP="00096AB8" w:rsidRDefault="009261EA" w14:paraId="06870ED5" w14:textId="77777777">
      <w:pPr>
        <w:rPr>
          <w:rFonts w:ascii="Verdana" w:hAnsi="Verdana"/>
          <w:sz w:val="18"/>
          <w:szCs w:val="18"/>
        </w:rPr>
      </w:pPr>
    </w:p>
    <w:p w:rsidRPr="00232060" w:rsidR="00096AB8" w:rsidP="00096AB8" w:rsidRDefault="00096AB8" w14:paraId="63C1A3AF" w14:textId="0F8BF01C">
      <w:pPr>
        <w:rPr>
          <w:rFonts w:ascii="Verdana" w:hAnsi="Verdana"/>
          <w:sz w:val="18"/>
          <w:szCs w:val="18"/>
        </w:rPr>
      </w:pPr>
      <w:r w:rsidRPr="00232060">
        <w:rPr>
          <w:rFonts w:ascii="Verdana" w:hAnsi="Verdana"/>
          <w:sz w:val="18"/>
          <w:szCs w:val="18"/>
        </w:rPr>
        <w:t xml:space="preserve">Er is gekeken naar het jaar dat de rechter in eerste aanleg de zaak heeft afgedaan. </w:t>
      </w:r>
    </w:p>
    <w:p w:rsidRPr="00232060" w:rsidR="009261EA" w:rsidP="00096AB8" w:rsidRDefault="009261EA" w14:paraId="4A8FF3E2" w14:textId="77777777">
      <w:pPr>
        <w:rPr>
          <w:rFonts w:ascii="Verdana" w:hAnsi="Verdana"/>
          <w:sz w:val="18"/>
          <w:szCs w:val="18"/>
        </w:rPr>
      </w:pPr>
    </w:p>
    <w:p w:rsidRPr="00232060" w:rsidR="00096AB8" w:rsidP="00096AB8" w:rsidRDefault="00096AB8" w14:paraId="16B16BFC" w14:textId="6109A871">
      <w:pPr>
        <w:rPr>
          <w:rFonts w:ascii="Verdana" w:hAnsi="Verdana"/>
          <w:sz w:val="18"/>
          <w:szCs w:val="18"/>
        </w:rPr>
      </w:pPr>
      <w:r w:rsidRPr="00232060">
        <w:rPr>
          <w:rFonts w:ascii="Verdana" w:hAnsi="Verdana"/>
          <w:sz w:val="18"/>
          <w:szCs w:val="18"/>
        </w:rPr>
        <w:t>Er is gekeken naar de eerste aanleg, het is niet onderzocht of de zaken onherroepelijk zijn.</w:t>
      </w:r>
    </w:p>
    <w:p w:rsidRPr="00232060" w:rsidR="009261EA" w:rsidP="00096AB8" w:rsidRDefault="009261EA" w14:paraId="5B04C515" w14:textId="77777777">
      <w:pPr>
        <w:rPr>
          <w:rFonts w:ascii="Verdana" w:hAnsi="Verdana"/>
          <w:sz w:val="18"/>
          <w:szCs w:val="18"/>
        </w:rPr>
      </w:pPr>
    </w:p>
    <w:p w:rsidRPr="00232060" w:rsidR="00096AB8" w:rsidP="00096AB8" w:rsidRDefault="00096AB8" w14:paraId="2F885C3E" w14:textId="071F68D1">
      <w:pPr>
        <w:rPr>
          <w:rFonts w:ascii="Verdana" w:hAnsi="Verdana"/>
          <w:sz w:val="18"/>
          <w:szCs w:val="18"/>
        </w:rPr>
      </w:pPr>
      <w:r w:rsidRPr="00232060">
        <w:rPr>
          <w:rFonts w:ascii="Verdana" w:hAnsi="Verdana"/>
          <w:sz w:val="18"/>
          <w:szCs w:val="18"/>
        </w:rPr>
        <w:t>Voor deze analyse is zoals gezegd uitgegaan van 1-feitszaken waarin een vrijheidsstraf is opgelegd. Er is niet gekeken naar andere opgelegde straffen. Het kan voorkomen dat in een zaak geen vrijheidsstraf maar een andere straf is opgelegd. Deze zaken zijn niet meegenomen in de analyse. Ook kan naast een vrijheidsstraf nog een andere straf zijn opgelegd. Die andere straffen komen niet naar boven in deze analyse.</w:t>
      </w:r>
    </w:p>
    <w:p w:rsidRPr="00232060" w:rsidR="009261EA" w:rsidP="00096AB8" w:rsidRDefault="009261EA" w14:paraId="10B4E770" w14:textId="77777777">
      <w:pPr>
        <w:rPr>
          <w:rFonts w:ascii="Verdana" w:hAnsi="Verdana"/>
          <w:sz w:val="18"/>
          <w:szCs w:val="18"/>
        </w:rPr>
      </w:pPr>
    </w:p>
    <w:p w:rsidRPr="00232060" w:rsidR="00096AB8" w:rsidP="00096AB8" w:rsidRDefault="00096AB8" w14:paraId="1D478B1F" w14:textId="669F84C2">
      <w:pPr>
        <w:rPr>
          <w:rFonts w:ascii="Verdana" w:hAnsi="Verdana"/>
          <w:sz w:val="18"/>
          <w:szCs w:val="18"/>
        </w:rPr>
      </w:pPr>
      <w:r w:rsidRPr="00232060">
        <w:rPr>
          <w:rFonts w:ascii="Verdana" w:hAnsi="Verdana"/>
          <w:sz w:val="18"/>
          <w:szCs w:val="18"/>
        </w:rPr>
        <w:t xml:space="preserve">Deze cijfers hebben betrekking op het grondfeit. Voor zover dat juridisch mogelijk is kan het daarbij zowel gaan om voorbereiding van het grondfeit, poging tot het grondfeit of het voltooide grondfeit. Daarnaast kan – voor zover dat juridisch mogelijk is – (ook) sprake zijn van deelneming aan het grondfeit (medeplegen, medeplichtigheid, uitlokking of doen plegen van het grondfeit).  </w:t>
      </w:r>
    </w:p>
    <w:p w:rsidRPr="00232060" w:rsidR="009261EA" w:rsidP="00096AB8" w:rsidRDefault="009261EA" w14:paraId="5FE17056" w14:textId="77777777">
      <w:pPr>
        <w:rPr>
          <w:rFonts w:ascii="Verdana" w:hAnsi="Verdana"/>
          <w:sz w:val="18"/>
          <w:szCs w:val="18"/>
        </w:rPr>
      </w:pPr>
    </w:p>
    <w:p w:rsidRPr="00232060" w:rsidR="00096AB8" w:rsidP="00096AB8" w:rsidRDefault="00096AB8" w14:paraId="5CB0DA82" w14:textId="389FA749">
      <w:pPr>
        <w:rPr>
          <w:rFonts w:ascii="Verdana" w:hAnsi="Verdana"/>
          <w:sz w:val="18"/>
          <w:szCs w:val="18"/>
        </w:rPr>
      </w:pPr>
      <w:r w:rsidRPr="00232060">
        <w:rPr>
          <w:rFonts w:ascii="Verdana" w:hAnsi="Verdana"/>
          <w:sz w:val="18"/>
          <w:szCs w:val="18"/>
        </w:rPr>
        <w:t xml:space="preserve">Voor een aantal delicten zijn er in de hele periode 2020 t/m 2024 geen 1-feitszaken gevonden waarin vrijheidsstraf is opgelegd. </w:t>
      </w:r>
    </w:p>
    <w:p w:rsidRPr="00232060" w:rsidR="008C6B4D" w:rsidP="00096AB8" w:rsidRDefault="008C6B4D" w14:paraId="7B1C8DCB" w14:textId="77777777">
      <w:pPr>
        <w:rPr>
          <w:rFonts w:ascii="Verdana" w:hAnsi="Verdana"/>
          <w:sz w:val="18"/>
          <w:szCs w:val="18"/>
        </w:rPr>
      </w:pPr>
    </w:p>
    <w:p w:rsidRPr="00232060" w:rsidR="00096AB8" w:rsidP="00096AB8" w:rsidRDefault="00096AB8" w14:paraId="07BB9A8D" w14:textId="4D40FDD1">
      <w:pPr>
        <w:rPr>
          <w:rFonts w:ascii="Verdana" w:hAnsi="Verdana"/>
          <w:i/>
          <w:iCs/>
          <w:sz w:val="18"/>
          <w:szCs w:val="18"/>
        </w:rPr>
      </w:pPr>
      <w:r w:rsidRPr="00232060">
        <w:rPr>
          <w:rFonts w:ascii="Verdana" w:hAnsi="Verdana"/>
          <w:i/>
          <w:iCs/>
          <w:sz w:val="18"/>
          <w:szCs w:val="18"/>
        </w:rPr>
        <w:t xml:space="preserve">Bron: </w:t>
      </w:r>
      <w:proofErr w:type="spellStart"/>
      <w:r w:rsidRPr="00232060">
        <w:rPr>
          <w:rFonts w:ascii="Verdana" w:hAnsi="Verdana"/>
          <w:i/>
          <w:iCs/>
          <w:sz w:val="18"/>
          <w:szCs w:val="18"/>
        </w:rPr>
        <w:t>InfoRM</w:t>
      </w:r>
      <w:proofErr w:type="spellEnd"/>
      <w:r w:rsidRPr="00232060">
        <w:rPr>
          <w:rFonts w:ascii="Verdana" w:hAnsi="Verdana"/>
          <w:i/>
          <w:iCs/>
          <w:sz w:val="18"/>
          <w:szCs w:val="18"/>
        </w:rPr>
        <w:t>, datum raadpleging november 2025</w:t>
      </w:r>
      <w:r w:rsidRPr="00232060" w:rsidR="00232060">
        <w:rPr>
          <w:rFonts w:ascii="Verdana" w:hAnsi="Verdana"/>
          <w:i/>
          <w:iCs/>
          <w:sz w:val="18"/>
          <w:szCs w:val="18"/>
        </w:rPr>
        <w:t>.</w:t>
      </w:r>
    </w:p>
    <w:p w:rsidRPr="00232060" w:rsidR="00096AB8" w:rsidP="007C4FEF" w:rsidRDefault="00096AB8" w14:paraId="08780EDE" w14:textId="77777777">
      <w:pPr>
        <w:rPr>
          <w:rFonts w:ascii="Verdana" w:hAnsi="Verdana"/>
          <w:sz w:val="18"/>
          <w:szCs w:val="18"/>
        </w:rPr>
      </w:pPr>
    </w:p>
    <w:p w:rsidRPr="00232060" w:rsidR="008C6B4D" w:rsidP="007C4FEF" w:rsidRDefault="008C6B4D" w14:paraId="5A126A68" w14:textId="77777777">
      <w:pPr>
        <w:rPr>
          <w:rFonts w:ascii="Verdana" w:hAnsi="Verdana"/>
          <w:sz w:val="18"/>
          <w:szCs w:val="18"/>
        </w:rPr>
      </w:pPr>
    </w:p>
    <w:p w:rsidRPr="00232060" w:rsidR="008C6B4D" w:rsidP="007C4FEF" w:rsidRDefault="008C6B4D" w14:paraId="1425CCE0" w14:textId="77777777">
      <w:pPr>
        <w:rPr>
          <w:rFonts w:ascii="Verdana" w:hAnsi="Verdana"/>
          <w:sz w:val="18"/>
          <w:szCs w:val="18"/>
        </w:rPr>
      </w:pPr>
    </w:p>
    <w:p w:rsidR="008C6B4D" w:rsidP="007C4FEF" w:rsidRDefault="008C6B4D" w14:paraId="487CA46D" w14:textId="77777777">
      <w:pPr>
        <w:rPr>
          <w:rFonts w:ascii="Verdana" w:hAnsi="Verdana"/>
          <w:sz w:val="18"/>
          <w:szCs w:val="18"/>
        </w:rPr>
      </w:pPr>
    </w:p>
    <w:p w:rsidR="00232060" w:rsidP="007C4FEF" w:rsidRDefault="00232060" w14:paraId="18519843" w14:textId="77777777">
      <w:pPr>
        <w:rPr>
          <w:rFonts w:ascii="Verdana" w:hAnsi="Verdana"/>
          <w:sz w:val="18"/>
          <w:szCs w:val="18"/>
        </w:rPr>
      </w:pPr>
    </w:p>
    <w:p w:rsidR="00232060" w:rsidP="007C4FEF" w:rsidRDefault="00232060" w14:paraId="13CFF60B" w14:textId="77777777">
      <w:pPr>
        <w:rPr>
          <w:rFonts w:ascii="Verdana" w:hAnsi="Verdana"/>
          <w:sz w:val="18"/>
          <w:szCs w:val="18"/>
        </w:rPr>
      </w:pPr>
    </w:p>
    <w:p w:rsidR="00232060" w:rsidP="007C4FEF" w:rsidRDefault="00232060" w14:paraId="334319AE" w14:textId="77777777">
      <w:pPr>
        <w:rPr>
          <w:rFonts w:ascii="Verdana" w:hAnsi="Verdana"/>
          <w:sz w:val="18"/>
          <w:szCs w:val="18"/>
        </w:rPr>
      </w:pPr>
    </w:p>
    <w:p w:rsidR="00232060" w:rsidP="007C4FEF" w:rsidRDefault="00232060" w14:paraId="2D2319D0" w14:textId="77777777">
      <w:pPr>
        <w:rPr>
          <w:rFonts w:ascii="Verdana" w:hAnsi="Verdana"/>
          <w:sz w:val="18"/>
          <w:szCs w:val="18"/>
        </w:rPr>
      </w:pPr>
    </w:p>
    <w:p w:rsidR="00232060" w:rsidP="007C4FEF" w:rsidRDefault="00232060" w14:paraId="027D02DF" w14:textId="77777777">
      <w:pPr>
        <w:rPr>
          <w:rFonts w:ascii="Verdana" w:hAnsi="Verdana"/>
          <w:sz w:val="18"/>
          <w:szCs w:val="18"/>
        </w:rPr>
      </w:pPr>
    </w:p>
    <w:p w:rsidR="00232060" w:rsidP="007C4FEF" w:rsidRDefault="00232060" w14:paraId="107EFEE1" w14:textId="77777777">
      <w:pPr>
        <w:rPr>
          <w:rFonts w:ascii="Verdana" w:hAnsi="Verdana"/>
          <w:sz w:val="18"/>
          <w:szCs w:val="18"/>
        </w:rPr>
      </w:pPr>
    </w:p>
    <w:p w:rsidR="00232060" w:rsidP="007C4FEF" w:rsidRDefault="00232060" w14:paraId="188AA013" w14:textId="77777777">
      <w:pPr>
        <w:rPr>
          <w:rFonts w:ascii="Verdana" w:hAnsi="Verdana"/>
          <w:sz w:val="18"/>
          <w:szCs w:val="18"/>
        </w:rPr>
      </w:pPr>
    </w:p>
    <w:p w:rsidR="00232060" w:rsidP="007C4FEF" w:rsidRDefault="00232060" w14:paraId="3CF0C65B" w14:textId="77777777">
      <w:pPr>
        <w:rPr>
          <w:rFonts w:ascii="Verdana" w:hAnsi="Verdana"/>
          <w:sz w:val="18"/>
          <w:szCs w:val="18"/>
        </w:rPr>
      </w:pPr>
    </w:p>
    <w:p w:rsidR="00232060" w:rsidP="007C4FEF" w:rsidRDefault="00232060" w14:paraId="38CE7B73" w14:textId="77777777">
      <w:pPr>
        <w:rPr>
          <w:rFonts w:ascii="Verdana" w:hAnsi="Verdana"/>
          <w:sz w:val="18"/>
          <w:szCs w:val="18"/>
        </w:rPr>
      </w:pPr>
    </w:p>
    <w:p w:rsidRPr="00232060" w:rsidR="00232060" w:rsidP="007C4FEF" w:rsidRDefault="00232060" w14:paraId="3B713AD5" w14:textId="77777777">
      <w:pPr>
        <w:rPr>
          <w:rFonts w:ascii="Verdana" w:hAnsi="Verdana"/>
          <w:sz w:val="18"/>
          <w:szCs w:val="18"/>
        </w:rPr>
      </w:pPr>
    </w:p>
    <w:p w:rsidRPr="00232060" w:rsidR="00AF4718" w:rsidP="007C4FEF" w:rsidRDefault="00AF4718" w14:paraId="6038A34C" w14:textId="09316F04">
      <w:pPr>
        <w:rPr>
          <w:rFonts w:ascii="Verdana" w:hAnsi="Verdana"/>
          <w:b/>
          <w:bCs/>
          <w:sz w:val="18"/>
          <w:szCs w:val="18"/>
        </w:rPr>
      </w:pPr>
      <w:r w:rsidRPr="00232060">
        <w:rPr>
          <w:rFonts w:ascii="Verdana" w:hAnsi="Verdana"/>
          <w:b/>
          <w:bCs/>
          <w:sz w:val="18"/>
          <w:szCs w:val="18"/>
        </w:rPr>
        <w:t>Vraag 9:</w:t>
      </w:r>
    </w:p>
    <w:p w:rsidRPr="00232060" w:rsidR="00AF4718" w:rsidP="007C4FEF" w:rsidRDefault="00AF4718" w14:paraId="77DD82AF" w14:textId="77777777">
      <w:pPr>
        <w:rPr>
          <w:rFonts w:ascii="Verdana" w:hAnsi="Verdana"/>
          <w:sz w:val="18"/>
          <w:szCs w:val="18"/>
        </w:rPr>
      </w:pPr>
      <w:r w:rsidRPr="00232060">
        <w:rPr>
          <w:rFonts w:ascii="Verdana" w:hAnsi="Verdana"/>
          <w:sz w:val="18"/>
          <w:szCs w:val="18"/>
        </w:rPr>
        <w:t>Wat is de gemiddelde opgelegde straf van opruiing (art. 131 van het Wetboek van Strafrecht) in de afgelopen 5 jaar, uitgesplitst naar 2020, 2021, 2022, 2023 en 2024, inclusief de hoogst en laagst opgelegde straf in dat betreffende jaar?</w:t>
      </w:r>
    </w:p>
    <w:p w:rsidRPr="00232060" w:rsidR="009261EA" w:rsidP="009261EA" w:rsidRDefault="009261EA" w14:paraId="758C8193" w14:textId="77777777">
      <w:pPr>
        <w:rPr>
          <w:rFonts w:ascii="Verdana" w:hAnsi="Verdana"/>
          <w:sz w:val="18"/>
          <w:szCs w:val="18"/>
        </w:rPr>
      </w:pPr>
    </w:p>
    <w:p w:rsidRPr="00232060" w:rsidR="009261EA" w:rsidP="009261EA" w:rsidRDefault="009261EA" w14:paraId="24257C5C" w14:textId="4D2091F7">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502"/>
        <w:gridCol w:w="1339"/>
        <w:gridCol w:w="1225"/>
        <w:gridCol w:w="1225"/>
        <w:gridCol w:w="1225"/>
        <w:gridCol w:w="1225"/>
        <w:gridCol w:w="1321"/>
      </w:tblGrid>
      <w:tr w:rsidRPr="00232060" w:rsidR="008C6B4D" w:rsidTr="003A4934" w14:paraId="7DD6A2E6" w14:textId="77777777">
        <w:trPr>
          <w:trHeight w:val="300"/>
        </w:trPr>
        <w:tc>
          <w:tcPr>
            <w:tcW w:w="82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16D473D5" w14:textId="5C038AF9">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39"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F6C75D0"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EF098A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F1E4F9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8E0EBF0"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7C82EF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30"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5BF1007"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3A4934" w14:paraId="38D940C5" w14:textId="77777777">
        <w:trPr>
          <w:trHeight w:val="300"/>
        </w:trPr>
        <w:tc>
          <w:tcPr>
            <w:tcW w:w="828"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25AA8E66" w14:textId="77777777">
            <w:pPr>
              <w:spacing w:before="0" w:after="0"/>
              <w:rPr>
                <w:rFonts w:ascii="Verdana" w:hAnsi="Verdana"/>
                <w:color w:val="000000"/>
                <w:sz w:val="18"/>
                <w:szCs w:val="18"/>
              </w:rPr>
            </w:pPr>
            <w:r w:rsidRPr="00232060">
              <w:rPr>
                <w:rFonts w:ascii="Verdana" w:hAnsi="Verdana"/>
                <w:color w:val="000000"/>
                <w:sz w:val="18"/>
                <w:szCs w:val="18"/>
              </w:rPr>
              <w:t>Art. 131 WvS</w:t>
            </w:r>
          </w:p>
        </w:tc>
        <w:tc>
          <w:tcPr>
            <w:tcW w:w="739" w:type="pct"/>
            <w:tcBorders>
              <w:top w:val="nil"/>
              <w:left w:val="nil"/>
              <w:bottom w:val="nil"/>
              <w:right w:val="nil"/>
            </w:tcBorders>
            <w:shd w:val="clear" w:color="auto" w:fill="auto"/>
            <w:noWrap/>
            <w:vAlign w:val="bottom"/>
            <w:hideMark/>
          </w:tcPr>
          <w:p w:rsidRPr="00232060" w:rsidR="008C6B4D" w:rsidP="007C4FEF" w:rsidRDefault="008C6B4D" w14:paraId="1B25A68A" w14:textId="23FF0EDA">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76" w:type="pct"/>
            <w:tcBorders>
              <w:top w:val="nil"/>
              <w:left w:val="single" w:color="auto" w:sz="4" w:space="0"/>
              <w:bottom w:val="nil"/>
              <w:right w:val="nil"/>
            </w:tcBorders>
            <w:shd w:val="clear" w:color="auto" w:fill="auto"/>
            <w:vAlign w:val="center"/>
            <w:hideMark/>
          </w:tcPr>
          <w:p w:rsidRPr="00232060" w:rsidR="008C6B4D" w:rsidP="007C4FEF" w:rsidRDefault="008C6B4D" w14:paraId="0E72BA8D"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76" w:type="pct"/>
            <w:tcBorders>
              <w:top w:val="nil"/>
              <w:left w:val="single" w:color="auto" w:sz="4" w:space="0"/>
              <w:bottom w:val="nil"/>
              <w:right w:val="nil"/>
            </w:tcBorders>
            <w:shd w:val="clear" w:color="auto" w:fill="auto"/>
            <w:noWrap/>
            <w:vAlign w:val="bottom"/>
            <w:hideMark/>
          </w:tcPr>
          <w:p w:rsidRPr="00232060" w:rsidR="008C6B4D" w:rsidP="007C4FEF" w:rsidRDefault="008C6B4D" w14:paraId="626B7276" w14:textId="77777777">
            <w:pPr>
              <w:spacing w:before="0" w:after="0"/>
              <w:jc w:val="center"/>
              <w:rPr>
                <w:rFonts w:ascii="Verdana" w:hAnsi="Verdana"/>
                <w:color w:val="000000"/>
                <w:sz w:val="18"/>
                <w:szCs w:val="18"/>
              </w:rPr>
            </w:pPr>
            <w:r w:rsidRPr="00232060">
              <w:rPr>
                <w:rFonts w:ascii="Verdana" w:hAnsi="Verdana"/>
                <w:color w:val="000000"/>
                <w:sz w:val="18"/>
                <w:szCs w:val="18"/>
              </w:rPr>
              <w:t>45</w:t>
            </w:r>
          </w:p>
        </w:tc>
        <w:tc>
          <w:tcPr>
            <w:tcW w:w="676"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4F12FE65" w14:textId="77777777">
            <w:pPr>
              <w:spacing w:before="0" w:after="0"/>
              <w:jc w:val="center"/>
              <w:rPr>
                <w:rFonts w:ascii="Verdana" w:hAnsi="Verdana"/>
                <w:color w:val="000000"/>
                <w:sz w:val="18"/>
                <w:szCs w:val="18"/>
              </w:rPr>
            </w:pPr>
            <w:r w:rsidRPr="00232060">
              <w:rPr>
                <w:rFonts w:ascii="Verdana" w:hAnsi="Verdana"/>
                <w:color w:val="000000"/>
                <w:sz w:val="18"/>
                <w:szCs w:val="18"/>
              </w:rPr>
              <w:t>59</w:t>
            </w:r>
          </w:p>
        </w:tc>
        <w:tc>
          <w:tcPr>
            <w:tcW w:w="676" w:type="pct"/>
            <w:tcBorders>
              <w:top w:val="nil"/>
              <w:left w:val="nil"/>
              <w:bottom w:val="nil"/>
              <w:right w:val="nil"/>
            </w:tcBorders>
            <w:shd w:val="clear" w:color="auto" w:fill="auto"/>
            <w:noWrap/>
            <w:vAlign w:val="bottom"/>
            <w:hideMark/>
          </w:tcPr>
          <w:p w:rsidRPr="00232060" w:rsidR="008C6B4D" w:rsidP="007C4FEF" w:rsidRDefault="008C6B4D" w14:paraId="26B64741" w14:textId="77777777">
            <w:pPr>
              <w:spacing w:before="0" w:after="0"/>
              <w:jc w:val="center"/>
              <w:rPr>
                <w:rFonts w:ascii="Verdana" w:hAnsi="Verdana"/>
                <w:color w:val="000000"/>
                <w:sz w:val="18"/>
                <w:szCs w:val="18"/>
              </w:rPr>
            </w:pPr>
            <w:r w:rsidRPr="00232060">
              <w:rPr>
                <w:rFonts w:ascii="Verdana" w:hAnsi="Verdana"/>
                <w:color w:val="000000"/>
                <w:sz w:val="18"/>
                <w:szCs w:val="18"/>
              </w:rPr>
              <w:t>47</w:t>
            </w:r>
          </w:p>
        </w:tc>
        <w:tc>
          <w:tcPr>
            <w:tcW w:w="730"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9D844EE" w14:textId="77777777">
            <w:pPr>
              <w:spacing w:before="0" w:after="0"/>
              <w:jc w:val="center"/>
              <w:rPr>
                <w:rFonts w:ascii="Verdana" w:hAnsi="Verdana"/>
                <w:color w:val="000000"/>
                <w:sz w:val="18"/>
                <w:szCs w:val="18"/>
              </w:rPr>
            </w:pPr>
            <w:r w:rsidRPr="00232060">
              <w:rPr>
                <w:rFonts w:ascii="Verdana" w:hAnsi="Verdana"/>
                <w:color w:val="000000"/>
                <w:sz w:val="18"/>
                <w:szCs w:val="18"/>
              </w:rPr>
              <w:t>97</w:t>
            </w:r>
          </w:p>
        </w:tc>
      </w:tr>
      <w:tr w:rsidRPr="00232060" w:rsidR="008C6B4D" w:rsidTr="003A4934" w14:paraId="4CE385AC" w14:textId="77777777">
        <w:trPr>
          <w:trHeight w:val="300"/>
        </w:trPr>
        <w:tc>
          <w:tcPr>
            <w:tcW w:w="828"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067A57FB"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39" w:type="pct"/>
            <w:tcBorders>
              <w:top w:val="nil"/>
              <w:left w:val="nil"/>
              <w:bottom w:val="nil"/>
              <w:right w:val="nil"/>
            </w:tcBorders>
            <w:shd w:val="clear" w:color="auto" w:fill="auto"/>
            <w:noWrap/>
            <w:vAlign w:val="bottom"/>
            <w:hideMark/>
          </w:tcPr>
          <w:p w:rsidRPr="00232060" w:rsidR="008C6B4D" w:rsidP="007C4FEF" w:rsidRDefault="008C6B4D" w14:paraId="1E8DE405" w14:textId="0AE9871B">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76" w:type="pct"/>
            <w:tcBorders>
              <w:top w:val="nil"/>
              <w:left w:val="single" w:color="auto" w:sz="4" w:space="0"/>
              <w:bottom w:val="nil"/>
              <w:right w:val="nil"/>
            </w:tcBorders>
            <w:shd w:val="clear" w:color="auto" w:fill="auto"/>
            <w:vAlign w:val="center"/>
            <w:hideMark/>
          </w:tcPr>
          <w:p w:rsidRPr="00232060" w:rsidR="008C6B4D" w:rsidP="007C4FEF" w:rsidRDefault="008C6B4D" w14:paraId="44715CC1"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76" w:type="pct"/>
            <w:tcBorders>
              <w:top w:val="nil"/>
              <w:left w:val="single" w:color="auto" w:sz="4" w:space="0"/>
              <w:bottom w:val="nil"/>
              <w:right w:val="nil"/>
            </w:tcBorders>
            <w:shd w:val="clear" w:color="auto" w:fill="auto"/>
            <w:noWrap/>
            <w:vAlign w:val="bottom"/>
            <w:hideMark/>
          </w:tcPr>
          <w:p w:rsidRPr="00232060" w:rsidR="008C6B4D" w:rsidP="007C4FEF" w:rsidRDefault="008C6B4D" w14:paraId="4C0036DC" w14:textId="77777777">
            <w:pPr>
              <w:spacing w:before="0" w:after="0"/>
              <w:jc w:val="center"/>
              <w:rPr>
                <w:rFonts w:ascii="Verdana" w:hAnsi="Verdana"/>
                <w:color w:val="000000"/>
                <w:sz w:val="18"/>
                <w:szCs w:val="18"/>
              </w:rPr>
            </w:pPr>
            <w:r w:rsidRPr="00232060">
              <w:rPr>
                <w:rFonts w:ascii="Verdana" w:hAnsi="Verdana"/>
                <w:color w:val="000000"/>
                <w:sz w:val="18"/>
                <w:szCs w:val="18"/>
              </w:rPr>
              <w:t>150</w:t>
            </w:r>
          </w:p>
        </w:tc>
        <w:tc>
          <w:tcPr>
            <w:tcW w:w="676"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F4576E1" w14:textId="77777777">
            <w:pPr>
              <w:spacing w:before="0" w:after="0"/>
              <w:jc w:val="center"/>
              <w:rPr>
                <w:rFonts w:ascii="Verdana" w:hAnsi="Verdana"/>
                <w:color w:val="000000"/>
                <w:sz w:val="18"/>
                <w:szCs w:val="18"/>
              </w:rPr>
            </w:pPr>
            <w:r w:rsidRPr="00232060">
              <w:rPr>
                <w:rFonts w:ascii="Verdana" w:hAnsi="Verdana"/>
                <w:color w:val="000000"/>
                <w:sz w:val="18"/>
                <w:szCs w:val="18"/>
              </w:rPr>
              <w:t>120</w:t>
            </w:r>
          </w:p>
        </w:tc>
        <w:tc>
          <w:tcPr>
            <w:tcW w:w="676" w:type="pct"/>
            <w:tcBorders>
              <w:top w:val="nil"/>
              <w:left w:val="nil"/>
              <w:bottom w:val="nil"/>
              <w:right w:val="nil"/>
            </w:tcBorders>
            <w:shd w:val="clear" w:color="auto" w:fill="auto"/>
            <w:noWrap/>
            <w:vAlign w:val="bottom"/>
            <w:hideMark/>
          </w:tcPr>
          <w:p w:rsidRPr="00232060" w:rsidR="008C6B4D" w:rsidP="007C4FEF" w:rsidRDefault="008C6B4D" w14:paraId="66EE7139"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c>
          <w:tcPr>
            <w:tcW w:w="730"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647A8F97" w14:textId="77777777">
            <w:pPr>
              <w:spacing w:before="0" w:after="0"/>
              <w:jc w:val="center"/>
              <w:rPr>
                <w:rFonts w:ascii="Verdana" w:hAnsi="Verdana"/>
                <w:color w:val="000000"/>
                <w:sz w:val="18"/>
                <w:szCs w:val="18"/>
              </w:rPr>
            </w:pPr>
            <w:r w:rsidRPr="00232060">
              <w:rPr>
                <w:rFonts w:ascii="Verdana" w:hAnsi="Verdana"/>
                <w:color w:val="000000"/>
                <w:sz w:val="18"/>
                <w:szCs w:val="18"/>
              </w:rPr>
              <w:t>180</w:t>
            </w:r>
          </w:p>
        </w:tc>
      </w:tr>
      <w:tr w:rsidRPr="00232060" w:rsidR="008C6B4D" w:rsidTr="003A4934" w14:paraId="39CACD21" w14:textId="77777777">
        <w:trPr>
          <w:trHeight w:val="300"/>
        </w:trPr>
        <w:tc>
          <w:tcPr>
            <w:tcW w:w="828"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463474A5"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39" w:type="pct"/>
            <w:tcBorders>
              <w:top w:val="nil"/>
              <w:left w:val="nil"/>
              <w:bottom w:val="single" w:color="auto" w:sz="4" w:space="0"/>
              <w:right w:val="nil"/>
            </w:tcBorders>
            <w:shd w:val="clear" w:color="auto" w:fill="auto"/>
            <w:noWrap/>
            <w:vAlign w:val="bottom"/>
            <w:hideMark/>
          </w:tcPr>
          <w:p w:rsidRPr="00232060" w:rsidR="008C6B4D" w:rsidP="007C4FEF" w:rsidRDefault="008C6B4D" w14:paraId="656BB0F6" w14:textId="3BF0DC58">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76" w:type="pct"/>
            <w:tcBorders>
              <w:top w:val="nil"/>
              <w:left w:val="single" w:color="auto" w:sz="4" w:space="0"/>
              <w:bottom w:val="single" w:color="auto" w:sz="4" w:space="0"/>
              <w:right w:val="nil"/>
            </w:tcBorders>
            <w:shd w:val="clear" w:color="auto" w:fill="auto"/>
            <w:vAlign w:val="center"/>
            <w:hideMark/>
          </w:tcPr>
          <w:p w:rsidRPr="00232060" w:rsidR="008C6B4D" w:rsidP="007C4FEF" w:rsidRDefault="008C6B4D" w14:paraId="6F70B118"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76" w:type="pct"/>
            <w:tcBorders>
              <w:top w:val="nil"/>
              <w:left w:val="single" w:color="auto" w:sz="4" w:space="0"/>
              <w:bottom w:val="single" w:color="auto" w:sz="4" w:space="0"/>
              <w:right w:val="nil"/>
            </w:tcBorders>
            <w:shd w:val="clear" w:color="auto" w:fill="auto"/>
            <w:noWrap/>
            <w:vAlign w:val="bottom"/>
            <w:hideMark/>
          </w:tcPr>
          <w:p w:rsidRPr="00232060" w:rsidR="008C6B4D" w:rsidP="007C4FEF" w:rsidRDefault="008C6B4D" w14:paraId="5146DCDB"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76"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26939035"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676" w:type="pct"/>
            <w:tcBorders>
              <w:top w:val="nil"/>
              <w:left w:val="nil"/>
              <w:bottom w:val="single" w:color="auto" w:sz="4" w:space="0"/>
              <w:right w:val="nil"/>
            </w:tcBorders>
            <w:shd w:val="clear" w:color="auto" w:fill="auto"/>
            <w:noWrap/>
            <w:vAlign w:val="bottom"/>
            <w:hideMark/>
          </w:tcPr>
          <w:p w:rsidRPr="00232060" w:rsidR="008C6B4D" w:rsidP="007C4FEF" w:rsidRDefault="008C6B4D" w14:paraId="06100225"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730"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2F2F0475"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bl>
    <w:p w:rsidRPr="00232060" w:rsidR="00241F9D" w:rsidP="007C4FEF" w:rsidRDefault="00241F9D" w14:paraId="51C0734B" w14:textId="77777777">
      <w:pPr>
        <w:rPr>
          <w:rFonts w:ascii="Verdana" w:hAnsi="Verdana"/>
          <w:sz w:val="18"/>
          <w:szCs w:val="18"/>
        </w:rPr>
      </w:pPr>
    </w:p>
    <w:p w:rsidRPr="00232060" w:rsidR="00AF4718" w:rsidP="007C4FEF" w:rsidRDefault="00AF4718" w14:paraId="07EB58E2" w14:textId="3A44D59A">
      <w:pPr>
        <w:rPr>
          <w:rFonts w:ascii="Verdana" w:hAnsi="Verdana"/>
          <w:b/>
          <w:bCs/>
          <w:sz w:val="18"/>
          <w:szCs w:val="18"/>
        </w:rPr>
      </w:pPr>
      <w:r w:rsidRPr="00232060">
        <w:rPr>
          <w:rFonts w:ascii="Verdana" w:hAnsi="Verdana"/>
          <w:b/>
          <w:bCs/>
          <w:sz w:val="18"/>
          <w:szCs w:val="18"/>
        </w:rPr>
        <w:t>Vraag 10</w:t>
      </w:r>
      <w:r w:rsidRPr="00232060" w:rsidR="005F5F8E">
        <w:rPr>
          <w:rFonts w:ascii="Verdana" w:hAnsi="Verdana"/>
          <w:b/>
          <w:bCs/>
          <w:sz w:val="18"/>
          <w:szCs w:val="18"/>
        </w:rPr>
        <w:t>:</w:t>
      </w:r>
    </w:p>
    <w:p w:rsidRPr="00232060" w:rsidR="00AF4718" w:rsidP="007C4FEF" w:rsidRDefault="00AF4718" w14:paraId="6ABD7964" w14:textId="77777777">
      <w:pPr>
        <w:rPr>
          <w:rFonts w:ascii="Verdana" w:hAnsi="Verdana"/>
          <w:sz w:val="18"/>
          <w:szCs w:val="18"/>
        </w:rPr>
      </w:pPr>
      <w:r w:rsidRPr="00232060">
        <w:rPr>
          <w:rFonts w:ascii="Verdana" w:hAnsi="Verdana"/>
          <w:sz w:val="18"/>
          <w:szCs w:val="18"/>
        </w:rPr>
        <w:t>Wat is de gemiddelde opgelegde straf van groepsbelediging (art. 137c van het Wetboek van Strafrecht) in de afgelopen 5 jaar, uitgesplitst naar 2020, 2021, 2022, 2023 en 2024, inclusief de hoogst en laagst opgelegde straf in dat betreffende jaar?</w:t>
      </w:r>
    </w:p>
    <w:p w:rsidRPr="00232060" w:rsidR="00241F9D" w:rsidP="007C4FEF" w:rsidRDefault="00241F9D" w14:paraId="48CCAF8D" w14:textId="77777777">
      <w:pPr>
        <w:rPr>
          <w:rFonts w:ascii="Verdana" w:hAnsi="Verdana"/>
          <w:sz w:val="18"/>
          <w:szCs w:val="18"/>
        </w:rPr>
      </w:pPr>
    </w:p>
    <w:p w:rsidRPr="00232060" w:rsidR="009261EA" w:rsidP="009261EA" w:rsidRDefault="003A4934" w14:paraId="70C427DC" w14:textId="22316FF9">
      <w:pPr>
        <w:rPr>
          <w:rFonts w:ascii="Verdana" w:hAnsi="Verdana"/>
          <w:b/>
          <w:bCs/>
          <w:sz w:val="18"/>
          <w:szCs w:val="18"/>
        </w:rPr>
      </w:pPr>
      <w:r w:rsidRPr="00232060">
        <w:rPr>
          <w:rFonts w:ascii="Verdana" w:hAnsi="Verdana"/>
          <w:b/>
          <w:bCs/>
          <w:sz w:val="18"/>
          <w:szCs w:val="18"/>
        </w:rPr>
        <w:t>A</w:t>
      </w:r>
      <w:r w:rsidRPr="00232060" w:rsidR="009261EA">
        <w:rPr>
          <w:rFonts w:ascii="Verdana" w:hAnsi="Verdana"/>
          <w:b/>
          <w:bCs/>
          <w:sz w:val="18"/>
          <w:szCs w:val="18"/>
        </w:rPr>
        <w:t>ntwoord:</w:t>
      </w:r>
    </w:p>
    <w:tbl>
      <w:tblPr>
        <w:tblW w:w="5000" w:type="pct"/>
        <w:tblCellMar>
          <w:left w:w="70" w:type="dxa"/>
          <w:right w:w="70" w:type="dxa"/>
        </w:tblCellMar>
        <w:tblLook w:val="04A0" w:firstRow="1" w:lastRow="0" w:firstColumn="1" w:lastColumn="0" w:noHBand="0" w:noVBand="1"/>
      </w:tblPr>
      <w:tblGrid>
        <w:gridCol w:w="1687"/>
        <w:gridCol w:w="1430"/>
        <w:gridCol w:w="1189"/>
        <w:gridCol w:w="1189"/>
        <w:gridCol w:w="1189"/>
        <w:gridCol w:w="1189"/>
        <w:gridCol w:w="1189"/>
      </w:tblGrid>
      <w:tr w:rsidRPr="00232060" w:rsidR="008C6B4D" w:rsidTr="008C6B4D" w14:paraId="368658C8" w14:textId="77777777">
        <w:trPr>
          <w:trHeight w:val="300"/>
        </w:trPr>
        <w:tc>
          <w:tcPr>
            <w:tcW w:w="93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018A0EC3" w14:textId="0EF752D1">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89"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86507F0"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46EE456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DE93CC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7CD4A80"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9AFF0C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4DB5122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8C6B4D" w14:paraId="507356EE" w14:textId="77777777">
        <w:trPr>
          <w:trHeight w:val="300"/>
        </w:trPr>
        <w:tc>
          <w:tcPr>
            <w:tcW w:w="931"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78A3FA75" w14:textId="77777777">
            <w:pPr>
              <w:spacing w:before="0" w:after="0"/>
              <w:rPr>
                <w:rFonts w:ascii="Verdana" w:hAnsi="Verdana"/>
                <w:color w:val="000000"/>
                <w:sz w:val="18"/>
                <w:szCs w:val="18"/>
              </w:rPr>
            </w:pPr>
            <w:r w:rsidRPr="00232060">
              <w:rPr>
                <w:rFonts w:ascii="Verdana" w:hAnsi="Verdana"/>
                <w:color w:val="000000"/>
                <w:sz w:val="18"/>
                <w:szCs w:val="18"/>
              </w:rPr>
              <w:t>Art. 137c WvS</w:t>
            </w:r>
          </w:p>
        </w:tc>
        <w:tc>
          <w:tcPr>
            <w:tcW w:w="789" w:type="pct"/>
            <w:tcBorders>
              <w:top w:val="nil"/>
              <w:left w:val="nil"/>
              <w:bottom w:val="nil"/>
              <w:right w:val="nil"/>
            </w:tcBorders>
            <w:shd w:val="clear" w:color="auto" w:fill="auto"/>
            <w:noWrap/>
            <w:vAlign w:val="bottom"/>
            <w:hideMark/>
          </w:tcPr>
          <w:p w:rsidRPr="00232060" w:rsidR="008C6B4D" w:rsidP="007C4FEF" w:rsidRDefault="008C6B4D" w14:paraId="45CC4580" w14:textId="2241E507">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280" w:type="pct"/>
            <w:gridSpan w:val="5"/>
            <w:tcBorders>
              <w:top w:val="single" w:color="auto" w:sz="4" w:space="0"/>
              <w:left w:val="single" w:color="auto" w:sz="4" w:space="0"/>
              <w:bottom w:val="nil"/>
              <w:right w:val="single" w:color="auto" w:sz="4" w:space="0"/>
            </w:tcBorders>
            <w:shd w:val="clear" w:color="auto" w:fill="auto"/>
            <w:noWrap/>
            <w:vAlign w:val="bottom"/>
            <w:hideMark/>
          </w:tcPr>
          <w:p w:rsidRPr="00232060" w:rsidR="008C6B4D" w:rsidP="007C4FEF" w:rsidRDefault="008C6B4D" w14:paraId="48932806" w14:textId="77777777">
            <w:pPr>
              <w:spacing w:before="0" w:after="0"/>
              <w:jc w:val="center"/>
              <w:rPr>
                <w:rFonts w:ascii="Verdana" w:hAnsi="Verdana"/>
                <w:color w:val="000000"/>
                <w:sz w:val="18"/>
                <w:szCs w:val="18"/>
              </w:rPr>
            </w:pPr>
            <w:r w:rsidRPr="00232060">
              <w:rPr>
                <w:rFonts w:ascii="Verdana" w:hAnsi="Verdana"/>
                <w:color w:val="000000"/>
                <w:sz w:val="18"/>
                <w:szCs w:val="18"/>
              </w:rPr>
              <w:t>12</w:t>
            </w:r>
          </w:p>
        </w:tc>
      </w:tr>
      <w:tr w:rsidRPr="00232060" w:rsidR="008C6B4D" w:rsidTr="008C6B4D" w14:paraId="00DD5005" w14:textId="77777777">
        <w:trPr>
          <w:trHeight w:val="300"/>
        </w:trPr>
        <w:tc>
          <w:tcPr>
            <w:tcW w:w="931"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29FB1A0B"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89" w:type="pct"/>
            <w:tcBorders>
              <w:top w:val="nil"/>
              <w:left w:val="nil"/>
              <w:bottom w:val="nil"/>
              <w:right w:val="nil"/>
            </w:tcBorders>
            <w:shd w:val="clear" w:color="auto" w:fill="auto"/>
            <w:noWrap/>
            <w:vAlign w:val="bottom"/>
            <w:hideMark/>
          </w:tcPr>
          <w:p w:rsidRPr="00232060" w:rsidR="008C6B4D" w:rsidP="007C4FEF" w:rsidRDefault="008C6B4D" w14:paraId="2122E40D" w14:textId="54FBF4D7">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280"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52938836"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r>
      <w:tr w:rsidRPr="00232060" w:rsidR="008C6B4D" w:rsidTr="008C6B4D" w14:paraId="00400D63" w14:textId="77777777">
        <w:trPr>
          <w:trHeight w:val="300"/>
        </w:trPr>
        <w:tc>
          <w:tcPr>
            <w:tcW w:w="931"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2F4E0C84"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89" w:type="pct"/>
            <w:tcBorders>
              <w:top w:val="nil"/>
              <w:left w:val="nil"/>
              <w:bottom w:val="single" w:color="auto" w:sz="4" w:space="0"/>
              <w:right w:val="nil"/>
            </w:tcBorders>
            <w:shd w:val="clear" w:color="auto" w:fill="auto"/>
            <w:noWrap/>
            <w:vAlign w:val="bottom"/>
            <w:hideMark/>
          </w:tcPr>
          <w:p w:rsidRPr="00232060" w:rsidR="008C6B4D" w:rsidP="007C4FEF" w:rsidRDefault="008C6B4D" w14:paraId="6042F4CD" w14:textId="60ECB7E4">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280" w:type="pct"/>
            <w:gridSpan w:val="5"/>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03B635F1"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r>
    </w:tbl>
    <w:p w:rsidRPr="00232060" w:rsidR="00241F9D" w:rsidP="007C4FEF" w:rsidRDefault="00241F9D" w14:paraId="44EBD40C" w14:textId="77777777">
      <w:pPr>
        <w:rPr>
          <w:rFonts w:ascii="Verdana" w:hAnsi="Verdana"/>
          <w:sz w:val="18"/>
          <w:szCs w:val="18"/>
        </w:rPr>
      </w:pPr>
    </w:p>
    <w:p w:rsidRPr="00232060" w:rsidR="00AF4718" w:rsidP="007C4FEF" w:rsidRDefault="00AF4718" w14:paraId="01E6E060" w14:textId="7DC3409F">
      <w:pPr>
        <w:rPr>
          <w:rFonts w:ascii="Verdana" w:hAnsi="Verdana"/>
          <w:b/>
          <w:bCs/>
          <w:sz w:val="18"/>
          <w:szCs w:val="18"/>
        </w:rPr>
      </w:pPr>
      <w:r w:rsidRPr="00232060">
        <w:rPr>
          <w:rFonts w:ascii="Verdana" w:hAnsi="Verdana"/>
          <w:b/>
          <w:bCs/>
          <w:sz w:val="18"/>
          <w:szCs w:val="18"/>
        </w:rPr>
        <w:t>Vraag 11</w:t>
      </w:r>
      <w:r w:rsidRPr="00232060" w:rsidR="005F5F8E">
        <w:rPr>
          <w:rFonts w:ascii="Verdana" w:hAnsi="Verdana"/>
          <w:b/>
          <w:bCs/>
          <w:sz w:val="18"/>
          <w:szCs w:val="18"/>
        </w:rPr>
        <w:t>:</w:t>
      </w:r>
    </w:p>
    <w:p w:rsidRPr="00232060" w:rsidR="00AF4718" w:rsidP="007C4FEF" w:rsidRDefault="00AF4718" w14:paraId="113A7DB2" w14:textId="77777777">
      <w:pPr>
        <w:rPr>
          <w:rFonts w:ascii="Verdana" w:hAnsi="Verdana"/>
          <w:sz w:val="18"/>
          <w:szCs w:val="18"/>
        </w:rPr>
      </w:pPr>
      <w:r w:rsidRPr="00232060">
        <w:rPr>
          <w:rFonts w:ascii="Verdana" w:hAnsi="Verdana"/>
          <w:sz w:val="18"/>
          <w:szCs w:val="18"/>
        </w:rPr>
        <w:t>Wat is de gemiddelde opgelegde straf van aanzetten tot haat (art. 137d van het Wetboek van Strafrecht) in de afgelopen 5 jaar, uitgesplitst naar 2020, 2021, 2022, 2023 en 2024, inclusief de hoogst en laagst opgelegde straf in dat betreffende jaar?</w:t>
      </w:r>
    </w:p>
    <w:p w:rsidRPr="00232060" w:rsidR="009261EA" w:rsidP="007C4FEF" w:rsidRDefault="009261EA" w14:paraId="5C37627A" w14:textId="77777777">
      <w:pPr>
        <w:rPr>
          <w:rFonts w:ascii="Verdana" w:hAnsi="Verdana"/>
          <w:sz w:val="18"/>
          <w:szCs w:val="18"/>
        </w:rPr>
      </w:pPr>
    </w:p>
    <w:p w:rsidRPr="00232060" w:rsidR="009261EA" w:rsidP="007C4FEF" w:rsidRDefault="009261EA" w14:paraId="7D07E547" w14:textId="0823D545">
      <w:pPr>
        <w:rPr>
          <w:rFonts w:ascii="Verdana" w:hAnsi="Verdana"/>
          <w:b/>
          <w:bCs/>
          <w:sz w:val="18"/>
          <w:szCs w:val="18"/>
        </w:rPr>
      </w:pPr>
      <w:r w:rsidRPr="00232060">
        <w:rPr>
          <w:rFonts w:ascii="Verdana" w:hAnsi="Verdana"/>
          <w:b/>
          <w:bCs/>
          <w:sz w:val="18"/>
          <w:szCs w:val="18"/>
        </w:rPr>
        <w:t>Antwoord:</w:t>
      </w:r>
    </w:p>
    <w:p w:rsidRPr="00232060" w:rsidR="009261EA" w:rsidP="007C4FEF" w:rsidRDefault="009261EA" w14:paraId="20E6CA9A" w14:textId="50F73C9A">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241F9D" w:rsidP="00241F9D" w:rsidRDefault="00241F9D" w14:paraId="128CB173" w14:textId="77777777">
      <w:pPr>
        <w:rPr>
          <w:rFonts w:ascii="Verdana" w:hAnsi="Verdana"/>
          <w:sz w:val="18"/>
          <w:szCs w:val="18"/>
        </w:rPr>
      </w:pPr>
    </w:p>
    <w:p w:rsidRPr="00232060" w:rsidR="00AF4718" w:rsidP="007C4FEF" w:rsidRDefault="00AF4718" w14:paraId="0BF4DFB3" w14:textId="4692FF22">
      <w:pPr>
        <w:rPr>
          <w:rFonts w:ascii="Verdana" w:hAnsi="Verdana"/>
          <w:b/>
          <w:bCs/>
          <w:sz w:val="18"/>
          <w:szCs w:val="18"/>
        </w:rPr>
      </w:pPr>
      <w:r w:rsidRPr="00232060">
        <w:rPr>
          <w:rFonts w:ascii="Verdana" w:hAnsi="Verdana"/>
          <w:b/>
          <w:bCs/>
          <w:sz w:val="18"/>
          <w:szCs w:val="18"/>
        </w:rPr>
        <w:t>Vraag 12</w:t>
      </w:r>
      <w:r w:rsidRPr="00232060" w:rsidR="005F5F8E">
        <w:rPr>
          <w:rFonts w:ascii="Verdana" w:hAnsi="Verdana"/>
          <w:b/>
          <w:bCs/>
          <w:sz w:val="18"/>
          <w:szCs w:val="18"/>
        </w:rPr>
        <w:t>:</w:t>
      </w:r>
    </w:p>
    <w:p w:rsidRPr="00232060" w:rsidR="00AF4718" w:rsidP="007C4FEF" w:rsidRDefault="00AF4718" w14:paraId="4C368BD3" w14:textId="77777777">
      <w:pPr>
        <w:rPr>
          <w:rFonts w:ascii="Verdana" w:hAnsi="Verdana"/>
          <w:sz w:val="18"/>
          <w:szCs w:val="18"/>
        </w:rPr>
      </w:pPr>
      <w:r w:rsidRPr="00232060">
        <w:rPr>
          <w:rFonts w:ascii="Verdana" w:hAnsi="Verdana"/>
          <w:sz w:val="18"/>
          <w:szCs w:val="18"/>
        </w:rPr>
        <w:t>Wat is de gemiddelde opgelegde straf van huisvredebreuk (art. 138 van het Wetboek van Strafrecht) in de afgelopen 5 jaar, uitgesplitst naar 2020, 2021, 2022, 2023 en 2024, inclusief de hoogst en laagst opgelegde straf in dat betreffende jaar?</w:t>
      </w:r>
    </w:p>
    <w:p w:rsidRPr="00232060" w:rsidR="00241F9D" w:rsidP="00241F9D" w:rsidRDefault="00241F9D" w14:paraId="2D1B3EF1" w14:textId="77777777">
      <w:pPr>
        <w:rPr>
          <w:rFonts w:ascii="Verdana" w:hAnsi="Verdana"/>
          <w:sz w:val="18"/>
          <w:szCs w:val="18"/>
        </w:rPr>
      </w:pPr>
    </w:p>
    <w:p w:rsidRPr="00232060" w:rsidR="009261EA" w:rsidP="009261EA" w:rsidRDefault="009261EA" w14:paraId="6514805B" w14:textId="109FF12D">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474"/>
        <w:gridCol w:w="1478"/>
        <w:gridCol w:w="1203"/>
        <w:gridCol w:w="1203"/>
        <w:gridCol w:w="1203"/>
        <w:gridCol w:w="1203"/>
        <w:gridCol w:w="1298"/>
      </w:tblGrid>
      <w:tr w:rsidRPr="00232060" w:rsidR="008C6B4D" w:rsidTr="003A4934" w14:paraId="2B569C5D" w14:textId="77777777">
        <w:trPr>
          <w:trHeight w:val="300"/>
        </w:trPr>
        <w:tc>
          <w:tcPr>
            <w:tcW w:w="81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06665D49" w14:textId="0BF58D09">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5"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01564C1"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FC7128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431EE41E"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3221E5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EF3392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1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73E4CB4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3A4934" w14:paraId="0937569B"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459DFDF1" w14:textId="77777777">
            <w:pPr>
              <w:spacing w:before="0" w:after="0"/>
              <w:rPr>
                <w:rFonts w:ascii="Verdana" w:hAnsi="Verdana"/>
                <w:color w:val="000000"/>
                <w:sz w:val="18"/>
                <w:szCs w:val="18"/>
              </w:rPr>
            </w:pPr>
            <w:r w:rsidRPr="00232060">
              <w:rPr>
                <w:rFonts w:ascii="Verdana" w:hAnsi="Verdana"/>
                <w:color w:val="000000"/>
                <w:sz w:val="18"/>
                <w:szCs w:val="18"/>
              </w:rPr>
              <w:t>Art. 138 WvS</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5923D90C" w14:textId="1261F6BC">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4F4A7AAC"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7751061A" w14:textId="77777777">
            <w:pPr>
              <w:spacing w:before="0" w:after="0"/>
              <w:jc w:val="center"/>
              <w:rPr>
                <w:rFonts w:ascii="Verdana" w:hAnsi="Verdana"/>
                <w:color w:val="000000"/>
                <w:sz w:val="18"/>
                <w:szCs w:val="18"/>
              </w:rPr>
            </w:pPr>
            <w:r w:rsidRPr="00232060">
              <w:rPr>
                <w:rFonts w:ascii="Verdana" w:hAnsi="Verdana"/>
                <w:color w:val="000000"/>
                <w:sz w:val="18"/>
                <w:szCs w:val="18"/>
              </w:rPr>
              <w:t>8</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7A6409AE" w14:textId="77777777">
            <w:pPr>
              <w:spacing w:before="0" w:after="0"/>
              <w:jc w:val="center"/>
              <w:rPr>
                <w:rFonts w:ascii="Verdana" w:hAnsi="Verdana"/>
                <w:color w:val="000000"/>
                <w:sz w:val="18"/>
                <w:szCs w:val="18"/>
              </w:rPr>
            </w:pPr>
            <w:r w:rsidRPr="00232060">
              <w:rPr>
                <w:rFonts w:ascii="Verdana" w:hAnsi="Verdana"/>
                <w:color w:val="000000"/>
                <w:sz w:val="18"/>
                <w:szCs w:val="18"/>
              </w:rPr>
              <w:t>11</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6AD44A53" w14:textId="77777777">
            <w:pPr>
              <w:spacing w:before="0" w:after="0"/>
              <w:jc w:val="center"/>
              <w:rPr>
                <w:rFonts w:ascii="Verdana" w:hAnsi="Verdana"/>
                <w:color w:val="000000"/>
                <w:sz w:val="18"/>
                <w:szCs w:val="18"/>
              </w:rPr>
            </w:pPr>
            <w:r w:rsidRPr="00232060">
              <w:rPr>
                <w:rFonts w:ascii="Verdana" w:hAnsi="Verdana"/>
                <w:color w:val="000000"/>
                <w:sz w:val="18"/>
                <w:szCs w:val="18"/>
              </w:rPr>
              <w:t>9</w:t>
            </w:r>
          </w:p>
        </w:tc>
        <w:tc>
          <w:tcPr>
            <w:tcW w:w="717"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6D344491" w14:textId="77777777">
            <w:pPr>
              <w:spacing w:before="0" w:after="0"/>
              <w:jc w:val="center"/>
              <w:rPr>
                <w:rFonts w:ascii="Verdana" w:hAnsi="Verdana"/>
                <w:color w:val="000000"/>
                <w:sz w:val="18"/>
                <w:szCs w:val="18"/>
              </w:rPr>
            </w:pPr>
            <w:r w:rsidRPr="00232060">
              <w:rPr>
                <w:rFonts w:ascii="Verdana" w:hAnsi="Verdana"/>
                <w:color w:val="000000"/>
                <w:sz w:val="18"/>
                <w:szCs w:val="18"/>
              </w:rPr>
              <w:t>8</w:t>
            </w:r>
          </w:p>
        </w:tc>
      </w:tr>
      <w:tr w:rsidRPr="00232060" w:rsidR="008C6B4D" w:rsidTr="003A4934" w14:paraId="4530E666"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0CFA93D5"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04061631" w14:textId="53435380">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788E1809"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7E3D00FC"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055BBD29" w14:textId="77777777">
            <w:pPr>
              <w:spacing w:before="0" w:after="0"/>
              <w:jc w:val="center"/>
              <w:rPr>
                <w:rFonts w:ascii="Verdana" w:hAnsi="Verdana"/>
                <w:color w:val="000000"/>
                <w:sz w:val="18"/>
                <w:szCs w:val="18"/>
              </w:rPr>
            </w:pPr>
            <w:r w:rsidRPr="00232060">
              <w:rPr>
                <w:rFonts w:ascii="Verdana" w:hAnsi="Verdana"/>
                <w:color w:val="000000"/>
                <w:sz w:val="18"/>
                <w:szCs w:val="18"/>
              </w:rPr>
              <w:t>120</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2B7479E1" w14:textId="77777777">
            <w:pPr>
              <w:spacing w:before="0" w:after="0"/>
              <w:jc w:val="center"/>
              <w:rPr>
                <w:rFonts w:ascii="Verdana" w:hAnsi="Verdana"/>
                <w:color w:val="000000"/>
                <w:sz w:val="18"/>
                <w:szCs w:val="18"/>
              </w:rPr>
            </w:pPr>
            <w:r w:rsidRPr="00232060">
              <w:rPr>
                <w:rFonts w:ascii="Verdana" w:hAnsi="Verdana"/>
                <w:color w:val="000000"/>
                <w:sz w:val="18"/>
                <w:szCs w:val="18"/>
              </w:rPr>
              <w:t>100</w:t>
            </w:r>
          </w:p>
        </w:tc>
        <w:tc>
          <w:tcPr>
            <w:tcW w:w="717"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2E74781E"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r>
      <w:tr w:rsidRPr="00232060" w:rsidR="008C6B4D" w:rsidTr="003A4934" w14:paraId="39EA36EE"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270B055C"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single" w:color="auto" w:sz="4" w:space="0"/>
              <w:right w:val="nil"/>
            </w:tcBorders>
            <w:shd w:val="clear" w:color="auto" w:fill="auto"/>
            <w:noWrap/>
            <w:vAlign w:val="bottom"/>
            <w:hideMark/>
          </w:tcPr>
          <w:p w:rsidRPr="00232060" w:rsidR="008C6B4D" w:rsidP="007C4FEF" w:rsidRDefault="008C6B4D" w14:paraId="6CD95B4F" w14:textId="58E74119">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64" w:type="pct"/>
            <w:tcBorders>
              <w:top w:val="nil"/>
              <w:left w:val="single" w:color="auto" w:sz="4" w:space="0"/>
              <w:bottom w:val="single" w:color="auto" w:sz="4" w:space="0"/>
              <w:right w:val="nil"/>
            </w:tcBorders>
            <w:shd w:val="clear" w:color="auto" w:fill="auto"/>
            <w:noWrap/>
            <w:vAlign w:val="bottom"/>
            <w:hideMark/>
          </w:tcPr>
          <w:p w:rsidRPr="00232060" w:rsidR="008C6B4D" w:rsidP="007C4FEF" w:rsidRDefault="008C6B4D" w14:paraId="6990D8E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single" w:color="auto" w:sz="4" w:space="0"/>
              <w:bottom w:val="single" w:color="auto" w:sz="4" w:space="0"/>
              <w:right w:val="nil"/>
            </w:tcBorders>
            <w:shd w:val="clear" w:color="auto" w:fill="auto"/>
            <w:noWrap/>
            <w:vAlign w:val="bottom"/>
            <w:hideMark/>
          </w:tcPr>
          <w:p w:rsidRPr="00232060" w:rsidR="008C6B4D" w:rsidP="007C4FEF" w:rsidRDefault="008C6B4D" w14:paraId="74DDE710"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7FF6462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nil"/>
              <w:bottom w:val="single" w:color="auto" w:sz="4" w:space="0"/>
              <w:right w:val="nil"/>
            </w:tcBorders>
            <w:shd w:val="clear" w:color="auto" w:fill="auto"/>
            <w:noWrap/>
            <w:vAlign w:val="bottom"/>
            <w:hideMark/>
          </w:tcPr>
          <w:p w:rsidRPr="00232060" w:rsidR="008C6B4D" w:rsidP="007C4FEF" w:rsidRDefault="008C6B4D" w14:paraId="25EE0B07"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717"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3829E2AF"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Pr="00232060" w:rsidR="00241F9D" w:rsidP="007C4FEF" w:rsidRDefault="00241F9D" w14:paraId="5B3DFF37" w14:textId="77777777">
      <w:pPr>
        <w:rPr>
          <w:rFonts w:ascii="Verdana" w:hAnsi="Verdana"/>
          <w:sz w:val="18"/>
          <w:szCs w:val="18"/>
        </w:rPr>
      </w:pPr>
    </w:p>
    <w:p w:rsidRPr="00232060" w:rsidR="00782B17" w:rsidRDefault="00782B17" w14:paraId="39CD0F42" w14:textId="77777777">
      <w:pPr>
        <w:spacing w:before="0" w:after="160" w:line="259" w:lineRule="auto"/>
        <w:rPr>
          <w:rFonts w:ascii="Verdana" w:hAnsi="Verdana"/>
          <w:sz w:val="18"/>
          <w:szCs w:val="18"/>
        </w:rPr>
      </w:pPr>
      <w:r w:rsidRPr="00232060">
        <w:rPr>
          <w:rFonts w:ascii="Verdana" w:hAnsi="Verdana"/>
          <w:sz w:val="18"/>
          <w:szCs w:val="18"/>
        </w:rPr>
        <w:br w:type="page"/>
      </w:r>
    </w:p>
    <w:p w:rsidRPr="00232060" w:rsidR="00AF4718" w:rsidP="007C4FEF" w:rsidRDefault="00AF4718" w14:paraId="639F0786" w14:textId="1052A06F">
      <w:pPr>
        <w:rPr>
          <w:rFonts w:ascii="Verdana" w:hAnsi="Verdana"/>
          <w:b/>
          <w:bCs/>
          <w:sz w:val="18"/>
          <w:szCs w:val="18"/>
        </w:rPr>
      </w:pPr>
      <w:r w:rsidRPr="00232060">
        <w:rPr>
          <w:rFonts w:ascii="Verdana" w:hAnsi="Verdana"/>
          <w:b/>
          <w:bCs/>
          <w:sz w:val="18"/>
          <w:szCs w:val="18"/>
        </w:rPr>
        <w:lastRenderedPageBreak/>
        <w:t>Vraag 13</w:t>
      </w:r>
      <w:r w:rsidRPr="00232060" w:rsidR="005F5F8E">
        <w:rPr>
          <w:rFonts w:ascii="Verdana" w:hAnsi="Verdana"/>
          <w:b/>
          <w:bCs/>
          <w:sz w:val="18"/>
          <w:szCs w:val="18"/>
        </w:rPr>
        <w:t>:</w:t>
      </w:r>
    </w:p>
    <w:p w:rsidRPr="00232060" w:rsidR="00AF4718" w:rsidP="007C4FEF" w:rsidRDefault="00AF4718" w14:paraId="66F092C4" w14:textId="77777777">
      <w:pPr>
        <w:rPr>
          <w:rFonts w:ascii="Verdana" w:hAnsi="Verdana"/>
          <w:sz w:val="18"/>
          <w:szCs w:val="18"/>
        </w:rPr>
      </w:pPr>
      <w:r w:rsidRPr="00232060">
        <w:rPr>
          <w:rFonts w:ascii="Verdana" w:hAnsi="Verdana"/>
          <w:sz w:val="18"/>
          <w:szCs w:val="18"/>
        </w:rPr>
        <w:t>Wat is de gemiddelde opgelegde straf van computervredebreuk (art. 138ab van het Wetboek van Strafrecht) in de afgelopen 5 jaar, uitgesplitst naar 2020, 2021, 2022, 2023 en 2024, inclusief de hoogst en laagst opgelegde straf in dat betreffende jaar?</w:t>
      </w:r>
    </w:p>
    <w:p w:rsidRPr="00232060" w:rsidR="00241F9D" w:rsidP="00241F9D" w:rsidRDefault="00241F9D" w14:paraId="16077514" w14:textId="77777777">
      <w:pPr>
        <w:rPr>
          <w:rFonts w:ascii="Verdana" w:hAnsi="Verdana"/>
          <w:sz w:val="18"/>
          <w:szCs w:val="18"/>
        </w:rPr>
      </w:pPr>
    </w:p>
    <w:p w:rsidRPr="00232060" w:rsidR="009261EA" w:rsidP="009261EA" w:rsidRDefault="009261EA" w14:paraId="484F8BF2" w14:textId="77777777">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657"/>
        <w:gridCol w:w="1441"/>
        <w:gridCol w:w="1173"/>
        <w:gridCol w:w="1173"/>
        <w:gridCol w:w="1173"/>
        <w:gridCol w:w="1173"/>
        <w:gridCol w:w="1272"/>
      </w:tblGrid>
      <w:tr w:rsidRPr="00232060" w:rsidR="008C6B4D" w:rsidTr="003A4934" w14:paraId="633E127D" w14:textId="77777777">
        <w:trPr>
          <w:trHeight w:val="300"/>
        </w:trPr>
        <w:tc>
          <w:tcPr>
            <w:tcW w:w="9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5E6A9BD6" w14:textId="66305AB9">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95"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AE95A94"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4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544A09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4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4D12C2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4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77988F17"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4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2B64FE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01"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724362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3A4934" w14:paraId="3434ECD2" w14:textId="77777777">
        <w:trPr>
          <w:trHeight w:val="300"/>
        </w:trPr>
        <w:tc>
          <w:tcPr>
            <w:tcW w:w="915"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567F4035" w14:textId="77777777">
            <w:pPr>
              <w:spacing w:before="0" w:after="0"/>
              <w:rPr>
                <w:rFonts w:ascii="Verdana" w:hAnsi="Verdana"/>
                <w:color w:val="000000"/>
                <w:sz w:val="18"/>
                <w:szCs w:val="18"/>
              </w:rPr>
            </w:pPr>
            <w:r w:rsidRPr="00232060">
              <w:rPr>
                <w:rFonts w:ascii="Verdana" w:hAnsi="Verdana"/>
                <w:color w:val="000000"/>
                <w:sz w:val="18"/>
                <w:szCs w:val="18"/>
              </w:rPr>
              <w:t>Art. 138ab WvS</w:t>
            </w:r>
          </w:p>
        </w:tc>
        <w:tc>
          <w:tcPr>
            <w:tcW w:w="795" w:type="pct"/>
            <w:tcBorders>
              <w:top w:val="nil"/>
              <w:left w:val="nil"/>
              <w:bottom w:val="nil"/>
              <w:right w:val="nil"/>
            </w:tcBorders>
            <w:shd w:val="clear" w:color="auto" w:fill="auto"/>
            <w:noWrap/>
            <w:vAlign w:val="bottom"/>
            <w:hideMark/>
          </w:tcPr>
          <w:p w:rsidRPr="00232060" w:rsidR="008C6B4D" w:rsidP="007C4FEF" w:rsidRDefault="008C6B4D" w14:paraId="6ACF252A" w14:textId="3AB92FA1">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290"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27D1BC63" w14:textId="77777777">
            <w:pPr>
              <w:spacing w:before="0" w:after="0"/>
              <w:jc w:val="center"/>
              <w:rPr>
                <w:rFonts w:ascii="Verdana" w:hAnsi="Verdana"/>
                <w:color w:val="000000"/>
                <w:sz w:val="18"/>
                <w:szCs w:val="18"/>
              </w:rPr>
            </w:pPr>
            <w:r w:rsidRPr="00232060">
              <w:rPr>
                <w:rFonts w:ascii="Verdana" w:hAnsi="Verdana"/>
                <w:color w:val="000000"/>
                <w:sz w:val="18"/>
                <w:szCs w:val="18"/>
              </w:rPr>
              <w:t>92</w:t>
            </w:r>
          </w:p>
        </w:tc>
      </w:tr>
      <w:tr w:rsidRPr="00232060" w:rsidR="008C6B4D" w:rsidTr="003A4934" w14:paraId="6DBA7F51" w14:textId="77777777">
        <w:trPr>
          <w:trHeight w:val="300"/>
        </w:trPr>
        <w:tc>
          <w:tcPr>
            <w:tcW w:w="915"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2F049D7C"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5" w:type="pct"/>
            <w:tcBorders>
              <w:top w:val="nil"/>
              <w:left w:val="nil"/>
              <w:bottom w:val="nil"/>
              <w:right w:val="nil"/>
            </w:tcBorders>
            <w:shd w:val="clear" w:color="auto" w:fill="auto"/>
            <w:noWrap/>
            <w:vAlign w:val="bottom"/>
            <w:hideMark/>
          </w:tcPr>
          <w:p w:rsidRPr="00232060" w:rsidR="008C6B4D" w:rsidP="007C4FEF" w:rsidRDefault="008C6B4D" w14:paraId="5F1A6E25" w14:textId="6D64FB44">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290"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140061F4" w14:textId="77777777">
            <w:pPr>
              <w:spacing w:before="0" w:after="0"/>
              <w:jc w:val="center"/>
              <w:rPr>
                <w:rFonts w:ascii="Verdana" w:hAnsi="Verdana"/>
                <w:color w:val="000000"/>
                <w:sz w:val="18"/>
                <w:szCs w:val="18"/>
              </w:rPr>
            </w:pPr>
            <w:r w:rsidRPr="00232060">
              <w:rPr>
                <w:rFonts w:ascii="Verdana" w:hAnsi="Verdana"/>
                <w:color w:val="000000"/>
                <w:sz w:val="18"/>
                <w:szCs w:val="18"/>
              </w:rPr>
              <w:t>300</w:t>
            </w:r>
          </w:p>
        </w:tc>
      </w:tr>
      <w:tr w:rsidRPr="00232060" w:rsidR="008C6B4D" w:rsidTr="003A4934" w14:paraId="073DE06F" w14:textId="77777777">
        <w:trPr>
          <w:trHeight w:val="300"/>
        </w:trPr>
        <w:tc>
          <w:tcPr>
            <w:tcW w:w="915"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435F2634"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5" w:type="pct"/>
            <w:tcBorders>
              <w:top w:val="nil"/>
              <w:left w:val="nil"/>
              <w:bottom w:val="single" w:color="auto" w:sz="4" w:space="0"/>
              <w:right w:val="nil"/>
            </w:tcBorders>
            <w:shd w:val="clear" w:color="auto" w:fill="auto"/>
            <w:noWrap/>
            <w:vAlign w:val="bottom"/>
            <w:hideMark/>
          </w:tcPr>
          <w:p w:rsidRPr="00232060" w:rsidR="008C6B4D" w:rsidP="007C4FEF" w:rsidRDefault="008C6B4D" w14:paraId="34496C10" w14:textId="5608605B">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290" w:type="pct"/>
            <w:gridSpan w:val="5"/>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7FC36D1D"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bl>
    <w:p w:rsidRPr="00232060" w:rsidR="00241F9D" w:rsidP="007C4FEF" w:rsidRDefault="00241F9D" w14:paraId="1D20FFF1" w14:textId="77777777">
      <w:pPr>
        <w:rPr>
          <w:rFonts w:ascii="Verdana" w:hAnsi="Verdana"/>
          <w:sz w:val="18"/>
          <w:szCs w:val="18"/>
        </w:rPr>
      </w:pPr>
    </w:p>
    <w:p w:rsidRPr="00232060" w:rsidR="00AF4718" w:rsidP="007C4FEF" w:rsidRDefault="00AF4718" w14:paraId="363B6968" w14:textId="4CE17713">
      <w:pPr>
        <w:rPr>
          <w:rFonts w:ascii="Verdana" w:hAnsi="Verdana"/>
          <w:b/>
          <w:bCs/>
          <w:sz w:val="18"/>
          <w:szCs w:val="18"/>
        </w:rPr>
      </w:pPr>
      <w:r w:rsidRPr="00232060">
        <w:rPr>
          <w:rFonts w:ascii="Verdana" w:hAnsi="Verdana"/>
          <w:b/>
          <w:bCs/>
          <w:sz w:val="18"/>
          <w:szCs w:val="18"/>
        </w:rPr>
        <w:t>Vraag 14</w:t>
      </w:r>
      <w:r w:rsidRPr="00232060" w:rsidR="005F5F8E">
        <w:rPr>
          <w:rFonts w:ascii="Verdana" w:hAnsi="Verdana"/>
          <w:b/>
          <w:bCs/>
          <w:sz w:val="18"/>
          <w:szCs w:val="18"/>
        </w:rPr>
        <w:t>:</w:t>
      </w:r>
    </w:p>
    <w:p w:rsidRPr="00232060" w:rsidR="00AF4718" w:rsidP="007C4FEF" w:rsidRDefault="00AF4718" w14:paraId="20478C75" w14:textId="77777777">
      <w:pPr>
        <w:rPr>
          <w:rFonts w:ascii="Verdana" w:hAnsi="Verdana"/>
          <w:sz w:val="18"/>
          <w:szCs w:val="18"/>
        </w:rPr>
      </w:pPr>
      <w:r w:rsidRPr="00232060">
        <w:rPr>
          <w:rFonts w:ascii="Verdana" w:hAnsi="Verdana"/>
          <w:sz w:val="18"/>
          <w:szCs w:val="18"/>
        </w:rPr>
        <w:t>Wat is de gemiddelde opgelegde straf van deelneming aan een criminele organisatie (art. 140 van het Wetboek van Strafrecht) in de afgelopen 5 jaar, uitgesplitst naar 2020, 2021, 2022, 2023 en 2024, inclusief de hoogst en laagst opgelegde straf in dat betreffende jaar?</w:t>
      </w:r>
    </w:p>
    <w:p w:rsidRPr="00232060" w:rsidR="00241F9D" w:rsidP="007C4FEF" w:rsidRDefault="00241F9D" w14:paraId="00D06037" w14:textId="77777777">
      <w:pPr>
        <w:rPr>
          <w:rFonts w:ascii="Verdana" w:hAnsi="Verdana"/>
          <w:sz w:val="18"/>
          <w:szCs w:val="18"/>
        </w:rPr>
      </w:pPr>
    </w:p>
    <w:p w:rsidRPr="00232060" w:rsidR="009261EA" w:rsidP="009261EA" w:rsidRDefault="009261EA" w14:paraId="48EB02B3" w14:textId="77777777">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474"/>
        <w:gridCol w:w="1478"/>
        <w:gridCol w:w="1203"/>
        <w:gridCol w:w="1203"/>
        <w:gridCol w:w="1203"/>
        <w:gridCol w:w="1203"/>
        <w:gridCol w:w="1298"/>
      </w:tblGrid>
      <w:tr w:rsidRPr="00232060" w:rsidR="008C6B4D" w:rsidTr="003A4934" w14:paraId="4FC00C55" w14:textId="77777777">
        <w:trPr>
          <w:trHeight w:val="300"/>
        </w:trPr>
        <w:tc>
          <w:tcPr>
            <w:tcW w:w="81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3F15D2EB" w14:textId="68155DD8">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5"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43495152"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EC1895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1BF6EB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7806D8F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39BE52F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1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580F83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3A4934" w14:paraId="1CCAC808"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1C6876FB" w14:textId="77777777">
            <w:pPr>
              <w:spacing w:before="0" w:after="0"/>
              <w:rPr>
                <w:rFonts w:ascii="Verdana" w:hAnsi="Verdana"/>
                <w:color w:val="000000"/>
                <w:sz w:val="18"/>
                <w:szCs w:val="18"/>
              </w:rPr>
            </w:pPr>
            <w:r w:rsidRPr="00232060">
              <w:rPr>
                <w:rFonts w:ascii="Verdana" w:hAnsi="Verdana"/>
                <w:color w:val="000000"/>
                <w:sz w:val="18"/>
                <w:szCs w:val="18"/>
              </w:rPr>
              <w:t>Art. 140 WvS</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6EA93F71" w14:textId="1A655841">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6DF3BE18" w14:textId="77777777">
            <w:pPr>
              <w:spacing w:before="0" w:after="0"/>
              <w:jc w:val="center"/>
              <w:rPr>
                <w:rFonts w:ascii="Verdana" w:hAnsi="Verdana"/>
                <w:color w:val="000000"/>
                <w:sz w:val="18"/>
                <w:szCs w:val="18"/>
              </w:rPr>
            </w:pPr>
            <w:r w:rsidRPr="00232060">
              <w:rPr>
                <w:rFonts w:ascii="Verdana" w:hAnsi="Verdana"/>
                <w:color w:val="000000"/>
                <w:sz w:val="18"/>
                <w:szCs w:val="18"/>
              </w:rPr>
              <w:t>998</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AD09C39" w14:textId="77777777">
            <w:pPr>
              <w:spacing w:before="0" w:after="0"/>
              <w:jc w:val="center"/>
              <w:rPr>
                <w:rFonts w:ascii="Verdana" w:hAnsi="Verdana"/>
                <w:color w:val="000000"/>
                <w:sz w:val="18"/>
                <w:szCs w:val="18"/>
              </w:rPr>
            </w:pPr>
            <w:r w:rsidRPr="00232060">
              <w:rPr>
                <w:rFonts w:ascii="Verdana" w:hAnsi="Verdana"/>
                <w:color w:val="000000"/>
                <w:sz w:val="18"/>
                <w:szCs w:val="18"/>
              </w:rPr>
              <w:t>842</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70061A22" w14:textId="77777777">
            <w:pPr>
              <w:spacing w:before="0" w:after="0"/>
              <w:jc w:val="center"/>
              <w:rPr>
                <w:rFonts w:ascii="Verdana" w:hAnsi="Verdana"/>
                <w:color w:val="000000"/>
                <w:sz w:val="18"/>
                <w:szCs w:val="18"/>
              </w:rPr>
            </w:pPr>
            <w:r w:rsidRPr="00232060">
              <w:rPr>
                <w:rFonts w:ascii="Verdana" w:hAnsi="Verdana"/>
                <w:color w:val="000000"/>
                <w:sz w:val="18"/>
                <w:szCs w:val="18"/>
              </w:rPr>
              <w:t>717</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5258BFA" w14:textId="77777777">
            <w:pPr>
              <w:spacing w:before="0" w:after="0"/>
              <w:jc w:val="center"/>
              <w:rPr>
                <w:rFonts w:ascii="Verdana" w:hAnsi="Verdana"/>
                <w:color w:val="000000"/>
                <w:sz w:val="18"/>
                <w:szCs w:val="18"/>
              </w:rPr>
            </w:pPr>
            <w:r w:rsidRPr="00232060">
              <w:rPr>
                <w:rFonts w:ascii="Verdana" w:hAnsi="Verdana"/>
                <w:color w:val="000000"/>
                <w:sz w:val="18"/>
                <w:szCs w:val="18"/>
              </w:rPr>
              <w:t>898</w:t>
            </w:r>
          </w:p>
        </w:tc>
        <w:tc>
          <w:tcPr>
            <w:tcW w:w="717" w:type="pct"/>
            <w:tcBorders>
              <w:top w:val="nil"/>
              <w:left w:val="nil"/>
              <w:bottom w:val="nil"/>
              <w:right w:val="single" w:color="auto" w:sz="4" w:space="0"/>
            </w:tcBorders>
            <w:shd w:val="clear" w:color="auto" w:fill="auto"/>
            <w:noWrap/>
            <w:vAlign w:val="bottom"/>
            <w:hideMark/>
          </w:tcPr>
          <w:p w:rsidRPr="00232060" w:rsidR="008C6B4D" w:rsidP="007C4FEF" w:rsidRDefault="008C6B4D" w14:paraId="7C77D8F2" w14:textId="77777777">
            <w:pPr>
              <w:spacing w:before="0" w:after="0"/>
              <w:jc w:val="center"/>
              <w:rPr>
                <w:rFonts w:ascii="Verdana" w:hAnsi="Verdana"/>
                <w:color w:val="000000"/>
                <w:sz w:val="18"/>
                <w:szCs w:val="18"/>
              </w:rPr>
            </w:pPr>
            <w:r w:rsidRPr="00232060">
              <w:rPr>
                <w:rFonts w:ascii="Verdana" w:hAnsi="Verdana"/>
                <w:color w:val="000000"/>
                <w:sz w:val="18"/>
                <w:szCs w:val="18"/>
              </w:rPr>
              <w:t>317</w:t>
            </w:r>
          </w:p>
        </w:tc>
      </w:tr>
      <w:tr w:rsidRPr="00232060" w:rsidR="008C6B4D" w:rsidTr="003A4934" w14:paraId="6CD5CA82"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0C07EACA"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26C6FC36" w14:textId="3CF77D3F">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3AC65944" w14:textId="77777777">
            <w:pPr>
              <w:spacing w:before="0" w:after="0"/>
              <w:jc w:val="center"/>
              <w:rPr>
                <w:rFonts w:ascii="Verdana" w:hAnsi="Verdana"/>
                <w:color w:val="000000"/>
                <w:sz w:val="18"/>
                <w:szCs w:val="18"/>
              </w:rPr>
            </w:pPr>
            <w:r w:rsidRPr="00232060">
              <w:rPr>
                <w:rFonts w:ascii="Verdana" w:hAnsi="Verdana"/>
                <w:color w:val="000000"/>
                <w:sz w:val="18"/>
                <w:szCs w:val="18"/>
              </w:rPr>
              <w:t>1.460</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665B61A3" w14:textId="77777777">
            <w:pPr>
              <w:spacing w:before="0" w:after="0"/>
              <w:jc w:val="center"/>
              <w:rPr>
                <w:rFonts w:ascii="Verdana" w:hAnsi="Verdana"/>
                <w:color w:val="000000"/>
                <w:sz w:val="18"/>
                <w:szCs w:val="18"/>
              </w:rPr>
            </w:pPr>
            <w:r w:rsidRPr="00232060">
              <w:rPr>
                <w:rFonts w:ascii="Verdana" w:hAnsi="Verdana"/>
                <w:color w:val="000000"/>
                <w:sz w:val="18"/>
                <w:szCs w:val="18"/>
              </w:rPr>
              <w:t>1.825</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5ABDA58C" w14:textId="77777777">
            <w:pPr>
              <w:spacing w:before="0" w:after="0"/>
              <w:jc w:val="center"/>
              <w:rPr>
                <w:rFonts w:ascii="Verdana" w:hAnsi="Verdana"/>
                <w:color w:val="000000"/>
                <w:sz w:val="18"/>
                <w:szCs w:val="18"/>
              </w:rPr>
            </w:pPr>
            <w:r w:rsidRPr="00232060">
              <w:rPr>
                <w:rFonts w:ascii="Verdana" w:hAnsi="Verdana"/>
                <w:color w:val="000000"/>
                <w:sz w:val="18"/>
                <w:szCs w:val="18"/>
              </w:rPr>
              <w:t>2.920</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884C4F3" w14:textId="77777777">
            <w:pPr>
              <w:spacing w:before="0" w:after="0"/>
              <w:jc w:val="center"/>
              <w:rPr>
                <w:rFonts w:ascii="Verdana" w:hAnsi="Verdana"/>
                <w:color w:val="000000"/>
                <w:sz w:val="18"/>
                <w:szCs w:val="18"/>
              </w:rPr>
            </w:pPr>
            <w:r w:rsidRPr="00232060">
              <w:rPr>
                <w:rFonts w:ascii="Verdana" w:hAnsi="Verdana"/>
                <w:color w:val="000000"/>
                <w:sz w:val="18"/>
                <w:szCs w:val="18"/>
              </w:rPr>
              <w:t>2.005</w:t>
            </w:r>
          </w:p>
        </w:tc>
        <w:tc>
          <w:tcPr>
            <w:tcW w:w="717" w:type="pct"/>
            <w:tcBorders>
              <w:top w:val="nil"/>
              <w:left w:val="nil"/>
              <w:bottom w:val="nil"/>
              <w:right w:val="single" w:color="auto" w:sz="4" w:space="0"/>
            </w:tcBorders>
            <w:shd w:val="clear" w:color="auto" w:fill="auto"/>
            <w:noWrap/>
            <w:vAlign w:val="bottom"/>
            <w:hideMark/>
          </w:tcPr>
          <w:p w:rsidRPr="00232060" w:rsidR="008C6B4D" w:rsidP="007C4FEF" w:rsidRDefault="008C6B4D" w14:paraId="588476FE" w14:textId="77777777">
            <w:pPr>
              <w:spacing w:before="0" w:after="0"/>
              <w:jc w:val="center"/>
              <w:rPr>
                <w:rFonts w:ascii="Verdana" w:hAnsi="Verdana"/>
                <w:color w:val="000000"/>
                <w:sz w:val="18"/>
                <w:szCs w:val="18"/>
              </w:rPr>
            </w:pPr>
            <w:r w:rsidRPr="00232060">
              <w:rPr>
                <w:rFonts w:ascii="Verdana" w:hAnsi="Verdana"/>
                <w:color w:val="000000"/>
                <w:sz w:val="18"/>
                <w:szCs w:val="18"/>
              </w:rPr>
              <w:t>1.460</w:t>
            </w:r>
          </w:p>
        </w:tc>
      </w:tr>
      <w:tr w:rsidRPr="00232060" w:rsidR="008C6B4D" w:rsidTr="003A4934" w14:paraId="76EA42E5"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45DC514B"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single" w:color="auto" w:sz="4" w:space="0"/>
              <w:right w:val="nil"/>
            </w:tcBorders>
            <w:shd w:val="clear" w:color="auto" w:fill="auto"/>
            <w:noWrap/>
            <w:vAlign w:val="bottom"/>
            <w:hideMark/>
          </w:tcPr>
          <w:p w:rsidRPr="00232060" w:rsidR="008C6B4D" w:rsidP="007C4FEF" w:rsidRDefault="008C6B4D" w14:paraId="30279266" w14:textId="7D8CA63C">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64" w:type="pct"/>
            <w:tcBorders>
              <w:top w:val="nil"/>
              <w:left w:val="single" w:color="auto" w:sz="4" w:space="0"/>
              <w:bottom w:val="single" w:color="auto" w:sz="4" w:space="0"/>
              <w:right w:val="nil"/>
            </w:tcBorders>
            <w:shd w:val="clear" w:color="auto" w:fill="auto"/>
            <w:noWrap/>
            <w:vAlign w:val="bottom"/>
            <w:hideMark/>
          </w:tcPr>
          <w:p w:rsidRPr="00232060" w:rsidR="008C6B4D" w:rsidP="007C4FEF" w:rsidRDefault="008C6B4D" w14:paraId="792818F6" w14:textId="77777777">
            <w:pPr>
              <w:spacing w:before="0" w:after="0"/>
              <w:jc w:val="center"/>
              <w:rPr>
                <w:rFonts w:ascii="Verdana" w:hAnsi="Verdana"/>
                <w:color w:val="000000"/>
                <w:sz w:val="18"/>
                <w:szCs w:val="18"/>
              </w:rPr>
            </w:pPr>
            <w:r w:rsidRPr="00232060">
              <w:rPr>
                <w:rFonts w:ascii="Verdana" w:hAnsi="Verdana"/>
                <w:color w:val="000000"/>
                <w:sz w:val="18"/>
                <w:szCs w:val="18"/>
              </w:rPr>
              <w:t>730</w:t>
            </w:r>
          </w:p>
        </w:tc>
        <w:tc>
          <w:tcPr>
            <w:tcW w:w="664"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12528144" w14:textId="77777777">
            <w:pPr>
              <w:spacing w:before="0" w:after="0"/>
              <w:jc w:val="center"/>
              <w:rPr>
                <w:rFonts w:ascii="Verdana" w:hAnsi="Verdana"/>
                <w:color w:val="000000"/>
                <w:sz w:val="18"/>
                <w:szCs w:val="18"/>
              </w:rPr>
            </w:pPr>
            <w:r w:rsidRPr="00232060">
              <w:rPr>
                <w:rFonts w:ascii="Verdana" w:hAnsi="Verdana"/>
                <w:color w:val="000000"/>
                <w:sz w:val="18"/>
                <w:szCs w:val="18"/>
              </w:rPr>
              <w:t>42</w:t>
            </w:r>
          </w:p>
        </w:tc>
        <w:tc>
          <w:tcPr>
            <w:tcW w:w="664" w:type="pct"/>
            <w:tcBorders>
              <w:top w:val="nil"/>
              <w:left w:val="nil"/>
              <w:bottom w:val="single" w:color="auto" w:sz="4" w:space="0"/>
              <w:right w:val="nil"/>
            </w:tcBorders>
            <w:shd w:val="clear" w:color="auto" w:fill="auto"/>
            <w:noWrap/>
            <w:vAlign w:val="bottom"/>
            <w:hideMark/>
          </w:tcPr>
          <w:p w:rsidRPr="00232060" w:rsidR="008C6B4D" w:rsidP="007C4FEF" w:rsidRDefault="008C6B4D" w14:paraId="0235D6C3"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664"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667CAE23" w14:textId="77777777">
            <w:pPr>
              <w:spacing w:before="0" w:after="0"/>
              <w:jc w:val="center"/>
              <w:rPr>
                <w:rFonts w:ascii="Verdana" w:hAnsi="Verdana"/>
                <w:color w:val="000000"/>
                <w:sz w:val="18"/>
                <w:szCs w:val="18"/>
              </w:rPr>
            </w:pPr>
            <w:r w:rsidRPr="00232060">
              <w:rPr>
                <w:rFonts w:ascii="Verdana" w:hAnsi="Verdana"/>
                <w:color w:val="000000"/>
                <w:sz w:val="18"/>
                <w:szCs w:val="18"/>
              </w:rPr>
              <w:t>300</w:t>
            </w:r>
          </w:p>
        </w:tc>
        <w:tc>
          <w:tcPr>
            <w:tcW w:w="717" w:type="pct"/>
            <w:tcBorders>
              <w:top w:val="nil"/>
              <w:left w:val="nil"/>
              <w:bottom w:val="single" w:color="auto" w:sz="4" w:space="0"/>
              <w:right w:val="single" w:color="auto" w:sz="4" w:space="0"/>
            </w:tcBorders>
            <w:shd w:val="clear" w:color="auto" w:fill="auto"/>
            <w:noWrap/>
            <w:vAlign w:val="bottom"/>
            <w:hideMark/>
          </w:tcPr>
          <w:p w:rsidRPr="00232060" w:rsidR="008C6B4D" w:rsidP="007C4FEF" w:rsidRDefault="008C6B4D" w14:paraId="58315081" w14:textId="77777777">
            <w:pPr>
              <w:spacing w:before="0" w:after="0"/>
              <w:jc w:val="center"/>
              <w:rPr>
                <w:rFonts w:ascii="Verdana" w:hAnsi="Verdana"/>
                <w:color w:val="000000"/>
                <w:sz w:val="18"/>
                <w:szCs w:val="18"/>
              </w:rPr>
            </w:pPr>
            <w:r w:rsidRPr="00232060">
              <w:rPr>
                <w:rFonts w:ascii="Verdana" w:hAnsi="Verdana"/>
                <w:color w:val="000000"/>
                <w:sz w:val="18"/>
                <w:szCs w:val="18"/>
              </w:rPr>
              <w:t>28</w:t>
            </w:r>
          </w:p>
        </w:tc>
      </w:tr>
    </w:tbl>
    <w:p w:rsidRPr="00232060" w:rsidR="00241F9D" w:rsidP="00241F9D" w:rsidRDefault="00241F9D" w14:paraId="141549D3" w14:textId="77777777">
      <w:pPr>
        <w:rPr>
          <w:rFonts w:ascii="Verdana" w:hAnsi="Verdana"/>
          <w:sz w:val="18"/>
          <w:szCs w:val="18"/>
        </w:rPr>
      </w:pPr>
    </w:p>
    <w:p w:rsidRPr="00232060" w:rsidR="00AF4718" w:rsidP="007C4FEF" w:rsidRDefault="00AF4718" w14:paraId="73E41787" w14:textId="00A1E8F3">
      <w:pPr>
        <w:rPr>
          <w:rFonts w:ascii="Verdana" w:hAnsi="Verdana"/>
          <w:b/>
          <w:bCs/>
          <w:sz w:val="18"/>
          <w:szCs w:val="18"/>
        </w:rPr>
      </w:pPr>
      <w:r w:rsidRPr="00232060">
        <w:rPr>
          <w:rFonts w:ascii="Verdana" w:hAnsi="Verdana"/>
          <w:b/>
          <w:bCs/>
          <w:sz w:val="18"/>
          <w:szCs w:val="18"/>
        </w:rPr>
        <w:t>Vraag 15</w:t>
      </w:r>
      <w:r w:rsidRPr="00232060" w:rsidR="005F5F8E">
        <w:rPr>
          <w:rFonts w:ascii="Verdana" w:hAnsi="Verdana"/>
          <w:b/>
          <w:bCs/>
          <w:sz w:val="18"/>
          <w:szCs w:val="18"/>
        </w:rPr>
        <w:t>:</w:t>
      </w:r>
    </w:p>
    <w:p w:rsidRPr="00232060" w:rsidR="00AF4718" w:rsidP="007C4FEF" w:rsidRDefault="00AF4718" w14:paraId="10678AA2" w14:textId="77777777">
      <w:pPr>
        <w:rPr>
          <w:rFonts w:ascii="Verdana" w:hAnsi="Verdana"/>
          <w:sz w:val="18"/>
          <w:szCs w:val="18"/>
        </w:rPr>
      </w:pPr>
      <w:r w:rsidRPr="00232060">
        <w:rPr>
          <w:rFonts w:ascii="Verdana" w:hAnsi="Verdana"/>
          <w:sz w:val="18"/>
          <w:szCs w:val="18"/>
        </w:rPr>
        <w:t>Wat is de gemiddelde opgelegde straf van deelneming aan een terroristische organisatie (art. 140a van het Wetboek van Strafrecht) in de afgelopen 5 jaar, uitgesplitst naar 2020, 2021, 2022, 2023 en 2024, inclusief de hoogst en laagst opgelegde straf in dat betreffende jaar?</w:t>
      </w:r>
    </w:p>
    <w:p w:rsidRPr="00232060" w:rsidR="00241F9D" w:rsidP="00241F9D" w:rsidRDefault="00241F9D" w14:paraId="5A9D164B" w14:textId="77777777">
      <w:pPr>
        <w:rPr>
          <w:rFonts w:ascii="Verdana" w:hAnsi="Verdana"/>
          <w:sz w:val="18"/>
          <w:szCs w:val="18"/>
        </w:rPr>
      </w:pPr>
    </w:p>
    <w:p w:rsidRPr="00232060" w:rsidR="009261EA" w:rsidP="009261EA" w:rsidRDefault="009261EA" w14:paraId="007B24C3" w14:textId="46630BE3">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558"/>
        <w:gridCol w:w="1461"/>
        <w:gridCol w:w="1189"/>
        <w:gridCol w:w="1189"/>
        <w:gridCol w:w="1189"/>
        <w:gridCol w:w="1189"/>
        <w:gridCol w:w="1287"/>
      </w:tblGrid>
      <w:tr w:rsidRPr="00232060" w:rsidR="008C6B4D" w:rsidTr="003A4934" w14:paraId="019AEE55" w14:textId="77777777">
        <w:trPr>
          <w:trHeight w:val="300"/>
        </w:trPr>
        <w:tc>
          <w:tcPr>
            <w:tcW w:w="86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10868AE1" w14:textId="16BE243A">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0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48AA26C"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585C40E"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7BF171E"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8E69F0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270CF0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10"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1CC30B7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8C6B4D" w14:paraId="7993541B" w14:textId="77777777">
        <w:trPr>
          <w:trHeight w:val="300"/>
        </w:trPr>
        <w:tc>
          <w:tcPr>
            <w:tcW w:w="86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702504CC" w14:textId="77777777">
            <w:pPr>
              <w:spacing w:before="0" w:after="0"/>
              <w:rPr>
                <w:rFonts w:ascii="Verdana" w:hAnsi="Verdana"/>
                <w:color w:val="000000"/>
                <w:sz w:val="18"/>
                <w:szCs w:val="18"/>
              </w:rPr>
            </w:pPr>
            <w:r w:rsidRPr="00232060">
              <w:rPr>
                <w:rFonts w:ascii="Verdana" w:hAnsi="Verdana"/>
                <w:color w:val="000000"/>
                <w:sz w:val="18"/>
                <w:szCs w:val="18"/>
              </w:rPr>
              <w:t>Art. 140a WvS</w:t>
            </w:r>
          </w:p>
        </w:tc>
        <w:tc>
          <w:tcPr>
            <w:tcW w:w="806" w:type="pct"/>
            <w:tcBorders>
              <w:top w:val="nil"/>
              <w:left w:val="nil"/>
              <w:bottom w:val="nil"/>
              <w:right w:val="nil"/>
            </w:tcBorders>
            <w:shd w:val="clear" w:color="auto" w:fill="auto"/>
            <w:noWrap/>
            <w:vAlign w:val="bottom"/>
            <w:hideMark/>
          </w:tcPr>
          <w:p w:rsidRPr="00232060" w:rsidR="008C6B4D" w:rsidP="007C4FEF" w:rsidRDefault="008C6B4D" w14:paraId="57360693" w14:textId="17D24F86">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334"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4EA70C65" w14:textId="77777777">
            <w:pPr>
              <w:spacing w:before="0" w:after="0"/>
              <w:jc w:val="center"/>
              <w:rPr>
                <w:rFonts w:ascii="Verdana" w:hAnsi="Verdana"/>
                <w:color w:val="000000"/>
                <w:sz w:val="18"/>
                <w:szCs w:val="18"/>
              </w:rPr>
            </w:pPr>
            <w:r w:rsidRPr="00232060">
              <w:rPr>
                <w:rFonts w:ascii="Verdana" w:hAnsi="Verdana"/>
                <w:color w:val="000000"/>
                <w:sz w:val="18"/>
                <w:szCs w:val="18"/>
              </w:rPr>
              <w:t>1.515</w:t>
            </w:r>
          </w:p>
        </w:tc>
      </w:tr>
      <w:tr w:rsidRPr="00232060" w:rsidR="008C6B4D" w:rsidTr="008C6B4D" w14:paraId="27F3AFA3" w14:textId="77777777">
        <w:trPr>
          <w:trHeight w:val="300"/>
        </w:trPr>
        <w:tc>
          <w:tcPr>
            <w:tcW w:w="860"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5E1F102E"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06" w:type="pct"/>
            <w:tcBorders>
              <w:top w:val="nil"/>
              <w:left w:val="nil"/>
              <w:bottom w:val="nil"/>
              <w:right w:val="nil"/>
            </w:tcBorders>
            <w:shd w:val="clear" w:color="auto" w:fill="auto"/>
            <w:noWrap/>
            <w:vAlign w:val="bottom"/>
            <w:hideMark/>
          </w:tcPr>
          <w:p w:rsidRPr="00232060" w:rsidR="008C6B4D" w:rsidP="007C4FEF" w:rsidRDefault="008C6B4D" w14:paraId="68BC9A29" w14:textId="7A4187BD">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334"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267314DA" w14:textId="77777777">
            <w:pPr>
              <w:spacing w:before="0" w:after="0"/>
              <w:jc w:val="center"/>
              <w:rPr>
                <w:rFonts w:ascii="Verdana" w:hAnsi="Verdana"/>
                <w:color w:val="000000"/>
                <w:sz w:val="18"/>
                <w:szCs w:val="18"/>
              </w:rPr>
            </w:pPr>
            <w:r w:rsidRPr="00232060">
              <w:rPr>
                <w:rFonts w:ascii="Verdana" w:hAnsi="Verdana"/>
                <w:color w:val="000000"/>
                <w:sz w:val="18"/>
                <w:szCs w:val="18"/>
              </w:rPr>
              <w:t>4.285</w:t>
            </w:r>
          </w:p>
        </w:tc>
      </w:tr>
      <w:tr w:rsidRPr="00232060" w:rsidR="008C6B4D" w:rsidTr="008C6B4D" w14:paraId="6F63150D" w14:textId="77777777">
        <w:trPr>
          <w:trHeight w:val="300"/>
        </w:trPr>
        <w:tc>
          <w:tcPr>
            <w:tcW w:w="860"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5321D101"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06" w:type="pct"/>
            <w:tcBorders>
              <w:top w:val="nil"/>
              <w:left w:val="nil"/>
              <w:bottom w:val="single" w:color="auto" w:sz="4" w:space="0"/>
              <w:right w:val="nil"/>
            </w:tcBorders>
            <w:shd w:val="clear" w:color="auto" w:fill="auto"/>
            <w:noWrap/>
            <w:vAlign w:val="bottom"/>
            <w:hideMark/>
          </w:tcPr>
          <w:p w:rsidRPr="00232060" w:rsidR="008C6B4D" w:rsidP="007C4FEF" w:rsidRDefault="008C6B4D" w14:paraId="535BFC0A" w14:textId="3F01697A">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334" w:type="pct"/>
            <w:gridSpan w:val="5"/>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0AE0DBF6"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r>
    </w:tbl>
    <w:p w:rsidRPr="00232060" w:rsidR="00241F9D" w:rsidP="007C4FEF" w:rsidRDefault="00241F9D" w14:paraId="141A9399" w14:textId="77777777">
      <w:pPr>
        <w:rPr>
          <w:rFonts w:ascii="Verdana" w:hAnsi="Verdana"/>
          <w:sz w:val="18"/>
          <w:szCs w:val="18"/>
        </w:rPr>
      </w:pPr>
    </w:p>
    <w:p w:rsidRPr="00232060" w:rsidR="00AF4718" w:rsidP="007C4FEF" w:rsidRDefault="00AF4718" w14:paraId="6F3E349A" w14:textId="5E726BF8">
      <w:pPr>
        <w:rPr>
          <w:rFonts w:ascii="Verdana" w:hAnsi="Verdana"/>
          <w:b/>
          <w:bCs/>
          <w:sz w:val="18"/>
          <w:szCs w:val="18"/>
        </w:rPr>
      </w:pPr>
      <w:r w:rsidRPr="00232060">
        <w:rPr>
          <w:rFonts w:ascii="Verdana" w:hAnsi="Verdana"/>
          <w:b/>
          <w:bCs/>
          <w:sz w:val="18"/>
          <w:szCs w:val="18"/>
        </w:rPr>
        <w:t>Vraag 16</w:t>
      </w:r>
      <w:r w:rsidRPr="00232060" w:rsidR="005F5F8E">
        <w:rPr>
          <w:rFonts w:ascii="Verdana" w:hAnsi="Verdana"/>
          <w:b/>
          <w:bCs/>
          <w:sz w:val="18"/>
          <w:szCs w:val="18"/>
        </w:rPr>
        <w:t>:</w:t>
      </w:r>
    </w:p>
    <w:p w:rsidRPr="00232060" w:rsidR="00AF4718" w:rsidP="007C4FEF" w:rsidRDefault="00AF4718" w14:paraId="4074EA49" w14:textId="77777777">
      <w:pPr>
        <w:rPr>
          <w:rFonts w:ascii="Verdana" w:hAnsi="Verdana"/>
          <w:sz w:val="18"/>
          <w:szCs w:val="18"/>
        </w:rPr>
      </w:pPr>
      <w:r w:rsidRPr="00232060">
        <w:rPr>
          <w:rFonts w:ascii="Verdana" w:hAnsi="Verdana"/>
          <w:sz w:val="18"/>
          <w:szCs w:val="18"/>
        </w:rPr>
        <w:t>Wat is de gemiddelde opgelegde straf van openlijke geweldpleging (art. 141 van het Wetboek van Strafrecht) in de afgelopen 5 jaar, uitgesplitst naar 2020, 2021, 2022, 2023 en 2024, inclusief de hoogst en laagst opgelegde straf in dat betreffende jaar?</w:t>
      </w:r>
    </w:p>
    <w:p w:rsidRPr="00232060" w:rsidR="00241F9D" w:rsidP="007C4FEF" w:rsidRDefault="00241F9D" w14:paraId="1FC85DAD" w14:textId="77777777">
      <w:pPr>
        <w:rPr>
          <w:rFonts w:ascii="Verdana" w:hAnsi="Verdana"/>
          <w:sz w:val="18"/>
          <w:szCs w:val="18"/>
        </w:rPr>
      </w:pPr>
    </w:p>
    <w:p w:rsidRPr="00232060" w:rsidR="009261EA" w:rsidP="009261EA" w:rsidRDefault="009261EA" w14:paraId="33CEAAC6" w14:textId="5C9B177D">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474"/>
        <w:gridCol w:w="1478"/>
        <w:gridCol w:w="1203"/>
        <w:gridCol w:w="1203"/>
        <w:gridCol w:w="1203"/>
        <w:gridCol w:w="1203"/>
        <w:gridCol w:w="1298"/>
      </w:tblGrid>
      <w:tr w:rsidRPr="00232060" w:rsidR="008C6B4D" w:rsidTr="003A4934" w14:paraId="46F9263F" w14:textId="77777777">
        <w:trPr>
          <w:trHeight w:val="300"/>
        </w:trPr>
        <w:tc>
          <w:tcPr>
            <w:tcW w:w="81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26D071E6" w14:textId="1780891C">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5"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5AE4A04"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A5A3D8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2F7B8E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47DC46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64"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77E52DC9"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17"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E1A6DF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3A4934" w14:paraId="5A4A4CBB"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464F04B7" w14:textId="77777777">
            <w:pPr>
              <w:spacing w:before="0" w:after="0"/>
              <w:rPr>
                <w:rFonts w:ascii="Verdana" w:hAnsi="Verdana"/>
                <w:color w:val="000000"/>
                <w:sz w:val="18"/>
                <w:szCs w:val="18"/>
              </w:rPr>
            </w:pPr>
            <w:r w:rsidRPr="00232060">
              <w:rPr>
                <w:rFonts w:ascii="Verdana" w:hAnsi="Verdana"/>
                <w:color w:val="000000"/>
                <w:sz w:val="18"/>
                <w:szCs w:val="18"/>
              </w:rPr>
              <w:t>Art. 141 WvS</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6074C316" w14:textId="34384510">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7A6CFE54" w14:textId="77777777">
            <w:pPr>
              <w:spacing w:before="0" w:after="0"/>
              <w:jc w:val="center"/>
              <w:rPr>
                <w:rFonts w:ascii="Verdana" w:hAnsi="Verdana"/>
                <w:color w:val="000000"/>
                <w:sz w:val="18"/>
                <w:szCs w:val="18"/>
              </w:rPr>
            </w:pPr>
            <w:r w:rsidRPr="00232060">
              <w:rPr>
                <w:rFonts w:ascii="Verdana" w:hAnsi="Verdana"/>
                <w:color w:val="000000"/>
                <w:sz w:val="18"/>
                <w:szCs w:val="18"/>
              </w:rPr>
              <w:t>47</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4265C677" w14:textId="77777777">
            <w:pPr>
              <w:spacing w:before="0" w:after="0"/>
              <w:jc w:val="center"/>
              <w:rPr>
                <w:rFonts w:ascii="Verdana" w:hAnsi="Verdana"/>
                <w:color w:val="000000"/>
                <w:sz w:val="18"/>
                <w:szCs w:val="18"/>
              </w:rPr>
            </w:pPr>
            <w:r w:rsidRPr="00232060">
              <w:rPr>
                <w:rFonts w:ascii="Verdana" w:hAnsi="Verdana"/>
                <w:color w:val="000000"/>
                <w:sz w:val="18"/>
                <w:szCs w:val="18"/>
              </w:rPr>
              <w:t>61</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557B9713" w14:textId="77777777">
            <w:pPr>
              <w:spacing w:before="0" w:after="0"/>
              <w:jc w:val="center"/>
              <w:rPr>
                <w:rFonts w:ascii="Verdana" w:hAnsi="Verdana"/>
                <w:color w:val="000000"/>
                <w:sz w:val="18"/>
                <w:szCs w:val="18"/>
              </w:rPr>
            </w:pPr>
            <w:r w:rsidRPr="00232060">
              <w:rPr>
                <w:rFonts w:ascii="Verdana" w:hAnsi="Verdana"/>
                <w:color w:val="000000"/>
                <w:sz w:val="18"/>
                <w:szCs w:val="18"/>
              </w:rPr>
              <w:t>62</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015F9790" w14:textId="77777777">
            <w:pPr>
              <w:spacing w:before="0" w:after="0"/>
              <w:jc w:val="center"/>
              <w:rPr>
                <w:rFonts w:ascii="Verdana" w:hAnsi="Verdana"/>
                <w:color w:val="000000"/>
                <w:sz w:val="18"/>
                <w:szCs w:val="18"/>
              </w:rPr>
            </w:pPr>
            <w:r w:rsidRPr="00232060">
              <w:rPr>
                <w:rFonts w:ascii="Verdana" w:hAnsi="Verdana"/>
                <w:color w:val="000000"/>
                <w:sz w:val="18"/>
                <w:szCs w:val="18"/>
              </w:rPr>
              <w:t>62</w:t>
            </w:r>
          </w:p>
        </w:tc>
        <w:tc>
          <w:tcPr>
            <w:tcW w:w="717" w:type="pct"/>
            <w:tcBorders>
              <w:top w:val="nil"/>
              <w:left w:val="nil"/>
              <w:bottom w:val="nil"/>
              <w:right w:val="single" w:color="auto" w:sz="4" w:space="0"/>
            </w:tcBorders>
            <w:shd w:val="clear" w:color="auto" w:fill="auto"/>
            <w:noWrap/>
            <w:vAlign w:val="bottom"/>
            <w:hideMark/>
          </w:tcPr>
          <w:p w:rsidRPr="00232060" w:rsidR="008C6B4D" w:rsidP="007C4FEF" w:rsidRDefault="008C6B4D" w14:paraId="4B4612C1" w14:textId="77777777">
            <w:pPr>
              <w:spacing w:before="0" w:after="0"/>
              <w:jc w:val="center"/>
              <w:rPr>
                <w:rFonts w:ascii="Verdana" w:hAnsi="Verdana"/>
                <w:color w:val="000000"/>
                <w:sz w:val="18"/>
                <w:szCs w:val="18"/>
              </w:rPr>
            </w:pPr>
            <w:r w:rsidRPr="00232060">
              <w:rPr>
                <w:rFonts w:ascii="Verdana" w:hAnsi="Verdana"/>
                <w:color w:val="000000"/>
                <w:sz w:val="18"/>
                <w:szCs w:val="18"/>
              </w:rPr>
              <w:t>65</w:t>
            </w:r>
          </w:p>
        </w:tc>
      </w:tr>
      <w:tr w:rsidRPr="00232060" w:rsidR="008C6B4D" w:rsidTr="003A4934" w14:paraId="7209E0E8"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7E247A5D"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nil"/>
              <w:right w:val="nil"/>
            </w:tcBorders>
            <w:shd w:val="clear" w:color="auto" w:fill="auto"/>
            <w:noWrap/>
            <w:vAlign w:val="bottom"/>
            <w:hideMark/>
          </w:tcPr>
          <w:p w:rsidRPr="00232060" w:rsidR="008C6B4D" w:rsidP="007C4FEF" w:rsidRDefault="008C6B4D" w14:paraId="58773BFE" w14:textId="6DBE452F">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64" w:type="pct"/>
            <w:tcBorders>
              <w:top w:val="nil"/>
              <w:left w:val="single" w:color="auto" w:sz="4" w:space="0"/>
              <w:bottom w:val="nil"/>
              <w:right w:val="nil"/>
            </w:tcBorders>
            <w:shd w:val="clear" w:color="auto" w:fill="auto"/>
            <w:noWrap/>
            <w:vAlign w:val="bottom"/>
            <w:hideMark/>
          </w:tcPr>
          <w:p w:rsidRPr="00232060" w:rsidR="008C6B4D" w:rsidP="007C4FEF" w:rsidRDefault="008C6B4D" w14:paraId="71456300" w14:textId="77777777">
            <w:pPr>
              <w:spacing w:before="0" w:after="0"/>
              <w:jc w:val="center"/>
              <w:rPr>
                <w:rFonts w:ascii="Verdana" w:hAnsi="Verdana"/>
                <w:color w:val="000000"/>
                <w:sz w:val="18"/>
                <w:szCs w:val="18"/>
              </w:rPr>
            </w:pPr>
            <w:r w:rsidRPr="00232060">
              <w:rPr>
                <w:rFonts w:ascii="Verdana" w:hAnsi="Verdana"/>
                <w:color w:val="000000"/>
                <w:sz w:val="18"/>
                <w:szCs w:val="18"/>
              </w:rPr>
              <w:t>300</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0DF3EE24" w14:textId="77777777">
            <w:pPr>
              <w:spacing w:before="0" w:after="0"/>
              <w:jc w:val="center"/>
              <w:rPr>
                <w:rFonts w:ascii="Verdana" w:hAnsi="Verdana"/>
                <w:color w:val="000000"/>
                <w:sz w:val="18"/>
                <w:szCs w:val="18"/>
              </w:rPr>
            </w:pPr>
            <w:r w:rsidRPr="00232060">
              <w:rPr>
                <w:rFonts w:ascii="Verdana" w:hAnsi="Verdana"/>
                <w:color w:val="000000"/>
                <w:sz w:val="18"/>
                <w:szCs w:val="18"/>
              </w:rPr>
              <w:t>1.260</w:t>
            </w:r>
          </w:p>
        </w:tc>
        <w:tc>
          <w:tcPr>
            <w:tcW w:w="664" w:type="pct"/>
            <w:tcBorders>
              <w:top w:val="nil"/>
              <w:left w:val="nil"/>
              <w:bottom w:val="nil"/>
              <w:right w:val="nil"/>
            </w:tcBorders>
            <w:shd w:val="clear" w:color="auto" w:fill="auto"/>
            <w:noWrap/>
            <w:vAlign w:val="bottom"/>
            <w:hideMark/>
          </w:tcPr>
          <w:p w:rsidRPr="00232060" w:rsidR="008C6B4D" w:rsidP="007C4FEF" w:rsidRDefault="008C6B4D" w14:paraId="6203875C" w14:textId="77777777">
            <w:pPr>
              <w:spacing w:before="0" w:after="0"/>
              <w:jc w:val="center"/>
              <w:rPr>
                <w:rFonts w:ascii="Verdana" w:hAnsi="Verdana"/>
                <w:color w:val="000000"/>
                <w:sz w:val="18"/>
                <w:szCs w:val="18"/>
              </w:rPr>
            </w:pPr>
            <w:r w:rsidRPr="00232060">
              <w:rPr>
                <w:rFonts w:ascii="Verdana" w:hAnsi="Verdana"/>
                <w:color w:val="000000"/>
                <w:sz w:val="18"/>
                <w:szCs w:val="18"/>
              </w:rPr>
              <w:t>360</w:t>
            </w:r>
          </w:p>
        </w:tc>
        <w:tc>
          <w:tcPr>
            <w:tcW w:w="664" w:type="pct"/>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3C6CBBAC"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717" w:type="pct"/>
            <w:tcBorders>
              <w:top w:val="nil"/>
              <w:left w:val="nil"/>
              <w:bottom w:val="nil"/>
              <w:right w:val="single" w:color="auto" w:sz="4" w:space="0"/>
            </w:tcBorders>
            <w:shd w:val="clear" w:color="auto" w:fill="auto"/>
            <w:noWrap/>
            <w:vAlign w:val="bottom"/>
            <w:hideMark/>
          </w:tcPr>
          <w:p w:rsidRPr="00232060" w:rsidR="008C6B4D" w:rsidP="007C4FEF" w:rsidRDefault="008C6B4D" w14:paraId="32689ADD"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r>
      <w:tr w:rsidRPr="00232060" w:rsidR="008C6B4D" w:rsidTr="003A4934" w14:paraId="20F2009B"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03821F87"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15" w:type="pct"/>
            <w:tcBorders>
              <w:top w:val="nil"/>
              <w:left w:val="nil"/>
              <w:bottom w:val="single" w:color="auto" w:sz="4" w:space="0"/>
              <w:right w:val="nil"/>
            </w:tcBorders>
            <w:shd w:val="clear" w:color="auto" w:fill="auto"/>
            <w:noWrap/>
            <w:vAlign w:val="bottom"/>
            <w:hideMark/>
          </w:tcPr>
          <w:p w:rsidRPr="00232060" w:rsidR="008C6B4D" w:rsidP="007C4FEF" w:rsidRDefault="008C6B4D" w14:paraId="32002528" w14:textId="37711C21">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64" w:type="pct"/>
            <w:tcBorders>
              <w:top w:val="nil"/>
              <w:left w:val="single" w:color="auto" w:sz="4" w:space="0"/>
              <w:bottom w:val="single" w:color="auto" w:sz="4" w:space="0"/>
              <w:right w:val="nil"/>
            </w:tcBorders>
            <w:shd w:val="clear" w:color="auto" w:fill="auto"/>
            <w:noWrap/>
            <w:vAlign w:val="bottom"/>
            <w:hideMark/>
          </w:tcPr>
          <w:p w:rsidRPr="00232060" w:rsidR="008C6B4D" w:rsidP="007C4FEF" w:rsidRDefault="008C6B4D" w14:paraId="4A9E4FFB"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366F3FC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nil"/>
              <w:bottom w:val="single" w:color="auto" w:sz="4" w:space="0"/>
              <w:right w:val="nil"/>
            </w:tcBorders>
            <w:shd w:val="clear" w:color="auto" w:fill="auto"/>
            <w:noWrap/>
            <w:vAlign w:val="bottom"/>
            <w:hideMark/>
          </w:tcPr>
          <w:p w:rsidRPr="00232060" w:rsidR="008C6B4D" w:rsidP="007C4FEF" w:rsidRDefault="008C6B4D" w14:paraId="64ED9458"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4" w:type="pct"/>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0960EDE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717" w:type="pct"/>
            <w:tcBorders>
              <w:top w:val="nil"/>
              <w:left w:val="nil"/>
              <w:bottom w:val="single" w:color="auto" w:sz="4" w:space="0"/>
              <w:right w:val="single" w:color="auto" w:sz="4" w:space="0"/>
            </w:tcBorders>
            <w:shd w:val="clear" w:color="auto" w:fill="auto"/>
            <w:noWrap/>
            <w:vAlign w:val="bottom"/>
            <w:hideMark/>
          </w:tcPr>
          <w:p w:rsidRPr="00232060" w:rsidR="008C6B4D" w:rsidP="007C4FEF" w:rsidRDefault="008C6B4D" w14:paraId="66929884"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Pr="00232060" w:rsidR="00241F9D" w:rsidP="00241F9D" w:rsidRDefault="00241F9D" w14:paraId="7F0E0F6C" w14:textId="77777777">
      <w:pPr>
        <w:rPr>
          <w:rFonts w:ascii="Verdana" w:hAnsi="Verdana"/>
          <w:sz w:val="18"/>
          <w:szCs w:val="18"/>
        </w:rPr>
      </w:pPr>
    </w:p>
    <w:p w:rsidRPr="00232060" w:rsidR="00AF4718" w:rsidP="007C4FEF" w:rsidRDefault="00AF4718" w14:paraId="604CD38D" w14:textId="66A5040D">
      <w:pPr>
        <w:rPr>
          <w:rFonts w:ascii="Verdana" w:hAnsi="Verdana"/>
          <w:b/>
          <w:bCs/>
          <w:sz w:val="18"/>
          <w:szCs w:val="18"/>
        </w:rPr>
      </w:pPr>
      <w:r w:rsidRPr="00232060">
        <w:rPr>
          <w:rFonts w:ascii="Verdana" w:hAnsi="Verdana"/>
          <w:b/>
          <w:bCs/>
          <w:sz w:val="18"/>
          <w:szCs w:val="18"/>
        </w:rPr>
        <w:t>Vraag 17</w:t>
      </w:r>
      <w:r w:rsidRPr="00232060" w:rsidR="005F5F8E">
        <w:rPr>
          <w:rFonts w:ascii="Verdana" w:hAnsi="Verdana"/>
          <w:b/>
          <w:bCs/>
          <w:sz w:val="18"/>
          <w:szCs w:val="18"/>
        </w:rPr>
        <w:t>:</w:t>
      </w:r>
    </w:p>
    <w:p w:rsidRPr="00232060" w:rsidR="00AF4718" w:rsidP="007C4FEF" w:rsidRDefault="00AF4718" w14:paraId="7E5CAAAD" w14:textId="77777777">
      <w:pPr>
        <w:rPr>
          <w:rFonts w:ascii="Verdana" w:hAnsi="Verdana"/>
          <w:sz w:val="18"/>
          <w:szCs w:val="18"/>
        </w:rPr>
      </w:pPr>
      <w:r w:rsidRPr="00232060">
        <w:rPr>
          <w:rFonts w:ascii="Verdana" w:hAnsi="Verdana"/>
          <w:sz w:val="18"/>
          <w:szCs w:val="18"/>
        </w:rPr>
        <w:t>Wat is de gemiddelde opgelegde straf van gelegenheid verschaffen tot plegen van geweld (art. 141a van het Wetboek van Strafrecht) in de afgelopen 5 jaar, uitgesplitst naar 2020, 2021, 2022, 2023 en 2024, inclusief de hoogst en laagst opgelegde straf in dat betreffende jaar?</w:t>
      </w:r>
    </w:p>
    <w:p w:rsidR="00241F9D" w:rsidP="00241F9D" w:rsidRDefault="00241F9D" w14:paraId="3E47732F" w14:textId="77777777">
      <w:pPr>
        <w:rPr>
          <w:rFonts w:ascii="Verdana" w:hAnsi="Verdana"/>
          <w:sz w:val="18"/>
          <w:szCs w:val="18"/>
        </w:rPr>
      </w:pPr>
    </w:p>
    <w:p w:rsidRPr="00232060" w:rsidR="00232060" w:rsidP="00241F9D" w:rsidRDefault="00232060" w14:paraId="260DB686" w14:textId="77777777">
      <w:pPr>
        <w:rPr>
          <w:rFonts w:ascii="Verdana" w:hAnsi="Verdana"/>
          <w:sz w:val="18"/>
          <w:szCs w:val="18"/>
        </w:rPr>
      </w:pPr>
    </w:p>
    <w:p w:rsidRPr="00232060" w:rsidR="009261EA" w:rsidP="009261EA" w:rsidRDefault="009261EA" w14:paraId="03203829" w14:textId="77777777">
      <w:pPr>
        <w:rPr>
          <w:rFonts w:ascii="Verdana" w:hAnsi="Verdana"/>
          <w:sz w:val="18"/>
          <w:szCs w:val="18"/>
        </w:rPr>
      </w:pPr>
      <w:r w:rsidRPr="00232060">
        <w:rPr>
          <w:rFonts w:ascii="Verdana" w:hAnsi="Verdana"/>
          <w:b/>
          <w:bCs/>
          <w:sz w:val="18"/>
          <w:szCs w:val="18"/>
        </w:rPr>
        <w:t>Antwoord</w:t>
      </w:r>
      <w:r w:rsidRPr="00232060">
        <w:rPr>
          <w:rFonts w:ascii="Verdana" w:hAnsi="Verdana"/>
          <w:sz w:val="18"/>
          <w:szCs w:val="18"/>
        </w:rPr>
        <w:t>:</w:t>
      </w:r>
    </w:p>
    <w:tbl>
      <w:tblPr>
        <w:tblW w:w="5000" w:type="pct"/>
        <w:tblCellMar>
          <w:left w:w="70" w:type="dxa"/>
          <w:right w:w="70" w:type="dxa"/>
        </w:tblCellMar>
        <w:tblLook w:val="04A0" w:firstRow="1" w:lastRow="0" w:firstColumn="1" w:lastColumn="0" w:noHBand="0" w:noVBand="1"/>
      </w:tblPr>
      <w:tblGrid>
        <w:gridCol w:w="1558"/>
        <w:gridCol w:w="1461"/>
        <w:gridCol w:w="1189"/>
        <w:gridCol w:w="1189"/>
        <w:gridCol w:w="1189"/>
        <w:gridCol w:w="1189"/>
        <w:gridCol w:w="1287"/>
      </w:tblGrid>
      <w:tr w:rsidRPr="00232060" w:rsidR="008C6B4D" w:rsidTr="003A4934" w14:paraId="54FF75F9" w14:textId="77777777">
        <w:trPr>
          <w:trHeight w:val="300"/>
        </w:trPr>
        <w:tc>
          <w:tcPr>
            <w:tcW w:w="86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56A1346E" w14:textId="3918A7F3">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0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01654F75"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6A5F9C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486BD23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6B6D1AB4"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53A657E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10" w:type="pct"/>
            <w:tcBorders>
              <w:top w:val="single" w:color="auto" w:sz="4" w:space="0"/>
              <w:left w:val="nil"/>
              <w:bottom w:val="single" w:color="auto" w:sz="4" w:space="0"/>
              <w:right w:val="single" w:color="auto" w:sz="4" w:space="0"/>
            </w:tcBorders>
            <w:shd w:val="clear" w:color="auto" w:fill="auto"/>
            <w:noWrap/>
            <w:vAlign w:val="bottom"/>
            <w:hideMark/>
          </w:tcPr>
          <w:p w:rsidRPr="00232060" w:rsidR="008C6B4D" w:rsidP="007C4FEF" w:rsidRDefault="008C6B4D" w14:paraId="2F8679E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8C6B4D" w:rsidTr="008C6B4D" w14:paraId="18B0421A" w14:textId="77777777">
        <w:trPr>
          <w:trHeight w:val="300"/>
        </w:trPr>
        <w:tc>
          <w:tcPr>
            <w:tcW w:w="86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8C6B4D" w:rsidP="007C4FEF" w:rsidRDefault="008C6B4D" w14:paraId="103F0BC0" w14:textId="77777777">
            <w:pPr>
              <w:spacing w:before="0" w:after="0"/>
              <w:rPr>
                <w:rFonts w:ascii="Verdana" w:hAnsi="Verdana"/>
                <w:color w:val="000000"/>
                <w:sz w:val="18"/>
                <w:szCs w:val="18"/>
              </w:rPr>
            </w:pPr>
            <w:r w:rsidRPr="00232060">
              <w:rPr>
                <w:rFonts w:ascii="Verdana" w:hAnsi="Verdana"/>
                <w:color w:val="000000"/>
                <w:sz w:val="18"/>
                <w:szCs w:val="18"/>
              </w:rPr>
              <w:t>Art. 141a WvS</w:t>
            </w:r>
          </w:p>
        </w:tc>
        <w:tc>
          <w:tcPr>
            <w:tcW w:w="806" w:type="pct"/>
            <w:tcBorders>
              <w:top w:val="nil"/>
              <w:left w:val="nil"/>
              <w:bottom w:val="nil"/>
              <w:right w:val="nil"/>
            </w:tcBorders>
            <w:shd w:val="clear" w:color="auto" w:fill="auto"/>
            <w:noWrap/>
            <w:vAlign w:val="bottom"/>
            <w:hideMark/>
          </w:tcPr>
          <w:p w:rsidRPr="00232060" w:rsidR="008C6B4D" w:rsidP="007C4FEF" w:rsidRDefault="008C6B4D" w14:paraId="5DB27454" w14:textId="0950E1CD">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334"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2225A178" w14:textId="77777777">
            <w:pPr>
              <w:spacing w:before="0" w:after="0"/>
              <w:jc w:val="center"/>
              <w:rPr>
                <w:rFonts w:ascii="Verdana" w:hAnsi="Verdana"/>
                <w:color w:val="000000"/>
                <w:sz w:val="18"/>
                <w:szCs w:val="18"/>
              </w:rPr>
            </w:pPr>
            <w:r w:rsidRPr="00232060">
              <w:rPr>
                <w:rFonts w:ascii="Verdana" w:hAnsi="Verdana"/>
                <w:color w:val="000000"/>
                <w:sz w:val="18"/>
                <w:szCs w:val="18"/>
              </w:rPr>
              <w:t>22</w:t>
            </w:r>
          </w:p>
        </w:tc>
      </w:tr>
      <w:tr w:rsidRPr="00232060" w:rsidR="008C6B4D" w:rsidTr="008C6B4D" w14:paraId="447ED02A" w14:textId="77777777">
        <w:trPr>
          <w:trHeight w:val="300"/>
        </w:trPr>
        <w:tc>
          <w:tcPr>
            <w:tcW w:w="860" w:type="pct"/>
            <w:tcBorders>
              <w:top w:val="nil"/>
              <w:left w:val="single" w:color="auto" w:sz="4" w:space="0"/>
              <w:bottom w:val="nil"/>
              <w:right w:val="single" w:color="auto" w:sz="4" w:space="0"/>
            </w:tcBorders>
            <w:shd w:val="clear" w:color="000000" w:fill="FFFFFF"/>
            <w:noWrap/>
            <w:vAlign w:val="bottom"/>
            <w:hideMark/>
          </w:tcPr>
          <w:p w:rsidRPr="00232060" w:rsidR="008C6B4D" w:rsidP="007C4FEF" w:rsidRDefault="008C6B4D" w14:paraId="28FC0CDD"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06" w:type="pct"/>
            <w:tcBorders>
              <w:top w:val="nil"/>
              <w:left w:val="nil"/>
              <w:bottom w:val="nil"/>
              <w:right w:val="nil"/>
            </w:tcBorders>
            <w:shd w:val="clear" w:color="auto" w:fill="auto"/>
            <w:noWrap/>
            <w:vAlign w:val="bottom"/>
            <w:hideMark/>
          </w:tcPr>
          <w:p w:rsidRPr="00232060" w:rsidR="008C6B4D" w:rsidP="007C4FEF" w:rsidRDefault="008C6B4D" w14:paraId="68864390" w14:textId="7EF337B5">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334" w:type="pct"/>
            <w:gridSpan w:val="5"/>
            <w:tcBorders>
              <w:top w:val="nil"/>
              <w:left w:val="single" w:color="auto" w:sz="4" w:space="0"/>
              <w:bottom w:val="nil"/>
              <w:right w:val="single" w:color="auto" w:sz="4" w:space="0"/>
            </w:tcBorders>
            <w:shd w:val="clear" w:color="auto" w:fill="auto"/>
            <w:noWrap/>
            <w:vAlign w:val="bottom"/>
            <w:hideMark/>
          </w:tcPr>
          <w:p w:rsidRPr="00232060" w:rsidR="008C6B4D" w:rsidP="007C4FEF" w:rsidRDefault="008C6B4D" w14:paraId="01DADDE2"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r>
      <w:tr w:rsidRPr="00232060" w:rsidR="008C6B4D" w:rsidTr="008C6B4D" w14:paraId="38E6DA46" w14:textId="77777777">
        <w:trPr>
          <w:trHeight w:val="300"/>
        </w:trPr>
        <w:tc>
          <w:tcPr>
            <w:tcW w:w="860"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8C6B4D" w:rsidP="007C4FEF" w:rsidRDefault="008C6B4D" w14:paraId="5CFE0747"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806" w:type="pct"/>
            <w:tcBorders>
              <w:top w:val="nil"/>
              <w:left w:val="nil"/>
              <w:bottom w:val="single" w:color="auto" w:sz="4" w:space="0"/>
              <w:right w:val="nil"/>
            </w:tcBorders>
            <w:shd w:val="clear" w:color="auto" w:fill="auto"/>
            <w:noWrap/>
            <w:vAlign w:val="bottom"/>
            <w:hideMark/>
          </w:tcPr>
          <w:p w:rsidRPr="00232060" w:rsidR="008C6B4D" w:rsidP="007C4FEF" w:rsidRDefault="008C6B4D" w14:paraId="186A0C9B" w14:textId="53AD0A79">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334" w:type="pct"/>
            <w:gridSpan w:val="5"/>
            <w:tcBorders>
              <w:top w:val="nil"/>
              <w:left w:val="single" w:color="auto" w:sz="4" w:space="0"/>
              <w:bottom w:val="single" w:color="auto" w:sz="4" w:space="0"/>
              <w:right w:val="single" w:color="auto" w:sz="4" w:space="0"/>
            </w:tcBorders>
            <w:shd w:val="clear" w:color="auto" w:fill="auto"/>
            <w:noWrap/>
            <w:vAlign w:val="bottom"/>
            <w:hideMark/>
          </w:tcPr>
          <w:p w:rsidRPr="00232060" w:rsidR="008C6B4D" w:rsidP="007C4FEF" w:rsidRDefault="008C6B4D" w14:paraId="377259AC"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bl>
    <w:p w:rsidRPr="00232060" w:rsidR="00241F9D" w:rsidP="007C4FEF" w:rsidRDefault="00241F9D" w14:paraId="2CEB1F84" w14:textId="77777777">
      <w:pPr>
        <w:rPr>
          <w:rFonts w:ascii="Verdana" w:hAnsi="Verdana"/>
          <w:sz w:val="18"/>
          <w:szCs w:val="18"/>
        </w:rPr>
      </w:pPr>
    </w:p>
    <w:p w:rsidRPr="00232060" w:rsidR="00AF4718" w:rsidP="007C4FEF" w:rsidRDefault="00AF4718" w14:paraId="440CA29D" w14:textId="63994ECC">
      <w:pPr>
        <w:rPr>
          <w:rFonts w:ascii="Verdana" w:hAnsi="Verdana"/>
          <w:b/>
          <w:bCs/>
          <w:sz w:val="18"/>
          <w:szCs w:val="18"/>
        </w:rPr>
      </w:pPr>
      <w:r w:rsidRPr="00232060">
        <w:rPr>
          <w:rFonts w:ascii="Verdana" w:hAnsi="Verdana"/>
          <w:b/>
          <w:bCs/>
          <w:sz w:val="18"/>
          <w:szCs w:val="18"/>
        </w:rPr>
        <w:t>Vraag 18</w:t>
      </w:r>
      <w:r w:rsidRPr="00232060" w:rsidR="005F5F8E">
        <w:rPr>
          <w:rFonts w:ascii="Verdana" w:hAnsi="Verdana"/>
          <w:b/>
          <w:bCs/>
          <w:sz w:val="18"/>
          <w:szCs w:val="18"/>
        </w:rPr>
        <w:t>:</w:t>
      </w:r>
    </w:p>
    <w:p w:rsidRPr="00232060" w:rsidR="00AF4718" w:rsidP="007C4FEF" w:rsidRDefault="00AF4718" w14:paraId="33C72CF0" w14:textId="77777777">
      <w:pPr>
        <w:rPr>
          <w:rFonts w:ascii="Verdana" w:hAnsi="Verdana"/>
          <w:sz w:val="18"/>
          <w:szCs w:val="18"/>
        </w:rPr>
      </w:pPr>
      <w:r w:rsidRPr="00232060">
        <w:rPr>
          <w:rFonts w:ascii="Verdana" w:hAnsi="Verdana"/>
          <w:sz w:val="18"/>
          <w:szCs w:val="18"/>
        </w:rPr>
        <w:t>Wat is de gemiddelde opgelegde straf van grafschennis (art. 149 van het Wetboek van Strafrecht) in de afgelopen 5 jaar, uitgesplitst naar 2020, 2021, 2022, 2023 en 2024, inclusief de hoogst en laagst opgelegde straf in dat betreffende jaar?</w:t>
      </w:r>
    </w:p>
    <w:p w:rsidRPr="00232060" w:rsidR="00241F9D" w:rsidP="007C4FEF" w:rsidRDefault="00241F9D" w14:paraId="18DD2EB6" w14:textId="77777777">
      <w:pPr>
        <w:rPr>
          <w:rFonts w:ascii="Verdana" w:hAnsi="Verdana"/>
          <w:sz w:val="18"/>
          <w:szCs w:val="18"/>
        </w:rPr>
      </w:pPr>
    </w:p>
    <w:p w:rsidRPr="00232060" w:rsidR="00096AB8" w:rsidP="007C4FEF" w:rsidRDefault="00096AB8" w14:paraId="7628D49C" w14:textId="4431396E">
      <w:pPr>
        <w:rPr>
          <w:rFonts w:ascii="Verdana" w:hAnsi="Verdana"/>
          <w:b/>
          <w:bCs/>
          <w:sz w:val="18"/>
          <w:szCs w:val="18"/>
        </w:rPr>
      </w:pPr>
      <w:r w:rsidRPr="00232060">
        <w:rPr>
          <w:rFonts w:ascii="Verdana" w:hAnsi="Verdana"/>
          <w:b/>
          <w:bCs/>
          <w:sz w:val="18"/>
          <w:szCs w:val="18"/>
        </w:rPr>
        <w:t>Antwoord:</w:t>
      </w:r>
    </w:p>
    <w:p w:rsidRPr="00232060" w:rsidR="00096AB8" w:rsidP="007C4FEF" w:rsidRDefault="00096AB8" w14:paraId="37C1D0EE" w14:textId="217912E1">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241F9D" w:rsidP="007C4FEF" w:rsidRDefault="00241F9D" w14:paraId="0EC1B7E8" w14:textId="77777777">
      <w:pPr>
        <w:rPr>
          <w:rFonts w:ascii="Verdana" w:hAnsi="Verdana"/>
          <w:sz w:val="18"/>
          <w:szCs w:val="18"/>
        </w:rPr>
      </w:pPr>
    </w:p>
    <w:p w:rsidRPr="00232060" w:rsidR="00AF4718" w:rsidP="007C4FEF" w:rsidRDefault="00AF4718" w14:paraId="7B13CD19" w14:textId="0B70CD6A">
      <w:pPr>
        <w:rPr>
          <w:rFonts w:ascii="Verdana" w:hAnsi="Verdana"/>
          <w:b/>
          <w:bCs/>
          <w:sz w:val="18"/>
          <w:szCs w:val="18"/>
        </w:rPr>
      </w:pPr>
      <w:r w:rsidRPr="00232060">
        <w:rPr>
          <w:rFonts w:ascii="Verdana" w:hAnsi="Verdana"/>
          <w:b/>
          <w:bCs/>
          <w:sz w:val="18"/>
          <w:szCs w:val="18"/>
        </w:rPr>
        <w:t>Vraag 19</w:t>
      </w:r>
      <w:r w:rsidRPr="00232060" w:rsidR="005F5F8E">
        <w:rPr>
          <w:rFonts w:ascii="Verdana" w:hAnsi="Verdana"/>
          <w:b/>
          <w:bCs/>
          <w:sz w:val="18"/>
          <w:szCs w:val="18"/>
        </w:rPr>
        <w:t>:</w:t>
      </w:r>
    </w:p>
    <w:p w:rsidRPr="00232060" w:rsidR="00AF4718" w:rsidP="007C4FEF" w:rsidRDefault="00AF4718" w14:paraId="41B03716" w14:textId="77777777">
      <w:pPr>
        <w:rPr>
          <w:rFonts w:ascii="Verdana" w:hAnsi="Verdana"/>
          <w:sz w:val="18"/>
          <w:szCs w:val="18"/>
        </w:rPr>
      </w:pPr>
      <w:r w:rsidRPr="00232060">
        <w:rPr>
          <w:rFonts w:ascii="Verdana" w:hAnsi="Verdana"/>
          <w:sz w:val="18"/>
          <w:szCs w:val="18"/>
        </w:rPr>
        <w:t>Wat is de gemiddelde opgelegde straf van aanstootgevend gedrag (art. 151d van het Wetboek van Strafrecht) in de afgelopen 5 jaar, uitgesplitst naar 2020, 2021, 2022, 2023 en 2024, inclusief de hoogst en laagst opgelegde straf in dat betreffende jaar?</w:t>
      </w:r>
    </w:p>
    <w:p w:rsidRPr="00232060" w:rsidR="00AF4718" w:rsidP="007C4FEF" w:rsidRDefault="00AF4718" w14:paraId="203E1C56" w14:textId="0185252B">
      <w:pPr>
        <w:rPr>
          <w:rFonts w:ascii="Verdana" w:hAnsi="Verdana"/>
          <w:b/>
          <w:bCs/>
          <w:sz w:val="18"/>
          <w:szCs w:val="18"/>
        </w:rPr>
      </w:pPr>
      <w:r w:rsidRPr="00232060">
        <w:rPr>
          <w:rFonts w:ascii="Verdana" w:hAnsi="Verdana"/>
          <w:b/>
          <w:bCs/>
          <w:sz w:val="18"/>
          <w:szCs w:val="18"/>
        </w:rPr>
        <w:t>Vraag 20</w:t>
      </w:r>
      <w:r w:rsidRPr="00232060" w:rsidR="005F5F8E">
        <w:rPr>
          <w:rFonts w:ascii="Verdana" w:hAnsi="Verdana"/>
          <w:b/>
          <w:bCs/>
          <w:sz w:val="18"/>
          <w:szCs w:val="18"/>
        </w:rPr>
        <w:t>:</w:t>
      </w:r>
    </w:p>
    <w:p w:rsidRPr="00232060" w:rsidR="00AF4718" w:rsidP="007C4FEF" w:rsidRDefault="00AF4718" w14:paraId="09D1E4D0" w14:textId="77777777">
      <w:pPr>
        <w:rPr>
          <w:rFonts w:ascii="Verdana" w:hAnsi="Verdana"/>
          <w:sz w:val="18"/>
          <w:szCs w:val="18"/>
        </w:rPr>
      </w:pPr>
      <w:r w:rsidRPr="00232060">
        <w:rPr>
          <w:rFonts w:ascii="Verdana" w:hAnsi="Verdana"/>
          <w:sz w:val="18"/>
          <w:szCs w:val="18"/>
        </w:rPr>
        <w:t>Wat is de gemiddelde opgelegde straf van verbale en non-verbale seksuele intimidatie (art. 151e van het Wetboek van Strafrecht) in de afgelopen 5 jaar, uitgesplitst naar 2020, 2021, 2022, 2023 en 2024, inclusief de hoogst en laagst opgelegde straf in dat betreffende jaar?</w:t>
      </w:r>
    </w:p>
    <w:p w:rsidRPr="00232060" w:rsidR="00AF4718" w:rsidP="007C4FEF" w:rsidRDefault="00AF4718" w14:paraId="5443C3AC" w14:textId="6BEF84F0">
      <w:pPr>
        <w:rPr>
          <w:rFonts w:ascii="Verdana" w:hAnsi="Verdana"/>
          <w:b/>
          <w:bCs/>
          <w:sz w:val="18"/>
          <w:szCs w:val="18"/>
        </w:rPr>
      </w:pPr>
      <w:r w:rsidRPr="00232060">
        <w:rPr>
          <w:rFonts w:ascii="Verdana" w:hAnsi="Verdana"/>
          <w:b/>
          <w:bCs/>
          <w:sz w:val="18"/>
          <w:szCs w:val="18"/>
        </w:rPr>
        <w:t>Vraag 21</w:t>
      </w:r>
      <w:r w:rsidRPr="00232060" w:rsidR="005F5F8E">
        <w:rPr>
          <w:rFonts w:ascii="Verdana" w:hAnsi="Verdana"/>
          <w:b/>
          <w:bCs/>
          <w:sz w:val="18"/>
          <w:szCs w:val="18"/>
        </w:rPr>
        <w:t>:</w:t>
      </w:r>
    </w:p>
    <w:p w:rsidRPr="00232060" w:rsidR="00AF4718" w:rsidP="007C4FEF" w:rsidRDefault="00AF4718" w14:paraId="46B67B98" w14:textId="77777777">
      <w:pPr>
        <w:rPr>
          <w:rFonts w:ascii="Verdana" w:hAnsi="Verdana"/>
          <w:sz w:val="18"/>
          <w:szCs w:val="18"/>
        </w:rPr>
      </w:pPr>
      <w:r w:rsidRPr="00232060">
        <w:rPr>
          <w:rFonts w:ascii="Verdana" w:hAnsi="Verdana"/>
          <w:sz w:val="18"/>
          <w:szCs w:val="18"/>
        </w:rPr>
        <w:t>Wat is de gemiddelde opgelegde straf van fysieke seksuele intimidatie (art. 151f van het Wetboek van Strafrecht) in de afgelopen 5 jaar, uitgesplitst naar 2020, 2021, 2022, 2023 en 2024, inclusief de hoogst en laagst opgelegde straf in dat betreffende jaar?</w:t>
      </w:r>
    </w:p>
    <w:p w:rsidRPr="00232060" w:rsidR="00AF4718" w:rsidP="007C4FEF" w:rsidRDefault="00AF4718" w14:paraId="61B05573" w14:textId="5ECBCC5E">
      <w:pPr>
        <w:rPr>
          <w:rFonts w:ascii="Verdana" w:hAnsi="Verdana"/>
          <w:b/>
          <w:bCs/>
          <w:sz w:val="18"/>
          <w:szCs w:val="18"/>
        </w:rPr>
      </w:pPr>
      <w:r w:rsidRPr="00232060">
        <w:rPr>
          <w:rFonts w:ascii="Verdana" w:hAnsi="Verdana"/>
          <w:b/>
          <w:bCs/>
          <w:sz w:val="18"/>
          <w:szCs w:val="18"/>
        </w:rPr>
        <w:t>Vraag 22</w:t>
      </w:r>
      <w:r w:rsidRPr="00232060" w:rsidR="005F5F8E">
        <w:rPr>
          <w:rFonts w:ascii="Verdana" w:hAnsi="Verdana"/>
          <w:b/>
          <w:bCs/>
          <w:sz w:val="18"/>
          <w:szCs w:val="18"/>
        </w:rPr>
        <w:t>:</w:t>
      </w:r>
    </w:p>
    <w:p w:rsidRPr="00232060" w:rsidR="00AF4718" w:rsidP="007C4FEF" w:rsidRDefault="00AF4718" w14:paraId="44CB17CF" w14:textId="77777777">
      <w:pPr>
        <w:rPr>
          <w:rFonts w:ascii="Verdana" w:hAnsi="Verdana"/>
          <w:sz w:val="18"/>
          <w:szCs w:val="18"/>
        </w:rPr>
      </w:pPr>
      <w:r w:rsidRPr="00232060">
        <w:rPr>
          <w:rFonts w:ascii="Verdana" w:hAnsi="Verdana"/>
          <w:sz w:val="18"/>
          <w:szCs w:val="18"/>
        </w:rPr>
        <w:t>Wat is de gemiddelde opgelegde straf van aanranding in de afgelopen 5 jaar, inclusief de hoogst en laagst opgelegde straf in dat betreffende jaar?</w:t>
      </w:r>
    </w:p>
    <w:p w:rsidRPr="00232060" w:rsidR="00AF4718" w:rsidP="007C4FEF" w:rsidRDefault="00AF4718" w14:paraId="3E5D43C8" w14:textId="4B6C2E28">
      <w:pPr>
        <w:rPr>
          <w:rFonts w:ascii="Verdana" w:hAnsi="Verdana"/>
          <w:b/>
          <w:bCs/>
          <w:sz w:val="18"/>
          <w:szCs w:val="18"/>
        </w:rPr>
      </w:pPr>
      <w:r w:rsidRPr="00232060">
        <w:rPr>
          <w:rFonts w:ascii="Verdana" w:hAnsi="Verdana"/>
          <w:b/>
          <w:bCs/>
          <w:sz w:val="18"/>
          <w:szCs w:val="18"/>
        </w:rPr>
        <w:t>Vraag 23</w:t>
      </w:r>
      <w:r w:rsidRPr="00232060" w:rsidR="005F5F8E">
        <w:rPr>
          <w:rFonts w:ascii="Verdana" w:hAnsi="Verdana"/>
          <w:b/>
          <w:bCs/>
          <w:sz w:val="18"/>
          <w:szCs w:val="18"/>
        </w:rPr>
        <w:t>:</w:t>
      </w:r>
    </w:p>
    <w:p w:rsidRPr="00232060" w:rsidR="00AF4718" w:rsidP="007C4FEF" w:rsidRDefault="00AF4718" w14:paraId="1AFE127F" w14:textId="77777777">
      <w:pPr>
        <w:rPr>
          <w:rFonts w:ascii="Verdana" w:hAnsi="Verdana"/>
          <w:sz w:val="18"/>
          <w:szCs w:val="18"/>
        </w:rPr>
      </w:pPr>
      <w:r w:rsidRPr="00232060">
        <w:rPr>
          <w:rFonts w:ascii="Verdana" w:hAnsi="Verdana"/>
          <w:sz w:val="18"/>
          <w:szCs w:val="18"/>
        </w:rPr>
        <w:t>Wat is de gemiddelde opgelegde straf van verkrachting in de afgelopen 5 jaar, uitgesplitst naar 2020, 2021, 2022, 2023 en 2024, inclusief de hoogst en laagst opgelegde straf in dat betreffende jaar?</w:t>
      </w:r>
    </w:p>
    <w:p w:rsidRPr="00232060" w:rsidR="00AF4718" w:rsidP="007C4FEF" w:rsidRDefault="00AF4718" w14:paraId="20184684" w14:textId="10337F9D">
      <w:pPr>
        <w:rPr>
          <w:rFonts w:ascii="Verdana" w:hAnsi="Verdana"/>
          <w:b/>
          <w:bCs/>
          <w:sz w:val="18"/>
          <w:szCs w:val="18"/>
        </w:rPr>
      </w:pPr>
      <w:r w:rsidRPr="00232060">
        <w:rPr>
          <w:rFonts w:ascii="Verdana" w:hAnsi="Verdana"/>
          <w:b/>
          <w:bCs/>
          <w:sz w:val="18"/>
          <w:szCs w:val="18"/>
        </w:rPr>
        <w:t>Vraag 24</w:t>
      </w:r>
      <w:r w:rsidRPr="00232060" w:rsidR="005F5F8E">
        <w:rPr>
          <w:rFonts w:ascii="Verdana" w:hAnsi="Verdana"/>
          <w:b/>
          <w:bCs/>
          <w:sz w:val="18"/>
          <w:szCs w:val="18"/>
        </w:rPr>
        <w:t>:</w:t>
      </w:r>
    </w:p>
    <w:p w:rsidRPr="00232060" w:rsidR="00782B17" w:rsidP="007C4FEF" w:rsidRDefault="00AF4718" w14:paraId="4FC01737" w14:textId="771FEB8D">
      <w:pPr>
        <w:rPr>
          <w:rFonts w:ascii="Verdana" w:hAnsi="Verdana"/>
          <w:sz w:val="18"/>
          <w:szCs w:val="18"/>
        </w:rPr>
      </w:pPr>
      <w:r w:rsidRPr="00232060">
        <w:rPr>
          <w:rFonts w:ascii="Verdana" w:hAnsi="Verdana"/>
          <w:sz w:val="18"/>
          <w:szCs w:val="18"/>
        </w:rPr>
        <w:t>Wat is de gemiddelde opgelegde straf van aanranding van personen van 16 en 17 jaar (art. 245 van het Wetboek van Strafrecht) in de afgelopen 5 jaar, uitgesplitst naar 2020, 2021, 2022, 2023 en 2024, inclusief de hoogst en laagst opgelegde straf in dat betreffende jaar?</w:t>
      </w:r>
    </w:p>
    <w:p w:rsidRPr="00232060" w:rsidR="00AF4718" w:rsidP="007C4FEF" w:rsidRDefault="00AF4718" w14:paraId="20B814D5" w14:textId="22B35DAA">
      <w:pPr>
        <w:rPr>
          <w:rFonts w:ascii="Verdana" w:hAnsi="Verdana"/>
          <w:sz w:val="18"/>
          <w:szCs w:val="18"/>
        </w:rPr>
      </w:pPr>
      <w:r w:rsidRPr="00232060">
        <w:rPr>
          <w:rFonts w:ascii="Verdana" w:hAnsi="Verdana"/>
          <w:sz w:val="18"/>
          <w:szCs w:val="18"/>
        </w:rPr>
        <w:t>Vraag 25</w:t>
      </w:r>
      <w:r w:rsidRPr="00232060" w:rsidR="005F5F8E">
        <w:rPr>
          <w:rFonts w:ascii="Verdana" w:hAnsi="Verdana"/>
          <w:sz w:val="18"/>
          <w:szCs w:val="18"/>
        </w:rPr>
        <w:t>:</w:t>
      </w:r>
    </w:p>
    <w:p w:rsidRPr="00232060" w:rsidR="00AF4718" w:rsidP="007C4FEF" w:rsidRDefault="00AF4718" w14:paraId="51040219" w14:textId="77777777">
      <w:pPr>
        <w:rPr>
          <w:rFonts w:ascii="Verdana" w:hAnsi="Verdana"/>
          <w:sz w:val="18"/>
          <w:szCs w:val="18"/>
        </w:rPr>
      </w:pPr>
      <w:r w:rsidRPr="00232060">
        <w:rPr>
          <w:rFonts w:ascii="Verdana" w:hAnsi="Verdana"/>
          <w:sz w:val="18"/>
          <w:szCs w:val="18"/>
        </w:rPr>
        <w:t>Wat is de gemiddelde opgelegde straf van verkrachting van personen van 16 en 17 jaar (art. 246 van het Wetboek van Strafrecht) in de afgelopen 5 jaar, uitgesplitst naar 2020, 2021, 2022, 2023 en 2024, inclusief de hoogst en laagst opgelegde straf in dat betreffende jaar?</w:t>
      </w:r>
    </w:p>
    <w:p w:rsidRPr="00232060" w:rsidR="00AF4718" w:rsidP="007C4FEF" w:rsidRDefault="00AF4718" w14:paraId="21D1674E" w14:textId="561CFC01">
      <w:pPr>
        <w:rPr>
          <w:rFonts w:ascii="Verdana" w:hAnsi="Verdana"/>
          <w:b/>
          <w:bCs/>
          <w:sz w:val="18"/>
          <w:szCs w:val="18"/>
        </w:rPr>
      </w:pPr>
      <w:r w:rsidRPr="00232060">
        <w:rPr>
          <w:rFonts w:ascii="Verdana" w:hAnsi="Verdana"/>
          <w:b/>
          <w:bCs/>
          <w:sz w:val="18"/>
          <w:szCs w:val="18"/>
        </w:rPr>
        <w:t>Vraag 26</w:t>
      </w:r>
      <w:r w:rsidRPr="00232060" w:rsidR="005F5F8E">
        <w:rPr>
          <w:rFonts w:ascii="Verdana" w:hAnsi="Verdana"/>
          <w:b/>
          <w:bCs/>
          <w:sz w:val="18"/>
          <w:szCs w:val="18"/>
        </w:rPr>
        <w:t>:</w:t>
      </w:r>
    </w:p>
    <w:p w:rsidRPr="00232060" w:rsidR="00AF4718" w:rsidP="007C4FEF" w:rsidRDefault="00AF4718" w14:paraId="7974D63A" w14:textId="77777777">
      <w:pPr>
        <w:rPr>
          <w:rFonts w:ascii="Verdana" w:hAnsi="Verdana"/>
          <w:sz w:val="18"/>
          <w:szCs w:val="18"/>
        </w:rPr>
      </w:pPr>
      <w:r w:rsidRPr="00232060">
        <w:rPr>
          <w:rFonts w:ascii="Verdana" w:hAnsi="Verdana"/>
          <w:sz w:val="18"/>
          <w:szCs w:val="18"/>
        </w:rPr>
        <w:t>Wat is de gemiddelde opgelegde straf van aanranding van personen van 12 tot en met 15 jaar (art. 247 van het Wetboek van Strafrecht) in de afgelopen 5 jaar, uitgesplitst naar 2020, 2021, 2022, 2023 en 2024, inclusief de hoogst en laagst opgelegde straf in dat betreffende jaar?</w:t>
      </w:r>
    </w:p>
    <w:p w:rsidRPr="00232060" w:rsidR="00AF4718" w:rsidP="007C4FEF" w:rsidRDefault="00AF4718" w14:paraId="124B666F" w14:textId="30FC8383">
      <w:pPr>
        <w:rPr>
          <w:rFonts w:ascii="Verdana" w:hAnsi="Verdana"/>
          <w:b/>
          <w:bCs/>
          <w:sz w:val="18"/>
          <w:szCs w:val="18"/>
        </w:rPr>
      </w:pPr>
      <w:r w:rsidRPr="00232060">
        <w:rPr>
          <w:rFonts w:ascii="Verdana" w:hAnsi="Verdana"/>
          <w:b/>
          <w:bCs/>
          <w:sz w:val="18"/>
          <w:szCs w:val="18"/>
        </w:rPr>
        <w:t>Vraag 27</w:t>
      </w:r>
      <w:r w:rsidRPr="00232060" w:rsidR="005F5F8E">
        <w:rPr>
          <w:rFonts w:ascii="Verdana" w:hAnsi="Verdana"/>
          <w:b/>
          <w:bCs/>
          <w:sz w:val="18"/>
          <w:szCs w:val="18"/>
        </w:rPr>
        <w:t>:</w:t>
      </w:r>
    </w:p>
    <w:p w:rsidRPr="00232060" w:rsidR="00AF4718" w:rsidP="007C4FEF" w:rsidRDefault="00AF4718" w14:paraId="71A5716F" w14:textId="77777777">
      <w:pPr>
        <w:rPr>
          <w:rFonts w:ascii="Verdana" w:hAnsi="Verdana"/>
          <w:sz w:val="18"/>
          <w:szCs w:val="18"/>
        </w:rPr>
      </w:pPr>
      <w:r w:rsidRPr="00232060">
        <w:rPr>
          <w:rFonts w:ascii="Verdana" w:hAnsi="Verdana"/>
          <w:sz w:val="18"/>
          <w:szCs w:val="18"/>
        </w:rPr>
        <w:t>Wat is de gemiddelde opgelegde straf van verkrachting van personen van 12 tot en met 15 jaar (art. 248 van het Wetboek van Strafrecht) in de afgelopen 5 jaar, uitgesplitst naar 2020, 2021, 2022, 2023 en 2024, inclusief de hoogst en laagst opgelegde straf in dat betreffende jaar?</w:t>
      </w:r>
    </w:p>
    <w:p w:rsidRPr="00232060" w:rsidR="00AF4718" w:rsidP="007C4FEF" w:rsidRDefault="00AF4718" w14:paraId="72FDA99B" w14:textId="624E0790">
      <w:pPr>
        <w:rPr>
          <w:rFonts w:ascii="Verdana" w:hAnsi="Verdana"/>
          <w:b/>
          <w:bCs/>
          <w:sz w:val="18"/>
          <w:szCs w:val="18"/>
        </w:rPr>
      </w:pPr>
      <w:r w:rsidRPr="00232060">
        <w:rPr>
          <w:rFonts w:ascii="Verdana" w:hAnsi="Verdana"/>
          <w:b/>
          <w:bCs/>
          <w:sz w:val="18"/>
          <w:szCs w:val="18"/>
        </w:rPr>
        <w:t>Vraag 28</w:t>
      </w:r>
      <w:r w:rsidRPr="00232060" w:rsidR="005F5F8E">
        <w:rPr>
          <w:rFonts w:ascii="Verdana" w:hAnsi="Verdana"/>
          <w:b/>
          <w:bCs/>
          <w:sz w:val="18"/>
          <w:szCs w:val="18"/>
        </w:rPr>
        <w:t>:</w:t>
      </w:r>
    </w:p>
    <w:p w:rsidRPr="00232060" w:rsidR="00AF4718" w:rsidP="007C4FEF" w:rsidRDefault="00AF4718" w14:paraId="086089EF" w14:textId="77777777">
      <w:pPr>
        <w:rPr>
          <w:rFonts w:ascii="Verdana" w:hAnsi="Verdana"/>
          <w:sz w:val="18"/>
          <w:szCs w:val="18"/>
        </w:rPr>
      </w:pPr>
      <w:r w:rsidRPr="00232060">
        <w:rPr>
          <w:rFonts w:ascii="Verdana" w:hAnsi="Verdana"/>
          <w:sz w:val="18"/>
          <w:szCs w:val="18"/>
        </w:rPr>
        <w:t>Wat is de gemiddelde opgelegde straf van aanranding van personen jonger dan 12 jaar (art. 249 van het Wetboek van Strafrecht) in de afgelopen 5 jaar, uitgesplitst naar 2020, 2021, 2022, 2023 en 2024. inclusief de hoogst en laagst opgelegde straf in dat betreffende jaar?</w:t>
      </w:r>
    </w:p>
    <w:p w:rsidR="00232060" w:rsidP="007C4FEF" w:rsidRDefault="00232060" w14:paraId="71E40AC7" w14:textId="77777777">
      <w:pPr>
        <w:rPr>
          <w:rFonts w:ascii="Verdana" w:hAnsi="Verdana"/>
          <w:b/>
          <w:bCs/>
          <w:sz w:val="18"/>
          <w:szCs w:val="18"/>
        </w:rPr>
      </w:pPr>
    </w:p>
    <w:p w:rsidRPr="00232060" w:rsidR="00AF4718" w:rsidP="007C4FEF" w:rsidRDefault="00AF4718" w14:paraId="7A985B94" w14:textId="1E9C6BE6">
      <w:pPr>
        <w:rPr>
          <w:rFonts w:ascii="Verdana" w:hAnsi="Verdana"/>
          <w:b/>
          <w:bCs/>
          <w:sz w:val="18"/>
          <w:szCs w:val="18"/>
        </w:rPr>
      </w:pPr>
      <w:r w:rsidRPr="00232060">
        <w:rPr>
          <w:rFonts w:ascii="Verdana" w:hAnsi="Verdana"/>
          <w:b/>
          <w:bCs/>
          <w:sz w:val="18"/>
          <w:szCs w:val="18"/>
        </w:rPr>
        <w:t>Vraag 29</w:t>
      </w:r>
      <w:r w:rsidRPr="00232060" w:rsidR="005F5F8E">
        <w:rPr>
          <w:rFonts w:ascii="Verdana" w:hAnsi="Verdana"/>
          <w:b/>
          <w:bCs/>
          <w:sz w:val="18"/>
          <w:szCs w:val="18"/>
        </w:rPr>
        <w:t>:</w:t>
      </w:r>
    </w:p>
    <w:p w:rsidRPr="00232060" w:rsidR="00AF4718" w:rsidP="007C4FEF" w:rsidRDefault="00AF4718" w14:paraId="41FE4117" w14:textId="77777777">
      <w:pPr>
        <w:rPr>
          <w:rFonts w:ascii="Verdana" w:hAnsi="Verdana"/>
          <w:sz w:val="18"/>
          <w:szCs w:val="18"/>
        </w:rPr>
      </w:pPr>
      <w:r w:rsidRPr="00232060">
        <w:rPr>
          <w:rFonts w:ascii="Verdana" w:hAnsi="Verdana"/>
          <w:sz w:val="18"/>
          <w:szCs w:val="18"/>
        </w:rPr>
        <w:t>Wat is de gemiddelde opgelegde straf van verkrachting van personen jonger dan 12 jaar (art. 250 van het Wetboek van Strafrecht) in de afgelopen 5 jaar, uitgesplitst naar 2020, 2021, 2022, 2023 en 2024, inclusief de hoogst en laagst opgelegde straf in dat betreffende jaar?</w:t>
      </w:r>
    </w:p>
    <w:p w:rsidRPr="00232060" w:rsidR="00241F9D" w:rsidP="007C4FEF" w:rsidRDefault="00241F9D" w14:paraId="4A2AD9F5" w14:textId="77777777">
      <w:pPr>
        <w:rPr>
          <w:rFonts w:ascii="Verdana" w:hAnsi="Verdana"/>
          <w:sz w:val="18"/>
          <w:szCs w:val="18"/>
        </w:rPr>
      </w:pPr>
    </w:p>
    <w:p w:rsidRPr="00232060" w:rsidR="002001BD" w:rsidP="002E6884" w:rsidRDefault="00241F9D" w14:paraId="5233537F" w14:textId="10007811">
      <w:pPr>
        <w:rPr>
          <w:rFonts w:ascii="Verdana" w:hAnsi="Verdana"/>
          <w:b/>
          <w:bCs/>
          <w:sz w:val="18"/>
          <w:szCs w:val="18"/>
        </w:rPr>
      </w:pPr>
      <w:r w:rsidRPr="00232060">
        <w:rPr>
          <w:rFonts w:ascii="Verdana" w:hAnsi="Verdana"/>
          <w:b/>
          <w:bCs/>
          <w:sz w:val="18"/>
          <w:szCs w:val="18"/>
        </w:rPr>
        <w:t>Antwoord vrag</w:t>
      </w:r>
      <w:r w:rsidRPr="00232060" w:rsidR="002E6884">
        <w:rPr>
          <w:rFonts w:ascii="Verdana" w:hAnsi="Verdana"/>
          <w:b/>
          <w:bCs/>
          <w:sz w:val="18"/>
          <w:szCs w:val="18"/>
        </w:rPr>
        <w:t>en</w:t>
      </w:r>
      <w:r w:rsidRPr="00232060">
        <w:rPr>
          <w:rFonts w:ascii="Verdana" w:hAnsi="Verdana"/>
          <w:b/>
          <w:bCs/>
          <w:sz w:val="18"/>
          <w:szCs w:val="18"/>
        </w:rPr>
        <w:t xml:space="preserve"> 19 tot en met 29</w:t>
      </w:r>
      <w:r w:rsidR="00232060">
        <w:rPr>
          <w:rFonts w:ascii="Verdana" w:hAnsi="Verdana"/>
          <w:b/>
          <w:bCs/>
          <w:sz w:val="18"/>
          <w:szCs w:val="18"/>
        </w:rPr>
        <w:t>:</w:t>
      </w:r>
    </w:p>
    <w:p w:rsidRPr="00232060" w:rsidR="002E6884" w:rsidP="00232060" w:rsidRDefault="002E6884" w14:paraId="765F956F" w14:textId="5126A275">
      <w:pPr>
        <w:rPr>
          <w:rFonts w:ascii="Verdana" w:hAnsi="Verdana"/>
          <w:sz w:val="18"/>
          <w:szCs w:val="18"/>
        </w:rPr>
      </w:pPr>
      <w:r w:rsidRPr="00232060">
        <w:rPr>
          <w:rFonts w:ascii="Verdana" w:hAnsi="Verdana"/>
          <w:sz w:val="18"/>
          <w:szCs w:val="18"/>
        </w:rPr>
        <w:t>Deze vragen hebben betrekking op zedendelicten. De wetgeving hieromtrent is per 1 juli 2024 grondig gewijzigd. Zaken die gepleegd zijn vanaf 1 juli 2024 vallen onder de nieuwe wetgeving, zaken die daarvoor gepleegd zijn vallen onder de oude wetgeving. De vragen hebben betrekking op de nieuwe wetsartikelen. Niet in alle gevallen is er een oud artikel dat hiermee 1-op-1 correspondeert. Waar mogelijk is gebruik gemaakt van oude en nieuwe artikelen die met elkaar corresponderen. In de andere gevallen is voor een nieuwe tabel opgenomen met daarin de gevraagde informatie over opgelegde straffen in zaken m.b.t. oude wetsartikelen.</w:t>
      </w:r>
    </w:p>
    <w:p w:rsidRPr="00232060" w:rsidR="005F5F8E" w:rsidP="009261EA" w:rsidRDefault="005F5F8E" w14:paraId="54E9D374" w14:textId="77777777">
      <w:pPr>
        <w:tabs>
          <w:tab w:val="left" w:pos="7515"/>
          <w:tab w:val="left" w:pos="8715"/>
          <w:tab w:val="left" w:pos="9915"/>
          <w:tab w:val="left" w:pos="11115"/>
        </w:tabs>
        <w:spacing w:before="0" w:after="0"/>
        <w:rPr>
          <w:rFonts w:ascii="Verdana" w:hAnsi="Verdana"/>
          <w:b/>
          <w:bCs/>
          <w:color w:val="000000"/>
          <w:sz w:val="18"/>
          <w:szCs w:val="18"/>
        </w:rPr>
      </w:pPr>
    </w:p>
    <w:p w:rsidRPr="00232060" w:rsidR="00241F9D" w:rsidP="009261EA" w:rsidRDefault="00241F9D" w14:paraId="1314E118" w14:textId="5F219FFF">
      <w:pPr>
        <w:tabs>
          <w:tab w:val="left" w:pos="7515"/>
          <w:tab w:val="left" w:pos="8715"/>
          <w:tab w:val="left" w:pos="9915"/>
          <w:tab w:val="left" w:pos="11115"/>
        </w:tabs>
        <w:spacing w:before="0" w:after="0"/>
        <w:rPr>
          <w:rFonts w:ascii="Verdana" w:hAnsi="Verdana"/>
          <w:sz w:val="18"/>
          <w:szCs w:val="18"/>
        </w:rPr>
      </w:pPr>
      <w:r w:rsidRPr="00232060">
        <w:rPr>
          <w:rFonts w:ascii="Verdana" w:hAnsi="Verdana"/>
          <w:b/>
          <w:bCs/>
          <w:color w:val="000000"/>
          <w:sz w:val="18"/>
          <w:szCs w:val="18"/>
        </w:rPr>
        <w:t>Oude zedenwetgeving met pleegdatum voor 1-7-2024</w:t>
      </w:r>
    </w:p>
    <w:p w:rsidRPr="00232060" w:rsidR="00241F9D" w:rsidP="00241F9D" w:rsidRDefault="00241F9D" w14:paraId="230C200D" w14:textId="77777777">
      <w:pPr>
        <w:tabs>
          <w:tab w:val="left" w:pos="7515"/>
          <w:tab w:val="left" w:pos="8715"/>
          <w:tab w:val="left" w:pos="9915"/>
          <w:tab w:val="left" w:pos="11115"/>
        </w:tabs>
        <w:spacing w:before="0" w:after="0"/>
        <w:ind w:left="70"/>
        <w:rPr>
          <w:rFonts w:ascii="Verdana" w:hAnsi="Verdana"/>
          <w:sz w:val="18"/>
          <w:szCs w:val="18"/>
        </w:rPr>
      </w:pPr>
    </w:p>
    <w:tbl>
      <w:tblPr>
        <w:tblW w:w="5000" w:type="pct"/>
        <w:tblCellMar>
          <w:left w:w="70" w:type="dxa"/>
          <w:right w:w="70" w:type="dxa"/>
        </w:tblCellMar>
        <w:tblLook w:val="04A0" w:firstRow="1" w:lastRow="0" w:firstColumn="1" w:lastColumn="0" w:noHBand="0" w:noVBand="1"/>
      </w:tblPr>
      <w:tblGrid>
        <w:gridCol w:w="1053"/>
        <w:gridCol w:w="1429"/>
        <w:gridCol w:w="1309"/>
        <w:gridCol w:w="1036"/>
        <w:gridCol w:w="1036"/>
        <w:gridCol w:w="1036"/>
        <w:gridCol w:w="1037"/>
        <w:gridCol w:w="1126"/>
      </w:tblGrid>
      <w:tr w:rsidRPr="00232060" w:rsidR="00241F9D" w:rsidTr="00AC4349" w14:paraId="5E5F6212" w14:textId="77777777">
        <w:trPr>
          <w:trHeight w:val="300"/>
          <w:tblHeader/>
        </w:trPr>
        <w:tc>
          <w:tcPr>
            <w:tcW w:w="57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232060" w:rsidR="00241F9D" w:rsidP="007C4FEF" w:rsidRDefault="00241F9D" w14:paraId="23364D65" w14:textId="46088ED7">
            <w:pPr>
              <w:spacing w:before="0" w:after="0"/>
              <w:rPr>
                <w:rFonts w:ascii="Verdana" w:hAnsi="Verdana"/>
                <w:b/>
                <w:bCs/>
                <w:color w:val="000000"/>
                <w:sz w:val="18"/>
                <w:szCs w:val="18"/>
              </w:rPr>
            </w:pPr>
            <w:r w:rsidRPr="00232060">
              <w:rPr>
                <w:rFonts w:ascii="Verdana" w:hAnsi="Verdana"/>
                <w:b/>
                <w:bCs/>
                <w:color w:val="000000"/>
                <w:sz w:val="18"/>
                <w:szCs w:val="18"/>
              </w:rPr>
              <w:t>Vraag</w:t>
            </w:r>
          </w:p>
        </w:tc>
        <w:tc>
          <w:tcPr>
            <w:tcW w:w="790"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7543D7C8" w14:textId="01EFF8A3">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24"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46BA076C"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573"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69BB862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573"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5A15C6A1"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573"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1071E72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574"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7CBCB241"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23"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6E0F5C9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241F9D" w:rsidTr="00AC4349" w14:paraId="6FBACDE9"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0C423152"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626AD607" w14:textId="77777777">
            <w:pPr>
              <w:spacing w:before="0" w:after="0"/>
              <w:rPr>
                <w:rFonts w:ascii="Verdana" w:hAnsi="Verdana"/>
                <w:color w:val="000000"/>
                <w:sz w:val="18"/>
                <w:szCs w:val="18"/>
              </w:rPr>
            </w:pPr>
            <w:r w:rsidRPr="00232060">
              <w:rPr>
                <w:rFonts w:ascii="Verdana" w:hAnsi="Verdana"/>
                <w:color w:val="000000"/>
                <w:sz w:val="18"/>
                <w:szCs w:val="18"/>
              </w:rPr>
              <w:t>Art. 242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37A1B012" w14:textId="38B31ED1">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50EC8119" w14:textId="77777777">
            <w:pPr>
              <w:spacing w:before="0" w:after="0"/>
              <w:jc w:val="center"/>
              <w:rPr>
                <w:rFonts w:ascii="Verdana" w:hAnsi="Verdana"/>
                <w:color w:val="000000"/>
                <w:sz w:val="18"/>
                <w:szCs w:val="18"/>
              </w:rPr>
            </w:pPr>
            <w:r w:rsidRPr="00232060">
              <w:rPr>
                <w:rFonts w:ascii="Verdana" w:hAnsi="Verdana"/>
                <w:color w:val="000000"/>
                <w:sz w:val="18"/>
                <w:szCs w:val="18"/>
              </w:rPr>
              <w:t>579</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1C217EC4" w14:textId="77777777">
            <w:pPr>
              <w:spacing w:before="0" w:after="0"/>
              <w:jc w:val="center"/>
              <w:rPr>
                <w:rFonts w:ascii="Verdana" w:hAnsi="Verdana"/>
                <w:color w:val="000000"/>
                <w:sz w:val="18"/>
                <w:szCs w:val="18"/>
              </w:rPr>
            </w:pPr>
            <w:r w:rsidRPr="00232060">
              <w:rPr>
                <w:rFonts w:ascii="Verdana" w:hAnsi="Verdana"/>
                <w:color w:val="000000"/>
                <w:sz w:val="18"/>
                <w:szCs w:val="18"/>
              </w:rPr>
              <w:t>690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C08E125" w14:textId="77777777">
            <w:pPr>
              <w:spacing w:before="0" w:after="0"/>
              <w:jc w:val="center"/>
              <w:rPr>
                <w:rFonts w:ascii="Verdana" w:hAnsi="Verdana"/>
                <w:color w:val="000000"/>
                <w:sz w:val="18"/>
                <w:szCs w:val="18"/>
              </w:rPr>
            </w:pPr>
            <w:r w:rsidRPr="00232060">
              <w:rPr>
                <w:rFonts w:ascii="Verdana" w:hAnsi="Verdana"/>
                <w:color w:val="000000"/>
                <w:sz w:val="18"/>
                <w:szCs w:val="18"/>
              </w:rPr>
              <w:t>649</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0BB22E46" w14:textId="77777777">
            <w:pPr>
              <w:spacing w:before="0" w:after="0"/>
              <w:jc w:val="center"/>
              <w:rPr>
                <w:rFonts w:ascii="Verdana" w:hAnsi="Verdana"/>
                <w:color w:val="000000"/>
                <w:sz w:val="18"/>
                <w:szCs w:val="18"/>
              </w:rPr>
            </w:pPr>
            <w:r w:rsidRPr="00232060">
              <w:rPr>
                <w:rFonts w:ascii="Verdana" w:hAnsi="Verdana"/>
                <w:color w:val="000000"/>
                <w:sz w:val="18"/>
                <w:szCs w:val="18"/>
              </w:rPr>
              <w:t>678</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DA5E123" w14:textId="77777777">
            <w:pPr>
              <w:spacing w:before="0" w:after="0"/>
              <w:jc w:val="center"/>
              <w:rPr>
                <w:rFonts w:ascii="Verdana" w:hAnsi="Verdana"/>
                <w:color w:val="000000"/>
                <w:sz w:val="18"/>
                <w:szCs w:val="18"/>
              </w:rPr>
            </w:pPr>
            <w:r w:rsidRPr="00232060">
              <w:rPr>
                <w:rFonts w:ascii="Verdana" w:hAnsi="Verdana"/>
                <w:color w:val="000000"/>
                <w:sz w:val="18"/>
                <w:szCs w:val="18"/>
              </w:rPr>
              <w:t>799</w:t>
            </w:r>
          </w:p>
        </w:tc>
      </w:tr>
      <w:tr w:rsidRPr="00232060" w:rsidR="00241F9D" w:rsidTr="00AC4349" w14:paraId="5243128B"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6C7A4772"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2A13DE85"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574C62C4" w14:textId="4AB20DA5">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2875D9DD" w14:textId="77777777">
            <w:pPr>
              <w:spacing w:before="0" w:after="0"/>
              <w:jc w:val="center"/>
              <w:rPr>
                <w:rFonts w:ascii="Verdana" w:hAnsi="Verdana"/>
                <w:color w:val="000000"/>
                <w:sz w:val="18"/>
                <w:szCs w:val="18"/>
              </w:rPr>
            </w:pPr>
            <w:r w:rsidRPr="00232060">
              <w:rPr>
                <w:rFonts w:ascii="Verdana" w:hAnsi="Verdana"/>
                <w:color w:val="000000"/>
                <w:sz w:val="18"/>
                <w:szCs w:val="18"/>
              </w:rPr>
              <w:t>2.190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4C33B2E6" w14:textId="77777777">
            <w:pPr>
              <w:spacing w:before="0" w:after="0"/>
              <w:jc w:val="center"/>
              <w:rPr>
                <w:rFonts w:ascii="Verdana" w:hAnsi="Verdana"/>
                <w:color w:val="000000"/>
                <w:sz w:val="18"/>
                <w:szCs w:val="18"/>
              </w:rPr>
            </w:pPr>
            <w:r w:rsidRPr="00232060">
              <w:rPr>
                <w:rFonts w:ascii="Verdana" w:hAnsi="Verdana"/>
                <w:color w:val="000000"/>
                <w:sz w:val="18"/>
                <w:szCs w:val="18"/>
              </w:rPr>
              <w:t>1.825</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7663038F" w14:textId="77777777">
            <w:pPr>
              <w:spacing w:before="0" w:after="0"/>
              <w:jc w:val="center"/>
              <w:rPr>
                <w:rFonts w:ascii="Verdana" w:hAnsi="Verdana"/>
                <w:color w:val="000000"/>
                <w:sz w:val="18"/>
                <w:szCs w:val="18"/>
              </w:rPr>
            </w:pPr>
            <w:r w:rsidRPr="00232060">
              <w:rPr>
                <w:rFonts w:ascii="Verdana" w:hAnsi="Verdana"/>
                <w:color w:val="000000"/>
                <w:sz w:val="18"/>
                <w:szCs w:val="18"/>
              </w:rPr>
              <w:t>1.980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4F8C7544" w14:textId="77777777">
            <w:pPr>
              <w:spacing w:before="0" w:after="0"/>
              <w:jc w:val="center"/>
              <w:rPr>
                <w:rFonts w:ascii="Verdana" w:hAnsi="Verdana"/>
                <w:color w:val="000000"/>
                <w:sz w:val="18"/>
                <w:szCs w:val="18"/>
              </w:rPr>
            </w:pPr>
            <w:r w:rsidRPr="00232060">
              <w:rPr>
                <w:rFonts w:ascii="Verdana" w:hAnsi="Verdana"/>
                <w:color w:val="000000"/>
                <w:sz w:val="18"/>
                <w:szCs w:val="18"/>
              </w:rPr>
              <w:t>2.920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5A7B9655" w14:textId="77777777">
            <w:pPr>
              <w:spacing w:before="0" w:after="0"/>
              <w:jc w:val="center"/>
              <w:rPr>
                <w:rFonts w:ascii="Verdana" w:hAnsi="Verdana"/>
                <w:color w:val="000000"/>
                <w:sz w:val="18"/>
                <w:szCs w:val="18"/>
              </w:rPr>
            </w:pPr>
            <w:r w:rsidRPr="00232060">
              <w:rPr>
                <w:rFonts w:ascii="Verdana" w:hAnsi="Verdana"/>
                <w:color w:val="000000"/>
                <w:sz w:val="18"/>
                <w:szCs w:val="18"/>
              </w:rPr>
              <w:t>2.190</w:t>
            </w:r>
          </w:p>
        </w:tc>
      </w:tr>
      <w:tr w:rsidRPr="00232060" w:rsidR="00241F9D" w:rsidTr="00AC4349" w14:paraId="7610CF03"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722B4C43"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0219AA84"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2DAF4D51" w14:textId="2BC25BFE">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3935DB38"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6227C610"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2AE64209"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5E800E29"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71AC324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AC4349" w14:paraId="71B8C3B7"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7DE29967"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7923F33C" w14:textId="77777777">
            <w:pPr>
              <w:spacing w:before="0" w:after="0"/>
              <w:rPr>
                <w:rFonts w:ascii="Verdana" w:hAnsi="Verdana"/>
                <w:color w:val="000000"/>
                <w:sz w:val="18"/>
                <w:szCs w:val="18"/>
              </w:rPr>
            </w:pPr>
            <w:r w:rsidRPr="00232060">
              <w:rPr>
                <w:rFonts w:ascii="Verdana" w:hAnsi="Verdana"/>
                <w:color w:val="000000"/>
                <w:sz w:val="18"/>
                <w:szCs w:val="18"/>
              </w:rPr>
              <w:t>Art. 243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73373782" w14:textId="5A4FEC13">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28597A07" w14:textId="77777777">
            <w:pPr>
              <w:spacing w:before="0" w:after="0"/>
              <w:jc w:val="center"/>
              <w:rPr>
                <w:rFonts w:ascii="Verdana" w:hAnsi="Verdana"/>
                <w:color w:val="000000"/>
                <w:sz w:val="18"/>
                <w:szCs w:val="18"/>
              </w:rPr>
            </w:pPr>
            <w:r w:rsidRPr="00232060">
              <w:rPr>
                <w:rFonts w:ascii="Verdana" w:hAnsi="Verdana"/>
                <w:color w:val="000000"/>
                <w:sz w:val="18"/>
                <w:szCs w:val="18"/>
              </w:rPr>
              <w:t>307</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BAB2581" w14:textId="77777777">
            <w:pPr>
              <w:spacing w:before="0" w:after="0"/>
              <w:jc w:val="center"/>
              <w:rPr>
                <w:rFonts w:ascii="Verdana" w:hAnsi="Verdana"/>
                <w:color w:val="000000"/>
                <w:sz w:val="18"/>
                <w:szCs w:val="18"/>
              </w:rPr>
            </w:pPr>
            <w:r w:rsidRPr="00232060">
              <w:rPr>
                <w:rFonts w:ascii="Verdana" w:hAnsi="Verdana"/>
                <w:color w:val="000000"/>
                <w:sz w:val="18"/>
                <w:szCs w:val="18"/>
              </w:rPr>
              <w:t>292</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3FCA79DD" w14:textId="77777777">
            <w:pPr>
              <w:spacing w:before="0" w:after="0"/>
              <w:jc w:val="center"/>
              <w:rPr>
                <w:rFonts w:ascii="Verdana" w:hAnsi="Verdana"/>
                <w:color w:val="000000"/>
                <w:sz w:val="18"/>
                <w:szCs w:val="18"/>
              </w:rPr>
            </w:pPr>
            <w:r w:rsidRPr="00232060">
              <w:rPr>
                <w:rFonts w:ascii="Verdana" w:hAnsi="Verdana"/>
                <w:color w:val="000000"/>
                <w:sz w:val="18"/>
                <w:szCs w:val="18"/>
              </w:rPr>
              <w:t>330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55B1EF5F" w14:textId="77777777">
            <w:pPr>
              <w:spacing w:before="0" w:after="0"/>
              <w:jc w:val="center"/>
              <w:rPr>
                <w:rFonts w:ascii="Verdana" w:hAnsi="Verdana"/>
                <w:color w:val="000000"/>
                <w:sz w:val="18"/>
                <w:szCs w:val="18"/>
              </w:rPr>
            </w:pPr>
            <w:r w:rsidRPr="00232060">
              <w:rPr>
                <w:rFonts w:ascii="Verdana" w:hAnsi="Verdana"/>
                <w:color w:val="000000"/>
                <w:sz w:val="18"/>
                <w:szCs w:val="18"/>
              </w:rPr>
              <w:t>330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2638F26B" w14:textId="77777777">
            <w:pPr>
              <w:spacing w:before="0" w:after="0"/>
              <w:jc w:val="center"/>
              <w:rPr>
                <w:rFonts w:ascii="Verdana" w:hAnsi="Verdana"/>
                <w:color w:val="000000"/>
                <w:sz w:val="18"/>
                <w:szCs w:val="18"/>
              </w:rPr>
            </w:pPr>
            <w:r w:rsidRPr="00232060">
              <w:rPr>
                <w:rFonts w:ascii="Verdana" w:hAnsi="Verdana"/>
                <w:color w:val="000000"/>
                <w:sz w:val="18"/>
                <w:szCs w:val="18"/>
              </w:rPr>
              <w:t>331</w:t>
            </w:r>
          </w:p>
        </w:tc>
      </w:tr>
      <w:tr w:rsidRPr="00232060" w:rsidR="00241F9D" w:rsidTr="00AC4349" w14:paraId="104FDA58"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5839434F"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27D8030B"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4F99291" w14:textId="472075B6">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157888CA"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4C246521"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2B488239"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17B89961" w14:textId="77777777">
            <w:pPr>
              <w:spacing w:before="0" w:after="0"/>
              <w:jc w:val="center"/>
              <w:rPr>
                <w:rFonts w:ascii="Verdana" w:hAnsi="Verdana"/>
                <w:color w:val="000000"/>
                <w:sz w:val="18"/>
                <w:szCs w:val="18"/>
              </w:rPr>
            </w:pPr>
            <w:r w:rsidRPr="00232060">
              <w:rPr>
                <w:rFonts w:ascii="Verdana" w:hAnsi="Verdana"/>
                <w:color w:val="000000"/>
                <w:sz w:val="18"/>
                <w:szCs w:val="18"/>
              </w:rPr>
              <w:t>600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1FE0DB75" w14:textId="77777777">
            <w:pPr>
              <w:spacing w:before="0" w:after="0"/>
              <w:jc w:val="center"/>
              <w:rPr>
                <w:rFonts w:ascii="Verdana" w:hAnsi="Verdana"/>
                <w:color w:val="000000"/>
                <w:sz w:val="18"/>
                <w:szCs w:val="18"/>
              </w:rPr>
            </w:pPr>
            <w:r w:rsidRPr="00232060">
              <w:rPr>
                <w:rFonts w:ascii="Verdana" w:hAnsi="Verdana"/>
                <w:color w:val="000000"/>
                <w:sz w:val="18"/>
                <w:szCs w:val="18"/>
              </w:rPr>
              <w:t>900</w:t>
            </w:r>
          </w:p>
        </w:tc>
      </w:tr>
      <w:tr w:rsidRPr="00232060" w:rsidR="00241F9D" w:rsidTr="00AC4349" w14:paraId="14A536B2"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62781658"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33FE0689"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334D8412" w14:textId="435094AB">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3FD07943"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3BC8C732"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208EAA6C"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1C2CC23C"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7C2438D5"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r>
      <w:tr w:rsidRPr="00232060" w:rsidR="00241F9D" w:rsidTr="00AC4349" w14:paraId="0454243E"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2130131F"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4C5A588A" w14:textId="77777777">
            <w:pPr>
              <w:spacing w:before="0" w:after="0"/>
              <w:rPr>
                <w:rFonts w:ascii="Verdana" w:hAnsi="Verdana"/>
                <w:color w:val="000000"/>
                <w:sz w:val="18"/>
                <w:szCs w:val="18"/>
              </w:rPr>
            </w:pPr>
            <w:r w:rsidRPr="00232060">
              <w:rPr>
                <w:rFonts w:ascii="Verdana" w:hAnsi="Verdana"/>
                <w:color w:val="000000"/>
                <w:sz w:val="18"/>
                <w:szCs w:val="18"/>
              </w:rPr>
              <w:t>Art. 244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41037C87" w14:textId="05643DE4">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3DCD0B14" w14:textId="77777777">
            <w:pPr>
              <w:spacing w:before="0" w:after="0"/>
              <w:jc w:val="center"/>
              <w:rPr>
                <w:rFonts w:ascii="Verdana" w:hAnsi="Verdana"/>
                <w:color w:val="000000"/>
                <w:sz w:val="18"/>
                <w:szCs w:val="18"/>
              </w:rPr>
            </w:pPr>
            <w:r w:rsidRPr="00232060">
              <w:rPr>
                <w:rFonts w:ascii="Verdana" w:hAnsi="Verdana"/>
                <w:color w:val="000000"/>
                <w:sz w:val="18"/>
                <w:szCs w:val="18"/>
              </w:rPr>
              <w:t>383</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7E2ED567" w14:textId="77777777">
            <w:pPr>
              <w:spacing w:before="0" w:after="0"/>
              <w:jc w:val="center"/>
              <w:rPr>
                <w:rFonts w:ascii="Verdana" w:hAnsi="Verdana"/>
                <w:color w:val="000000"/>
                <w:sz w:val="18"/>
                <w:szCs w:val="18"/>
              </w:rPr>
            </w:pPr>
            <w:r w:rsidRPr="00232060">
              <w:rPr>
                <w:rFonts w:ascii="Verdana" w:hAnsi="Verdana"/>
                <w:color w:val="000000"/>
                <w:sz w:val="18"/>
                <w:szCs w:val="18"/>
              </w:rPr>
              <w:t>633</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65BDDA22" w14:textId="77777777">
            <w:pPr>
              <w:spacing w:before="0" w:after="0"/>
              <w:jc w:val="center"/>
              <w:rPr>
                <w:rFonts w:ascii="Verdana" w:hAnsi="Verdana"/>
                <w:color w:val="000000"/>
                <w:sz w:val="18"/>
                <w:szCs w:val="18"/>
              </w:rPr>
            </w:pPr>
            <w:r w:rsidRPr="00232060">
              <w:rPr>
                <w:rFonts w:ascii="Verdana" w:hAnsi="Verdana"/>
                <w:color w:val="000000"/>
                <w:sz w:val="18"/>
                <w:szCs w:val="18"/>
              </w:rPr>
              <w:t>351</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3F664529" w14:textId="77777777">
            <w:pPr>
              <w:spacing w:before="0" w:after="0"/>
              <w:jc w:val="center"/>
              <w:rPr>
                <w:rFonts w:ascii="Verdana" w:hAnsi="Verdana"/>
                <w:color w:val="000000"/>
                <w:sz w:val="18"/>
                <w:szCs w:val="18"/>
              </w:rPr>
            </w:pPr>
            <w:r w:rsidRPr="00232060">
              <w:rPr>
                <w:rFonts w:ascii="Verdana" w:hAnsi="Verdana"/>
                <w:color w:val="000000"/>
                <w:sz w:val="18"/>
                <w:szCs w:val="18"/>
              </w:rPr>
              <w:t>581</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51780492" w14:textId="77777777">
            <w:pPr>
              <w:spacing w:before="0" w:after="0"/>
              <w:jc w:val="center"/>
              <w:rPr>
                <w:rFonts w:ascii="Verdana" w:hAnsi="Verdana"/>
                <w:color w:val="000000"/>
                <w:sz w:val="18"/>
                <w:szCs w:val="18"/>
              </w:rPr>
            </w:pPr>
            <w:r w:rsidRPr="00232060">
              <w:rPr>
                <w:rFonts w:ascii="Verdana" w:hAnsi="Verdana"/>
                <w:color w:val="000000"/>
                <w:sz w:val="18"/>
                <w:szCs w:val="18"/>
              </w:rPr>
              <w:t>480</w:t>
            </w:r>
          </w:p>
        </w:tc>
      </w:tr>
      <w:tr w:rsidRPr="00232060" w:rsidR="00241F9D" w:rsidTr="00AC4349" w14:paraId="288E6508"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2AFF11C7"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1659BC10"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0B907135" w14:textId="71A6F82A">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3F53A4FE" w14:textId="77777777">
            <w:pPr>
              <w:spacing w:before="0" w:after="0"/>
              <w:jc w:val="center"/>
              <w:rPr>
                <w:rFonts w:ascii="Verdana" w:hAnsi="Verdana"/>
                <w:color w:val="000000"/>
                <w:sz w:val="18"/>
                <w:szCs w:val="18"/>
              </w:rPr>
            </w:pPr>
            <w:r w:rsidRPr="00232060">
              <w:rPr>
                <w:rFonts w:ascii="Verdana" w:hAnsi="Verdana"/>
                <w:color w:val="000000"/>
                <w:sz w:val="18"/>
                <w:szCs w:val="18"/>
              </w:rPr>
              <w:t>1.080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6ED7A98" w14:textId="77777777">
            <w:pPr>
              <w:spacing w:before="0" w:after="0"/>
              <w:jc w:val="center"/>
              <w:rPr>
                <w:rFonts w:ascii="Verdana" w:hAnsi="Verdana"/>
                <w:color w:val="000000"/>
                <w:sz w:val="18"/>
                <w:szCs w:val="18"/>
              </w:rPr>
            </w:pPr>
            <w:r w:rsidRPr="00232060">
              <w:rPr>
                <w:rFonts w:ascii="Verdana" w:hAnsi="Verdana"/>
                <w:color w:val="000000"/>
                <w:sz w:val="18"/>
                <w:szCs w:val="18"/>
              </w:rPr>
              <w:t>2.190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5F84D649" w14:textId="77777777">
            <w:pPr>
              <w:spacing w:before="0" w:after="0"/>
              <w:jc w:val="center"/>
              <w:rPr>
                <w:rFonts w:ascii="Verdana" w:hAnsi="Verdana"/>
                <w:color w:val="000000"/>
                <w:sz w:val="18"/>
                <w:szCs w:val="18"/>
              </w:rPr>
            </w:pPr>
            <w:r w:rsidRPr="00232060">
              <w:rPr>
                <w:rFonts w:ascii="Verdana" w:hAnsi="Verdana"/>
                <w:color w:val="000000"/>
                <w:sz w:val="18"/>
                <w:szCs w:val="18"/>
              </w:rPr>
              <w:t>900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061D89C9" w14:textId="77777777">
            <w:pPr>
              <w:spacing w:before="0" w:after="0"/>
              <w:jc w:val="center"/>
              <w:rPr>
                <w:rFonts w:ascii="Verdana" w:hAnsi="Verdana"/>
                <w:color w:val="000000"/>
                <w:sz w:val="18"/>
                <w:szCs w:val="18"/>
              </w:rPr>
            </w:pPr>
            <w:r w:rsidRPr="00232060">
              <w:rPr>
                <w:rFonts w:ascii="Verdana" w:hAnsi="Verdana"/>
                <w:color w:val="000000"/>
                <w:sz w:val="18"/>
                <w:szCs w:val="18"/>
              </w:rPr>
              <w:t>1.460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363BA0A3" w14:textId="77777777">
            <w:pPr>
              <w:spacing w:before="0" w:after="0"/>
              <w:jc w:val="center"/>
              <w:rPr>
                <w:rFonts w:ascii="Verdana" w:hAnsi="Verdana"/>
                <w:color w:val="000000"/>
                <w:sz w:val="18"/>
                <w:szCs w:val="18"/>
              </w:rPr>
            </w:pPr>
            <w:r w:rsidRPr="00232060">
              <w:rPr>
                <w:rFonts w:ascii="Verdana" w:hAnsi="Verdana"/>
                <w:color w:val="000000"/>
                <w:sz w:val="18"/>
                <w:szCs w:val="18"/>
              </w:rPr>
              <w:t>1.440</w:t>
            </w:r>
          </w:p>
        </w:tc>
      </w:tr>
      <w:tr w:rsidRPr="00232060" w:rsidR="00241F9D" w:rsidTr="00782B17" w14:paraId="0CEBE5FD"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241F9D" w:rsidP="007C4FEF" w:rsidRDefault="00241F9D" w14:paraId="79C6B93F"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57BDA1D1"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20F5B98D" w14:textId="2D8B6722">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0DDC1BE9"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50276A46" w14:textId="77777777">
            <w:pPr>
              <w:spacing w:before="0" w:after="0"/>
              <w:jc w:val="center"/>
              <w:rPr>
                <w:rFonts w:ascii="Verdana" w:hAnsi="Verdana"/>
                <w:color w:val="000000"/>
                <w:sz w:val="18"/>
                <w:szCs w:val="18"/>
              </w:rPr>
            </w:pPr>
            <w:r w:rsidRPr="00232060">
              <w:rPr>
                <w:rFonts w:ascii="Verdana" w:hAnsi="Verdana"/>
                <w:color w:val="000000"/>
                <w:sz w:val="18"/>
                <w:szCs w:val="18"/>
              </w:rPr>
              <w:t>92</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1324D4DA"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0706655F"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1B6BAD81"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r>
      <w:tr w:rsidRPr="00232060" w:rsidR="00241F9D" w:rsidTr="00782B17" w14:paraId="4FF06100"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50E2D042"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single" w:color="auto" w:sz="4" w:space="0"/>
              <w:left w:val="single" w:color="auto" w:sz="4" w:space="0"/>
              <w:bottom w:val="single" w:color="auto" w:sz="4" w:space="0"/>
              <w:right w:val="single" w:color="auto" w:sz="4" w:space="0"/>
            </w:tcBorders>
            <w:shd w:val="clear" w:color="auto" w:fill="auto"/>
            <w:hideMark/>
          </w:tcPr>
          <w:p w:rsidRPr="00232060" w:rsidR="00241F9D" w:rsidP="007C4FEF" w:rsidRDefault="00241F9D" w14:paraId="285C5A68" w14:textId="77777777">
            <w:pPr>
              <w:spacing w:before="0" w:after="0"/>
              <w:rPr>
                <w:rFonts w:ascii="Verdana" w:hAnsi="Verdana"/>
                <w:color w:val="000000"/>
                <w:sz w:val="18"/>
                <w:szCs w:val="18"/>
              </w:rPr>
            </w:pPr>
            <w:r w:rsidRPr="00232060">
              <w:rPr>
                <w:rFonts w:ascii="Verdana" w:hAnsi="Verdana"/>
                <w:color w:val="000000"/>
                <w:sz w:val="18"/>
                <w:szCs w:val="18"/>
              </w:rPr>
              <w:t>Art. 245 WvS</w:t>
            </w:r>
            <w:r w:rsidRPr="00232060">
              <w:rPr>
                <w:rFonts w:ascii="Verdana" w:hAnsi="Verdana"/>
                <w:color w:val="000000"/>
                <w:sz w:val="18"/>
                <w:szCs w:val="18"/>
              </w:rPr>
              <w:br/>
              <w:t>(voor 1-7-2024)</w:t>
            </w:r>
          </w:p>
        </w:tc>
        <w:tc>
          <w:tcPr>
            <w:tcW w:w="724" w:type="pct"/>
            <w:tcBorders>
              <w:top w:val="single" w:color="auto" w:sz="4" w:space="0"/>
              <w:left w:val="nil"/>
              <w:bottom w:val="nil"/>
              <w:right w:val="nil"/>
            </w:tcBorders>
            <w:shd w:val="clear" w:color="auto" w:fill="auto"/>
            <w:noWrap/>
            <w:vAlign w:val="bottom"/>
            <w:hideMark/>
          </w:tcPr>
          <w:p w:rsidRPr="00232060" w:rsidR="00241F9D" w:rsidP="007C4FEF" w:rsidRDefault="00241F9D" w14:paraId="7A0506DE" w14:textId="58005133">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single" w:color="auto" w:sz="4" w:space="0"/>
              <w:left w:val="single" w:color="auto" w:sz="4" w:space="0"/>
              <w:bottom w:val="nil"/>
              <w:right w:val="nil"/>
            </w:tcBorders>
            <w:shd w:val="clear" w:color="auto" w:fill="auto"/>
            <w:noWrap/>
            <w:vAlign w:val="bottom"/>
            <w:hideMark/>
          </w:tcPr>
          <w:p w:rsidRPr="00232060" w:rsidR="00241F9D" w:rsidP="007C4FEF" w:rsidRDefault="00241F9D" w14:paraId="2DE5709B" w14:textId="77777777">
            <w:pPr>
              <w:spacing w:before="0" w:after="0"/>
              <w:jc w:val="center"/>
              <w:rPr>
                <w:rFonts w:ascii="Verdana" w:hAnsi="Verdana"/>
                <w:color w:val="000000"/>
                <w:sz w:val="18"/>
                <w:szCs w:val="18"/>
              </w:rPr>
            </w:pPr>
            <w:r w:rsidRPr="00232060">
              <w:rPr>
                <w:rFonts w:ascii="Verdana" w:hAnsi="Verdana"/>
                <w:color w:val="000000"/>
                <w:sz w:val="18"/>
                <w:szCs w:val="18"/>
              </w:rPr>
              <w:t>308</w:t>
            </w:r>
          </w:p>
        </w:tc>
        <w:tc>
          <w:tcPr>
            <w:tcW w:w="573" w:type="pct"/>
            <w:tcBorders>
              <w:top w:val="single" w:color="auto" w:sz="4" w:space="0"/>
              <w:left w:val="single" w:color="auto" w:sz="4" w:space="0"/>
              <w:bottom w:val="nil"/>
              <w:right w:val="nil"/>
            </w:tcBorders>
            <w:shd w:val="clear" w:color="auto" w:fill="auto"/>
            <w:noWrap/>
            <w:vAlign w:val="bottom"/>
            <w:hideMark/>
          </w:tcPr>
          <w:p w:rsidRPr="00232060" w:rsidR="00241F9D" w:rsidP="007C4FEF" w:rsidRDefault="00241F9D" w14:paraId="561DAAD2" w14:textId="77777777">
            <w:pPr>
              <w:spacing w:before="0" w:after="0"/>
              <w:jc w:val="center"/>
              <w:rPr>
                <w:rFonts w:ascii="Verdana" w:hAnsi="Verdana"/>
                <w:color w:val="000000"/>
                <w:sz w:val="18"/>
                <w:szCs w:val="18"/>
              </w:rPr>
            </w:pPr>
            <w:r w:rsidRPr="00232060">
              <w:rPr>
                <w:rFonts w:ascii="Verdana" w:hAnsi="Verdana"/>
                <w:color w:val="000000"/>
                <w:sz w:val="18"/>
                <w:szCs w:val="18"/>
              </w:rPr>
              <w:t>248</w:t>
            </w:r>
          </w:p>
        </w:tc>
        <w:tc>
          <w:tcPr>
            <w:tcW w:w="573" w:type="pct"/>
            <w:tcBorders>
              <w:top w:val="single" w:color="auto" w:sz="4" w:space="0"/>
              <w:left w:val="single" w:color="auto" w:sz="4" w:space="0"/>
              <w:bottom w:val="nil"/>
              <w:right w:val="single" w:color="auto" w:sz="4" w:space="0"/>
            </w:tcBorders>
            <w:shd w:val="clear" w:color="auto" w:fill="auto"/>
            <w:noWrap/>
            <w:vAlign w:val="bottom"/>
            <w:hideMark/>
          </w:tcPr>
          <w:p w:rsidRPr="00232060" w:rsidR="00241F9D" w:rsidP="007C4FEF" w:rsidRDefault="00241F9D" w14:paraId="4B2F2330" w14:textId="77777777">
            <w:pPr>
              <w:spacing w:before="0" w:after="0"/>
              <w:jc w:val="center"/>
              <w:rPr>
                <w:rFonts w:ascii="Verdana" w:hAnsi="Verdana"/>
                <w:color w:val="000000"/>
                <w:sz w:val="18"/>
                <w:szCs w:val="18"/>
              </w:rPr>
            </w:pPr>
            <w:r w:rsidRPr="00232060">
              <w:rPr>
                <w:rFonts w:ascii="Verdana" w:hAnsi="Verdana"/>
                <w:color w:val="000000"/>
                <w:sz w:val="18"/>
                <w:szCs w:val="18"/>
              </w:rPr>
              <w:t>349</w:t>
            </w:r>
          </w:p>
        </w:tc>
        <w:tc>
          <w:tcPr>
            <w:tcW w:w="574" w:type="pct"/>
            <w:tcBorders>
              <w:top w:val="single" w:color="auto" w:sz="4" w:space="0"/>
              <w:left w:val="nil"/>
              <w:bottom w:val="nil"/>
              <w:right w:val="nil"/>
            </w:tcBorders>
            <w:shd w:val="clear" w:color="auto" w:fill="auto"/>
            <w:noWrap/>
            <w:vAlign w:val="bottom"/>
            <w:hideMark/>
          </w:tcPr>
          <w:p w:rsidRPr="00232060" w:rsidR="00241F9D" w:rsidP="007C4FEF" w:rsidRDefault="00241F9D" w14:paraId="6A65CDAA" w14:textId="77777777">
            <w:pPr>
              <w:spacing w:before="0" w:after="0"/>
              <w:jc w:val="center"/>
              <w:rPr>
                <w:rFonts w:ascii="Verdana" w:hAnsi="Verdana"/>
                <w:color w:val="000000"/>
                <w:sz w:val="18"/>
                <w:szCs w:val="18"/>
              </w:rPr>
            </w:pPr>
            <w:r w:rsidRPr="00232060">
              <w:rPr>
                <w:rFonts w:ascii="Verdana" w:hAnsi="Verdana"/>
                <w:color w:val="000000"/>
                <w:sz w:val="18"/>
                <w:szCs w:val="18"/>
              </w:rPr>
              <w:t>283</w:t>
            </w:r>
          </w:p>
        </w:tc>
        <w:tc>
          <w:tcPr>
            <w:tcW w:w="623" w:type="pct"/>
            <w:tcBorders>
              <w:top w:val="single" w:color="auto" w:sz="4" w:space="0"/>
              <w:left w:val="single" w:color="auto" w:sz="4" w:space="0"/>
              <w:bottom w:val="nil"/>
              <w:right w:val="single" w:color="auto" w:sz="4" w:space="0"/>
            </w:tcBorders>
            <w:shd w:val="clear" w:color="auto" w:fill="auto"/>
            <w:noWrap/>
            <w:vAlign w:val="bottom"/>
            <w:hideMark/>
          </w:tcPr>
          <w:p w:rsidRPr="00232060" w:rsidR="00241F9D" w:rsidP="007C4FEF" w:rsidRDefault="00241F9D" w14:paraId="5E8FDBCE" w14:textId="77777777">
            <w:pPr>
              <w:spacing w:before="0" w:after="0"/>
              <w:jc w:val="center"/>
              <w:rPr>
                <w:rFonts w:ascii="Verdana" w:hAnsi="Verdana"/>
                <w:color w:val="000000"/>
                <w:sz w:val="18"/>
                <w:szCs w:val="18"/>
              </w:rPr>
            </w:pPr>
            <w:r w:rsidRPr="00232060">
              <w:rPr>
                <w:rFonts w:ascii="Verdana" w:hAnsi="Verdana"/>
                <w:color w:val="000000"/>
                <w:sz w:val="18"/>
                <w:szCs w:val="18"/>
              </w:rPr>
              <w:t>398</w:t>
            </w:r>
          </w:p>
        </w:tc>
      </w:tr>
      <w:tr w:rsidRPr="00232060" w:rsidR="00241F9D" w:rsidTr="00AC4349" w14:paraId="252F8AA7"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53C61DCE"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72725BBF"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836AE84" w14:textId="1F38072B">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54D1C8CE" w14:textId="77777777">
            <w:pPr>
              <w:spacing w:before="0" w:after="0"/>
              <w:jc w:val="center"/>
              <w:rPr>
                <w:rFonts w:ascii="Verdana" w:hAnsi="Verdana"/>
                <w:color w:val="000000"/>
                <w:sz w:val="18"/>
                <w:szCs w:val="18"/>
              </w:rPr>
            </w:pPr>
            <w:r w:rsidRPr="00232060">
              <w:rPr>
                <w:rFonts w:ascii="Verdana" w:hAnsi="Verdana"/>
                <w:color w:val="000000"/>
                <w:sz w:val="18"/>
                <w:szCs w:val="18"/>
              </w:rPr>
              <w:t>960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F117249" w14:textId="77777777">
            <w:pPr>
              <w:spacing w:before="0" w:after="0"/>
              <w:jc w:val="center"/>
              <w:rPr>
                <w:rFonts w:ascii="Verdana" w:hAnsi="Verdana"/>
                <w:color w:val="000000"/>
                <w:sz w:val="18"/>
                <w:szCs w:val="18"/>
              </w:rPr>
            </w:pPr>
            <w:r w:rsidRPr="00232060">
              <w:rPr>
                <w:rFonts w:ascii="Verdana" w:hAnsi="Verdana"/>
                <w:color w:val="000000"/>
                <w:sz w:val="18"/>
                <w:szCs w:val="18"/>
              </w:rPr>
              <w:t>1.460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2B5A2021" w14:textId="77777777">
            <w:pPr>
              <w:spacing w:before="0" w:after="0"/>
              <w:jc w:val="center"/>
              <w:rPr>
                <w:rFonts w:ascii="Verdana" w:hAnsi="Verdana"/>
                <w:color w:val="000000"/>
                <w:sz w:val="18"/>
                <w:szCs w:val="18"/>
              </w:rPr>
            </w:pPr>
            <w:r w:rsidRPr="00232060">
              <w:rPr>
                <w:rFonts w:ascii="Verdana" w:hAnsi="Verdana"/>
                <w:color w:val="000000"/>
                <w:sz w:val="18"/>
                <w:szCs w:val="18"/>
              </w:rPr>
              <w:t>2.555</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3B8F6203" w14:textId="77777777">
            <w:pPr>
              <w:spacing w:before="0" w:after="0"/>
              <w:jc w:val="center"/>
              <w:rPr>
                <w:rFonts w:ascii="Verdana" w:hAnsi="Verdana"/>
                <w:color w:val="000000"/>
                <w:sz w:val="18"/>
                <w:szCs w:val="18"/>
              </w:rPr>
            </w:pPr>
            <w:r w:rsidRPr="00232060">
              <w:rPr>
                <w:rFonts w:ascii="Verdana" w:hAnsi="Verdana"/>
                <w:color w:val="000000"/>
                <w:sz w:val="18"/>
                <w:szCs w:val="18"/>
              </w:rPr>
              <w:t>1.080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06AFE6A2" w14:textId="77777777">
            <w:pPr>
              <w:spacing w:before="0" w:after="0"/>
              <w:jc w:val="center"/>
              <w:rPr>
                <w:rFonts w:ascii="Verdana" w:hAnsi="Verdana"/>
                <w:color w:val="000000"/>
                <w:sz w:val="18"/>
                <w:szCs w:val="18"/>
              </w:rPr>
            </w:pPr>
            <w:r w:rsidRPr="00232060">
              <w:rPr>
                <w:rFonts w:ascii="Verdana" w:hAnsi="Verdana"/>
                <w:color w:val="000000"/>
                <w:sz w:val="18"/>
                <w:szCs w:val="18"/>
              </w:rPr>
              <w:t>1.825</w:t>
            </w:r>
          </w:p>
        </w:tc>
      </w:tr>
      <w:tr w:rsidRPr="00232060" w:rsidR="00241F9D" w:rsidTr="005F5F8E" w14:paraId="27124286"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241F9D" w:rsidP="007C4FEF" w:rsidRDefault="00241F9D" w14:paraId="2BE6EC2E"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54FF6D70"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66163B86" w14:textId="4377B6D7">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7DF67BB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73F4F4D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1762DD5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46D118DC"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5EB37EBF"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5F5F8E" w14:paraId="24455579"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028EE00E"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single" w:color="auto" w:sz="4" w:space="0"/>
              <w:left w:val="single" w:color="auto" w:sz="4" w:space="0"/>
              <w:bottom w:val="single" w:color="auto" w:sz="4" w:space="0"/>
              <w:right w:val="single" w:color="auto" w:sz="4" w:space="0"/>
            </w:tcBorders>
            <w:shd w:val="clear" w:color="auto" w:fill="auto"/>
            <w:hideMark/>
          </w:tcPr>
          <w:p w:rsidRPr="00232060" w:rsidR="00241F9D" w:rsidP="007C4FEF" w:rsidRDefault="00241F9D" w14:paraId="3E36369A" w14:textId="77777777">
            <w:pPr>
              <w:spacing w:before="0" w:after="0"/>
              <w:rPr>
                <w:rFonts w:ascii="Verdana" w:hAnsi="Verdana"/>
                <w:color w:val="000000"/>
                <w:sz w:val="18"/>
                <w:szCs w:val="18"/>
              </w:rPr>
            </w:pPr>
            <w:r w:rsidRPr="00232060">
              <w:rPr>
                <w:rFonts w:ascii="Verdana" w:hAnsi="Verdana"/>
                <w:color w:val="000000"/>
                <w:sz w:val="18"/>
                <w:szCs w:val="18"/>
              </w:rPr>
              <w:t>Art. 246 WvS</w:t>
            </w:r>
            <w:r w:rsidRPr="00232060">
              <w:rPr>
                <w:rFonts w:ascii="Verdana" w:hAnsi="Verdana"/>
                <w:color w:val="000000"/>
                <w:sz w:val="18"/>
                <w:szCs w:val="18"/>
              </w:rPr>
              <w:br/>
              <w:t>(voor 1-7-2024)</w:t>
            </w:r>
          </w:p>
        </w:tc>
        <w:tc>
          <w:tcPr>
            <w:tcW w:w="724" w:type="pct"/>
            <w:tcBorders>
              <w:top w:val="single" w:color="auto" w:sz="4" w:space="0"/>
              <w:left w:val="nil"/>
              <w:bottom w:val="nil"/>
              <w:right w:val="nil"/>
            </w:tcBorders>
            <w:shd w:val="clear" w:color="auto" w:fill="auto"/>
            <w:noWrap/>
            <w:vAlign w:val="bottom"/>
            <w:hideMark/>
          </w:tcPr>
          <w:p w:rsidRPr="00232060" w:rsidR="00241F9D" w:rsidP="007C4FEF" w:rsidRDefault="00241F9D" w14:paraId="40D990A8" w14:textId="62AE351D">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single" w:color="auto" w:sz="4" w:space="0"/>
              <w:left w:val="single" w:color="auto" w:sz="4" w:space="0"/>
              <w:bottom w:val="nil"/>
              <w:right w:val="nil"/>
            </w:tcBorders>
            <w:shd w:val="clear" w:color="auto" w:fill="auto"/>
            <w:noWrap/>
            <w:vAlign w:val="bottom"/>
            <w:hideMark/>
          </w:tcPr>
          <w:p w:rsidRPr="00232060" w:rsidR="00241F9D" w:rsidP="007C4FEF" w:rsidRDefault="00241F9D" w14:paraId="758F5E49" w14:textId="77777777">
            <w:pPr>
              <w:spacing w:before="0" w:after="0"/>
              <w:jc w:val="center"/>
              <w:rPr>
                <w:rFonts w:ascii="Verdana" w:hAnsi="Verdana"/>
                <w:color w:val="000000"/>
                <w:sz w:val="18"/>
                <w:szCs w:val="18"/>
              </w:rPr>
            </w:pPr>
            <w:r w:rsidRPr="00232060">
              <w:rPr>
                <w:rFonts w:ascii="Verdana" w:hAnsi="Verdana"/>
                <w:color w:val="000000"/>
                <w:sz w:val="18"/>
                <w:szCs w:val="18"/>
              </w:rPr>
              <w:t>66</w:t>
            </w:r>
          </w:p>
        </w:tc>
        <w:tc>
          <w:tcPr>
            <w:tcW w:w="573" w:type="pct"/>
            <w:tcBorders>
              <w:top w:val="single" w:color="auto" w:sz="4" w:space="0"/>
              <w:left w:val="single" w:color="auto" w:sz="4" w:space="0"/>
              <w:bottom w:val="nil"/>
              <w:right w:val="nil"/>
            </w:tcBorders>
            <w:shd w:val="clear" w:color="auto" w:fill="auto"/>
            <w:noWrap/>
            <w:vAlign w:val="bottom"/>
            <w:hideMark/>
          </w:tcPr>
          <w:p w:rsidRPr="00232060" w:rsidR="00241F9D" w:rsidP="007C4FEF" w:rsidRDefault="00241F9D" w14:paraId="18210DE2" w14:textId="77777777">
            <w:pPr>
              <w:spacing w:before="0" w:after="0"/>
              <w:jc w:val="center"/>
              <w:rPr>
                <w:rFonts w:ascii="Verdana" w:hAnsi="Verdana"/>
                <w:color w:val="000000"/>
                <w:sz w:val="18"/>
                <w:szCs w:val="18"/>
              </w:rPr>
            </w:pPr>
            <w:r w:rsidRPr="00232060">
              <w:rPr>
                <w:rFonts w:ascii="Verdana" w:hAnsi="Verdana"/>
                <w:color w:val="000000"/>
                <w:sz w:val="18"/>
                <w:szCs w:val="18"/>
              </w:rPr>
              <w:t>52</w:t>
            </w:r>
          </w:p>
        </w:tc>
        <w:tc>
          <w:tcPr>
            <w:tcW w:w="573" w:type="pct"/>
            <w:tcBorders>
              <w:top w:val="single" w:color="auto" w:sz="4" w:space="0"/>
              <w:left w:val="single" w:color="auto" w:sz="4" w:space="0"/>
              <w:bottom w:val="nil"/>
              <w:right w:val="single" w:color="auto" w:sz="4" w:space="0"/>
            </w:tcBorders>
            <w:shd w:val="clear" w:color="auto" w:fill="auto"/>
            <w:noWrap/>
            <w:vAlign w:val="bottom"/>
            <w:hideMark/>
          </w:tcPr>
          <w:p w:rsidRPr="00232060" w:rsidR="00241F9D" w:rsidP="007C4FEF" w:rsidRDefault="00241F9D" w14:paraId="471E5837" w14:textId="77777777">
            <w:pPr>
              <w:spacing w:before="0" w:after="0"/>
              <w:jc w:val="center"/>
              <w:rPr>
                <w:rFonts w:ascii="Verdana" w:hAnsi="Verdana"/>
                <w:color w:val="000000"/>
                <w:sz w:val="18"/>
                <w:szCs w:val="18"/>
              </w:rPr>
            </w:pPr>
            <w:r w:rsidRPr="00232060">
              <w:rPr>
                <w:rFonts w:ascii="Verdana" w:hAnsi="Verdana"/>
                <w:color w:val="000000"/>
                <w:sz w:val="18"/>
                <w:szCs w:val="18"/>
              </w:rPr>
              <w:t>61</w:t>
            </w:r>
          </w:p>
        </w:tc>
        <w:tc>
          <w:tcPr>
            <w:tcW w:w="574" w:type="pct"/>
            <w:tcBorders>
              <w:top w:val="single" w:color="auto" w:sz="4" w:space="0"/>
              <w:left w:val="nil"/>
              <w:bottom w:val="nil"/>
              <w:right w:val="nil"/>
            </w:tcBorders>
            <w:shd w:val="clear" w:color="auto" w:fill="auto"/>
            <w:noWrap/>
            <w:vAlign w:val="bottom"/>
            <w:hideMark/>
          </w:tcPr>
          <w:p w:rsidRPr="00232060" w:rsidR="00241F9D" w:rsidP="007C4FEF" w:rsidRDefault="00241F9D" w14:paraId="722B09E6" w14:textId="77777777">
            <w:pPr>
              <w:spacing w:before="0" w:after="0"/>
              <w:jc w:val="center"/>
              <w:rPr>
                <w:rFonts w:ascii="Verdana" w:hAnsi="Verdana"/>
                <w:color w:val="000000"/>
                <w:sz w:val="18"/>
                <w:szCs w:val="18"/>
              </w:rPr>
            </w:pPr>
            <w:r w:rsidRPr="00232060">
              <w:rPr>
                <w:rFonts w:ascii="Verdana" w:hAnsi="Verdana"/>
                <w:color w:val="000000"/>
                <w:sz w:val="18"/>
                <w:szCs w:val="18"/>
              </w:rPr>
              <w:t>62</w:t>
            </w:r>
          </w:p>
        </w:tc>
        <w:tc>
          <w:tcPr>
            <w:tcW w:w="623" w:type="pct"/>
            <w:tcBorders>
              <w:top w:val="single" w:color="auto" w:sz="4" w:space="0"/>
              <w:left w:val="single" w:color="auto" w:sz="4" w:space="0"/>
              <w:bottom w:val="nil"/>
              <w:right w:val="single" w:color="auto" w:sz="4" w:space="0"/>
            </w:tcBorders>
            <w:shd w:val="clear" w:color="auto" w:fill="auto"/>
            <w:noWrap/>
            <w:vAlign w:val="bottom"/>
            <w:hideMark/>
          </w:tcPr>
          <w:p w:rsidRPr="00232060" w:rsidR="00241F9D" w:rsidP="007C4FEF" w:rsidRDefault="00241F9D" w14:paraId="7827A72D" w14:textId="77777777">
            <w:pPr>
              <w:spacing w:before="0" w:after="0"/>
              <w:jc w:val="center"/>
              <w:rPr>
                <w:rFonts w:ascii="Verdana" w:hAnsi="Verdana"/>
                <w:color w:val="000000"/>
                <w:sz w:val="18"/>
                <w:szCs w:val="18"/>
              </w:rPr>
            </w:pPr>
            <w:r w:rsidRPr="00232060">
              <w:rPr>
                <w:rFonts w:ascii="Verdana" w:hAnsi="Verdana"/>
                <w:color w:val="000000"/>
                <w:sz w:val="18"/>
                <w:szCs w:val="18"/>
              </w:rPr>
              <w:t>62</w:t>
            </w:r>
          </w:p>
        </w:tc>
      </w:tr>
      <w:tr w:rsidRPr="00232060" w:rsidR="00241F9D" w:rsidTr="00782B17" w14:paraId="440CBD1E" w14:textId="77777777">
        <w:trPr>
          <w:trHeight w:val="300"/>
        </w:trPr>
        <w:tc>
          <w:tcPr>
            <w:tcW w:w="570" w:type="pct"/>
            <w:tcBorders>
              <w:top w:val="nil"/>
              <w:left w:val="single" w:color="auto" w:sz="4" w:space="0"/>
              <w:bottom w:val="nil"/>
              <w:right w:val="single" w:color="auto" w:sz="4" w:space="0"/>
            </w:tcBorders>
            <w:shd w:val="clear" w:color="000000" w:fill="FFFFFF"/>
            <w:noWrap/>
            <w:vAlign w:val="center"/>
            <w:hideMark/>
          </w:tcPr>
          <w:p w:rsidRPr="00232060" w:rsidR="00241F9D" w:rsidP="007C4FEF" w:rsidRDefault="00241F9D" w14:paraId="12ECBAA2"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1EC08AC2"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center"/>
            <w:hideMark/>
          </w:tcPr>
          <w:p w:rsidRPr="00232060" w:rsidR="00241F9D" w:rsidP="007C4FEF" w:rsidRDefault="00241F9D" w14:paraId="5B97E6E7" w14:textId="50387FA9">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center"/>
            <w:hideMark/>
          </w:tcPr>
          <w:p w:rsidRPr="00232060" w:rsidR="00241F9D" w:rsidP="007C4FEF" w:rsidRDefault="00241F9D" w14:paraId="6D820F1F" w14:textId="77777777">
            <w:pPr>
              <w:spacing w:before="0" w:after="0"/>
              <w:jc w:val="center"/>
              <w:rPr>
                <w:rFonts w:ascii="Verdana" w:hAnsi="Verdana"/>
                <w:color w:val="000000"/>
                <w:sz w:val="18"/>
                <w:szCs w:val="18"/>
              </w:rPr>
            </w:pPr>
            <w:r w:rsidRPr="00232060">
              <w:rPr>
                <w:rFonts w:ascii="Verdana" w:hAnsi="Verdana"/>
                <w:color w:val="000000"/>
                <w:sz w:val="18"/>
                <w:szCs w:val="18"/>
              </w:rPr>
              <w:t>480</w:t>
            </w:r>
          </w:p>
        </w:tc>
        <w:tc>
          <w:tcPr>
            <w:tcW w:w="573" w:type="pct"/>
            <w:tcBorders>
              <w:top w:val="nil"/>
              <w:left w:val="single" w:color="auto" w:sz="4" w:space="0"/>
              <w:bottom w:val="nil"/>
              <w:right w:val="nil"/>
            </w:tcBorders>
            <w:shd w:val="clear" w:color="auto" w:fill="auto"/>
            <w:noWrap/>
            <w:vAlign w:val="center"/>
            <w:hideMark/>
          </w:tcPr>
          <w:p w:rsidRPr="00232060" w:rsidR="00241F9D" w:rsidP="007C4FEF" w:rsidRDefault="00241F9D" w14:paraId="318B04FC" w14:textId="77777777">
            <w:pPr>
              <w:spacing w:before="0" w:after="0"/>
              <w:jc w:val="center"/>
              <w:rPr>
                <w:rFonts w:ascii="Verdana" w:hAnsi="Verdana"/>
                <w:color w:val="000000"/>
                <w:sz w:val="18"/>
                <w:szCs w:val="18"/>
              </w:rPr>
            </w:pPr>
            <w:r w:rsidRPr="00232060">
              <w:rPr>
                <w:rFonts w:ascii="Verdana" w:hAnsi="Verdana"/>
                <w:color w:val="000000"/>
                <w:sz w:val="18"/>
                <w:szCs w:val="18"/>
              </w:rPr>
              <w:t>180</w:t>
            </w:r>
          </w:p>
        </w:tc>
        <w:tc>
          <w:tcPr>
            <w:tcW w:w="573" w:type="pct"/>
            <w:tcBorders>
              <w:top w:val="nil"/>
              <w:left w:val="single" w:color="auto" w:sz="4" w:space="0"/>
              <w:bottom w:val="nil"/>
              <w:right w:val="single" w:color="auto" w:sz="4" w:space="0"/>
            </w:tcBorders>
            <w:shd w:val="clear" w:color="auto" w:fill="auto"/>
            <w:noWrap/>
            <w:vAlign w:val="center"/>
            <w:hideMark/>
          </w:tcPr>
          <w:p w:rsidRPr="00232060" w:rsidR="00241F9D" w:rsidP="007C4FEF" w:rsidRDefault="00241F9D" w14:paraId="3D4B009A" w14:textId="77777777">
            <w:pPr>
              <w:spacing w:before="0" w:after="0"/>
              <w:jc w:val="center"/>
              <w:rPr>
                <w:rFonts w:ascii="Verdana" w:hAnsi="Verdana"/>
                <w:color w:val="000000"/>
                <w:sz w:val="18"/>
                <w:szCs w:val="18"/>
              </w:rPr>
            </w:pPr>
            <w:r w:rsidRPr="00232060">
              <w:rPr>
                <w:rFonts w:ascii="Verdana" w:hAnsi="Verdana"/>
                <w:color w:val="000000"/>
                <w:sz w:val="18"/>
                <w:szCs w:val="18"/>
              </w:rPr>
              <w:t>360</w:t>
            </w:r>
          </w:p>
        </w:tc>
        <w:tc>
          <w:tcPr>
            <w:tcW w:w="574" w:type="pct"/>
            <w:tcBorders>
              <w:top w:val="nil"/>
              <w:left w:val="nil"/>
              <w:bottom w:val="nil"/>
              <w:right w:val="nil"/>
            </w:tcBorders>
            <w:shd w:val="clear" w:color="auto" w:fill="auto"/>
            <w:noWrap/>
            <w:vAlign w:val="center"/>
            <w:hideMark/>
          </w:tcPr>
          <w:p w:rsidRPr="00232060" w:rsidR="00241F9D" w:rsidP="007C4FEF" w:rsidRDefault="00241F9D" w14:paraId="0162F19C" w14:textId="77777777">
            <w:pPr>
              <w:spacing w:before="0" w:after="0"/>
              <w:jc w:val="center"/>
              <w:rPr>
                <w:rFonts w:ascii="Verdana" w:hAnsi="Verdana"/>
                <w:color w:val="000000"/>
                <w:sz w:val="18"/>
                <w:szCs w:val="18"/>
              </w:rPr>
            </w:pPr>
            <w:r w:rsidRPr="00232060">
              <w:rPr>
                <w:rFonts w:ascii="Verdana" w:hAnsi="Verdana"/>
                <w:color w:val="000000"/>
                <w:sz w:val="18"/>
                <w:szCs w:val="18"/>
              </w:rPr>
              <w:t>450</w:t>
            </w:r>
          </w:p>
        </w:tc>
        <w:tc>
          <w:tcPr>
            <w:tcW w:w="623" w:type="pct"/>
            <w:tcBorders>
              <w:top w:val="nil"/>
              <w:left w:val="single" w:color="auto" w:sz="4" w:space="0"/>
              <w:bottom w:val="nil"/>
              <w:right w:val="single" w:color="auto" w:sz="4" w:space="0"/>
            </w:tcBorders>
            <w:shd w:val="clear" w:color="auto" w:fill="auto"/>
            <w:noWrap/>
            <w:vAlign w:val="center"/>
            <w:hideMark/>
          </w:tcPr>
          <w:p w:rsidRPr="00232060" w:rsidR="00241F9D" w:rsidP="007C4FEF" w:rsidRDefault="00241F9D" w14:paraId="4BDBA318" w14:textId="77777777">
            <w:pPr>
              <w:spacing w:before="0" w:after="0"/>
              <w:jc w:val="center"/>
              <w:rPr>
                <w:rFonts w:ascii="Verdana" w:hAnsi="Verdana"/>
                <w:color w:val="000000"/>
                <w:sz w:val="18"/>
                <w:szCs w:val="18"/>
              </w:rPr>
            </w:pPr>
            <w:r w:rsidRPr="00232060">
              <w:rPr>
                <w:rFonts w:ascii="Verdana" w:hAnsi="Verdana"/>
                <w:color w:val="000000"/>
                <w:sz w:val="18"/>
                <w:szCs w:val="18"/>
              </w:rPr>
              <w:t>730</w:t>
            </w:r>
          </w:p>
        </w:tc>
      </w:tr>
      <w:tr w:rsidRPr="00232060" w:rsidR="00241F9D" w:rsidTr="00782B17" w14:paraId="4542408A" w14:textId="77777777">
        <w:trPr>
          <w:trHeight w:val="300"/>
        </w:trPr>
        <w:tc>
          <w:tcPr>
            <w:tcW w:w="570" w:type="pct"/>
            <w:tcBorders>
              <w:top w:val="nil"/>
              <w:left w:val="single" w:color="auto" w:sz="4" w:space="0"/>
              <w:bottom w:val="nil"/>
              <w:right w:val="single" w:color="auto" w:sz="4" w:space="0"/>
            </w:tcBorders>
            <w:shd w:val="clear" w:color="000000" w:fill="FFFFFF"/>
            <w:noWrap/>
            <w:vAlign w:val="center"/>
            <w:hideMark/>
          </w:tcPr>
          <w:p w:rsidRPr="00232060" w:rsidR="00241F9D" w:rsidP="007C4FEF" w:rsidRDefault="00241F9D" w14:paraId="37BFEE55"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592702D4"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center"/>
            <w:hideMark/>
          </w:tcPr>
          <w:p w:rsidRPr="00232060" w:rsidR="00241F9D" w:rsidP="007C4FEF" w:rsidRDefault="00241F9D" w14:paraId="48A45196" w14:textId="22866657">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center"/>
            <w:hideMark/>
          </w:tcPr>
          <w:p w:rsidRPr="00232060" w:rsidR="00241F9D" w:rsidP="007C4FEF" w:rsidRDefault="00241F9D" w14:paraId="62DAC7C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nil"/>
            </w:tcBorders>
            <w:shd w:val="clear" w:color="auto" w:fill="auto"/>
            <w:noWrap/>
            <w:vAlign w:val="center"/>
            <w:hideMark/>
          </w:tcPr>
          <w:p w:rsidRPr="00232060" w:rsidR="00241F9D" w:rsidP="007C4FEF" w:rsidRDefault="00241F9D" w14:paraId="7E2EE06D"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573" w:type="pct"/>
            <w:tcBorders>
              <w:top w:val="nil"/>
              <w:left w:val="single" w:color="auto" w:sz="4" w:space="0"/>
              <w:bottom w:val="single" w:color="auto" w:sz="4" w:space="0"/>
              <w:right w:val="single" w:color="auto" w:sz="4" w:space="0"/>
            </w:tcBorders>
            <w:shd w:val="clear" w:color="auto" w:fill="auto"/>
            <w:noWrap/>
            <w:vAlign w:val="center"/>
            <w:hideMark/>
          </w:tcPr>
          <w:p w:rsidRPr="00232060" w:rsidR="00241F9D" w:rsidP="007C4FEF" w:rsidRDefault="00241F9D" w14:paraId="6764AC35"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single" w:color="auto" w:sz="4" w:space="0"/>
              <w:right w:val="nil"/>
            </w:tcBorders>
            <w:shd w:val="clear" w:color="auto" w:fill="auto"/>
            <w:noWrap/>
            <w:vAlign w:val="center"/>
            <w:hideMark/>
          </w:tcPr>
          <w:p w:rsidRPr="00232060" w:rsidR="00241F9D" w:rsidP="007C4FEF" w:rsidRDefault="00241F9D" w14:paraId="1C2F5BC7"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23" w:type="pct"/>
            <w:tcBorders>
              <w:top w:val="nil"/>
              <w:left w:val="single" w:color="auto" w:sz="4" w:space="0"/>
              <w:bottom w:val="single" w:color="auto" w:sz="4" w:space="0"/>
              <w:right w:val="single" w:color="auto" w:sz="4" w:space="0"/>
            </w:tcBorders>
            <w:shd w:val="clear" w:color="auto" w:fill="auto"/>
            <w:noWrap/>
            <w:vAlign w:val="center"/>
            <w:hideMark/>
          </w:tcPr>
          <w:p w:rsidRPr="00232060" w:rsidR="00241F9D" w:rsidP="007C4FEF" w:rsidRDefault="00241F9D" w14:paraId="5FE091B2"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AC4349" w14:paraId="4E829346"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19B2D709"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7CF03322" w14:textId="77777777">
            <w:pPr>
              <w:spacing w:before="0" w:after="0"/>
              <w:rPr>
                <w:rFonts w:ascii="Verdana" w:hAnsi="Verdana"/>
                <w:color w:val="000000"/>
                <w:sz w:val="18"/>
                <w:szCs w:val="18"/>
              </w:rPr>
            </w:pPr>
            <w:r w:rsidRPr="00232060">
              <w:rPr>
                <w:rFonts w:ascii="Verdana" w:hAnsi="Verdana"/>
                <w:color w:val="000000"/>
                <w:sz w:val="18"/>
                <w:szCs w:val="18"/>
              </w:rPr>
              <w:t>Art. 247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5E68867" w14:textId="1910D952">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180BA45F" w14:textId="77777777">
            <w:pPr>
              <w:spacing w:before="0" w:after="0"/>
              <w:jc w:val="center"/>
              <w:rPr>
                <w:rFonts w:ascii="Verdana" w:hAnsi="Verdana"/>
                <w:color w:val="000000"/>
                <w:sz w:val="18"/>
                <w:szCs w:val="18"/>
              </w:rPr>
            </w:pPr>
            <w:r w:rsidRPr="00232060">
              <w:rPr>
                <w:rFonts w:ascii="Verdana" w:hAnsi="Verdana"/>
                <w:color w:val="000000"/>
                <w:sz w:val="18"/>
                <w:szCs w:val="18"/>
              </w:rPr>
              <w:t>175</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11AD98E5" w14:textId="77777777">
            <w:pPr>
              <w:spacing w:before="0" w:after="0"/>
              <w:jc w:val="center"/>
              <w:rPr>
                <w:rFonts w:ascii="Verdana" w:hAnsi="Verdana"/>
                <w:color w:val="000000"/>
                <w:sz w:val="18"/>
                <w:szCs w:val="18"/>
              </w:rPr>
            </w:pPr>
            <w:r w:rsidRPr="00232060">
              <w:rPr>
                <w:rFonts w:ascii="Verdana" w:hAnsi="Verdana"/>
                <w:color w:val="000000"/>
                <w:sz w:val="18"/>
                <w:szCs w:val="18"/>
              </w:rPr>
              <w:t>158</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BCF4E80" w14:textId="77777777">
            <w:pPr>
              <w:spacing w:before="0" w:after="0"/>
              <w:jc w:val="center"/>
              <w:rPr>
                <w:rFonts w:ascii="Verdana" w:hAnsi="Verdana"/>
                <w:color w:val="000000"/>
                <w:sz w:val="18"/>
                <w:szCs w:val="18"/>
              </w:rPr>
            </w:pPr>
            <w:r w:rsidRPr="00232060">
              <w:rPr>
                <w:rFonts w:ascii="Verdana" w:hAnsi="Verdana"/>
                <w:color w:val="000000"/>
                <w:sz w:val="18"/>
                <w:szCs w:val="18"/>
              </w:rPr>
              <w:t>178</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6B035F03" w14:textId="77777777">
            <w:pPr>
              <w:spacing w:before="0" w:after="0"/>
              <w:jc w:val="center"/>
              <w:rPr>
                <w:rFonts w:ascii="Verdana" w:hAnsi="Verdana"/>
                <w:color w:val="000000"/>
                <w:sz w:val="18"/>
                <w:szCs w:val="18"/>
              </w:rPr>
            </w:pPr>
            <w:r w:rsidRPr="00232060">
              <w:rPr>
                <w:rFonts w:ascii="Verdana" w:hAnsi="Verdana"/>
                <w:color w:val="000000"/>
                <w:sz w:val="18"/>
                <w:szCs w:val="18"/>
              </w:rPr>
              <w:t>130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7B60E01C" w14:textId="77777777">
            <w:pPr>
              <w:spacing w:before="0" w:after="0"/>
              <w:jc w:val="center"/>
              <w:rPr>
                <w:rFonts w:ascii="Verdana" w:hAnsi="Verdana"/>
                <w:color w:val="000000"/>
                <w:sz w:val="18"/>
                <w:szCs w:val="18"/>
              </w:rPr>
            </w:pPr>
            <w:r w:rsidRPr="00232060">
              <w:rPr>
                <w:rFonts w:ascii="Verdana" w:hAnsi="Verdana"/>
                <w:color w:val="000000"/>
                <w:sz w:val="18"/>
                <w:szCs w:val="18"/>
              </w:rPr>
              <w:t>116</w:t>
            </w:r>
          </w:p>
        </w:tc>
      </w:tr>
      <w:tr w:rsidRPr="00232060" w:rsidR="00241F9D" w:rsidTr="00AC4349" w14:paraId="16358555"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0258BD13"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215A30CF"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1C0F43CE" w14:textId="366DDDBB">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10A8EEB6"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3BDA6A6C" w14:textId="77777777">
            <w:pPr>
              <w:spacing w:before="0" w:after="0"/>
              <w:jc w:val="center"/>
              <w:rPr>
                <w:rFonts w:ascii="Verdana" w:hAnsi="Verdana"/>
                <w:color w:val="000000"/>
                <w:sz w:val="18"/>
                <w:szCs w:val="18"/>
              </w:rPr>
            </w:pPr>
            <w:r w:rsidRPr="00232060">
              <w:rPr>
                <w:rFonts w:ascii="Verdana" w:hAnsi="Verdana"/>
                <w:color w:val="000000"/>
                <w:sz w:val="18"/>
                <w:szCs w:val="18"/>
              </w:rPr>
              <w:t>450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53194D0"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1A26D8C4"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5F568B94"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r>
      <w:tr w:rsidRPr="00232060" w:rsidR="00241F9D" w:rsidTr="00AC4349" w14:paraId="74E3C52E"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1E48DC2E"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6C33A36E"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1411A12F" w14:textId="2FE01897">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361430C"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4555D4F6"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08D7C4A7"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589FE1A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089FC8B7"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AC4349" w14:paraId="051EA37D" w14:textId="77777777">
        <w:trPr>
          <w:trHeight w:val="351"/>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61107876"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4FEA1F5B" w14:textId="77777777">
            <w:pPr>
              <w:spacing w:before="0" w:after="0"/>
              <w:rPr>
                <w:rFonts w:ascii="Verdana" w:hAnsi="Verdana"/>
                <w:color w:val="000000"/>
                <w:sz w:val="18"/>
                <w:szCs w:val="18"/>
              </w:rPr>
            </w:pPr>
            <w:r w:rsidRPr="00232060">
              <w:rPr>
                <w:rFonts w:ascii="Verdana" w:hAnsi="Verdana"/>
                <w:color w:val="000000"/>
                <w:sz w:val="18"/>
                <w:szCs w:val="18"/>
              </w:rPr>
              <w:t>Art. 248a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63C1D3C0" w14:textId="431C2189">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2917" w:type="pct"/>
            <w:gridSpan w:val="5"/>
            <w:tcBorders>
              <w:top w:val="single" w:color="auto" w:sz="4" w:space="0"/>
              <w:left w:val="single" w:color="auto" w:sz="4" w:space="0"/>
              <w:bottom w:val="nil"/>
              <w:right w:val="single" w:color="auto" w:sz="4" w:space="0"/>
            </w:tcBorders>
            <w:shd w:val="clear" w:color="auto" w:fill="auto"/>
            <w:noWrap/>
            <w:vAlign w:val="bottom"/>
            <w:hideMark/>
          </w:tcPr>
          <w:p w:rsidRPr="00232060" w:rsidR="00241F9D" w:rsidP="007C4FEF" w:rsidRDefault="00241F9D" w14:paraId="1DE569F5" w14:textId="77777777">
            <w:pPr>
              <w:spacing w:before="0" w:after="0"/>
              <w:jc w:val="center"/>
              <w:rPr>
                <w:rFonts w:ascii="Verdana" w:hAnsi="Verdana"/>
                <w:color w:val="000000"/>
                <w:sz w:val="18"/>
                <w:szCs w:val="18"/>
              </w:rPr>
            </w:pPr>
            <w:r w:rsidRPr="00232060">
              <w:rPr>
                <w:rFonts w:ascii="Verdana" w:hAnsi="Verdana"/>
                <w:color w:val="000000"/>
                <w:sz w:val="18"/>
                <w:szCs w:val="18"/>
              </w:rPr>
              <w:t>124</w:t>
            </w:r>
          </w:p>
        </w:tc>
      </w:tr>
      <w:tr w:rsidRPr="00232060" w:rsidR="00241F9D" w:rsidTr="00AC4349" w14:paraId="4F46E5E5" w14:textId="77777777">
        <w:trPr>
          <w:trHeight w:val="351"/>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0372B0D4"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61F67441"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46D6C724" w14:textId="293F65F4">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2917" w:type="pct"/>
            <w:gridSpan w:val="5"/>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38A28EA3" w14:textId="77777777">
            <w:pPr>
              <w:spacing w:before="0" w:after="0"/>
              <w:jc w:val="center"/>
              <w:rPr>
                <w:rFonts w:ascii="Verdana" w:hAnsi="Verdana"/>
                <w:color w:val="000000"/>
                <w:sz w:val="18"/>
                <w:szCs w:val="18"/>
              </w:rPr>
            </w:pPr>
            <w:r w:rsidRPr="00232060">
              <w:rPr>
                <w:rFonts w:ascii="Verdana" w:hAnsi="Verdana"/>
                <w:color w:val="000000"/>
                <w:sz w:val="18"/>
                <w:szCs w:val="18"/>
              </w:rPr>
              <w:t>540</w:t>
            </w:r>
          </w:p>
        </w:tc>
      </w:tr>
      <w:tr w:rsidRPr="00232060" w:rsidR="00241F9D" w:rsidTr="00AC4349" w14:paraId="673D03AF" w14:textId="77777777">
        <w:trPr>
          <w:trHeight w:val="352"/>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6DEE647F"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6D9241F6"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1EF974E1" w14:textId="00370BAD">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2917" w:type="pct"/>
            <w:gridSpan w:val="5"/>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63058E9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782B17" w14:paraId="60E97558" w14:textId="77777777">
        <w:trPr>
          <w:trHeight w:val="351"/>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2AC34AEF"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211E7E0E" w14:textId="77777777">
            <w:pPr>
              <w:spacing w:before="0" w:after="0"/>
              <w:rPr>
                <w:rFonts w:ascii="Verdana" w:hAnsi="Verdana"/>
                <w:color w:val="000000"/>
                <w:sz w:val="18"/>
                <w:szCs w:val="18"/>
              </w:rPr>
            </w:pPr>
            <w:r w:rsidRPr="00232060">
              <w:rPr>
                <w:rFonts w:ascii="Verdana" w:hAnsi="Verdana"/>
                <w:color w:val="000000"/>
                <w:sz w:val="18"/>
                <w:szCs w:val="18"/>
              </w:rPr>
              <w:t>Art. 248b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9D6A0A6" w14:textId="5AC78AA4">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29DDD7AC"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3EA7B362" w14:textId="77777777">
            <w:pPr>
              <w:spacing w:before="0" w:after="0"/>
              <w:jc w:val="center"/>
              <w:rPr>
                <w:rFonts w:ascii="Verdana" w:hAnsi="Verdana"/>
                <w:color w:val="000000"/>
                <w:sz w:val="18"/>
                <w:szCs w:val="18"/>
              </w:rPr>
            </w:pPr>
            <w:r w:rsidRPr="00232060">
              <w:rPr>
                <w:rFonts w:ascii="Verdana" w:hAnsi="Verdana"/>
                <w:color w:val="000000"/>
                <w:sz w:val="18"/>
                <w:szCs w:val="18"/>
              </w:rPr>
              <w:t>18</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2997E88" w14:textId="77777777">
            <w:pPr>
              <w:spacing w:before="0" w:after="0"/>
              <w:jc w:val="center"/>
              <w:rPr>
                <w:rFonts w:ascii="Verdana" w:hAnsi="Verdana"/>
                <w:color w:val="000000"/>
                <w:sz w:val="18"/>
                <w:szCs w:val="18"/>
              </w:rPr>
            </w:pPr>
            <w:r w:rsidRPr="00232060">
              <w:rPr>
                <w:rFonts w:ascii="Verdana" w:hAnsi="Verdana"/>
                <w:color w:val="000000"/>
                <w:sz w:val="18"/>
                <w:szCs w:val="18"/>
              </w:rPr>
              <w:t>41</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15980FA2" w14:textId="77777777">
            <w:pPr>
              <w:spacing w:before="0" w:after="0"/>
              <w:jc w:val="center"/>
              <w:rPr>
                <w:rFonts w:ascii="Verdana" w:hAnsi="Verdana"/>
                <w:color w:val="000000"/>
                <w:sz w:val="18"/>
                <w:szCs w:val="18"/>
              </w:rPr>
            </w:pPr>
            <w:r w:rsidRPr="00232060">
              <w:rPr>
                <w:rFonts w:ascii="Verdana" w:hAnsi="Verdana"/>
                <w:color w:val="000000"/>
                <w:sz w:val="18"/>
                <w:szCs w:val="18"/>
              </w:rPr>
              <w:t>53</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059C86BB" w14:textId="77777777">
            <w:pPr>
              <w:spacing w:before="0" w:after="0"/>
              <w:jc w:val="center"/>
              <w:rPr>
                <w:rFonts w:ascii="Verdana" w:hAnsi="Verdana"/>
                <w:color w:val="000000"/>
                <w:sz w:val="18"/>
                <w:szCs w:val="18"/>
              </w:rPr>
            </w:pPr>
            <w:r w:rsidRPr="00232060">
              <w:rPr>
                <w:rFonts w:ascii="Verdana" w:hAnsi="Verdana"/>
                <w:color w:val="000000"/>
                <w:sz w:val="18"/>
                <w:szCs w:val="18"/>
              </w:rPr>
              <w:t>71</w:t>
            </w:r>
          </w:p>
        </w:tc>
      </w:tr>
      <w:tr w:rsidRPr="00232060" w:rsidR="00241F9D" w:rsidTr="00782B17" w14:paraId="7119359E" w14:textId="77777777">
        <w:trPr>
          <w:trHeight w:val="351"/>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7747A0C2"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11EF32FB"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0838E71" w14:textId="341EA885">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71FC54EC" w14:textId="77777777">
            <w:pPr>
              <w:spacing w:before="0" w:after="0"/>
              <w:jc w:val="center"/>
              <w:rPr>
                <w:rFonts w:ascii="Verdana" w:hAnsi="Verdana"/>
                <w:color w:val="000000"/>
                <w:sz w:val="18"/>
                <w:szCs w:val="18"/>
              </w:rPr>
            </w:pPr>
            <w:r w:rsidRPr="00232060">
              <w:rPr>
                <w:rFonts w:ascii="Verdana" w:hAnsi="Verdana"/>
                <w:color w:val="000000"/>
                <w:sz w:val="18"/>
                <w:szCs w:val="18"/>
              </w:rPr>
              <w:t>150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7852D3B2" w14:textId="77777777">
            <w:pPr>
              <w:spacing w:before="0" w:after="0"/>
              <w:jc w:val="center"/>
              <w:rPr>
                <w:rFonts w:ascii="Verdana" w:hAnsi="Verdana"/>
                <w:color w:val="000000"/>
                <w:sz w:val="18"/>
                <w:szCs w:val="18"/>
              </w:rPr>
            </w:pPr>
            <w:r w:rsidRPr="00232060">
              <w:rPr>
                <w:rFonts w:ascii="Verdana" w:hAnsi="Verdana"/>
                <w:color w:val="000000"/>
                <w:sz w:val="18"/>
                <w:szCs w:val="18"/>
              </w:rPr>
              <w:t>180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1C905E82" w14:textId="77777777">
            <w:pPr>
              <w:spacing w:before="0" w:after="0"/>
              <w:jc w:val="center"/>
              <w:rPr>
                <w:rFonts w:ascii="Verdana" w:hAnsi="Verdana"/>
                <w:color w:val="000000"/>
                <w:sz w:val="18"/>
                <w:szCs w:val="18"/>
              </w:rPr>
            </w:pPr>
            <w:r w:rsidRPr="00232060">
              <w:rPr>
                <w:rFonts w:ascii="Verdana" w:hAnsi="Verdana"/>
                <w:color w:val="000000"/>
                <w:sz w:val="18"/>
                <w:szCs w:val="18"/>
              </w:rPr>
              <w:t>120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69866B07" w14:textId="77777777">
            <w:pPr>
              <w:spacing w:before="0" w:after="0"/>
              <w:jc w:val="center"/>
              <w:rPr>
                <w:rFonts w:ascii="Verdana" w:hAnsi="Verdana"/>
                <w:color w:val="000000"/>
                <w:sz w:val="18"/>
                <w:szCs w:val="18"/>
              </w:rPr>
            </w:pPr>
            <w:r w:rsidRPr="00232060">
              <w:rPr>
                <w:rFonts w:ascii="Verdana" w:hAnsi="Verdana"/>
                <w:color w:val="000000"/>
                <w:sz w:val="18"/>
                <w:szCs w:val="18"/>
              </w:rPr>
              <w:t>150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64C4E885" w14:textId="77777777">
            <w:pPr>
              <w:spacing w:before="0" w:after="0"/>
              <w:jc w:val="center"/>
              <w:rPr>
                <w:rFonts w:ascii="Verdana" w:hAnsi="Verdana"/>
                <w:color w:val="000000"/>
                <w:sz w:val="18"/>
                <w:szCs w:val="18"/>
              </w:rPr>
            </w:pPr>
            <w:r w:rsidRPr="00232060">
              <w:rPr>
                <w:rFonts w:ascii="Verdana" w:hAnsi="Verdana"/>
                <w:color w:val="000000"/>
                <w:sz w:val="18"/>
                <w:szCs w:val="18"/>
              </w:rPr>
              <w:t>112</w:t>
            </w:r>
          </w:p>
        </w:tc>
      </w:tr>
      <w:tr w:rsidRPr="00232060" w:rsidR="00241F9D" w:rsidTr="00782B17" w14:paraId="1B2A6FEA" w14:textId="77777777">
        <w:trPr>
          <w:trHeight w:val="352"/>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6F2ADF8A"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5ACE95C3"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42543195" w14:textId="1733D09C">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32FEEF8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7937018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4E436852"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0B05F36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7E5843B5"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AC4349" w14:paraId="33A247FC"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461432E8"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0FF1D264" w14:textId="77777777">
            <w:pPr>
              <w:spacing w:before="0" w:after="0"/>
              <w:rPr>
                <w:rFonts w:ascii="Verdana" w:hAnsi="Verdana"/>
                <w:color w:val="000000"/>
                <w:sz w:val="18"/>
                <w:szCs w:val="18"/>
              </w:rPr>
            </w:pPr>
            <w:r w:rsidRPr="00232060">
              <w:rPr>
                <w:rFonts w:ascii="Verdana" w:hAnsi="Verdana"/>
                <w:color w:val="000000"/>
                <w:sz w:val="18"/>
                <w:szCs w:val="18"/>
              </w:rPr>
              <w:t>Art. 248f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tcPr>
          <w:p w:rsidRPr="00232060" w:rsidR="00241F9D" w:rsidP="007C4FEF" w:rsidRDefault="00241F9D" w14:paraId="4B20ED37" w14:textId="3F50B669">
            <w:pPr>
              <w:spacing w:before="0" w:after="0"/>
              <w:rPr>
                <w:rFonts w:ascii="Verdana" w:hAnsi="Verdana"/>
                <w:color w:val="000000"/>
                <w:sz w:val="18"/>
                <w:szCs w:val="18"/>
              </w:rPr>
            </w:pPr>
          </w:p>
        </w:tc>
        <w:tc>
          <w:tcPr>
            <w:tcW w:w="2917" w:type="pct"/>
            <w:gridSpan w:val="5"/>
            <w:vMerge w:val="restar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49393B3C" w14:textId="77777777">
            <w:pPr>
              <w:spacing w:before="0" w:after="0"/>
              <w:jc w:val="center"/>
              <w:rPr>
                <w:rFonts w:ascii="Verdana" w:hAnsi="Verdana"/>
                <w:color w:val="000000"/>
                <w:sz w:val="18"/>
                <w:szCs w:val="18"/>
              </w:rPr>
            </w:pPr>
            <w:r w:rsidRPr="00232060">
              <w:rPr>
                <w:rFonts w:ascii="Verdana" w:hAnsi="Verdana"/>
                <w:color w:val="000000"/>
                <w:sz w:val="18"/>
                <w:szCs w:val="18"/>
              </w:rPr>
              <w:t>In de hele periode zijn er voor dit artikel geen 1-feitszaken waarin vrijheidsstraf is opgelegd.</w:t>
            </w:r>
          </w:p>
        </w:tc>
      </w:tr>
      <w:tr w:rsidRPr="00232060" w:rsidR="00241F9D" w:rsidTr="00AC4349" w14:paraId="1C53C319"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51813139"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644A25A1" w14:textId="77777777">
            <w:pPr>
              <w:spacing w:before="0" w:after="0"/>
              <w:rPr>
                <w:rFonts w:ascii="Verdana" w:hAnsi="Verdana"/>
                <w:color w:val="000000"/>
                <w:sz w:val="18"/>
                <w:szCs w:val="18"/>
              </w:rPr>
            </w:pPr>
          </w:p>
        </w:tc>
        <w:tc>
          <w:tcPr>
            <w:tcW w:w="724" w:type="pct"/>
            <w:tcBorders>
              <w:top w:val="nil"/>
              <w:left w:val="nil"/>
              <w:bottom w:val="single" w:color="auto" w:sz="4" w:space="0"/>
              <w:right w:val="single" w:color="auto" w:sz="4" w:space="0"/>
            </w:tcBorders>
            <w:shd w:val="clear" w:color="auto" w:fill="auto"/>
            <w:noWrap/>
            <w:vAlign w:val="bottom"/>
          </w:tcPr>
          <w:p w:rsidRPr="00232060" w:rsidR="00241F9D" w:rsidP="007C4FEF" w:rsidRDefault="00241F9D" w14:paraId="0B928E19" w14:textId="485E8881">
            <w:pPr>
              <w:spacing w:before="0" w:after="0"/>
              <w:rPr>
                <w:rFonts w:ascii="Verdana" w:hAnsi="Verdana"/>
                <w:color w:val="000000"/>
                <w:sz w:val="18"/>
                <w:szCs w:val="18"/>
              </w:rPr>
            </w:pPr>
          </w:p>
        </w:tc>
        <w:tc>
          <w:tcPr>
            <w:tcW w:w="2917" w:type="pct"/>
            <w:gridSpan w:val="5"/>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10620B2F" w14:textId="77777777">
            <w:pPr>
              <w:spacing w:before="0" w:after="0"/>
              <w:rPr>
                <w:rFonts w:ascii="Verdana" w:hAnsi="Verdana"/>
                <w:color w:val="000000"/>
                <w:sz w:val="18"/>
                <w:szCs w:val="18"/>
              </w:rPr>
            </w:pPr>
          </w:p>
        </w:tc>
      </w:tr>
      <w:tr w:rsidRPr="00232060" w:rsidR="00241F9D" w:rsidTr="00AC4349" w14:paraId="5DB23B84"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54705253" w14:textId="77777777">
            <w:pPr>
              <w:spacing w:before="0" w:after="0"/>
              <w:rPr>
                <w:rFonts w:ascii="Verdana" w:hAnsi="Verdana"/>
                <w:color w:val="000000"/>
                <w:sz w:val="18"/>
                <w:szCs w:val="18"/>
              </w:rPr>
            </w:pPr>
            <w:r w:rsidRPr="00232060">
              <w:rPr>
                <w:rFonts w:ascii="Verdana" w:hAnsi="Verdana"/>
                <w:color w:val="000000"/>
                <w:sz w:val="18"/>
                <w:szCs w:val="18"/>
              </w:rPr>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7413157D" w14:textId="77777777">
            <w:pPr>
              <w:spacing w:before="0" w:after="0"/>
              <w:rPr>
                <w:rFonts w:ascii="Verdana" w:hAnsi="Verdana"/>
                <w:color w:val="000000"/>
                <w:sz w:val="18"/>
                <w:szCs w:val="18"/>
              </w:rPr>
            </w:pPr>
            <w:r w:rsidRPr="00232060">
              <w:rPr>
                <w:rFonts w:ascii="Verdana" w:hAnsi="Verdana"/>
                <w:color w:val="000000"/>
                <w:sz w:val="18"/>
                <w:szCs w:val="18"/>
              </w:rPr>
              <w:t>Art. 249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hideMark/>
          </w:tcPr>
          <w:p w:rsidRPr="00232060" w:rsidR="00241F9D" w:rsidP="007C4FEF" w:rsidRDefault="00241F9D" w14:paraId="1B2C465D" w14:textId="6B2663B7">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C940B45" w14:textId="77777777">
            <w:pPr>
              <w:spacing w:before="0" w:after="0"/>
              <w:jc w:val="center"/>
              <w:rPr>
                <w:rFonts w:ascii="Verdana" w:hAnsi="Verdana"/>
                <w:color w:val="000000"/>
                <w:sz w:val="18"/>
                <w:szCs w:val="18"/>
              </w:rPr>
            </w:pPr>
            <w:r w:rsidRPr="00232060">
              <w:rPr>
                <w:rFonts w:ascii="Verdana" w:hAnsi="Verdana"/>
                <w:color w:val="000000"/>
                <w:sz w:val="18"/>
                <w:szCs w:val="18"/>
              </w:rPr>
              <w:t>238</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2681135C" w14:textId="77777777">
            <w:pPr>
              <w:spacing w:before="0" w:after="0"/>
              <w:jc w:val="center"/>
              <w:rPr>
                <w:rFonts w:ascii="Verdana" w:hAnsi="Verdana"/>
                <w:color w:val="000000"/>
                <w:sz w:val="18"/>
                <w:szCs w:val="18"/>
              </w:rPr>
            </w:pPr>
            <w:r w:rsidRPr="00232060">
              <w:rPr>
                <w:rFonts w:ascii="Verdana" w:hAnsi="Verdana"/>
                <w:color w:val="000000"/>
                <w:sz w:val="18"/>
                <w:szCs w:val="18"/>
              </w:rPr>
              <w:t>266</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40D07A3A" w14:textId="77777777">
            <w:pPr>
              <w:spacing w:before="0" w:after="0"/>
              <w:jc w:val="center"/>
              <w:rPr>
                <w:rFonts w:ascii="Verdana" w:hAnsi="Verdana"/>
                <w:color w:val="000000"/>
                <w:sz w:val="18"/>
                <w:szCs w:val="18"/>
              </w:rPr>
            </w:pPr>
            <w:r w:rsidRPr="00232060">
              <w:rPr>
                <w:rFonts w:ascii="Verdana" w:hAnsi="Verdana"/>
                <w:color w:val="000000"/>
                <w:sz w:val="18"/>
                <w:szCs w:val="18"/>
              </w:rPr>
              <w:t>239</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18EDD9B1" w14:textId="77777777">
            <w:pPr>
              <w:spacing w:before="0" w:after="0"/>
              <w:jc w:val="center"/>
              <w:rPr>
                <w:rFonts w:ascii="Verdana" w:hAnsi="Verdana"/>
                <w:color w:val="000000"/>
                <w:sz w:val="18"/>
                <w:szCs w:val="18"/>
              </w:rPr>
            </w:pPr>
            <w:r w:rsidRPr="00232060">
              <w:rPr>
                <w:rFonts w:ascii="Verdana" w:hAnsi="Verdana"/>
                <w:color w:val="000000"/>
                <w:sz w:val="18"/>
                <w:szCs w:val="18"/>
              </w:rPr>
              <w:t>224</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77C50DE0" w14:textId="77777777">
            <w:pPr>
              <w:spacing w:before="0" w:after="0"/>
              <w:jc w:val="center"/>
              <w:rPr>
                <w:rFonts w:ascii="Verdana" w:hAnsi="Verdana"/>
                <w:color w:val="000000"/>
                <w:sz w:val="18"/>
                <w:szCs w:val="18"/>
              </w:rPr>
            </w:pPr>
            <w:r w:rsidRPr="00232060">
              <w:rPr>
                <w:rFonts w:ascii="Verdana" w:hAnsi="Verdana"/>
                <w:color w:val="000000"/>
                <w:sz w:val="18"/>
                <w:szCs w:val="18"/>
              </w:rPr>
              <w:t>275</w:t>
            </w:r>
          </w:p>
        </w:tc>
      </w:tr>
      <w:tr w:rsidRPr="00232060" w:rsidR="00241F9D" w:rsidTr="00AC4349" w14:paraId="335D21E3"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19A21B96"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7B08FACB" w14:textId="77777777">
            <w:pPr>
              <w:spacing w:before="0" w:after="0"/>
              <w:rPr>
                <w:rFonts w:ascii="Verdana" w:hAnsi="Verdana"/>
                <w:color w:val="000000"/>
                <w:sz w:val="18"/>
                <w:szCs w:val="18"/>
              </w:rPr>
            </w:pPr>
          </w:p>
        </w:tc>
        <w:tc>
          <w:tcPr>
            <w:tcW w:w="724" w:type="pct"/>
            <w:tcBorders>
              <w:top w:val="nil"/>
              <w:left w:val="nil"/>
              <w:bottom w:val="nil"/>
              <w:right w:val="nil"/>
            </w:tcBorders>
            <w:shd w:val="clear" w:color="auto" w:fill="auto"/>
            <w:noWrap/>
            <w:vAlign w:val="bottom"/>
            <w:hideMark/>
          </w:tcPr>
          <w:p w:rsidRPr="00232060" w:rsidR="00241F9D" w:rsidP="007C4FEF" w:rsidRDefault="00241F9D" w14:paraId="228A2B85" w14:textId="3ACC5B37">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29B444D7" w14:textId="77777777">
            <w:pPr>
              <w:spacing w:before="0" w:after="0"/>
              <w:jc w:val="center"/>
              <w:rPr>
                <w:rFonts w:ascii="Verdana" w:hAnsi="Verdana"/>
                <w:color w:val="000000"/>
                <w:sz w:val="18"/>
                <w:szCs w:val="18"/>
              </w:rPr>
            </w:pPr>
            <w:r w:rsidRPr="00232060">
              <w:rPr>
                <w:rFonts w:ascii="Verdana" w:hAnsi="Verdana"/>
                <w:color w:val="000000"/>
                <w:sz w:val="18"/>
                <w:szCs w:val="18"/>
              </w:rPr>
              <w:t>1.080</w:t>
            </w:r>
          </w:p>
        </w:tc>
        <w:tc>
          <w:tcPr>
            <w:tcW w:w="573" w:type="pct"/>
            <w:tcBorders>
              <w:top w:val="nil"/>
              <w:left w:val="single" w:color="auto" w:sz="4" w:space="0"/>
              <w:bottom w:val="nil"/>
              <w:right w:val="nil"/>
            </w:tcBorders>
            <w:shd w:val="clear" w:color="auto" w:fill="auto"/>
            <w:noWrap/>
            <w:vAlign w:val="bottom"/>
            <w:hideMark/>
          </w:tcPr>
          <w:p w:rsidRPr="00232060" w:rsidR="00241F9D" w:rsidP="007C4FEF" w:rsidRDefault="00241F9D" w14:paraId="03C1B670"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7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3980A15B"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74" w:type="pct"/>
            <w:tcBorders>
              <w:top w:val="nil"/>
              <w:left w:val="nil"/>
              <w:bottom w:val="nil"/>
              <w:right w:val="nil"/>
            </w:tcBorders>
            <w:shd w:val="clear" w:color="auto" w:fill="auto"/>
            <w:noWrap/>
            <w:vAlign w:val="bottom"/>
            <w:hideMark/>
          </w:tcPr>
          <w:p w:rsidRPr="00232060" w:rsidR="00241F9D" w:rsidP="007C4FEF" w:rsidRDefault="00241F9D" w14:paraId="16BB0284" w14:textId="77777777">
            <w:pPr>
              <w:spacing w:before="0" w:after="0"/>
              <w:jc w:val="center"/>
              <w:rPr>
                <w:rFonts w:ascii="Verdana" w:hAnsi="Verdana"/>
                <w:color w:val="000000"/>
                <w:sz w:val="18"/>
                <w:szCs w:val="18"/>
              </w:rPr>
            </w:pPr>
            <w:r w:rsidRPr="00232060">
              <w:rPr>
                <w:rFonts w:ascii="Verdana" w:hAnsi="Verdana"/>
                <w:color w:val="000000"/>
                <w:sz w:val="18"/>
                <w:szCs w:val="18"/>
              </w:rPr>
              <w:t>730</w:t>
            </w:r>
          </w:p>
        </w:tc>
        <w:tc>
          <w:tcPr>
            <w:tcW w:w="623" w:type="pct"/>
            <w:tcBorders>
              <w:top w:val="nil"/>
              <w:left w:val="single" w:color="auto" w:sz="4" w:space="0"/>
              <w:bottom w:val="nil"/>
              <w:right w:val="single" w:color="auto" w:sz="4" w:space="0"/>
            </w:tcBorders>
            <w:shd w:val="clear" w:color="auto" w:fill="auto"/>
            <w:noWrap/>
            <w:vAlign w:val="bottom"/>
            <w:hideMark/>
          </w:tcPr>
          <w:p w:rsidRPr="00232060" w:rsidR="00241F9D" w:rsidP="007C4FEF" w:rsidRDefault="00241F9D" w14:paraId="1F5C4F5B" w14:textId="77777777">
            <w:pPr>
              <w:spacing w:before="0" w:after="0"/>
              <w:jc w:val="center"/>
              <w:rPr>
                <w:rFonts w:ascii="Verdana" w:hAnsi="Verdana"/>
                <w:color w:val="000000"/>
                <w:sz w:val="18"/>
                <w:szCs w:val="18"/>
              </w:rPr>
            </w:pPr>
            <w:r w:rsidRPr="00232060">
              <w:rPr>
                <w:rFonts w:ascii="Verdana" w:hAnsi="Verdana"/>
                <w:color w:val="000000"/>
                <w:sz w:val="18"/>
                <w:szCs w:val="18"/>
              </w:rPr>
              <w:t>1.095</w:t>
            </w:r>
          </w:p>
        </w:tc>
      </w:tr>
      <w:tr w:rsidRPr="00232060" w:rsidR="00241F9D" w:rsidTr="00AC4349" w14:paraId="736FBEDB"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232060" w:rsidR="00241F9D" w:rsidP="007C4FEF" w:rsidRDefault="00241F9D" w14:paraId="16E9D46A"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23869CE8" w14:textId="77777777">
            <w:pPr>
              <w:spacing w:before="0" w:after="0"/>
              <w:rPr>
                <w:rFonts w:ascii="Verdana" w:hAnsi="Verdana"/>
                <w:color w:val="000000"/>
                <w:sz w:val="18"/>
                <w:szCs w:val="18"/>
              </w:rPr>
            </w:pPr>
          </w:p>
        </w:tc>
        <w:tc>
          <w:tcPr>
            <w:tcW w:w="724" w:type="pct"/>
            <w:tcBorders>
              <w:top w:val="nil"/>
              <w:left w:val="nil"/>
              <w:bottom w:val="single" w:color="auto" w:sz="4" w:space="0"/>
              <w:right w:val="nil"/>
            </w:tcBorders>
            <w:shd w:val="clear" w:color="auto" w:fill="auto"/>
            <w:noWrap/>
            <w:vAlign w:val="bottom"/>
            <w:hideMark/>
          </w:tcPr>
          <w:p w:rsidRPr="00232060" w:rsidR="00241F9D" w:rsidP="007C4FEF" w:rsidRDefault="00241F9D" w14:paraId="7E3E452C" w14:textId="4CD43102">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35F0A178"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573" w:type="pct"/>
            <w:tcBorders>
              <w:top w:val="nil"/>
              <w:left w:val="single" w:color="auto" w:sz="4" w:space="0"/>
              <w:bottom w:val="single" w:color="auto" w:sz="4" w:space="0"/>
              <w:right w:val="nil"/>
            </w:tcBorders>
            <w:shd w:val="clear" w:color="auto" w:fill="auto"/>
            <w:noWrap/>
            <w:vAlign w:val="bottom"/>
            <w:hideMark/>
          </w:tcPr>
          <w:p w:rsidRPr="00232060" w:rsidR="00241F9D" w:rsidP="007C4FEF" w:rsidRDefault="00241F9D" w14:paraId="6B6F556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292D38D3"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74" w:type="pct"/>
            <w:tcBorders>
              <w:top w:val="nil"/>
              <w:left w:val="nil"/>
              <w:bottom w:val="single" w:color="auto" w:sz="4" w:space="0"/>
              <w:right w:val="nil"/>
            </w:tcBorders>
            <w:shd w:val="clear" w:color="auto" w:fill="auto"/>
            <w:noWrap/>
            <w:vAlign w:val="bottom"/>
            <w:hideMark/>
          </w:tcPr>
          <w:p w:rsidRPr="00232060" w:rsidR="00241F9D" w:rsidP="007C4FEF" w:rsidRDefault="00241F9D" w14:paraId="46E9C4CD"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23" w:type="pct"/>
            <w:tcBorders>
              <w:top w:val="nil"/>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112FD7A0"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241F9D" w:rsidTr="00AC4349" w14:paraId="01E7C9BE"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232060" w:rsidR="00241F9D" w:rsidP="007C4FEF" w:rsidRDefault="00241F9D" w14:paraId="20F9DE6F" w14:textId="77777777">
            <w:pPr>
              <w:spacing w:before="0" w:after="0"/>
              <w:rPr>
                <w:rFonts w:ascii="Verdana" w:hAnsi="Verdana"/>
                <w:color w:val="000000"/>
                <w:sz w:val="18"/>
                <w:szCs w:val="18"/>
              </w:rPr>
            </w:pPr>
            <w:r w:rsidRPr="00232060">
              <w:rPr>
                <w:rFonts w:ascii="Verdana" w:hAnsi="Verdana"/>
                <w:color w:val="000000"/>
                <w:sz w:val="18"/>
                <w:szCs w:val="18"/>
              </w:rPr>
              <w:lastRenderedPageBreak/>
              <w:t>19 t/m 29</w:t>
            </w:r>
          </w:p>
        </w:tc>
        <w:tc>
          <w:tcPr>
            <w:tcW w:w="790" w:type="pct"/>
            <w:vMerge w:val="restar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2CD6FA01" w14:textId="77777777">
            <w:pPr>
              <w:spacing w:before="0" w:after="0"/>
              <w:rPr>
                <w:rFonts w:ascii="Verdana" w:hAnsi="Verdana"/>
                <w:color w:val="000000"/>
                <w:sz w:val="18"/>
                <w:szCs w:val="18"/>
              </w:rPr>
            </w:pPr>
            <w:r w:rsidRPr="00232060">
              <w:rPr>
                <w:rFonts w:ascii="Verdana" w:hAnsi="Verdana"/>
                <w:color w:val="000000"/>
                <w:sz w:val="18"/>
                <w:szCs w:val="18"/>
              </w:rPr>
              <w:t>Art. 250 WvS</w:t>
            </w:r>
            <w:r w:rsidRPr="00232060">
              <w:rPr>
                <w:rFonts w:ascii="Verdana" w:hAnsi="Verdana"/>
                <w:color w:val="000000"/>
                <w:sz w:val="18"/>
                <w:szCs w:val="18"/>
              </w:rPr>
              <w:br/>
              <w:t>(voor 1-7-2024)</w:t>
            </w:r>
          </w:p>
        </w:tc>
        <w:tc>
          <w:tcPr>
            <w:tcW w:w="724" w:type="pct"/>
            <w:tcBorders>
              <w:top w:val="nil"/>
              <w:left w:val="nil"/>
              <w:bottom w:val="nil"/>
              <w:right w:val="nil"/>
            </w:tcBorders>
            <w:shd w:val="clear" w:color="auto" w:fill="auto"/>
            <w:noWrap/>
            <w:vAlign w:val="bottom"/>
          </w:tcPr>
          <w:p w:rsidRPr="00232060" w:rsidR="00241F9D" w:rsidP="007C4FEF" w:rsidRDefault="00241F9D" w14:paraId="4E41BC3F" w14:textId="2D80C602">
            <w:pPr>
              <w:spacing w:before="0" w:after="0"/>
              <w:rPr>
                <w:rFonts w:ascii="Verdana" w:hAnsi="Verdana"/>
                <w:color w:val="000000"/>
                <w:sz w:val="18"/>
                <w:szCs w:val="18"/>
              </w:rPr>
            </w:pPr>
          </w:p>
        </w:tc>
        <w:tc>
          <w:tcPr>
            <w:tcW w:w="2917" w:type="pct"/>
            <w:gridSpan w:val="5"/>
            <w:vMerge w:val="restar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4ADFAC74" w14:textId="77777777">
            <w:pPr>
              <w:spacing w:before="0" w:after="0"/>
              <w:jc w:val="center"/>
              <w:rPr>
                <w:rFonts w:ascii="Verdana" w:hAnsi="Verdana"/>
                <w:color w:val="000000"/>
                <w:sz w:val="18"/>
                <w:szCs w:val="18"/>
              </w:rPr>
            </w:pPr>
            <w:r w:rsidRPr="00232060">
              <w:rPr>
                <w:rFonts w:ascii="Verdana" w:hAnsi="Verdana"/>
                <w:color w:val="000000"/>
                <w:sz w:val="18"/>
                <w:szCs w:val="18"/>
              </w:rPr>
              <w:t>In de hele periode zijn er voor dit artikel geen 1-feitszaken waarin vrijheidsstraf is opgelegd.</w:t>
            </w:r>
          </w:p>
        </w:tc>
      </w:tr>
      <w:tr w:rsidRPr="00232060" w:rsidR="00241F9D" w:rsidTr="00AC4349" w14:paraId="10AEC7A3"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232060" w:rsidR="00241F9D" w:rsidP="007C4FEF" w:rsidRDefault="00241F9D" w14:paraId="2111029D" w14:textId="77777777">
            <w:pPr>
              <w:spacing w:before="0" w:after="0"/>
              <w:rPr>
                <w:rFonts w:ascii="Verdana" w:hAnsi="Verdana"/>
                <w:color w:val="000000"/>
                <w:sz w:val="18"/>
                <w:szCs w:val="18"/>
              </w:rPr>
            </w:pPr>
            <w:r w:rsidRPr="00232060">
              <w:rPr>
                <w:rFonts w:ascii="Verdana" w:hAnsi="Verdana"/>
                <w:color w:val="000000"/>
                <w:sz w:val="18"/>
                <w:szCs w:val="18"/>
              </w:rPr>
              <w:t> </w:t>
            </w:r>
          </w:p>
        </w:tc>
        <w:tc>
          <w:tcPr>
            <w:tcW w:w="790"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249E170E" w14:textId="77777777">
            <w:pPr>
              <w:spacing w:before="0" w:after="0"/>
              <w:rPr>
                <w:rFonts w:ascii="Verdana" w:hAnsi="Verdana"/>
                <w:color w:val="000000"/>
                <w:sz w:val="18"/>
                <w:szCs w:val="18"/>
              </w:rPr>
            </w:pPr>
          </w:p>
        </w:tc>
        <w:tc>
          <w:tcPr>
            <w:tcW w:w="724" w:type="pct"/>
            <w:tcBorders>
              <w:top w:val="nil"/>
              <w:left w:val="nil"/>
              <w:bottom w:val="single" w:color="auto" w:sz="4" w:space="0"/>
              <w:right w:val="single" w:color="auto" w:sz="4" w:space="0"/>
            </w:tcBorders>
            <w:shd w:val="clear" w:color="auto" w:fill="auto"/>
            <w:noWrap/>
            <w:vAlign w:val="bottom"/>
          </w:tcPr>
          <w:p w:rsidRPr="00232060" w:rsidR="00241F9D" w:rsidP="007C4FEF" w:rsidRDefault="00241F9D" w14:paraId="5FE73BA4" w14:textId="68F94ECB">
            <w:pPr>
              <w:spacing w:before="0" w:after="0"/>
              <w:rPr>
                <w:rFonts w:ascii="Verdana" w:hAnsi="Verdana"/>
                <w:color w:val="000000"/>
                <w:sz w:val="18"/>
                <w:szCs w:val="18"/>
              </w:rPr>
            </w:pPr>
          </w:p>
        </w:tc>
        <w:tc>
          <w:tcPr>
            <w:tcW w:w="2917" w:type="pct"/>
            <w:gridSpan w:val="5"/>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44E7EE53" w14:textId="77777777">
            <w:pPr>
              <w:spacing w:before="0" w:after="0"/>
              <w:rPr>
                <w:rFonts w:ascii="Verdana" w:hAnsi="Verdana"/>
                <w:color w:val="000000"/>
                <w:sz w:val="18"/>
                <w:szCs w:val="18"/>
              </w:rPr>
            </w:pPr>
          </w:p>
        </w:tc>
      </w:tr>
    </w:tbl>
    <w:p w:rsidRPr="00232060" w:rsidR="00241F9D" w:rsidP="00241F9D" w:rsidRDefault="00241F9D" w14:paraId="1C2D77C2" w14:textId="77777777">
      <w:pPr>
        <w:rPr>
          <w:rFonts w:ascii="Verdana" w:hAnsi="Verdana"/>
          <w:sz w:val="18"/>
          <w:szCs w:val="18"/>
        </w:rPr>
      </w:pPr>
    </w:p>
    <w:p w:rsidRPr="00232060" w:rsidR="008C6B4D" w:rsidP="00241F9D" w:rsidRDefault="008C6B4D" w14:paraId="62FEBD59" w14:textId="46917FCD">
      <w:pPr>
        <w:rPr>
          <w:rFonts w:ascii="Verdana" w:hAnsi="Verdana"/>
          <w:b/>
          <w:bCs/>
          <w:sz w:val="18"/>
          <w:szCs w:val="18"/>
        </w:rPr>
      </w:pPr>
      <w:r w:rsidRPr="00232060">
        <w:rPr>
          <w:rFonts w:ascii="Verdana" w:hAnsi="Verdana"/>
          <w:b/>
          <w:bCs/>
          <w:sz w:val="18"/>
          <w:szCs w:val="18"/>
        </w:rPr>
        <w:t>Nieuwe zedenwetgeving</w:t>
      </w:r>
    </w:p>
    <w:p w:rsidRPr="00232060" w:rsidR="008C6B4D" w:rsidP="00241F9D" w:rsidRDefault="008C6B4D" w14:paraId="25FD1640" w14:textId="77777777">
      <w:pPr>
        <w:rPr>
          <w:rFonts w:ascii="Verdana" w:hAnsi="Verdana"/>
          <w:sz w:val="18"/>
          <w:szCs w:val="18"/>
        </w:rPr>
      </w:pPr>
    </w:p>
    <w:tbl>
      <w:tblPr>
        <w:tblW w:w="5000" w:type="pct"/>
        <w:tblCellMar>
          <w:left w:w="70" w:type="dxa"/>
          <w:right w:w="70" w:type="dxa"/>
        </w:tblCellMar>
        <w:tblLook w:val="04A0" w:firstRow="1" w:lastRow="0" w:firstColumn="1" w:lastColumn="0" w:noHBand="0" w:noVBand="1"/>
      </w:tblPr>
      <w:tblGrid>
        <w:gridCol w:w="888"/>
        <w:gridCol w:w="2287"/>
        <w:gridCol w:w="1575"/>
        <w:gridCol w:w="4312"/>
      </w:tblGrid>
      <w:tr w:rsidRPr="00232060" w:rsidR="00241F9D" w:rsidTr="00AC4349" w14:paraId="525714BE" w14:textId="77777777">
        <w:trPr>
          <w:trHeight w:val="300"/>
          <w:tblHeader/>
        </w:trPr>
        <w:tc>
          <w:tcPr>
            <w:tcW w:w="490" w:type="pct"/>
            <w:tcBorders>
              <w:top w:val="single" w:color="auto" w:sz="4" w:space="0"/>
              <w:left w:val="single" w:color="auto" w:sz="4" w:space="0"/>
              <w:bottom w:val="nil"/>
              <w:right w:val="nil"/>
            </w:tcBorders>
            <w:shd w:val="clear" w:color="000000" w:fill="FFFFFF"/>
            <w:noWrap/>
            <w:hideMark/>
          </w:tcPr>
          <w:p w:rsidRPr="00232060" w:rsidR="00241F9D" w:rsidP="009F68FB" w:rsidRDefault="009261EA" w14:paraId="1E0EA48A" w14:textId="07306B1E">
            <w:pPr>
              <w:spacing w:before="0" w:after="0"/>
              <w:rPr>
                <w:rFonts w:ascii="Verdana" w:hAnsi="Verdana"/>
                <w:b/>
                <w:bCs/>
                <w:color w:val="000000"/>
                <w:sz w:val="18"/>
                <w:szCs w:val="18"/>
              </w:rPr>
            </w:pPr>
            <w:r w:rsidRPr="00232060">
              <w:rPr>
                <w:rFonts w:ascii="Verdana" w:hAnsi="Verdana"/>
                <w:b/>
                <w:bCs/>
                <w:color w:val="000000"/>
                <w:sz w:val="18"/>
                <w:szCs w:val="18"/>
              </w:rPr>
              <w:t>Vraag</w:t>
            </w:r>
          </w:p>
        </w:tc>
        <w:tc>
          <w:tcPr>
            <w:tcW w:w="12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241F9D" w:rsidP="007C4FEF" w:rsidRDefault="00241F9D" w14:paraId="32CAF802" w14:textId="6E223325">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69"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2F992F35"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2379" w:type="pct"/>
            <w:tcBorders>
              <w:top w:val="single" w:color="auto" w:sz="4" w:space="0"/>
              <w:left w:val="nil"/>
              <w:bottom w:val="single" w:color="auto" w:sz="4" w:space="0"/>
              <w:right w:val="single" w:color="auto" w:sz="4" w:space="0"/>
            </w:tcBorders>
            <w:shd w:val="clear" w:color="auto" w:fill="auto"/>
            <w:noWrap/>
            <w:vAlign w:val="bottom"/>
            <w:hideMark/>
          </w:tcPr>
          <w:p w:rsidRPr="00232060" w:rsidR="00241F9D" w:rsidP="007C4FEF" w:rsidRDefault="00241F9D" w14:paraId="55D7C96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241F9D" w:rsidTr="00AC4349" w14:paraId="1B4CBF60"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232060" w:rsidR="00241F9D" w:rsidP="009F68FB" w:rsidRDefault="00241F9D" w14:paraId="71C39510" w14:textId="77777777">
            <w:pPr>
              <w:spacing w:before="0" w:after="0"/>
              <w:rPr>
                <w:rFonts w:ascii="Verdana" w:hAnsi="Verdana"/>
                <w:color w:val="000000"/>
                <w:sz w:val="18"/>
                <w:szCs w:val="18"/>
              </w:rPr>
            </w:pPr>
            <w:r w:rsidRPr="00232060">
              <w:rPr>
                <w:rFonts w:ascii="Verdana" w:hAnsi="Verdana"/>
                <w:color w:val="000000"/>
                <w:sz w:val="18"/>
                <w:szCs w:val="18"/>
              </w:rPr>
              <w:t>19</w:t>
            </w:r>
          </w:p>
        </w:tc>
        <w:tc>
          <w:tcPr>
            <w:tcW w:w="1262" w:type="pct"/>
            <w:tcBorders>
              <w:top w:val="single" w:color="auto" w:sz="4" w:space="0"/>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773A710F" w14:textId="77777777">
            <w:pPr>
              <w:spacing w:before="0" w:after="0"/>
              <w:rPr>
                <w:rFonts w:ascii="Verdana" w:hAnsi="Verdana"/>
                <w:color w:val="000000"/>
                <w:sz w:val="18"/>
                <w:szCs w:val="18"/>
              </w:rPr>
            </w:pPr>
            <w:r w:rsidRPr="00232060">
              <w:rPr>
                <w:rFonts w:ascii="Verdana" w:hAnsi="Verdana"/>
                <w:color w:val="000000"/>
                <w:sz w:val="18"/>
                <w:szCs w:val="18"/>
              </w:rPr>
              <w:t xml:space="preserve">Art. 151d WvS </w:t>
            </w:r>
            <w:r w:rsidRPr="00232060">
              <w:rPr>
                <w:rFonts w:ascii="Verdana" w:hAnsi="Verdana"/>
                <w:color w:val="000000"/>
                <w:sz w:val="18"/>
                <w:szCs w:val="18"/>
              </w:rPr>
              <w:br/>
              <w:t>(per 1/7/2024)</w:t>
            </w:r>
          </w:p>
        </w:tc>
        <w:tc>
          <w:tcPr>
            <w:tcW w:w="869" w:type="pct"/>
            <w:tcBorders>
              <w:top w:val="single" w:color="auto" w:sz="4" w:space="0"/>
              <w:left w:val="nil"/>
              <w:bottom w:val="single" w:color="auto" w:sz="4" w:space="0"/>
              <w:right w:val="nil"/>
            </w:tcBorders>
            <w:shd w:val="clear" w:color="auto" w:fill="auto"/>
            <w:noWrap/>
            <w:vAlign w:val="center"/>
          </w:tcPr>
          <w:p w:rsidRPr="00232060" w:rsidR="00241F9D" w:rsidP="007C4FEF" w:rsidRDefault="00241F9D" w14:paraId="18103C2C" w14:textId="0C1F9ADE">
            <w:pPr>
              <w:spacing w:before="0" w:after="0"/>
              <w:rPr>
                <w:rFonts w:ascii="Verdana" w:hAnsi="Verdana"/>
                <w:color w:val="000000"/>
                <w:sz w:val="18"/>
                <w:szCs w:val="18"/>
              </w:rPr>
            </w:pPr>
          </w:p>
        </w:tc>
        <w:tc>
          <w:tcPr>
            <w:tcW w:w="2379"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6C01C76E"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1EE63DE3"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232060" w:rsidR="00241F9D" w:rsidP="009F68FB" w:rsidRDefault="00241F9D" w14:paraId="1800DB46" w14:textId="77777777">
            <w:pPr>
              <w:spacing w:before="0" w:after="0"/>
              <w:rPr>
                <w:rFonts w:ascii="Verdana" w:hAnsi="Verdana"/>
                <w:color w:val="000000"/>
                <w:sz w:val="18"/>
                <w:szCs w:val="18"/>
              </w:rPr>
            </w:pPr>
            <w:r w:rsidRPr="00232060">
              <w:rPr>
                <w:rFonts w:ascii="Verdana" w:hAnsi="Verdana"/>
                <w:color w:val="000000"/>
                <w:sz w:val="18"/>
                <w:szCs w:val="18"/>
              </w:rPr>
              <w:t>20</w:t>
            </w:r>
          </w:p>
        </w:tc>
        <w:tc>
          <w:tcPr>
            <w:tcW w:w="1262"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73E8C5BF" w14:textId="77777777">
            <w:pPr>
              <w:spacing w:before="0" w:after="0"/>
              <w:rPr>
                <w:rFonts w:ascii="Verdana" w:hAnsi="Verdana"/>
                <w:color w:val="000000"/>
                <w:sz w:val="18"/>
                <w:szCs w:val="18"/>
              </w:rPr>
            </w:pPr>
            <w:r w:rsidRPr="00232060">
              <w:rPr>
                <w:rFonts w:ascii="Verdana" w:hAnsi="Verdana"/>
                <w:color w:val="000000"/>
                <w:sz w:val="18"/>
                <w:szCs w:val="18"/>
              </w:rPr>
              <w:t>Art. 151e WvS</w:t>
            </w:r>
            <w:r w:rsidRPr="00232060">
              <w:rPr>
                <w:rFonts w:ascii="Verdana" w:hAnsi="Verdana"/>
                <w:color w:val="000000"/>
                <w:sz w:val="18"/>
                <w:szCs w:val="18"/>
              </w:rPr>
              <w:br/>
              <w:t>(per 1/7/2024)</w:t>
            </w:r>
          </w:p>
        </w:tc>
        <w:tc>
          <w:tcPr>
            <w:tcW w:w="869" w:type="pct"/>
            <w:tcBorders>
              <w:top w:val="single" w:color="auto" w:sz="4" w:space="0"/>
              <w:left w:val="nil"/>
              <w:bottom w:val="single" w:color="auto" w:sz="4" w:space="0"/>
              <w:right w:val="nil"/>
            </w:tcBorders>
            <w:shd w:val="clear" w:color="auto" w:fill="auto"/>
            <w:noWrap/>
            <w:vAlign w:val="center"/>
          </w:tcPr>
          <w:p w:rsidRPr="00232060" w:rsidR="00241F9D" w:rsidP="007C4FEF" w:rsidRDefault="00241F9D" w14:paraId="43F72EDE" w14:textId="167CD4F4">
            <w:pPr>
              <w:spacing w:before="0" w:after="0"/>
              <w:rPr>
                <w:rFonts w:ascii="Verdana" w:hAnsi="Verdana"/>
                <w:color w:val="000000"/>
                <w:sz w:val="18"/>
                <w:szCs w:val="18"/>
              </w:rPr>
            </w:pPr>
          </w:p>
        </w:tc>
        <w:tc>
          <w:tcPr>
            <w:tcW w:w="2379"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09E4859B"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14E97115"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232060" w:rsidR="00241F9D" w:rsidP="009F68FB" w:rsidRDefault="00241F9D" w14:paraId="335126A0" w14:textId="77777777">
            <w:pPr>
              <w:spacing w:before="0" w:after="0"/>
              <w:rPr>
                <w:rFonts w:ascii="Verdana" w:hAnsi="Verdana"/>
                <w:color w:val="000000"/>
                <w:sz w:val="18"/>
                <w:szCs w:val="18"/>
              </w:rPr>
            </w:pPr>
            <w:r w:rsidRPr="00232060">
              <w:rPr>
                <w:rFonts w:ascii="Verdana" w:hAnsi="Verdana"/>
                <w:color w:val="000000"/>
                <w:sz w:val="18"/>
                <w:szCs w:val="18"/>
              </w:rPr>
              <w:t>21</w:t>
            </w:r>
          </w:p>
        </w:tc>
        <w:tc>
          <w:tcPr>
            <w:tcW w:w="1262"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4B438ABC" w14:textId="7C81B2F7">
            <w:pPr>
              <w:spacing w:before="0" w:after="0"/>
              <w:rPr>
                <w:rFonts w:ascii="Verdana" w:hAnsi="Verdana"/>
                <w:color w:val="000000"/>
                <w:sz w:val="18"/>
                <w:szCs w:val="18"/>
              </w:rPr>
            </w:pPr>
            <w:r w:rsidRPr="00232060">
              <w:rPr>
                <w:rFonts w:ascii="Verdana" w:hAnsi="Verdana"/>
                <w:color w:val="000000"/>
                <w:sz w:val="18"/>
                <w:szCs w:val="18"/>
              </w:rPr>
              <w:t xml:space="preserve">Art. 151f WvS </w:t>
            </w:r>
            <w:r w:rsidRPr="00232060">
              <w:rPr>
                <w:rFonts w:ascii="Verdana" w:hAnsi="Verdana"/>
                <w:color w:val="000000"/>
                <w:sz w:val="18"/>
                <w:szCs w:val="18"/>
              </w:rPr>
              <w:br/>
              <w:t>(per 1/7/2024)</w:t>
            </w:r>
          </w:p>
        </w:tc>
        <w:tc>
          <w:tcPr>
            <w:tcW w:w="869" w:type="pct"/>
            <w:tcBorders>
              <w:top w:val="single" w:color="auto" w:sz="4" w:space="0"/>
              <w:left w:val="nil"/>
              <w:bottom w:val="single" w:color="auto" w:sz="4" w:space="0"/>
              <w:right w:val="nil"/>
            </w:tcBorders>
            <w:shd w:val="clear" w:color="auto" w:fill="auto"/>
            <w:noWrap/>
            <w:vAlign w:val="center"/>
          </w:tcPr>
          <w:p w:rsidRPr="00232060" w:rsidR="00241F9D" w:rsidP="007C4FEF" w:rsidRDefault="00241F9D" w14:paraId="792E3A7D" w14:textId="4A4F2628">
            <w:pPr>
              <w:spacing w:before="0" w:after="0"/>
              <w:rPr>
                <w:rFonts w:ascii="Verdana" w:hAnsi="Verdana"/>
                <w:color w:val="000000"/>
                <w:sz w:val="18"/>
                <w:szCs w:val="18"/>
              </w:rPr>
            </w:pPr>
          </w:p>
        </w:tc>
        <w:tc>
          <w:tcPr>
            <w:tcW w:w="2379"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58CB9394"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15E7B682"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232060" w:rsidR="00241F9D" w:rsidP="009F68FB" w:rsidRDefault="00241F9D" w14:paraId="07DB7595" w14:textId="60C9C894">
            <w:pPr>
              <w:spacing w:before="0" w:after="0"/>
              <w:rPr>
                <w:rFonts w:ascii="Verdana" w:hAnsi="Verdana"/>
                <w:color w:val="000000"/>
                <w:sz w:val="18"/>
                <w:szCs w:val="18"/>
              </w:rPr>
            </w:pPr>
          </w:p>
        </w:tc>
        <w:tc>
          <w:tcPr>
            <w:tcW w:w="1262" w:type="pct"/>
            <w:vMerge w:val="restart"/>
            <w:tcBorders>
              <w:top w:val="nil"/>
              <w:left w:val="single" w:color="auto" w:sz="4" w:space="0"/>
              <w:bottom w:val="single" w:color="000000" w:sz="4" w:space="0"/>
              <w:right w:val="single" w:color="auto" w:sz="4" w:space="0"/>
            </w:tcBorders>
            <w:shd w:val="clear" w:color="auto" w:fill="auto"/>
            <w:hideMark/>
          </w:tcPr>
          <w:p w:rsidRPr="00232060" w:rsidR="00241F9D" w:rsidP="007C4FEF" w:rsidRDefault="00241F9D" w14:paraId="093A8456" w14:textId="77777777">
            <w:pPr>
              <w:spacing w:before="0" w:after="0"/>
              <w:rPr>
                <w:rFonts w:ascii="Verdana" w:hAnsi="Verdana"/>
                <w:sz w:val="18"/>
                <w:szCs w:val="18"/>
              </w:rPr>
            </w:pPr>
            <w:r w:rsidRPr="00232060">
              <w:rPr>
                <w:rFonts w:ascii="Verdana" w:hAnsi="Verdana"/>
                <w:sz w:val="18"/>
                <w:szCs w:val="18"/>
              </w:rPr>
              <w:t xml:space="preserve">Art. 240, 241, 245, 247, 249 WvS </w:t>
            </w:r>
            <w:r w:rsidRPr="00232060">
              <w:rPr>
                <w:rFonts w:ascii="Verdana" w:hAnsi="Verdana"/>
                <w:sz w:val="18"/>
                <w:szCs w:val="18"/>
              </w:rPr>
              <w:br/>
              <w:t>(per 1/7/2024)</w:t>
            </w:r>
          </w:p>
        </w:tc>
        <w:tc>
          <w:tcPr>
            <w:tcW w:w="869" w:type="pct"/>
            <w:tcBorders>
              <w:top w:val="single" w:color="auto" w:sz="4" w:space="0"/>
              <w:left w:val="nil"/>
              <w:bottom w:val="nil"/>
              <w:right w:val="single" w:color="auto" w:sz="4" w:space="0"/>
            </w:tcBorders>
            <w:shd w:val="clear" w:color="auto" w:fill="auto"/>
            <w:noWrap/>
            <w:vAlign w:val="bottom"/>
            <w:hideMark/>
          </w:tcPr>
          <w:p w:rsidRPr="00232060" w:rsidR="00241F9D" w:rsidP="007C4FEF" w:rsidRDefault="00241F9D" w14:paraId="24F39B5B" w14:textId="08C6E4F9">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36708694" w14:textId="77777777">
            <w:pPr>
              <w:spacing w:before="0" w:after="0"/>
              <w:jc w:val="center"/>
              <w:rPr>
                <w:rFonts w:ascii="Verdana" w:hAnsi="Verdana"/>
                <w:color w:val="000000"/>
                <w:sz w:val="18"/>
                <w:szCs w:val="18"/>
              </w:rPr>
            </w:pPr>
            <w:r w:rsidRPr="00232060">
              <w:rPr>
                <w:rFonts w:ascii="Verdana" w:hAnsi="Verdana"/>
                <w:color w:val="000000"/>
                <w:sz w:val="18"/>
                <w:szCs w:val="18"/>
              </w:rPr>
              <w:t>62</w:t>
            </w:r>
          </w:p>
        </w:tc>
      </w:tr>
      <w:tr w:rsidRPr="00232060" w:rsidR="00241F9D" w:rsidTr="00AC4349" w14:paraId="7EEE32FF"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232060" w:rsidR="00241F9D" w:rsidP="009F68FB" w:rsidRDefault="00782B17" w14:paraId="75514B6D" w14:textId="3820C064">
            <w:pPr>
              <w:spacing w:before="0" w:after="0"/>
              <w:rPr>
                <w:rFonts w:ascii="Verdana" w:hAnsi="Verdana"/>
                <w:color w:val="000000"/>
                <w:sz w:val="18"/>
                <w:szCs w:val="18"/>
              </w:rPr>
            </w:pPr>
            <w:r w:rsidRPr="00232060">
              <w:rPr>
                <w:rFonts w:ascii="Verdana" w:hAnsi="Verdana"/>
                <w:color w:val="000000"/>
                <w:sz w:val="18"/>
                <w:szCs w:val="18"/>
              </w:rPr>
              <w:t>22</w:t>
            </w:r>
          </w:p>
        </w:tc>
        <w:tc>
          <w:tcPr>
            <w:tcW w:w="1262" w:type="pct"/>
            <w:vMerge/>
            <w:tcBorders>
              <w:top w:val="nil"/>
              <w:left w:val="single" w:color="auto" w:sz="4" w:space="0"/>
              <w:bottom w:val="single" w:color="000000" w:sz="4" w:space="0"/>
              <w:right w:val="single" w:color="auto" w:sz="4" w:space="0"/>
            </w:tcBorders>
            <w:vAlign w:val="center"/>
            <w:hideMark/>
          </w:tcPr>
          <w:p w:rsidRPr="00232060" w:rsidR="00241F9D" w:rsidP="007C4FEF" w:rsidRDefault="00241F9D" w14:paraId="4AC78943" w14:textId="77777777">
            <w:pPr>
              <w:spacing w:before="0" w:after="0"/>
              <w:rPr>
                <w:rFonts w:ascii="Verdana" w:hAnsi="Verdana"/>
                <w:sz w:val="18"/>
                <w:szCs w:val="18"/>
              </w:rPr>
            </w:pPr>
          </w:p>
        </w:tc>
        <w:tc>
          <w:tcPr>
            <w:tcW w:w="869" w:type="pct"/>
            <w:tcBorders>
              <w:top w:val="nil"/>
              <w:left w:val="nil"/>
              <w:bottom w:val="nil"/>
              <w:right w:val="single" w:color="auto" w:sz="4" w:space="0"/>
            </w:tcBorders>
            <w:shd w:val="clear" w:color="auto" w:fill="auto"/>
            <w:noWrap/>
            <w:vAlign w:val="bottom"/>
            <w:hideMark/>
          </w:tcPr>
          <w:p w:rsidRPr="00232060" w:rsidR="00241F9D" w:rsidP="007C4FEF" w:rsidRDefault="00241F9D" w14:paraId="63E9A222" w14:textId="514ADED3">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0AA88B21" w14:textId="77777777">
            <w:pPr>
              <w:spacing w:before="0" w:after="0"/>
              <w:jc w:val="center"/>
              <w:rPr>
                <w:rFonts w:ascii="Verdana" w:hAnsi="Verdana"/>
                <w:color w:val="000000"/>
                <w:sz w:val="18"/>
                <w:szCs w:val="18"/>
              </w:rPr>
            </w:pPr>
            <w:r w:rsidRPr="00232060">
              <w:rPr>
                <w:rFonts w:ascii="Verdana" w:hAnsi="Verdana"/>
                <w:color w:val="000000"/>
                <w:sz w:val="18"/>
                <w:szCs w:val="18"/>
              </w:rPr>
              <w:t>450</w:t>
            </w:r>
          </w:p>
        </w:tc>
      </w:tr>
      <w:tr w:rsidRPr="00232060" w:rsidR="00241F9D" w:rsidTr="00AC4349" w14:paraId="2A9B9662"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232060" w:rsidR="00241F9D" w:rsidP="009F68FB" w:rsidRDefault="00241F9D" w14:paraId="132761D1" w14:textId="24FF2D35">
            <w:pPr>
              <w:spacing w:before="0" w:after="0"/>
              <w:rPr>
                <w:rFonts w:ascii="Verdana" w:hAnsi="Verdana"/>
                <w:color w:val="000000"/>
                <w:sz w:val="18"/>
                <w:szCs w:val="18"/>
              </w:rPr>
            </w:pPr>
          </w:p>
        </w:tc>
        <w:tc>
          <w:tcPr>
            <w:tcW w:w="1262" w:type="pct"/>
            <w:vMerge/>
            <w:tcBorders>
              <w:top w:val="nil"/>
              <w:left w:val="single" w:color="auto" w:sz="4" w:space="0"/>
              <w:bottom w:val="single" w:color="000000" w:sz="4" w:space="0"/>
              <w:right w:val="single" w:color="auto" w:sz="4" w:space="0"/>
            </w:tcBorders>
            <w:vAlign w:val="center"/>
            <w:hideMark/>
          </w:tcPr>
          <w:p w:rsidRPr="00232060" w:rsidR="00241F9D" w:rsidP="007C4FEF" w:rsidRDefault="00241F9D" w14:paraId="68E04818" w14:textId="77777777">
            <w:pPr>
              <w:spacing w:before="0" w:after="0"/>
              <w:rPr>
                <w:rFonts w:ascii="Verdana" w:hAnsi="Verdana"/>
                <w:sz w:val="18"/>
                <w:szCs w:val="18"/>
              </w:rPr>
            </w:pPr>
          </w:p>
        </w:tc>
        <w:tc>
          <w:tcPr>
            <w:tcW w:w="869" w:type="pct"/>
            <w:tcBorders>
              <w:top w:val="nil"/>
              <w:left w:val="nil"/>
              <w:bottom w:val="single" w:color="auto" w:sz="4" w:space="0"/>
              <w:right w:val="single" w:color="auto" w:sz="4" w:space="0"/>
            </w:tcBorders>
            <w:shd w:val="clear" w:color="auto" w:fill="auto"/>
            <w:noWrap/>
            <w:vAlign w:val="bottom"/>
            <w:hideMark/>
          </w:tcPr>
          <w:p w:rsidRPr="00232060" w:rsidR="00241F9D" w:rsidP="007C4FEF" w:rsidRDefault="00241F9D" w14:paraId="7F3AB142" w14:textId="40533199">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2379" w:type="pct"/>
            <w:tcBorders>
              <w:top w:val="nil"/>
              <w:left w:val="single" w:color="auto" w:sz="4" w:space="0"/>
              <w:bottom w:val="single" w:color="auto" w:sz="4" w:space="0"/>
              <w:right w:val="single" w:color="auto" w:sz="4" w:space="0"/>
            </w:tcBorders>
            <w:shd w:val="clear" w:color="auto" w:fill="auto"/>
            <w:vAlign w:val="center"/>
            <w:hideMark/>
          </w:tcPr>
          <w:p w:rsidRPr="00232060" w:rsidR="00241F9D" w:rsidP="007C4FEF" w:rsidRDefault="00241F9D" w14:paraId="40A5903F"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r>
      <w:tr w:rsidRPr="00232060" w:rsidR="00241F9D" w:rsidTr="00AC4349" w14:paraId="663E933D"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232060" w:rsidR="00241F9D" w:rsidP="009F68FB" w:rsidRDefault="00241F9D" w14:paraId="59AF0F8D" w14:textId="3BED2C19">
            <w:pPr>
              <w:spacing w:before="0" w:after="0"/>
              <w:rPr>
                <w:rFonts w:ascii="Verdana" w:hAnsi="Verdana"/>
                <w:color w:val="000000"/>
                <w:sz w:val="18"/>
                <w:szCs w:val="18"/>
              </w:rPr>
            </w:pPr>
          </w:p>
        </w:tc>
        <w:tc>
          <w:tcPr>
            <w:tcW w:w="1262" w:type="pct"/>
            <w:vMerge w:val="restart"/>
            <w:tcBorders>
              <w:top w:val="nil"/>
              <w:left w:val="single" w:color="auto" w:sz="4" w:space="0"/>
              <w:bottom w:val="single" w:color="000000" w:sz="4" w:space="0"/>
              <w:right w:val="single" w:color="auto" w:sz="4" w:space="0"/>
            </w:tcBorders>
            <w:shd w:val="clear" w:color="auto" w:fill="auto"/>
            <w:hideMark/>
          </w:tcPr>
          <w:p w:rsidRPr="00232060" w:rsidR="00241F9D" w:rsidP="007C4FEF" w:rsidRDefault="00241F9D" w14:paraId="2BF48A89" w14:textId="77777777">
            <w:pPr>
              <w:spacing w:before="0" w:after="0"/>
              <w:rPr>
                <w:rFonts w:ascii="Verdana" w:hAnsi="Verdana"/>
                <w:sz w:val="18"/>
                <w:szCs w:val="18"/>
              </w:rPr>
            </w:pPr>
            <w:r w:rsidRPr="00232060">
              <w:rPr>
                <w:rFonts w:ascii="Verdana" w:hAnsi="Verdana"/>
                <w:sz w:val="18"/>
                <w:szCs w:val="18"/>
              </w:rPr>
              <w:t xml:space="preserve">Art. 242, 243, 246, 248, 250 WvS </w:t>
            </w:r>
            <w:r w:rsidRPr="00232060">
              <w:rPr>
                <w:rFonts w:ascii="Verdana" w:hAnsi="Verdana"/>
                <w:sz w:val="18"/>
                <w:szCs w:val="18"/>
              </w:rPr>
              <w:br/>
              <w:t>(per 1/7/2024)</w:t>
            </w:r>
          </w:p>
        </w:tc>
        <w:tc>
          <w:tcPr>
            <w:tcW w:w="869" w:type="pct"/>
            <w:tcBorders>
              <w:top w:val="nil"/>
              <w:left w:val="nil"/>
              <w:bottom w:val="nil"/>
              <w:right w:val="single" w:color="auto" w:sz="4" w:space="0"/>
            </w:tcBorders>
            <w:shd w:val="clear" w:color="auto" w:fill="auto"/>
            <w:noWrap/>
            <w:vAlign w:val="bottom"/>
            <w:hideMark/>
          </w:tcPr>
          <w:p w:rsidRPr="00232060" w:rsidR="00241F9D" w:rsidP="007C4FEF" w:rsidRDefault="00241F9D" w14:paraId="5F737C57" w14:textId="52A29877">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313C02A7" w14:textId="77777777">
            <w:pPr>
              <w:spacing w:before="0" w:after="0"/>
              <w:jc w:val="center"/>
              <w:rPr>
                <w:rFonts w:ascii="Verdana" w:hAnsi="Verdana"/>
                <w:color w:val="000000"/>
                <w:sz w:val="18"/>
                <w:szCs w:val="18"/>
              </w:rPr>
            </w:pPr>
            <w:r w:rsidRPr="00232060">
              <w:rPr>
                <w:rFonts w:ascii="Verdana" w:hAnsi="Verdana"/>
                <w:color w:val="000000"/>
                <w:sz w:val="18"/>
                <w:szCs w:val="18"/>
              </w:rPr>
              <w:t>453</w:t>
            </w:r>
          </w:p>
        </w:tc>
      </w:tr>
      <w:tr w:rsidRPr="00232060" w:rsidR="00241F9D" w:rsidTr="00AC4349" w14:paraId="347C2AC7"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232060" w:rsidR="00241F9D" w:rsidP="009F68FB" w:rsidRDefault="00782B17" w14:paraId="09A36B72" w14:textId="14C19CB7">
            <w:pPr>
              <w:spacing w:before="0" w:after="0"/>
              <w:rPr>
                <w:rFonts w:ascii="Verdana" w:hAnsi="Verdana"/>
                <w:color w:val="000000"/>
                <w:sz w:val="18"/>
                <w:szCs w:val="18"/>
              </w:rPr>
            </w:pPr>
            <w:r w:rsidRPr="00232060">
              <w:rPr>
                <w:rFonts w:ascii="Verdana" w:hAnsi="Verdana"/>
                <w:color w:val="000000"/>
                <w:sz w:val="18"/>
                <w:szCs w:val="18"/>
              </w:rPr>
              <w:t>23</w:t>
            </w:r>
          </w:p>
        </w:tc>
        <w:tc>
          <w:tcPr>
            <w:tcW w:w="1262" w:type="pct"/>
            <w:vMerge/>
            <w:tcBorders>
              <w:top w:val="nil"/>
              <w:left w:val="single" w:color="auto" w:sz="4" w:space="0"/>
              <w:bottom w:val="single" w:color="000000" w:sz="4" w:space="0"/>
              <w:right w:val="single" w:color="auto" w:sz="4" w:space="0"/>
            </w:tcBorders>
            <w:vAlign w:val="center"/>
            <w:hideMark/>
          </w:tcPr>
          <w:p w:rsidRPr="00232060" w:rsidR="00241F9D" w:rsidP="007C4FEF" w:rsidRDefault="00241F9D" w14:paraId="5D5DB78C" w14:textId="77777777">
            <w:pPr>
              <w:spacing w:before="0" w:after="0"/>
              <w:rPr>
                <w:rFonts w:ascii="Verdana" w:hAnsi="Verdana"/>
                <w:sz w:val="18"/>
                <w:szCs w:val="18"/>
              </w:rPr>
            </w:pPr>
          </w:p>
        </w:tc>
        <w:tc>
          <w:tcPr>
            <w:tcW w:w="869" w:type="pct"/>
            <w:tcBorders>
              <w:top w:val="nil"/>
              <w:left w:val="nil"/>
              <w:bottom w:val="nil"/>
              <w:right w:val="single" w:color="auto" w:sz="4" w:space="0"/>
            </w:tcBorders>
            <w:shd w:val="clear" w:color="auto" w:fill="auto"/>
            <w:noWrap/>
            <w:vAlign w:val="bottom"/>
            <w:hideMark/>
          </w:tcPr>
          <w:p w:rsidRPr="00232060" w:rsidR="00241F9D" w:rsidP="007C4FEF" w:rsidRDefault="00241F9D" w14:paraId="6F576C78" w14:textId="42BFFDEC">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4E5F2E33"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r>
      <w:tr w:rsidRPr="00232060" w:rsidR="00241F9D" w:rsidTr="00AC4349" w14:paraId="0761C028"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232060" w:rsidR="00241F9D" w:rsidP="009F68FB" w:rsidRDefault="00241F9D" w14:paraId="1A81DC60" w14:textId="05884120">
            <w:pPr>
              <w:spacing w:before="0" w:after="0"/>
              <w:rPr>
                <w:rFonts w:ascii="Verdana" w:hAnsi="Verdana"/>
                <w:color w:val="000000"/>
                <w:sz w:val="18"/>
                <w:szCs w:val="18"/>
              </w:rPr>
            </w:pPr>
          </w:p>
        </w:tc>
        <w:tc>
          <w:tcPr>
            <w:tcW w:w="1262" w:type="pct"/>
            <w:vMerge/>
            <w:tcBorders>
              <w:top w:val="nil"/>
              <w:left w:val="single" w:color="auto" w:sz="4" w:space="0"/>
              <w:bottom w:val="single" w:color="000000" w:sz="4" w:space="0"/>
              <w:right w:val="single" w:color="auto" w:sz="4" w:space="0"/>
            </w:tcBorders>
            <w:vAlign w:val="center"/>
            <w:hideMark/>
          </w:tcPr>
          <w:p w:rsidRPr="00232060" w:rsidR="00241F9D" w:rsidP="007C4FEF" w:rsidRDefault="00241F9D" w14:paraId="02F01EAD" w14:textId="77777777">
            <w:pPr>
              <w:spacing w:before="0" w:after="0"/>
              <w:rPr>
                <w:rFonts w:ascii="Verdana" w:hAnsi="Verdana"/>
                <w:sz w:val="18"/>
                <w:szCs w:val="18"/>
              </w:rPr>
            </w:pPr>
          </w:p>
        </w:tc>
        <w:tc>
          <w:tcPr>
            <w:tcW w:w="869" w:type="pct"/>
            <w:tcBorders>
              <w:top w:val="nil"/>
              <w:left w:val="nil"/>
              <w:bottom w:val="single" w:color="auto" w:sz="4" w:space="0"/>
              <w:right w:val="single" w:color="auto" w:sz="4" w:space="0"/>
            </w:tcBorders>
            <w:shd w:val="clear" w:color="auto" w:fill="auto"/>
            <w:noWrap/>
            <w:vAlign w:val="bottom"/>
            <w:hideMark/>
          </w:tcPr>
          <w:p w:rsidRPr="00232060" w:rsidR="00241F9D" w:rsidP="007C4FEF" w:rsidRDefault="00241F9D" w14:paraId="50D5977B" w14:textId="5A7D27C4">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2379" w:type="pct"/>
            <w:tcBorders>
              <w:top w:val="nil"/>
              <w:left w:val="single" w:color="auto" w:sz="4" w:space="0"/>
              <w:bottom w:val="single" w:color="auto" w:sz="4" w:space="0"/>
              <w:right w:val="single" w:color="auto" w:sz="4" w:space="0"/>
            </w:tcBorders>
            <w:shd w:val="clear" w:color="auto" w:fill="auto"/>
            <w:vAlign w:val="center"/>
            <w:hideMark/>
          </w:tcPr>
          <w:p w:rsidRPr="00232060" w:rsidR="00241F9D" w:rsidP="007C4FEF" w:rsidRDefault="00241F9D" w14:paraId="19164BAC" w14:textId="77777777">
            <w:pPr>
              <w:spacing w:before="0" w:after="0"/>
              <w:jc w:val="center"/>
              <w:rPr>
                <w:rFonts w:ascii="Verdana" w:hAnsi="Verdana"/>
                <w:color w:val="000000"/>
                <w:sz w:val="18"/>
                <w:szCs w:val="18"/>
              </w:rPr>
            </w:pPr>
            <w:r w:rsidRPr="00232060">
              <w:rPr>
                <w:rFonts w:ascii="Verdana" w:hAnsi="Verdana"/>
                <w:color w:val="000000"/>
                <w:sz w:val="18"/>
                <w:szCs w:val="18"/>
              </w:rPr>
              <w:t>42</w:t>
            </w:r>
          </w:p>
        </w:tc>
      </w:tr>
      <w:tr w:rsidRPr="00232060" w:rsidR="00241F9D" w:rsidTr="00782B17" w14:paraId="108E30A8" w14:textId="77777777">
        <w:trPr>
          <w:trHeight w:val="300"/>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32060" w:rsidR="00241F9D" w:rsidP="009F68FB" w:rsidRDefault="00241F9D" w14:paraId="059B0A54" w14:textId="77777777">
            <w:pPr>
              <w:spacing w:before="0" w:after="0"/>
              <w:rPr>
                <w:rFonts w:ascii="Verdana" w:hAnsi="Verdana"/>
                <w:color w:val="000000"/>
                <w:sz w:val="18"/>
                <w:szCs w:val="18"/>
              </w:rPr>
            </w:pPr>
            <w:r w:rsidRPr="00232060">
              <w:rPr>
                <w:rFonts w:ascii="Verdana" w:hAnsi="Verdana"/>
                <w:color w:val="000000"/>
                <w:sz w:val="18"/>
                <w:szCs w:val="18"/>
              </w:rPr>
              <w:t>24</w:t>
            </w:r>
          </w:p>
        </w:tc>
        <w:tc>
          <w:tcPr>
            <w:tcW w:w="1262" w:type="pc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27E7EF5D" w14:textId="4B399049">
            <w:pPr>
              <w:spacing w:before="0" w:after="0"/>
              <w:rPr>
                <w:rFonts w:ascii="Verdana" w:hAnsi="Verdana"/>
                <w:sz w:val="18"/>
                <w:szCs w:val="18"/>
              </w:rPr>
            </w:pPr>
            <w:r w:rsidRPr="00232060">
              <w:rPr>
                <w:rFonts w:ascii="Verdana" w:hAnsi="Verdana"/>
                <w:sz w:val="18"/>
                <w:szCs w:val="18"/>
              </w:rPr>
              <w:t xml:space="preserve">Art. 245 WvS </w:t>
            </w:r>
            <w:r w:rsidRPr="00232060">
              <w:rPr>
                <w:rFonts w:ascii="Verdana" w:hAnsi="Verdana"/>
                <w:sz w:val="18"/>
                <w:szCs w:val="18"/>
              </w:rPr>
              <w:br/>
              <w:t>(per 1/7/2024)</w:t>
            </w:r>
          </w:p>
        </w:tc>
        <w:tc>
          <w:tcPr>
            <w:tcW w:w="869" w:type="pct"/>
            <w:tcBorders>
              <w:top w:val="nil"/>
              <w:left w:val="nil"/>
              <w:bottom w:val="single" w:color="auto" w:sz="4" w:space="0"/>
              <w:right w:val="nil"/>
            </w:tcBorders>
            <w:shd w:val="clear" w:color="auto" w:fill="auto"/>
            <w:noWrap/>
            <w:vAlign w:val="bottom"/>
          </w:tcPr>
          <w:p w:rsidRPr="00232060" w:rsidR="00241F9D" w:rsidP="007C4FEF" w:rsidRDefault="00241F9D" w14:paraId="07D69B21" w14:textId="6DA79E1E">
            <w:pPr>
              <w:spacing w:before="0" w:after="0"/>
              <w:rPr>
                <w:rFonts w:ascii="Verdana" w:hAnsi="Verdana"/>
                <w:color w:val="000000"/>
                <w:sz w:val="18"/>
                <w:szCs w:val="18"/>
              </w:rPr>
            </w:pPr>
          </w:p>
        </w:tc>
        <w:tc>
          <w:tcPr>
            <w:tcW w:w="2379" w:type="pct"/>
            <w:tcBorders>
              <w:top w:val="nil"/>
              <w:left w:val="single" w:color="auto" w:sz="4" w:space="0"/>
              <w:bottom w:val="single" w:color="auto" w:sz="4" w:space="0"/>
              <w:right w:val="single" w:color="auto" w:sz="4" w:space="0"/>
            </w:tcBorders>
            <w:shd w:val="clear" w:color="auto" w:fill="auto"/>
            <w:vAlign w:val="center"/>
            <w:hideMark/>
          </w:tcPr>
          <w:p w:rsidRPr="00232060" w:rsidR="00241F9D" w:rsidP="007C4FEF" w:rsidRDefault="00241F9D" w14:paraId="26D33B14"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2905E526"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232060" w:rsidR="00241F9D" w:rsidP="009F68FB" w:rsidRDefault="00241F9D" w14:paraId="235A633B" w14:textId="77777777">
            <w:pPr>
              <w:spacing w:before="0" w:after="0"/>
              <w:rPr>
                <w:rFonts w:ascii="Verdana" w:hAnsi="Verdana"/>
                <w:color w:val="000000"/>
                <w:sz w:val="18"/>
                <w:szCs w:val="18"/>
              </w:rPr>
            </w:pPr>
            <w:r w:rsidRPr="00232060">
              <w:rPr>
                <w:rFonts w:ascii="Verdana" w:hAnsi="Verdana"/>
                <w:color w:val="000000"/>
                <w:sz w:val="18"/>
                <w:szCs w:val="18"/>
              </w:rPr>
              <w:t>25</w:t>
            </w:r>
          </w:p>
        </w:tc>
        <w:tc>
          <w:tcPr>
            <w:tcW w:w="1262" w:type="pct"/>
            <w:tcBorders>
              <w:top w:val="single" w:color="auto" w:sz="4" w:space="0"/>
              <w:left w:val="single" w:color="auto" w:sz="4" w:space="0"/>
              <w:bottom w:val="single" w:color="000000" w:sz="4" w:space="0"/>
              <w:right w:val="single" w:color="auto" w:sz="4" w:space="0"/>
            </w:tcBorders>
            <w:shd w:val="clear" w:color="auto" w:fill="auto"/>
            <w:hideMark/>
          </w:tcPr>
          <w:p w:rsidRPr="00232060" w:rsidR="00241F9D" w:rsidP="007C4FEF" w:rsidRDefault="00241F9D" w14:paraId="5D9DA26D" w14:textId="77777777">
            <w:pPr>
              <w:spacing w:before="0" w:after="0"/>
              <w:rPr>
                <w:rFonts w:ascii="Verdana" w:hAnsi="Verdana"/>
                <w:sz w:val="18"/>
                <w:szCs w:val="18"/>
              </w:rPr>
            </w:pPr>
            <w:r w:rsidRPr="00232060">
              <w:rPr>
                <w:rFonts w:ascii="Verdana" w:hAnsi="Verdana"/>
                <w:sz w:val="18"/>
                <w:szCs w:val="18"/>
              </w:rPr>
              <w:t xml:space="preserve">Art. 246 WvS </w:t>
            </w:r>
            <w:r w:rsidRPr="00232060">
              <w:rPr>
                <w:rFonts w:ascii="Verdana" w:hAnsi="Verdana"/>
                <w:sz w:val="18"/>
                <w:szCs w:val="18"/>
              </w:rPr>
              <w:br/>
              <w:t>(per 1/7/2024)</w:t>
            </w:r>
          </w:p>
        </w:tc>
        <w:tc>
          <w:tcPr>
            <w:tcW w:w="869" w:type="pct"/>
            <w:tcBorders>
              <w:top w:val="single" w:color="auto" w:sz="4" w:space="0"/>
              <w:left w:val="nil"/>
              <w:bottom w:val="single" w:color="auto" w:sz="4" w:space="0"/>
              <w:right w:val="nil"/>
            </w:tcBorders>
            <w:shd w:val="clear" w:color="auto" w:fill="auto"/>
            <w:noWrap/>
            <w:vAlign w:val="bottom"/>
            <w:hideMark/>
          </w:tcPr>
          <w:p w:rsidRPr="00232060" w:rsidR="00241F9D" w:rsidP="007C4FEF" w:rsidRDefault="00241F9D" w14:paraId="036D2131" w14:textId="5511B10F">
            <w:pPr>
              <w:spacing w:before="0" w:after="0"/>
              <w:rPr>
                <w:rFonts w:ascii="Verdana" w:hAnsi="Verdana"/>
                <w:color w:val="000000"/>
                <w:sz w:val="18"/>
                <w:szCs w:val="18"/>
              </w:rPr>
            </w:pPr>
          </w:p>
        </w:tc>
        <w:tc>
          <w:tcPr>
            <w:tcW w:w="2379" w:type="pct"/>
            <w:tcBorders>
              <w:top w:val="single" w:color="auto" w:sz="4" w:space="0"/>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1CFCCB09"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AC4349" w14:paraId="3C6DEE66"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232060" w:rsidR="00241F9D" w:rsidP="009F68FB" w:rsidRDefault="00241F9D" w14:paraId="41FD08BF" w14:textId="0D966DA4">
            <w:pPr>
              <w:spacing w:before="0" w:after="0"/>
              <w:rPr>
                <w:rFonts w:ascii="Verdana" w:hAnsi="Verdana"/>
                <w:color w:val="000000"/>
                <w:sz w:val="18"/>
                <w:szCs w:val="18"/>
              </w:rPr>
            </w:pPr>
          </w:p>
        </w:tc>
        <w:tc>
          <w:tcPr>
            <w:tcW w:w="1262" w:type="pct"/>
            <w:vMerge w:val="restart"/>
            <w:tcBorders>
              <w:top w:val="nil"/>
              <w:left w:val="single" w:color="auto" w:sz="4" w:space="0"/>
              <w:bottom w:val="single" w:color="000000" w:sz="4" w:space="0"/>
              <w:right w:val="single" w:color="auto" w:sz="4" w:space="0"/>
            </w:tcBorders>
            <w:shd w:val="clear" w:color="auto" w:fill="auto"/>
            <w:hideMark/>
          </w:tcPr>
          <w:p w:rsidRPr="00232060" w:rsidR="00241F9D" w:rsidP="007C4FEF" w:rsidRDefault="00241F9D" w14:paraId="234565E0" w14:textId="3C70B76C">
            <w:pPr>
              <w:spacing w:before="0" w:after="0"/>
              <w:rPr>
                <w:rFonts w:ascii="Verdana" w:hAnsi="Verdana"/>
                <w:sz w:val="18"/>
                <w:szCs w:val="18"/>
              </w:rPr>
            </w:pPr>
            <w:r w:rsidRPr="00232060">
              <w:rPr>
                <w:rFonts w:ascii="Verdana" w:hAnsi="Verdana"/>
                <w:sz w:val="18"/>
                <w:szCs w:val="18"/>
              </w:rPr>
              <w:t xml:space="preserve">Art. 247 WvS </w:t>
            </w:r>
            <w:r w:rsidRPr="00232060">
              <w:rPr>
                <w:rFonts w:ascii="Verdana" w:hAnsi="Verdana"/>
                <w:sz w:val="18"/>
                <w:szCs w:val="18"/>
              </w:rPr>
              <w:br/>
              <w:t>(per 1/7/2024)</w:t>
            </w:r>
          </w:p>
        </w:tc>
        <w:tc>
          <w:tcPr>
            <w:tcW w:w="869" w:type="pct"/>
            <w:tcBorders>
              <w:top w:val="single" w:color="auto" w:sz="4" w:space="0"/>
              <w:left w:val="nil"/>
              <w:bottom w:val="nil"/>
              <w:right w:val="single" w:color="auto" w:sz="4" w:space="0"/>
            </w:tcBorders>
            <w:shd w:val="clear" w:color="auto" w:fill="auto"/>
            <w:noWrap/>
            <w:vAlign w:val="bottom"/>
            <w:hideMark/>
          </w:tcPr>
          <w:p w:rsidRPr="00232060" w:rsidR="00241F9D" w:rsidP="007C4FEF" w:rsidRDefault="00241F9D" w14:paraId="3861F7BA" w14:textId="5DA7CED2">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06C1307D" w14:textId="77777777">
            <w:pPr>
              <w:spacing w:before="0" w:after="0"/>
              <w:jc w:val="center"/>
              <w:rPr>
                <w:rFonts w:ascii="Verdana" w:hAnsi="Verdana"/>
                <w:color w:val="000000"/>
                <w:sz w:val="18"/>
                <w:szCs w:val="18"/>
              </w:rPr>
            </w:pPr>
            <w:r w:rsidRPr="00232060">
              <w:rPr>
                <w:rFonts w:ascii="Verdana" w:hAnsi="Verdana"/>
                <w:color w:val="000000"/>
                <w:sz w:val="18"/>
                <w:szCs w:val="18"/>
              </w:rPr>
              <w:t>239</w:t>
            </w:r>
          </w:p>
        </w:tc>
      </w:tr>
      <w:tr w:rsidRPr="00232060" w:rsidR="00241F9D" w:rsidTr="00AC4349" w14:paraId="33D647ED"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232060" w:rsidR="00241F9D" w:rsidP="009F68FB" w:rsidRDefault="00782B17" w14:paraId="605F815D" w14:textId="5EF8E17A">
            <w:pPr>
              <w:spacing w:before="0" w:after="0"/>
              <w:rPr>
                <w:rFonts w:ascii="Verdana" w:hAnsi="Verdana"/>
                <w:color w:val="000000"/>
                <w:sz w:val="18"/>
                <w:szCs w:val="18"/>
              </w:rPr>
            </w:pPr>
            <w:r w:rsidRPr="00232060">
              <w:rPr>
                <w:rFonts w:ascii="Verdana" w:hAnsi="Verdana"/>
                <w:color w:val="000000"/>
                <w:sz w:val="18"/>
                <w:szCs w:val="18"/>
              </w:rPr>
              <w:t>26</w:t>
            </w:r>
          </w:p>
        </w:tc>
        <w:tc>
          <w:tcPr>
            <w:tcW w:w="1262" w:type="pct"/>
            <w:vMerge/>
            <w:tcBorders>
              <w:top w:val="nil"/>
              <w:left w:val="single" w:color="auto" w:sz="4" w:space="0"/>
              <w:bottom w:val="single" w:color="000000" w:sz="4" w:space="0"/>
              <w:right w:val="single" w:color="auto" w:sz="4" w:space="0"/>
            </w:tcBorders>
            <w:vAlign w:val="center"/>
            <w:hideMark/>
          </w:tcPr>
          <w:p w:rsidRPr="00232060" w:rsidR="00241F9D" w:rsidP="007C4FEF" w:rsidRDefault="00241F9D" w14:paraId="4AF2C379" w14:textId="77777777">
            <w:pPr>
              <w:spacing w:before="0" w:after="0"/>
              <w:rPr>
                <w:rFonts w:ascii="Verdana" w:hAnsi="Verdana"/>
                <w:sz w:val="18"/>
                <w:szCs w:val="18"/>
              </w:rPr>
            </w:pPr>
          </w:p>
        </w:tc>
        <w:tc>
          <w:tcPr>
            <w:tcW w:w="869" w:type="pct"/>
            <w:tcBorders>
              <w:top w:val="nil"/>
              <w:left w:val="nil"/>
              <w:bottom w:val="nil"/>
              <w:right w:val="single" w:color="auto" w:sz="4" w:space="0"/>
            </w:tcBorders>
            <w:shd w:val="clear" w:color="auto" w:fill="auto"/>
            <w:noWrap/>
            <w:vAlign w:val="bottom"/>
            <w:hideMark/>
          </w:tcPr>
          <w:p w:rsidRPr="00232060" w:rsidR="00241F9D" w:rsidP="007C4FEF" w:rsidRDefault="00241F9D" w14:paraId="5E41C801" w14:textId="09B64940">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2379" w:type="pct"/>
            <w:tcBorders>
              <w:top w:val="nil"/>
              <w:left w:val="single" w:color="auto" w:sz="4" w:space="0"/>
              <w:bottom w:val="nil"/>
              <w:right w:val="single" w:color="auto" w:sz="4" w:space="0"/>
            </w:tcBorders>
            <w:shd w:val="clear" w:color="auto" w:fill="auto"/>
            <w:vAlign w:val="center"/>
            <w:hideMark/>
          </w:tcPr>
          <w:p w:rsidRPr="00232060" w:rsidR="00241F9D" w:rsidP="007C4FEF" w:rsidRDefault="00241F9D" w14:paraId="503C4956" w14:textId="77777777">
            <w:pPr>
              <w:spacing w:before="0" w:after="0"/>
              <w:jc w:val="center"/>
              <w:rPr>
                <w:rFonts w:ascii="Verdana" w:hAnsi="Verdana"/>
                <w:color w:val="000000"/>
                <w:sz w:val="18"/>
                <w:szCs w:val="18"/>
              </w:rPr>
            </w:pPr>
            <w:r w:rsidRPr="00232060">
              <w:rPr>
                <w:rFonts w:ascii="Verdana" w:hAnsi="Verdana"/>
                <w:color w:val="000000"/>
                <w:sz w:val="18"/>
                <w:szCs w:val="18"/>
              </w:rPr>
              <w:t>450</w:t>
            </w:r>
          </w:p>
        </w:tc>
      </w:tr>
      <w:tr w:rsidRPr="00232060" w:rsidR="00241F9D" w:rsidTr="005F5F8E" w14:paraId="390AD64F" w14:textId="77777777">
        <w:trPr>
          <w:trHeight w:val="300"/>
        </w:trPr>
        <w:tc>
          <w:tcPr>
            <w:tcW w:w="490" w:type="pct"/>
            <w:tcBorders>
              <w:top w:val="nil"/>
              <w:left w:val="single" w:color="auto" w:sz="4" w:space="0"/>
              <w:bottom w:val="single" w:color="auto" w:sz="4" w:space="0"/>
              <w:right w:val="single" w:color="auto" w:sz="4" w:space="0"/>
            </w:tcBorders>
            <w:shd w:val="clear" w:color="000000" w:fill="FFFFFF"/>
            <w:noWrap/>
            <w:hideMark/>
          </w:tcPr>
          <w:p w:rsidRPr="00232060" w:rsidR="00241F9D" w:rsidP="009F68FB" w:rsidRDefault="00241F9D" w14:paraId="3E922737" w14:textId="4C3EEEC2">
            <w:pPr>
              <w:spacing w:before="0" w:after="0"/>
              <w:rPr>
                <w:rFonts w:ascii="Verdana" w:hAnsi="Verdana"/>
                <w:color w:val="000000"/>
                <w:sz w:val="18"/>
                <w:szCs w:val="18"/>
              </w:rPr>
            </w:pPr>
          </w:p>
        </w:tc>
        <w:tc>
          <w:tcPr>
            <w:tcW w:w="1262" w:type="pct"/>
            <w:vMerge/>
            <w:tcBorders>
              <w:top w:val="nil"/>
              <w:left w:val="single" w:color="auto" w:sz="4" w:space="0"/>
              <w:bottom w:val="single" w:color="auto" w:sz="4" w:space="0"/>
              <w:right w:val="single" w:color="auto" w:sz="4" w:space="0"/>
            </w:tcBorders>
            <w:vAlign w:val="center"/>
            <w:hideMark/>
          </w:tcPr>
          <w:p w:rsidRPr="00232060" w:rsidR="00241F9D" w:rsidP="007C4FEF" w:rsidRDefault="00241F9D" w14:paraId="07F733D6" w14:textId="77777777">
            <w:pPr>
              <w:spacing w:before="0" w:after="0"/>
              <w:rPr>
                <w:rFonts w:ascii="Verdana" w:hAnsi="Verdana"/>
                <w:sz w:val="18"/>
                <w:szCs w:val="18"/>
              </w:rPr>
            </w:pPr>
          </w:p>
        </w:tc>
        <w:tc>
          <w:tcPr>
            <w:tcW w:w="869" w:type="pct"/>
            <w:tcBorders>
              <w:top w:val="nil"/>
              <w:left w:val="nil"/>
              <w:bottom w:val="single" w:color="auto" w:sz="4" w:space="0"/>
              <w:right w:val="single" w:color="auto" w:sz="4" w:space="0"/>
            </w:tcBorders>
            <w:shd w:val="clear" w:color="auto" w:fill="auto"/>
            <w:noWrap/>
            <w:vAlign w:val="bottom"/>
            <w:hideMark/>
          </w:tcPr>
          <w:p w:rsidRPr="00232060" w:rsidR="00241F9D" w:rsidP="007C4FEF" w:rsidRDefault="00241F9D" w14:paraId="318C5DD4" w14:textId="3124D280">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2379" w:type="pct"/>
            <w:tcBorders>
              <w:top w:val="nil"/>
              <w:left w:val="nil"/>
              <w:bottom w:val="single" w:color="auto" w:sz="4" w:space="0"/>
              <w:right w:val="single" w:color="auto" w:sz="4" w:space="0"/>
            </w:tcBorders>
            <w:shd w:val="clear" w:color="auto" w:fill="auto"/>
            <w:vAlign w:val="center"/>
            <w:hideMark/>
          </w:tcPr>
          <w:p w:rsidRPr="00232060" w:rsidR="00241F9D" w:rsidP="007C4FEF" w:rsidRDefault="00241F9D" w14:paraId="402726DE" w14:textId="77777777">
            <w:pPr>
              <w:spacing w:before="0" w:after="0"/>
              <w:jc w:val="center"/>
              <w:rPr>
                <w:rFonts w:ascii="Verdana" w:hAnsi="Verdana"/>
                <w:color w:val="000000"/>
                <w:sz w:val="18"/>
                <w:szCs w:val="18"/>
              </w:rPr>
            </w:pPr>
            <w:r w:rsidRPr="00232060">
              <w:rPr>
                <w:rFonts w:ascii="Verdana" w:hAnsi="Verdana"/>
                <w:color w:val="000000"/>
                <w:sz w:val="18"/>
                <w:szCs w:val="18"/>
              </w:rPr>
              <w:t>28</w:t>
            </w:r>
          </w:p>
        </w:tc>
      </w:tr>
      <w:tr w:rsidRPr="00232060" w:rsidR="00241F9D" w:rsidTr="005F5F8E" w14:paraId="0C04FD3A"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232060" w:rsidR="00241F9D" w:rsidP="009F68FB" w:rsidRDefault="00241F9D" w14:paraId="64228B94" w14:textId="77777777">
            <w:pPr>
              <w:spacing w:before="0" w:after="0"/>
              <w:rPr>
                <w:rFonts w:ascii="Verdana" w:hAnsi="Verdana"/>
                <w:color w:val="000000"/>
                <w:sz w:val="18"/>
                <w:szCs w:val="18"/>
              </w:rPr>
            </w:pPr>
            <w:r w:rsidRPr="00232060">
              <w:rPr>
                <w:rFonts w:ascii="Verdana" w:hAnsi="Verdana"/>
                <w:color w:val="000000"/>
                <w:sz w:val="18"/>
                <w:szCs w:val="18"/>
              </w:rPr>
              <w:t>27</w:t>
            </w:r>
          </w:p>
        </w:tc>
        <w:tc>
          <w:tcPr>
            <w:tcW w:w="1262" w:type="pct"/>
            <w:tcBorders>
              <w:top w:val="single" w:color="auto" w:sz="4" w:space="0"/>
              <w:left w:val="single" w:color="auto" w:sz="4" w:space="0"/>
              <w:bottom w:val="single" w:color="000000" w:sz="4" w:space="0"/>
              <w:right w:val="single" w:color="auto" w:sz="4" w:space="0"/>
            </w:tcBorders>
            <w:shd w:val="clear" w:color="auto" w:fill="auto"/>
            <w:hideMark/>
          </w:tcPr>
          <w:p w:rsidRPr="00232060" w:rsidR="00241F9D" w:rsidP="007C4FEF" w:rsidRDefault="00241F9D" w14:paraId="1C519B36" w14:textId="7A61297E">
            <w:pPr>
              <w:spacing w:before="0" w:after="0"/>
              <w:rPr>
                <w:rFonts w:ascii="Verdana" w:hAnsi="Verdana"/>
                <w:sz w:val="18"/>
                <w:szCs w:val="18"/>
              </w:rPr>
            </w:pPr>
            <w:r w:rsidRPr="00232060">
              <w:rPr>
                <w:rFonts w:ascii="Verdana" w:hAnsi="Verdana"/>
                <w:sz w:val="18"/>
                <w:szCs w:val="18"/>
              </w:rPr>
              <w:t xml:space="preserve">Art. 248 WvS </w:t>
            </w:r>
            <w:r w:rsidRPr="00232060">
              <w:rPr>
                <w:rFonts w:ascii="Verdana" w:hAnsi="Verdana"/>
                <w:sz w:val="18"/>
                <w:szCs w:val="18"/>
              </w:rPr>
              <w:br/>
              <w:t>(per 1/7/2024)</w:t>
            </w:r>
          </w:p>
        </w:tc>
        <w:tc>
          <w:tcPr>
            <w:tcW w:w="869" w:type="pct"/>
            <w:tcBorders>
              <w:top w:val="single" w:color="auto" w:sz="4" w:space="0"/>
              <w:left w:val="nil"/>
              <w:bottom w:val="single" w:color="auto" w:sz="4" w:space="0"/>
              <w:right w:val="nil"/>
            </w:tcBorders>
            <w:shd w:val="clear" w:color="auto" w:fill="auto"/>
            <w:noWrap/>
            <w:vAlign w:val="bottom"/>
          </w:tcPr>
          <w:p w:rsidRPr="00232060" w:rsidR="00241F9D" w:rsidP="007C4FEF" w:rsidRDefault="00241F9D" w14:paraId="01BC366C" w14:textId="5D2F54F5">
            <w:pPr>
              <w:spacing w:before="0" w:after="0"/>
              <w:rPr>
                <w:rFonts w:ascii="Verdana" w:hAnsi="Verdana"/>
                <w:color w:val="000000"/>
                <w:sz w:val="18"/>
                <w:szCs w:val="18"/>
              </w:rPr>
            </w:pPr>
          </w:p>
        </w:tc>
        <w:tc>
          <w:tcPr>
            <w:tcW w:w="2379" w:type="pct"/>
            <w:tcBorders>
              <w:top w:val="single" w:color="auto" w:sz="4" w:space="0"/>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1569844B"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28E44F05" w14:textId="77777777">
        <w:trPr>
          <w:trHeight w:val="300"/>
        </w:trPr>
        <w:tc>
          <w:tcPr>
            <w:tcW w:w="490" w:type="pct"/>
            <w:tcBorders>
              <w:top w:val="nil"/>
              <w:left w:val="single" w:color="auto" w:sz="4" w:space="0"/>
              <w:bottom w:val="nil"/>
              <w:right w:val="single" w:color="auto" w:sz="4" w:space="0"/>
            </w:tcBorders>
            <w:shd w:val="clear" w:color="000000" w:fill="FFFFFF"/>
            <w:noWrap/>
            <w:vAlign w:val="center"/>
            <w:hideMark/>
          </w:tcPr>
          <w:p w:rsidRPr="00232060" w:rsidR="00241F9D" w:rsidP="009F68FB" w:rsidRDefault="00241F9D" w14:paraId="02A89666" w14:textId="77777777">
            <w:pPr>
              <w:spacing w:before="0" w:after="0"/>
              <w:rPr>
                <w:rFonts w:ascii="Verdana" w:hAnsi="Verdana"/>
                <w:color w:val="000000"/>
                <w:sz w:val="18"/>
                <w:szCs w:val="18"/>
              </w:rPr>
            </w:pPr>
            <w:r w:rsidRPr="00232060">
              <w:rPr>
                <w:rFonts w:ascii="Verdana" w:hAnsi="Verdana"/>
                <w:color w:val="000000"/>
                <w:sz w:val="18"/>
                <w:szCs w:val="18"/>
              </w:rPr>
              <w:t>28</w:t>
            </w:r>
          </w:p>
        </w:tc>
        <w:tc>
          <w:tcPr>
            <w:tcW w:w="1262" w:type="pct"/>
            <w:tcBorders>
              <w:top w:val="nil"/>
              <w:left w:val="single" w:color="auto" w:sz="4" w:space="0"/>
              <w:bottom w:val="single" w:color="000000" w:sz="4" w:space="0"/>
              <w:right w:val="single" w:color="auto" w:sz="4" w:space="0"/>
            </w:tcBorders>
            <w:shd w:val="clear" w:color="auto" w:fill="auto"/>
            <w:hideMark/>
          </w:tcPr>
          <w:p w:rsidRPr="00232060" w:rsidR="00241F9D" w:rsidP="007C4FEF" w:rsidRDefault="00241F9D" w14:paraId="189E8373" w14:textId="77777777">
            <w:pPr>
              <w:spacing w:before="0" w:after="0"/>
              <w:rPr>
                <w:rFonts w:ascii="Verdana" w:hAnsi="Verdana"/>
                <w:sz w:val="18"/>
                <w:szCs w:val="18"/>
              </w:rPr>
            </w:pPr>
            <w:r w:rsidRPr="00232060">
              <w:rPr>
                <w:rFonts w:ascii="Verdana" w:hAnsi="Verdana"/>
                <w:sz w:val="18"/>
                <w:szCs w:val="18"/>
              </w:rPr>
              <w:t xml:space="preserve">Art. 249  WvS </w:t>
            </w:r>
            <w:r w:rsidRPr="00232060">
              <w:rPr>
                <w:rFonts w:ascii="Verdana" w:hAnsi="Verdana"/>
                <w:sz w:val="18"/>
                <w:szCs w:val="18"/>
              </w:rPr>
              <w:br/>
              <w:t>(per 1/7/2024)</w:t>
            </w:r>
          </w:p>
        </w:tc>
        <w:tc>
          <w:tcPr>
            <w:tcW w:w="869" w:type="pct"/>
            <w:tcBorders>
              <w:top w:val="single" w:color="auto" w:sz="4" w:space="0"/>
              <w:left w:val="nil"/>
              <w:bottom w:val="single" w:color="auto" w:sz="4" w:space="0"/>
              <w:right w:val="single" w:color="auto" w:sz="4" w:space="0"/>
            </w:tcBorders>
            <w:shd w:val="clear" w:color="auto" w:fill="auto"/>
            <w:noWrap/>
            <w:vAlign w:val="bottom"/>
          </w:tcPr>
          <w:p w:rsidRPr="00232060" w:rsidR="00241F9D" w:rsidP="007C4FEF" w:rsidRDefault="00241F9D" w14:paraId="142595B2" w14:textId="2F361363">
            <w:pPr>
              <w:spacing w:before="0" w:after="0"/>
              <w:rPr>
                <w:rFonts w:ascii="Verdana" w:hAnsi="Verdana"/>
                <w:color w:val="000000"/>
                <w:sz w:val="18"/>
                <w:szCs w:val="18"/>
              </w:rPr>
            </w:pPr>
          </w:p>
        </w:tc>
        <w:tc>
          <w:tcPr>
            <w:tcW w:w="2379" w:type="pct"/>
            <w:tcBorders>
              <w:top w:val="nil"/>
              <w:left w:val="single" w:color="auto" w:sz="4" w:space="0"/>
              <w:bottom w:val="single" w:color="000000" w:sz="4" w:space="0"/>
              <w:right w:val="single" w:color="auto" w:sz="4" w:space="0"/>
            </w:tcBorders>
            <w:shd w:val="clear" w:color="auto" w:fill="auto"/>
            <w:vAlign w:val="center"/>
            <w:hideMark/>
          </w:tcPr>
          <w:p w:rsidRPr="00232060" w:rsidR="00241F9D" w:rsidP="007C4FEF" w:rsidRDefault="00241F9D" w14:paraId="0AC45457"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r w:rsidRPr="00232060" w:rsidR="00241F9D" w:rsidTr="00782B17" w14:paraId="10F60143" w14:textId="77777777">
        <w:trPr>
          <w:trHeight w:val="300"/>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32060" w:rsidR="00241F9D" w:rsidP="009F68FB" w:rsidRDefault="00241F9D" w14:paraId="23134BB5" w14:textId="77777777">
            <w:pPr>
              <w:spacing w:before="0" w:after="0"/>
              <w:rPr>
                <w:rFonts w:ascii="Verdana" w:hAnsi="Verdana"/>
                <w:color w:val="000000"/>
                <w:sz w:val="18"/>
                <w:szCs w:val="18"/>
              </w:rPr>
            </w:pPr>
            <w:r w:rsidRPr="00232060">
              <w:rPr>
                <w:rFonts w:ascii="Verdana" w:hAnsi="Verdana"/>
                <w:color w:val="000000"/>
                <w:sz w:val="18"/>
                <w:szCs w:val="18"/>
              </w:rPr>
              <w:t>29</w:t>
            </w:r>
          </w:p>
        </w:tc>
        <w:tc>
          <w:tcPr>
            <w:tcW w:w="1262" w:type="pct"/>
            <w:tcBorders>
              <w:top w:val="nil"/>
              <w:left w:val="single" w:color="auto" w:sz="4" w:space="0"/>
              <w:bottom w:val="single" w:color="auto" w:sz="4" w:space="0"/>
              <w:right w:val="single" w:color="auto" w:sz="4" w:space="0"/>
            </w:tcBorders>
            <w:shd w:val="clear" w:color="auto" w:fill="auto"/>
            <w:hideMark/>
          </w:tcPr>
          <w:p w:rsidRPr="00232060" w:rsidR="00241F9D" w:rsidP="007C4FEF" w:rsidRDefault="00241F9D" w14:paraId="364C354C" w14:textId="77777777">
            <w:pPr>
              <w:spacing w:before="0" w:after="0"/>
              <w:rPr>
                <w:rFonts w:ascii="Verdana" w:hAnsi="Verdana"/>
                <w:sz w:val="18"/>
                <w:szCs w:val="18"/>
              </w:rPr>
            </w:pPr>
            <w:r w:rsidRPr="00232060">
              <w:rPr>
                <w:rFonts w:ascii="Verdana" w:hAnsi="Verdana"/>
                <w:sz w:val="18"/>
                <w:szCs w:val="18"/>
              </w:rPr>
              <w:t xml:space="preserve">Art. 250 WvS </w:t>
            </w:r>
            <w:r w:rsidRPr="00232060">
              <w:rPr>
                <w:rFonts w:ascii="Verdana" w:hAnsi="Verdana"/>
                <w:sz w:val="18"/>
                <w:szCs w:val="18"/>
              </w:rPr>
              <w:br/>
              <w:t>(per 1/7/2024)</w:t>
            </w:r>
          </w:p>
        </w:tc>
        <w:tc>
          <w:tcPr>
            <w:tcW w:w="869" w:type="pct"/>
            <w:tcBorders>
              <w:top w:val="single" w:color="auto" w:sz="4" w:space="0"/>
              <w:left w:val="nil"/>
              <w:bottom w:val="single" w:color="auto" w:sz="4" w:space="0"/>
              <w:right w:val="nil"/>
            </w:tcBorders>
            <w:shd w:val="clear" w:color="auto" w:fill="auto"/>
            <w:noWrap/>
            <w:vAlign w:val="bottom"/>
          </w:tcPr>
          <w:p w:rsidRPr="00232060" w:rsidR="00241F9D" w:rsidP="007C4FEF" w:rsidRDefault="00241F9D" w14:paraId="24A57695" w14:textId="207668F7">
            <w:pPr>
              <w:spacing w:before="0" w:after="0"/>
              <w:rPr>
                <w:rFonts w:ascii="Verdana" w:hAnsi="Verdana"/>
                <w:color w:val="000000"/>
                <w:sz w:val="18"/>
                <w:szCs w:val="18"/>
              </w:rPr>
            </w:pPr>
          </w:p>
        </w:tc>
        <w:tc>
          <w:tcPr>
            <w:tcW w:w="2379" w:type="pct"/>
            <w:tcBorders>
              <w:top w:val="nil"/>
              <w:left w:val="single" w:color="auto" w:sz="4" w:space="0"/>
              <w:bottom w:val="single" w:color="auto" w:sz="4" w:space="0"/>
              <w:right w:val="single" w:color="auto" w:sz="4" w:space="0"/>
            </w:tcBorders>
            <w:shd w:val="clear" w:color="auto" w:fill="auto"/>
            <w:vAlign w:val="center"/>
            <w:hideMark/>
          </w:tcPr>
          <w:p w:rsidRPr="00232060" w:rsidR="00241F9D" w:rsidP="007C4FEF" w:rsidRDefault="00241F9D" w14:paraId="46A7084B" w14:textId="77777777">
            <w:pPr>
              <w:spacing w:before="0" w:after="0"/>
              <w:jc w:val="center"/>
              <w:rPr>
                <w:rFonts w:ascii="Verdana" w:hAnsi="Verdana"/>
                <w:color w:val="000000"/>
                <w:sz w:val="18"/>
                <w:szCs w:val="18"/>
              </w:rPr>
            </w:pPr>
            <w:r w:rsidRPr="00232060">
              <w:rPr>
                <w:rFonts w:ascii="Verdana" w:hAnsi="Verdana"/>
                <w:color w:val="000000"/>
                <w:sz w:val="18"/>
                <w:szCs w:val="18"/>
              </w:rPr>
              <w:t>In 2024 geen 1-feitszaken met vrijheidsstraf.</w:t>
            </w:r>
          </w:p>
        </w:tc>
      </w:tr>
    </w:tbl>
    <w:p w:rsidRPr="00232060" w:rsidR="00241F9D" w:rsidP="007C4FEF" w:rsidRDefault="00241F9D" w14:paraId="221A3B38" w14:textId="77777777">
      <w:pPr>
        <w:rPr>
          <w:rFonts w:ascii="Verdana" w:hAnsi="Verdana"/>
          <w:sz w:val="18"/>
          <w:szCs w:val="18"/>
        </w:rPr>
      </w:pPr>
      <w:bookmarkStart w:name="_Hlk213832103" w:id="0"/>
    </w:p>
    <w:p w:rsidRPr="00232060" w:rsidR="00AF4718" w:rsidP="007C4FEF" w:rsidRDefault="00AF4718" w14:paraId="5213E0CD" w14:textId="2961DA11">
      <w:pPr>
        <w:rPr>
          <w:rFonts w:ascii="Verdana" w:hAnsi="Verdana"/>
          <w:b/>
          <w:bCs/>
          <w:sz w:val="18"/>
          <w:szCs w:val="18"/>
        </w:rPr>
      </w:pPr>
      <w:r w:rsidRPr="00232060">
        <w:rPr>
          <w:rFonts w:ascii="Verdana" w:hAnsi="Verdana"/>
          <w:b/>
          <w:bCs/>
          <w:sz w:val="18"/>
          <w:szCs w:val="18"/>
        </w:rPr>
        <w:t>Vraag 30</w:t>
      </w:r>
      <w:r w:rsidRPr="00232060" w:rsidR="005F5F8E">
        <w:rPr>
          <w:rFonts w:ascii="Verdana" w:hAnsi="Verdana"/>
          <w:b/>
          <w:bCs/>
          <w:sz w:val="18"/>
          <w:szCs w:val="18"/>
        </w:rPr>
        <w:t>:</w:t>
      </w:r>
    </w:p>
    <w:p w:rsidRPr="00232060" w:rsidR="00AF4718" w:rsidP="007C4FEF" w:rsidRDefault="00AF4718" w14:paraId="5FA40352" w14:textId="77777777">
      <w:pPr>
        <w:rPr>
          <w:rFonts w:ascii="Verdana" w:hAnsi="Verdana"/>
          <w:sz w:val="18"/>
          <w:szCs w:val="18"/>
        </w:rPr>
      </w:pPr>
      <w:r w:rsidRPr="00232060">
        <w:rPr>
          <w:rFonts w:ascii="Verdana" w:hAnsi="Verdana"/>
          <w:sz w:val="18"/>
          <w:szCs w:val="18"/>
        </w:rPr>
        <w:t>Wat is de gemiddelde opgelegde straf van het verschaffen of trachten te verschaffen van gelegenheid, middelen of inlichtingen tot aanranding of verkrachting van personen jonger dan 18 jaar, of het verwerven/onderwijzen van kennis of vaardigheden daartoe (art. 250a van het Wetboek van Strafrecht) in de afgelopen 5 jaar, uitgesplitst naar 2020, 2021, 2022, 2023 en 2024, inclusief de hoogst en laagst opgelegde straf in dat betreffende jaar?</w:t>
      </w:r>
    </w:p>
    <w:p w:rsidRPr="00232060" w:rsidR="00241F9D" w:rsidP="007C4FEF" w:rsidRDefault="00241F9D" w14:paraId="2B252B93" w14:textId="77777777">
      <w:pPr>
        <w:rPr>
          <w:rFonts w:ascii="Verdana" w:hAnsi="Verdana"/>
          <w:sz w:val="18"/>
          <w:szCs w:val="18"/>
        </w:rPr>
      </w:pPr>
    </w:p>
    <w:p w:rsidRPr="00232060" w:rsidR="00281F6A" w:rsidP="00281F6A" w:rsidRDefault="00281F6A" w14:paraId="1F6BF215" w14:textId="77777777">
      <w:pPr>
        <w:rPr>
          <w:rFonts w:ascii="Verdana" w:hAnsi="Verdana"/>
          <w:b/>
          <w:bCs/>
          <w:sz w:val="18"/>
          <w:szCs w:val="18"/>
        </w:rPr>
      </w:pPr>
      <w:r w:rsidRPr="00232060">
        <w:rPr>
          <w:rFonts w:ascii="Verdana" w:hAnsi="Verdana"/>
          <w:b/>
          <w:bCs/>
          <w:sz w:val="18"/>
          <w:szCs w:val="18"/>
        </w:rPr>
        <w:t>Antwoord:</w:t>
      </w:r>
    </w:p>
    <w:p w:rsidRPr="00232060" w:rsidR="00782B17" w:rsidP="00281F6A" w:rsidRDefault="00782B17" w14:paraId="758872F1" w14:textId="0EAE6B5C">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241F9D" w:rsidP="007C4FEF" w:rsidRDefault="00241F9D" w14:paraId="052D74B7" w14:textId="77777777">
      <w:pPr>
        <w:rPr>
          <w:rFonts w:ascii="Verdana" w:hAnsi="Verdana"/>
          <w:sz w:val="18"/>
          <w:szCs w:val="18"/>
        </w:rPr>
      </w:pPr>
    </w:p>
    <w:bookmarkEnd w:id="0"/>
    <w:p w:rsidRPr="00232060" w:rsidR="00AF4718" w:rsidP="007C4FEF" w:rsidRDefault="00AF4718" w14:paraId="32203B61" w14:textId="29F7783F">
      <w:pPr>
        <w:rPr>
          <w:rFonts w:ascii="Verdana" w:hAnsi="Verdana"/>
          <w:b/>
          <w:bCs/>
          <w:sz w:val="18"/>
          <w:szCs w:val="18"/>
        </w:rPr>
      </w:pPr>
      <w:r w:rsidRPr="00232060">
        <w:rPr>
          <w:rFonts w:ascii="Verdana" w:hAnsi="Verdana"/>
          <w:b/>
          <w:bCs/>
          <w:sz w:val="18"/>
          <w:szCs w:val="18"/>
        </w:rPr>
        <w:t>Vraag 31</w:t>
      </w:r>
      <w:r w:rsidRPr="00232060" w:rsidR="005F5F8E">
        <w:rPr>
          <w:rFonts w:ascii="Verdana" w:hAnsi="Verdana"/>
          <w:b/>
          <w:bCs/>
          <w:sz w:val="18"/>
          <w:szCs w:val="18"/>
        </w:rPr>
        <w:t>:</w:t>
      </w:r>
    </w:p>
    <w:p w:rsidRPr="00232060" w:rsidR="00AF4718" w:rsidP="007C4FEF" w:rsidRDefault="00AF4718" w14:paraId="1992C2DF" w14:textId="77777777">
      <w:pPr>
        <w:rPr>
          <w:rFonts w:ascii="Verdana" w:hAnsi="Verdana"/>
          <w:sz w:val="18"/>
          <w:szCs w:val="18"/>
        </w:rPr>
      </w:pPr>
      <w:r w:rsidRPr="00232060">
        <w:rPr>
          <w:rFonts w:ascii="Verdana" w:hAnsi="Verdana"/>
          <w:sz w:val="18"/>
          <w:szCs w:val="18"/>
        </w:rPr>
        <w:t>Wat is de gemiddelde opgelegde straf van seksuele benadering van personen jonger dan 16 jaar en kwetsbare personen van 16 en 17 jaar, inclusief corresponderende lokprofielen (art. 251 van het Wetboek van Strafrecht) in de afgelopen 5 jaar, uitgesplitst naar 2020, 2021, 2022, 2023 en 2024, inclusief de hoogst en laagst opgelegde straf in dat betreffende jaar?</w:t>
      </w:r>
    </w:p>
    <w:p w:rsidR="00232060" w:rsidP="00281F6A" w:rsidRDefault="00232060" w14:paraId="7E8CBEFE" w14:textId="77777777">
      <w:pPr>
        <w:rPr>
          <w:rFonts w:ascii="Verdana" w:hAnsi="Verdana"/>
          <w:sz w:val="18"/>
          <w:szCs w:val="18"/>
        </w:rPr>
      </w:pPr>
    </w:p>
    <w:p w:rsidR="00232060" w:rsidP="00281F6A" w:rsidRDefault="00232060" w14:paraId="6E089924" w14:textId="77777777">
      <w:pPr>
        <w:rPr>
          <w:rFonts w:ascii="Verdana" w:hAnsi="Verdana"/>
          <w:sz w:val="18"/>
          <w:szCs w:val="18"/>
        </w:rPr>
      </w:pPr>
    </w:p>
    <w:p w:rsidR="00232060" w:rsidP="00281F6A" w:rsidRDefault="00232060" w14:paraId="0DCA6CBE" w14:textId="77777777">
      <w:pPr>
        <w:rPr>
          <w:rFonts w:ascii="Verdana" w:hAnsi="Verdana"/>
          <w:sz w:val="18"/>
          <w:szCs w:val="18"/>
        </w:rPr>
      </w:pPr>
    </w:p>
    <w:p w:rsidRPr="00232060" w:rsidR="00232060" w:rsidP="00281F6A" w:rsidRDefault="00232060" w14:paraId="6D567E8B" w14:textId="77777777">
      <w:pPr>
        <w:rPr>
          <w:rFonts w:ascii="Verdana" w:hAnsi="Verdana"/>
          <w:sz w:val="18"/>
          <w:szCs w:val="18"/>
        </w:rPr>
      </w:pPr>
    </w:p>
    <w:p w:rsidRPr="00232060" w:rsidR="00281F6A" w:rsidP="00281F6A" w:rsidRDefault="00281F6A" w14:paraId="0F5AC46E" w14:textId="1756099A">
      <w:pPr>
        <w:rPr>
          <w:rFonts w:ascii="Verdana" w:hAnsi="Verdana"/>
          <w:b/>
          <w:bCs/>
          <w:sz w:val="18"/>
          <w:szCs w:val="18"/>
        </w:rPr>
      </w:pPr>
      <w:r w:rsidRPr="00232060">
        <w:rPr>
          <w:rFonts w:ascii="Verdana" w:hAnsi="Verdana"/>
          <w:b/>
          <w:bCs/>
          <w:sz w:val="18"/>
          <w:szCs w:val="18"/>
        </w:rPr>
        <w:lastRenderedPageBreak/>
        <w:t>Antwoord:</w:t>
      </w:r>
    </w:p>
    <w:tbl>
      <w:tblPr>
        <w:tblW w:w="5000" w:type="pct"/>
        <w:tblCellMar>
          <w:left w:w="70" w:type="dxa"/>
          <w:right w:w="70" w:type="dxa"/>
        </w:tblCellMar>
        <w:tblLook w:val="04A0" w:firstRow="1" w:lastRow="0" w:firstColumn="1" w:lastColumn="0" w:noHBand="0" w:noVBand="1"/>
      </w:tblPr>
      <w:tblGrid>
        <w:gridCol w:w="2438"/>
        <w:gridCol w:w="1580"/>
        <w:gridCol w:w="1008"/>
        <w:gridCol w:w="1008"/>
        <w:gridCol w:w="1010"/>
        <w:gridCol w:w="1008"/>
        <w:gridCol w:w="1010"/>
      </w:tblGrid>
      <w:tr w:rsidRPr="00232060" w:rsidR="003510C7" w:rsidTr="003A4934" w14:paraId="190DD42F" w14:textId="77777777">
        <w:trPr>
          <w:trHeight w:val="300"/>
        </w:trPr>
        <w:tc>
          <w:tcPr>
            <w:tcW w:w="134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500D80B0" w14:textId="227B46AE">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7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310EB595"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5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C58E03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5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89E2B3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5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6EDC92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55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6B49EE7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5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E4F737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782B17" w14:paraId="6D53EAE0" w14:textId="77777777">
        <w:trPr>
          <w:trHeight w:val="530"/>
        </w:trPr>
        <w:tc>
          <w:tcPr>
            <w:tcW w:w="1345"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684E5C59" w14:textId="77777777">
            <w:pPr>
              <w:spacing w:before="0" w:after="0"/>
              <w:rPr>
                <w:rFonts w:ascii="Verdana" w:hAnsi="Verdana"/>
                <w:sz w:val="18"/>
                <w:szCs w:val="18"/>
              </w:rPr>
            </w:pPr>
            <w:r w:rsidRPr="00232060">
              <w:rPr>
                <w:rFonts w:ascii="Verdana" w:hAnsi="Verdana"/>
                <w:sz w:val="18"/>
                <w:szCs w:val="18"/>
              </w:rPr>
              <w:t xml:space="preserve">Art. 251 lid 1 onder a, 251 lid 1 onder b, 251 lid 1 onder c WvS </w:t>
            </w:r>
            <w:r w:rsidRPr="00232060">
              <w:rPr>
                <w:rFonts w:ascii="Verdana" w:hAnsi="Verdana"/>
                <w:sz w:val="18"/>
                <w:szCs w:val="18"/>
              </w:rPr>
              <w:br/>
              <w:t xml:space="preserve">(per 1-7-2024), </w:t>
            </w:r>
          </w:p>
          <w:p w:rsidRPr="00232060" w:rsidR="003510C7" w:rsidP="007C4FEF" w:rsidRDefault="003510C7" w14:paraId="6C7711AD" w14:textId="4785850F">
            <w:pPr>
              <w:spacing w:before="0" w:after="0"/>
              <w:rPr>
                <w:rFonts w:ascii="Verdana" w:hAnsi="Verdana"/>
                <w:sz w:val="18"/>
                <w:szCs w:val="18"/>
              </w:rPr>
            </w:pPr>
            <w:r w:rsidRPr="00232060">
              <w:rPr>
                <w:rFonts w:ascii="Verdana" w:hAnsi="Verdana"/>
                <w:sz w:val="18"/>
                <w:szCs w:val="18"/>
              </w:rPr>
              <w:t>Art. 248d, 248e WvS (voor 1-7-2024)</w:t>
            </w:r>
          </w:p>
        </w:tc>
        <w:tc>
          <w:tcPr>
            <w:tcW w:w="872" w:type="pct"/>
            <w:tcBorders>
              <w:top w:val="nil"/>
              <w:left w:val="nil"/>
              <w:bottom w:val="nil"/>
              <w:right w:val="nil"/>
            </w:tcBorders>
            <w:shd w:val="clear" w:color="auto" w:fill="auto"/>
            <w:noWrap/>
            <w:vAlign w:val="center"/>
            <w:hideMark/>
          </w:tcPr>
          <w:p w:rsidRPr="00232060" w:rsidR="003510C7" w:rsidP="007C4FEF" w:rsidRDefault="003510C7" w14:paraId="2EEE18A1" w14:textId="164B57E7">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56" w:type="pct"/>
            <w:tcBorders>
              <w:top w:val="nil"/>
              <w:left w:val="single" w:color="auto" w:sz="4" w:space="0"/>
              <w:bottom w:val="nil"/>
              <w:right w:val="nil"/>
            </w:tcBorders>
            <w:shd w:val="clear" w:color="auto" w:fill="auto"/>
            <w:noWrap/>
            <w:vAlign w:val="center"/>
            <w:hideMark/>
          </w:tcPr>
          <w:p w:rsidRPr="00232060" w:rsidR="003510C7" w:rsidP="007C4FEF" w:rsidRDefault="003510C7" w14:paraId="7F3398D9"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c>
          <w:tcPr>
            <w:tcW w:w="556" w:type="pct"/>
            <w:tcBorders>
              <w:top w:val="nil"/>
              <w:left w:val="single" w:color="auto" w:sz="4" w:space="0"/>
              <w:bottom w:val="nil"/>
              <w:right w:val="single" w:color="auto" w:sz="4" w:space="0"/>
            </w:tcBorders>
            <w:shd w:val="clear" w:color="auto" w:fill="auto"/>
            <w:noWrap/>
            <w:vAlign w:val="center"/>
            <w:hideMark/>
          </w:tcPr>
          <w:p w:rsidRPr="00232060" w:rsidR="003510C7" w:rsidP="007C4FEF" w:rsidRDefault="003510C7" w14:paraId="797BBE28" w14:textId="77777777">
            <w:pPr>
              <w:spacing w:before="0" w:after="0"/>
              <w:jc w:val="center"/>
              <w:rPr>
                <w:rFonts w:ascii="Verdana" w:hAnsi="Verdana"/>
                <w:color w:val="000000"/>
                <w:sz w:val="18"/>
                <w:szCs w:val="18"/>
              </w:rPr>
            </w:pPr>
            <w:r w:rsidRPr="00232060">
              <w:rPr>
                <w:rFonts w:ascii="Verdana" w:hAnsi="Verdana"/>
                <w:color w:val="000000"/>
                <w:sz w:val="18"/>
                <w:szCs w:val="18"/>
              </w:rPr>
              <w:t>84</w:t>
            </w:r>
          </w:p>
        </w:tc>
        <w:tc>
          <w:tcPr>
            <w:tcW w:w="557" w:type="pct"/>
            <w:tcBorders>
              <w:top w:val="nil"/>
              <w:left w:val="nil"/>
              <w:bottom w:val="nil"/>
              <w:right w:val="nil"/>
            </w:tcBorders>
            <w:shd w:val="clear" w:color="auto" w:fill="auto"/>
            <w:noWrap/>
            <w:vAlign w:val="center"/>
            <w:hideMark/>
          </w:tcPr>
          <w:p w:rsidRPr="00232060" w:rsidR="003510C7" w:rsidP="007C4FEF" w:rsidRDefault="003510C7" w14:paraId="1B3AF227" w14:textId="77777777">
            <w:pPr>
              <w:spacing w:before="0" w:after="0"/>
              <w:jc w:val="center"/>
              <w:rPr>
                <w:rFonts w:ascii="Verdana" w:hAnsi="Verdana"/>
                <w:color w:val="000000"/>
                <w:sz w:val="18"/>
                <w:szCs w:val="18"/>
              </w:rPr>
            </w:pPr>
            <w:r w:rsidRPr="00232060">
              <w:rPr>
                <w:rFonts w:ascii="Verdana" w:hAnsi="Verdana"/>
                <w:color w:val="000000"/>
                <w:sz w:val="18"/>
                <w:szCs w:val="18"/>
              </w:rPr>
              <w:t>147</w:t>
            </w:r>
          </w:p>
        </w:tc>
        <w:tc>
          <w:tcPr>
            <w:tcW w:w="556" w:type="pct"/>
            <w:tcBorders>
              <w:top w:val="nil"/>
              <w:left w:val="single" w:color="auto" w:sz="4" w:space="0"/>
              <w:bottom w:val="nil"/>
              <w:right w:val="single" w:color="auto" w:sz="4" w:space="0"/>
            </w:tcBorders>
            <w:shd w:val="clear" w:color="auto" w:fill="auto"/>
            <w:noWrap/>
            <w:vAlign w:val="center"/>
            <w:hideMark/>
          </w:tcPr>
          <w:p w:rsidRPr="00232060" w:rsidR="003510C7" w:rsidP="007C4FEF" w:rsidRDefault="003510C7" w14:paraId="3F68921E" w14:textId="77777777">
            <w:pPr>
              <w:spacing w:before="0" w:after="0"/>
              <w:jc w:val="center"/>
              <w:rPr>
                <w:rFonts w:ascii="Verdana" w:hAnsi="Verdana"/>
                <w:color w:val="000000"/>
                <w:sz w:val="18"/>
                <w:szCs w:val="18"/>
              </w:rPr>
            </w:pPr>
            <w:r w:rsidRPr="00232060">
              <w:rPr>
                <w:rFonts w:ascii="Verdana" w:hAnsi="Verdana"/>
                <w:color w:val="000000"/>
                <w:sz w:val="18"/>
                <w:szCs w:val="18"/>
              </w:rPr>
              <w:t>53</w:t>
            </w:r>
          </w:p>
        </w:tc>
        <w:tc>
          <w:tcPr>
            <w:tcW w:w="557" w:type="pct"/>
            <w:tcBorders>
              <w:top w:val="nil"/>
              <w:left w:val="nil"/>
              <w:bottom w:val="nil"/>
              <w:right w:val="single" w:color="auto" w:sz="4" w:space="0"/>
            </w:tcBorders>
            <w:shd w:val="clear" w:color="auto" w:fill="auto"/>
            <w:noWrap/>
            <w:vAlign w:val="center"/>
            <w:hideMark/>
          </w:tcPr>
          <w:p w:rsidRPr="00232060" w:rsidR="003510C7" w:rsidP="007C4FEF" w:rsidRDefault="003510C7" w14:paraId="29BA5B79" w14:textId="77777777">
            <w:pPr>
              <w:spacing w:before="0" w:after="0"/>
              <w:jc w:val="center"/>
              <w:rPr>
                <w:rFonts w:ascii="Verdana" w:hAnsi="Verdana"/>
                <w:color w:val="000000"/>
                <w:sz w:val="18"/>
                <w:szCs w:val="18"/>
              </w:rPr>
            </w:pPr>
            <w:r w:rsidRPr="00232060">
              <w:rPr>
                <w:rFonts w:ascii="Verdana" w:hAnsi="Verdana"/>
                <w:color w:val="000000"/>
                <w:sz w:val="18"/>
                <w:szCs w:val="18"/>
              </w:rPr>
              <w:t>41</w:t>
            </w:r>
          </w:p>
        </w:tc>
      </w:tr>
      <w:tr w:rsidRPr="00232060" w:rsidR="003510C7" w:rsidTr="00782B17" w14:paraId="34DBC199" w14:textId="77777777">
        <w:trPr>
          <w:trHeight w:val="530"/>
        </w:trPr>
        <w:tc>
          <w:tcPr>
            <w:tcW w:w="1345"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41D16DA0" w14:textId="77777777">
            <w:pPr>
              <w:spacing w:before="0" w:after="0"/>
              <w:rPr>
                <w:rFonts w:ascii="Verdana" w:hAnsi="Verdana"/>
                <w:sz w:val="18"/>
                <w:szCs w:val="18"/>
              </w:rPr>
            </w:pPr>
          </w:p>
        </w:tc>
        <w:tc>
          <w:tcPr>
            <w:tcW w:w="872" w:type="pct"/>
            <w:tcBorders>
              <w:top w:val="nil"/>
              <w:left w:val="nil"/>
              <w:bottom w:val="nil"/>
              <w:right w:val="nil"/>
            </w:tcBorders>
            <w:shd w:val="clear" w:color="auto" w:fill="auto"/>
            <w:noWrap/>
            <w:vAlign w:val="center"/>
            <w:hideMark/>
          </w:tcPr>
          <w:p w:rsidRPr="00232060" w:rsidR="003510C7" w:rsidP="007C4FEF" w:rsidRDefault="003510C7" w14:paraId="1A675B35" w14:textId="6377EA85">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56" w:type="pct"/>
            <w:tcBorders>
              <w:top w:val="nil"/>
              <w:left w:val="single" w:color="auto" w:sz="4" w:space="0"/>
              <w:bottom w:val="nil"/>
              <w:right w:val="nil"/>
            </w:tcBorders>
            <w:shd w:val="clear" w:color="auto" w:fill="auto"/>
            <w:noWrap/>
            <w:vAlign w:val="center"/>
            <w:hideMark/>
          </w:tcPr>
          <w:p w:rsidRPr="00232060" w:rsidR="003510C7" w:rsidP="007C4FEF" w:rsidRDefault="003510C7" w14:paraId="0A22D00E" w14:textId="77777777">
            <w:pPr>
              <w:spacing w:before="0" w:after="0"/>
              <w:jc w:val="center"/>
              <w:rPr>
                <w:rFonts w:ascii="Verdana" w:hAnsi="Verdana"/>
                <w:color w:val="000000"/>
                <w:sz w:val="18"/>
                <w:szCs w:val="18"/>
              </w:rPr>
            </w:pPr>
            <w:r w:rsidRPr="00232060">
              <w:rPr>
                <w:rFonts w:ascii="Verdana" w:hAnsi="Verdana"/>
                <w:color w:val="000000"/>
                <w:sz w:val="18"/>
                <w:szCs w:val="18"/>
              </w:rPr>
              <w:t>120</w:t>
            </w:r>
          </w:p>
        </w:tc>
        <w:tc>
          <w:tcPr>
            <w:tcW w:w="556" w:type="pct"/>
            <w:tcBorders>
              <w:top w:val="nil"/>
              <w:left w:val="single" w:color="auto" w:sz="4" w:space="0"/>
              <w:bottom w:val="nil"/>
              <w:right w:val="single" w:color="auto" w:sz="4" w:space="0"/>
            </w:tcBorders>
            <w:shd w:val="clear" w:color="auto" w:fill="auto"/>
            <w:noWrap/>
            <w:vAlign w:val="center"/>
            <w:hideMark/>
          </w:tcPr>
          <w:p w:rsidRPr="00232060" w:rsidR="003510C7" w:rsidP="007C4FEF" w:rsidRDefault="003510C7" w14:paraId="74946DB8" w14:textId="77777777">
            <w:pPr>
              <w:spacing w:before="0" w:after="0"/>
              <w:jc w:val="center"/>
              <w:rPr>
                <w:rFonts w:ascii="Verdana" w:hAnsi="Verdana"/>
                <w:color w:val="000000"/>
                <w:sz w:val="18"/>
                <w:szCs w:val="18"/>
              </w:rPr>
            </w:pPr>
            <w:r w:rsidRPr="00232060">
              <w:rPr>
                <w:rFonts w:ascii="Verdana" w:hAnsi="Verdana"/>
                <w:color w:val="000000"/>
                <w:sz w:val="18"/>
                <w:szCs w:val="18"/>
              </w:rPr>
              <w:t>240</w:t>
            </w:r>
          </w:p>
        </w:tc>
        <w:tc>
          <w:tcPr>
            <w:tcW w:w="557" w:type="pct"/>
            <w:tcBorders>
              <w:top w:val="nil"/>
              <w:left w:val="nil"/>
              <w:bottom w:val="nil"/>
              <w:right w:val="nil"/>
            </w:tcBorders>
            <w:shd w:val="clear" w:color="auto" w:fill="auto"/>
            <w:noWrap/>
            <w:vAlign w:val="center"/>
            <w:hideMark/>
          </w:tcPr>
          <w:p w:rsidRPr="00232060" w:rsidR="003510C7" w:rsidP="007C4FEF" w:rsidRDefault="003510C7" w14:paraId="7D42145E" w14:textId="77777777">
            <w:pPr>
              <w:spacing w:before="0" w:after="0"/>
              <w:jc w:val="center"/>
              <w:rPr>
                <w:rFonts w:ascii="Verdana" w:hAnsi="Verdana"/>
                <w:color w:val="000000"/>
                <w:sz w:val="18"/>
                <w:szCs w:val="18"/>
              </w:rPr>
            </w:pPr>
            <w:r w:rsidRPr="00232060">
              <w:rPr>
                <w:rFonts w:ascii="Verdana" w:hAnsi="Verdana"/>
                <w:color w:val="000000"/>
                <w:sz w:val="18"/>
                <w:szCs w:val="18"/>
              </w:rPr>
              <w:t>300</w:t>
            </w:r>
          </w:p>
        </w:tc>
        <w:tc>
          <w:tcPr>
            <w:tcW w:w="556" w:type="pct"/>
            <w:tcBorders>
              <w:top w:val="nil"/>
              <w:left w:val="single" w:color="auto" w:sz="4" w:space="0"/>
              <w:bottom w:val="nil"/>
              <w:right w:val="single" w:color="auto" w:sz="4" w:space="0"/>
            </w:tcBorders>
            <w:shd w:val="clear" w:color="auto" w:fill="auto"/>
            <w:noWrap/>
            <w:vAlign w:val="center"/>
            <w:hideMark/>
          </w:tcPr>
          <w:p w:rsidRPr="00232060" w:rsidR="003510C7" w:rsidP="007C4FEF" w:rsidRDefault="003510C7" w14:paraId="6B1442F9"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c>
          <w:tcPr>
            <w:tcW w:w="557" w:type="pct"/>
            <w:tcBorders>
              <w:top w:val="nil"/>
              <w:left w:val="nil"/>
              <w:bottom w:val="nil"/>
              <w:right w:val="single" w:color="auto" w:sz="4" w:space="0"/>
            </w:tcBorders>
            <w:shd w:val="clear" w:color="auto" w:fill="auto"/>
            <w:noWrap/>
            <w:vAlign w:val="center"/>
            <w:hideMark/>
          </w:tcPr>
          <w:p w:rsidRPr="00232060" w:rsidR="003510C7" w:rsidP="007C4FEF" w:rsidRDefault="003510C7" w14:paraId="035A28CC"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r>
      <w:tr w:rsidRPr="00232060" w:rsidR="003510C7" w:rsidTr="00782B17" w14:paraId="0703A4CB" w14:textId="77777777">
        <w:trPr>
          <w:trHeight w:val="531"/>
        </w:trPr>
        <w:tc>
          <w:tcPr>
            <w:tcW w:w="1345"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02188725" w14:textId="77777777">
            <w:pPr>
              <w:spacing w:before="0" w:after="0"/>
              <w:rPr>
                <w:rFonts w:ascii="Verdana" w:hAnsi="Verdana"/>
                <w:sz w:val="18"/>
                <w:szCs w:val="18"/>
              </w:rPr>
            </w:pPr>
          </w:p>
        </w:tc>
        <w:tc>
          <w:tcPr>
            <w:tcW w:w="872" w:type="pct"/>
            <w:tcBorders>
              <w:top w:val="nil"/>
              <w:left w:val="nil"/>
              <w:bottom w:val="single" w:color="auto" w:sz="4" w:space="0"/>
              <w:right w:val="nil"/>
            </w:tcBorders>
            <w:shd w:val="clear" w:color="auto" w:fill="auto"/>
            <w:noWrap/>
            <w:vAlign w:val="center"/>
            <w:hideMark/>
          </w:tcPr>
          <w:p w:rsidRPr="00232060" w:rsidR="003510C7" w:rsidP="007C4FEF" w:rsidRDefault="003510C7" w14:paraId="02054F2B" w14:textId="0A6CD39A">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56" w:type="pct"/>
            <w:tcBorders>
              <w:top w:val="nil"/>
              <w:left w:val="single" w:color="auto" w:sz="4" w:space="0"/>
              <w:bottom w:val="single" w:color="auto" w:sz="4" w:space="0"/>
              <w:right w:val="nil"/>
            </w:tcBorders>
            <w:shd w:val="clear" w:color="auto" w:fill="auto"/>
            <w:noWrap/>
            <w:vAlign w:val="center"/>
            <w:hideMark/>
          </w:tcPr>
          <w:p w:rsidRPr="00232060" w:rsidR="003510C7" w:rsidP="007C4FEF" w:rsidRDefault="003510C7" w14:paraId="20BAC4FF"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232060" w:rsidR="003510C7" w:rsidP="007C4FEF" w:rsidRDefault="003510C7" w14:paraId="382420BB"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557" w:type="pct"/>
            <w:tcBorders>
              <w:top w:val="nil"/>
              <w:left w:val="nil"/>
              <w:bottom w:val="single" w:color="auto" w:sz="4" w:space="0"/>
              <w:right w:val="nil"/>
            </w:tcBorders>
            <w:shd w:val="clear" w:color="auto" w:fill="auto"/>
            <w:noWrap/>
            <w:vAlign w:val="center"/>
            <w:hideMark/>
          </w:tcPr>
          <w:p w:rsidRPr="00232060" w:rsidR="003510C7" w:rsidP="007C4FEF" w:rsidRDefault="003510C7" w14:paraId="5D087DAC"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232060" w:rsidR="003510C7" w:rsidP="007C4FEF" w:rsidRDefault="003510C7" w14:paraId="29CA2439"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557" w:type="pct"/>
            <w:tcBorders>
              <w:top w:val="nil"/>
              <w:left w:val="nil"/>
              <w:bottom w:val="single" w:color="auto" w:sz="4" w:space="0"/>
              <w:right w:val="single" w:color="auto" w:sz="4" w:space="0"/>
            </w:tcBorders>
            <w:shd w:val="clear" w:color="auto" w:fill="auto"/>
            <w:noWrap/>
            <w:vAlign w:val="center"/>
            <w:hideMark/>
          </w:tcPr>
          <w:p w:rsidRPr="00232060" w:rsidR="003510C7" w:rsidP="007C4FEF" w:rsidRDefault="003510C7" w14:paraId="4ADC7865"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bl>
    <w:p w:rsidRPr="00232060" w:rsidR="00023117" w:rsidP="007C4FEF" w:rsidRDefault="00023117" w14:paraId="11064ADF" w14:textId="77777777">
      <w:pPr>
        <w:rPr>
          <w:rFonts w:ascii="Verdana" w:hAnsi="Verdana"/>
          <w:sz w:val="18"/>
          <w:szCs w:val="18"/>
        </w:rPr>
      </w:pPr>
    </w:p>
    <w:p w:rsidRPr="00232060" w:rsidR="00AF4718" w:rsidP="007C4FEF" w:rsidRDefault="00AF4718" w14:paraId="2E4A9531" w14:textId="6ED27A5F">
      <w:pPr>
        <w:rPr>
          <w:rFonts w:ascii="Verdana" w:hAnsi="Verdana"/>
          <w:b/>
          <w:bCs/>
          <w:sz w:val="18"/>
          <w:szCs w:val="18"/>
        </w:rPr>
      </w:pPr>
      <w:r w:rsidRPr="00232060">
        <w:rPr>
          <w:rFonts w:ascii="Verdana" w:hAnsi="Verdana"/>
          <w:b/>
          <w:bCs/>
          <w:sz w:val="18"/>
          <w:szCs w:val="18"/>
        </w:rPr>
        <w:t>Vraag 32</w:t>
      </w:r>
      <w:r w:rsidRPr="00232060" w:rsidR="005F5F8E">
        <w:rPr>
          <w:rFonts w:ascii="Verdana" w:hAnsi="Verdana"/>
          <w:b/>
          <w:bCs/>
          <w:sz w:val="18"/>
          <w:szCs w:val="18"/>
        </w:rPr>
        <w:t>:</w:t>
      </w:r>
    </w:p>
    <w:p w:rsidRPr="00232060" w:rsidR="00AF4718" w:rsidP="007C4FEF" w:rsidRDefault="00AF4718" w14:paraId="7E4A4AC5" w14:textId="77777777">
      <w:pPr>
        <w:rPr>
          <w:rFonts w:ascii="Verdana" w:hAnsi="Verdana"/>
          <w:sz w:val="18"/>
          <w:szCs w:val="18"/>
        </w:rPr>
      </w:pPr>
      <w:r w:rsidRPr="00232060">
        <w:rPr>
          <w:rFonts w:ascii="Verdana" w:hAnsi="Verdana"/>
          <w:sz w:val="18"/>
          <w:szCs w:val="18"/>
        </w:rPr>
        <w:t>Wat is de gemiddelde opgelegde straf van kinderpornografie (art. 252 van het Wetboek van Strafrecht) in de afgelopen 5 jaar, uitgesplitst naar 2020, 2021, 2022, 2023 en 2024, inclusief de hoogst en laagst opgelegde straf in dat betreffende jaar?</w:t>
      </w:r>
    </w:p>
    <w:p w:rsidRPr="00232060" w:rsidR="00023117" w:rsidP="007C4FEF" w:rsidRDefault="00023117" w14:paraId="7E59D8DF" w14:textId="77777777">
      <w:pPr>
        <w:rPr>
          <w:rFonts w:ascii="Verdana" w:hAnsi="Verdana"/>
          <w:sz w:val="18"/>
          <w:szCs w:val="18"/>
        </w:rPr>
      </w:pPr>
    </w:p>
    <w:p w:rsidRPr="00232060" w:rsidR="003A4934" w:rsidP="007C4FEF" w:rsidRDefault="003A4934" w14:paraId="5F6E6C77" w14:textId="2C057EA4">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2223"/>
        <w:gridCol w:w="1411"/>
        <w:gridCol w:w="1086"/>
        <w:gridCol w:w="1086"/>
        <w:gridCol w:w="1086"/>
        <w:gridCol w:w="1086"/>
        <w:gridCol w:w="1084"/>
      </w:tblGrid>
      <w:tr w:rsidRPr="00232060" w:rsidR="003510C7" w:rsidTr="003510C7" w14:paraId="47EEF73A" w14:textId="77777777">
        <w:trPr>
          <w:trHeight w:val="300"/>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2CA29029" w14:textId="6E53385B">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7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38146F0"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5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418B616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5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B25260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5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B2FCFE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5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4488F9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5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EB95B44"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3510C7" w14:paraId="520583CF" w14:textId="77777777">
        <w:trPr>
          <w:trHeight w:val="351"/>
        </w:trPr>
        <w:tc>
          <w:tcPr>
            <w:tcW w:w="1227"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5226C816" w14:textId="77777777">
            <w:pPr>
              <w:spacing w:before="0" w:after="0"/>
              <w:rPr>
                <w:rFonts w:ascii="Verdana" w:hAnsi="Verdana"/>
                <w:sz w:val="18"/>
                <w:szCs w:val="18"/>
              </w:rPr>
            </w:pPr>
            <w:r w:rsidRPr="00232060">
              <w:rPr>
                <w:rFonts w:ascii="Verdana" w:hAnsi="Verdana"/>
                <w:sz w:val="18"/>
                <w:szCs w:val="18"/>
              </w:rPr>
              <w:t>Art. 252 WvS (per 1-7-2024)</w:t>
            </w:r>
            <w:r w:rsidRPr="00232060">
              <w:rPr>
                <w:rFonts w:ascii="Verdana" w:hAnsi="Verdana"/>
                <w:sz w:val="18"/>
                <w:szCs w:val="18"/>
              </w:rPr>
              <w:br/>
              <w:t>Art. 240b WvS (voor 1-7-2024)</w:t>
            </w:r>
          </w:p>
        </w:tc>
        <w:tc>
          <w:tcPr>
            <w:tcW w:w="779" w:type="pct"/>
            <w:tcBorders>
              <w:top w:val="nil"/>
              <w:left w:val="nil"/>
              <w:bottom w:val="nil"/>
              <w:right w:val="nil"/>
            </w:tcBorders>
            <w:shd w:val="clear" w:color="auto" w:fill="auto"/>
            <w:noWrap/>
            <w:vAlign w:val="bottom"/>
            <w:hideMark/>
          </w:tcPr>
          <w:p w:rsidRPr="00232060" w:rsidR="003510C7" w:rsidP="007C4FEF" w:rsidRDefault="003510C7" w14:paraId="34D6D673" w14:textId="0BFE61E9">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599" w:type="pct"/>
            <w:tcBorders>
              <w:top w:val="nil"/>
              <w:left w:val="single" w:color="auto" w:sz="4" w:space="0"/>
              <w:bottom w:val="nil"/>
              <w:right w:val="nil"/>
            </w:tcBorders>
            <w:shd w:val="clear" w:color="auto" w:fill="auto"/>
            <w:noWrap/>
            <w:vAlign w:val="bottom"/>
            <w:hideMark/>
          </w:tcPr>
          <w:p w:rsidRPr="00232060" w:rsidR="003510C7" w:rsidP="007C4FEF" w:rsidRDefault="003510C7" w14:paraId="30EDC72E" w14:textId="77777777">
            <w:pPr>
              <w:spacing w:before="0" w:after="0"/>
              <w:jc w:val="center"/>
              <w:rPr>
                <w:rFonts w:ascii="Verdana" w:hAnsi="Verdana"/>
                <w:color w:val="000000"/>
                <w:sz w:val="18"/>
                <w:szCs w:val="18"/>
              </w:rPr>
            </w:pPr>
            <w:r w:rsidRPr="00232060">
              <w:rPr>
                <w:rFonts w:ascii="Verdana" w:hAnsi="Verdana"/>
                <w:color w:val="000000"/>
                <w:sz w:val="18"/>
                <w:szCs w:val="18"/>
              </w:rPr>
              <w:t>194</w:t>
            </w:r>
          </w:p>
        </w:tc>
        <w:tc>
          <w:tcPr>
            <w:tcW w:w="599"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2CFEFB8A" w14:textId="77777777">
            <w:pPr>
              <w:spacing w:before="0" w:after="0"/>
              <w:jc w:val="center"/>
              <w:rPr>
                <w:rFonts w:ascii="Verdana" w:hAnsi="Verdana"/>
                <w:color w:val="000000"/>
                <w:sz w:val="18"/>
                <w:szCs w:val="18"/>
              </w:rPr>
            </w:pPr>
            <w:r w:rsidRPr="00232060">
              <w:rPr>
                <w:rFonts w:ascii="Verdana" w:hAnsi="Verdana"/>
                <w:color w:val="000000"/>
                <w:sz w:val="18"/>
                <w:szCs w:val="18"/>
              </w:rPr>
              <w:t>210</w:t>
            </w:r>
          </w:p>
        </w:tc>
        <w:tc>
          <w:tcPr>
            <w:tcW w:w="599" w:type="pct"/>
            <w:tcBorders>
              <w:top w:val="nil"/>
              <w:left w:val="nil"/>
              <w:bottom w:val="nil"/>
              <w:right w:val="nil"/>
            </w:tcBorders>
            <w:shd w:val="clear" w:color="auto" w:fill="auto"/>
            <w:noWrap/>
            <w:vAlign w:val="bottom"/>
            <w:hideMark/>
          </w:tcPr>
          <w:p w:rsidRPr="00232060" w:rsidR="003510C7" w:rsidP="007C4FEF" w:rsidRDefault="003510C7" w14:paraId="4D04B014" w14:textId="77777777">
            <w:pPr>
              <w:spacing w:before="0" w:after="0"/>
              <w:jc w:val="center"/>
              <w:rPr>
                <w:rFonts w:ascii="Verdana" w:hAnsi="Verdana"/>
                <w:color w:val="000000"/>
                <w:sz w:val="18"/>
                <w:szCs w:val="18"/>
              </w:rPr>
            </w:pPr>
            <w:r w:rsidRPr="00232060">
              <w:rPr>
                <w:rFonts w:ascii="Verdana" w:hAnsi="Verdana"/>
                <w:color w:val="000000"/>
                <w:sz w:val="18"/>
                <w:szCs w:val="18"/>
              </w:rPr>
              <w:t>233</w:t>
            </w:r>
          </w:p>
        </w:tc>
        <w:tc>
          <w:tcPr>
            <w:tcW w:w="599"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47E3CC07" w14:textId="77777777">
            <w:pPr>
              <w:spacing w:before="0" w:after="0"/>
              <w:jc w:val="center"/>
              <w:rPr>
                <w:rFonts w:ascii="Verdana" w:hAnsi="Verdana"/>
                <w:color w:val="000000"/>
                <w:sz w:val="18"/>
                <w:szCs w:val="18"/>
              </w:rPr>
            </w:pPr>
            <w:r w:rsidRPr="00232060">
              <w:rPr>
                <w:rFonts w:ascii="Verdana" w:hAnsi="Verdana"/>
                <w:color w:val="000000"/>
                <w:sz w:val="18"/>
                <w:szCs w:val="18"/>
              </w:rPr>
              <w:t>208</w:t>
            </w:r>
          </w:p>
        </w:tc>
        <w:tc>
          <w:tcPr>
            <w:tcW w:w="599" w:type="pct"/>
            <w:tcBorders>
              <w:top w:val="nil"/>
              <w:left w:val="nil"/>
              <w:bottom w:val="nil"/>
              <w:right w:val="single" w:color="auto" w:sz="4" w:space="0"/>
            </w:tcBorders>
            <w:shd w:val="clear" w:color="auto" w:fill="auto"/>
            <w:noWrap/>
            <w:vAlign w:val="bottom"/>
            <w:hideMark/>
          </w:tcPr>
          <w:p w:rsidRPr="00232060" w:rsidR="003510C7" w:rsidP="007C4FEF" w:rsidRDefault="003510C7" w14:paraId="0916FD71" w14:textId="77777777">
            <w:pPr>
              <w:spacing w:before="0" w:after="0"/>
              <w:jc w:val="center"/>
              <w:rPr>
                <w:rFonts w:ascii="Verdana" w:hAnsi="Verdana"/>
                <w:color w:val="000000"/>
                <w:sz w:val="18"/>
                <w:szCs w:val="18"/>
              </w:rPr>
            </w:pPr>
            <w:r w:rsidRPr="00232060">
              <w:rPr>
                <w:rFonts w:ascii="Verdana" w:hAnsi="Verdana"/>
                <w:color w:val="000000"/>
                <w:sz w:val="18"/>
                <w:szCs w:val="18"/>
              </w:rPr>
              <w:t>213</w:t>
            </w:r>
          </w:p>
        </w:tc>
      </w:tr>
      <w:tr w:rsidRPr="00232060" w:rsidR="003510C7" w:rsidTr="003510C7" w14:paraId="4B4958A0" w14:textId="77777777">
        <w:trPr>
          <w:trHeight w:val="351"/>
        </w:trPr>
        <w:tc>
          <w:tcPr>
            <w:tcW w:w="1227"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32962A22" w14:textId="77777777">
            <w:pPr>
              <w:spacing w:before="0" w:after="0"/>
              <w:rPr>
                <w:rFonts w:ascii="Verdana" w:hAnsi="Verdana"/>
                <w:sz w:val="18"/>
                <w:szCs w:val="18"/>
              </w:rPr>
            </w:pPr>
          </w:p>
        </w:tc>
        <w:tc>
          <w:tcPr>
            <w:tcW w:w="779" w:type="pct"/>
            <w:tcBorders>
              <w:top w:val="nil"/>
              <w:left w:val="nil"/>
              <w:bottom w:val="nil"/>
              <w:right w:val="nil"/>
            </w:tcBorders>
            <w:shd w:val="clear" w:color="auto" w:fill="auto"/>
            <w:noWrap/>
            <w:vAlign w:val="bottom"/>
            <w:hideMark/>
          </w:tcPr>
          <w:p w:rsidRPr="00232060" w:rsidR="003510C7" w:rsidP="007C4FEF" w:rsidRDefault="003510C7" w14:paraId="45DB285A" w14:textId="38FEEC81">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599" w:type="pct"/>
            <w:tcBorders>
              <w:top w:val="nil"/>
              <w:left w:val="single" w:color="auto" w:sz="4" w:space="0"/>
              <w:bottom w:val="nil"/>
              <w:right w:val="nil"/>
            </w:tcBorders>
            <w:shd w:val="clear" w:color="auto" w:fill="auto"/>
            <w:noWrap/>
            <w:vAlign w:val="bottom"/>
            <w:hideMark/>
          </w:tcPr>
          <w:p w:rsidRPr="00232060" w:rsidR="003510C7" w:rsidP="007C4FEF" w:rsidRDefault="003510C7" w14:paraId="03A7E1E9"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99"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5A92599F" w14:textId="77777777">
            <w:pPr>
              <w:spacing w:before="0" w:after="0"/>
              <w:jc w:val="center"/>
              <w:rPr>
                <w:rFonts w:ascii="Verdana" w:hAnsi="Verdana"/>
                <w:color w:val="000000"/>
                <w:sz w:val="18"/>
                <w:szCs w:val="18"/>
              </w:rPr>
            </w:pPr>
            <w:r w:rsidRPr="00232060">
              <w:rPr>
                <w:rFonts w:ascii="Verdana" w:hAnsi="Verdana"/>
                <w:color w:val="000000"/>
                <w:sz w:val="18"/>
                <w:szCs w:val="18"/>
              </w:rPr>
              <w:t>731</w:t>
            </w:r>
          </w:p>
        </w:tc>
        <w:tc>
          <w:tcPr>
            <w:tcW w:w="599" w:type="pct"/>
            <w:tcBorders>
              <w:top w:val="nil"/>
              <w:left w:val="nil"/>
              <w:bottom w:val="nil"/>
              <w:right w:val="nil"/>
            </w:tcBorders>
            <w:shd w:val="clear" w:color="auto" w:fill="auto"/>
            <w:noWrap/>
            <w:vAlign w:val="bottom"/>
            <w:hideMark/>
          </w:tcPr>
          <w:p w:rsidRPr="00232060" w:rsidR="003510C7" w:rsidP="007C4FEF" w:rsidRDefault="003510C7" w14:paraId="3B850885"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99"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79A4B566"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599" w:type="pct"/>
            <w:tcBorders>
              <w:top w:val="nil"/>
              <w:left w:val="nil"/>
              <w:bottom w:val="nil"/>
              <w:right w:val="single" w:color="auto" w:sz="4" w:space="0"/>
            </w:tcBorders>
            <w:shd w:val="clear" w:color="auto" w:fill="auto"/>
            <w:noWrap/>
            <w:vAlign w:val="bottom"/>
            <w:hideMark/>
          </w:tcPr>
          <w:p w:rsidRPr="00232060" w:rsidR="003510C7" w:rsidP="007C4FEF" w:rsidRDefault="003510C7" w14:paraId="3ECFF727" w14:textId="77777777">
            <w:pPr>
              <w:spacing w:before="0" w:after="0"/>
              <w:jc w:val="center"/>
              <w:rPr>
                <w:rFonts w:ascii="Verdana" w:hAnsi="Verdana"/>
                <w:color w:val="000000"/>
                <w:sz w:val="18"/>
                <w:szCs w:val="18"/>
              </w:rPr>
            </w:pPr>
            <w:r w:rsidRPr="00232060">
              <w:rPr>
                <w:rFonts w:ascii="Verdana" w:hAnsi="Verdana"/>
                <w:color w:val="000000"/>
                <w:sz w:val="18"/>
                <w:szCs w:val="18"/>
              </w:rPr>
              <w:t>900</w:t>
            </w:r>
          </w:p>
        </w:tc>
      </w:tr>
      <w:tr w:rsidRPr="00232060" w:rsidR="003510C7" w:rsidTr="003510C7" w14:paraId="52BE7D57" w14:textId="77777777">
        <w:trPr>
          <w:trHeight w:val="352"/>
        </w:trPr>
        <w:tc>
          <w:tcPr>
            <w:tcW w:w="1227"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5BA31B2F" w14:textId="77777777">
            <w:pPr>
              <w:spacing w:before="0" w:after="0"/>
              <w:rPr>
                <w:rFonts w:ascii="Verdana" w:hAnsi="Verdana"/>
                <w:sz w:val="18"/>
                <w:szCs w:val="18"/>
              </w:rPr>
            </w:pPr>
          </w:p>
        </w:tc>
        <w:tc>
          <w:tcPr>
            <w:tcW w:w="779" w:type="pct"/>
            <w:tcBorders>
              <w:top w:val="nil"/>
              <w:left w:val="nil"/>
              <w:bottom w:val="single" w:color="auto" w:sz="4" w:space="0"/>
              <w:right w:val="nil"/>
            </w:tcBorders>
            <w:shd w:val="clear" w:color="auto" w:fill="auto"/>
            <w:noWrap/>
            <w:vAlign w:val="bottom"/>
            <w:hideMark/>
          </w:tcPr>
          <w:p w:rsidRPr="00232060" w:rsidR="003510C7" w:rsidP="007C4FEF" w:rsidRDefault="003510C7" w14:paraId="1B56B57D" w14:textId="26C3E7EF">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599" w:type="pct"/>
            <w:tcBorders>
              <w:top w:val="nil"/>
              <w:left w:val="single" w:color="auto" w:sz="4" w:space="0"/>
              <w:bottom w:val="single" w:color="auto" w:sz="4" w:space="0"/>
              <w:right w:val="nil"/>
            </w:tcBorders>
            <w:shd w:val="clear" w:color="auto" w:fill="auto"/>
            <w:noWrap/>
            <w:vAlign w:val="bottom"/>
            <w:hideMark/>
          </w:tcPr>
          <w:p w:rsidRPr="00232060" w:rsidR="003510C7" w:rsidP="007C4FEF" w:rsidRDefault="003510C7" w14:paraId="687D46F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99" w:type="pct"/>
            <w:tcBorders>
              <w:top w:val="nil"/>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2918414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99" w:type="pct"/>
            <w:tcBorders>
              <w:top w:val="nil"/>
              <w:left w:val="nil"/>
              <w:bottom w:val="single" w:color="auto" w:sz="4" w:space="0"/>
              <w:right w:val="nil"/>
            </w:tcBorders>
            <w:shd w:val="clear" w:color="auto" w:fill="auto"/>
            <w:noWrap/>
            <w:vAlign w:val="bottom"/>
            <w:hideMark/>
          </w:tcPr>
          <w:p w:rsidRPr="00232060" w:rsidR="003510C7" w:rsidP="007C4FEF" w:rsidRDefault="003510C7" w14:paraId="228E236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99" w:type="pct"/>
            <w:tcBorders>
              <w:top w:val="nil"/>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41F2017C"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599" w:type="pct"/>
            <w:tcBorders>
              <w:top w:val="nil"/>
              <w:left w:val="nil"/>
              <w:bottom w:val="single" w:color="auto" w:sz="4" w:space="0"/>
              <w:right w:val="single" w:color="auto" w:sz="4" w:space="0"/>
            </w:tcBorders>
            <w:shd w:val="clear" w:color="auto" w:fill="auto"/>
            <w:noWrap/>
            <w:vAlign w:val="bottom"/>
            <w:hideMark/>
          </w:tcPr>
          <w:p w:rsidRPr="00232060" w:rsidR="003510C7" w:rsidP="007C4FEF" w:rsidRDefault="003510C7" w14:paraId="7C2FD9AB"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Pr="00232060" w:rsidR="005F5F8E" w:rsidP="007C4FEF" w:rsidRDefault="005F5F8E" w14:paraId="69BC5182" w14:textId="77777777">
      <w:pPr>
        <w:rPr>
          <w:rFonts w:ascii="Verdana" w:hAnsi="Verdana"/>
          <w:sz w:val="18"/>
          <w:szCs w:val="18"/>
        </w:rPr>
      </w:pPr>
    </w:p>
    <w:p w:rsidRPr="00232060" w:rsidR="00AF4718" w:rsidP="007C4FEF" w:rsidRDefault="00AF4718" w14:paraId="03235CD5" w14:textId="15CCD9F6">
      <w:pPr>
        <w:rPr>
          <w:rFonts w:ascii="Verdana" w:hAnsi="Verdana"/>
          <w:b/>
          <w:bCs/>
          <w:sz w:val="18"/>
          <w:szCs w:val="18"/>
        </w:rPr>
      </w:pPr>
      <w:r w:rsidRPr="00232060">
        <w:rPr>
          <w:rFonts w:ascii="Verdana" w:hAnsi="Verdana"/>
          <w:b/>
          <w:bCs/>
          <w:sz w:val="18"/>
          <w:szCs w:val="18"/>
        </w:rPr>
        <w:t>Vraag 33</w:t>
      </w:r>
      <w:r w:rsidRPr="00232060" w:rsidR="005F5F8E">
        <w:rPr>
          <w:rFonts w:ascii="Verdana" w:hAnsi="Verdana"/>
          <w:b/>
          <w:bCs/>
          <w:sz w:val="18"/>
          <w:szCs w:val="18"/>
        </w:rPr>
        <w:t>:</w:t>
      </w:r>
    </w:p>
    <w:p w:rsidRPr="00232060" w:rsidR="00AF4718" w:rsidP="007C4FEF" w:rsidRDefault="00AF4718" w14:paraId="7EAD1531" w14:textId="77777777">
      <w:pPr>
        <w:rPr>
          <w:rFonts w:ascii="Verdana" w:hAnsi="Verdana"/>
          <w:sz w:val="18"/>
          <w:szCs w:val="18"/>
        </w:rPr>
      </w:pPr>
      <w:r w:rsidRPr="00232060">
        <w:rPr>
          <w:rFonts w:ascii="Verdana" w:hAnsi="Verdana"/>
          <w:sz w:val="18"/>
          <w:szCs w:val="18"/>
        </w:rPr>
        <w:t xml:space="preserve">Wat is de gemiddelde opgelegde straf van het bijwonen van een </w:t>
      </w:r>
      <w:proofErr w:type="spellStart"/>
      <w:r w:rsidRPr="00232060">
        <w:rPr>
          <w:rFonts w:ascii="Verdana" w:hAnsi="Verdana"/>
          <w:sz w:val="18"/>
          <w:szCs w:val="18"/>
        </w:rPr>
        <w:t>kinderpornografische</w:t>
      </w:r>
      <w:proofErr w:type="spellEnd"/>
      <w:r w:rsidRPr="00232060">
        <w:rPr>
          <w:rFonts w:ascii="Verdana" w:hAnsi="Verdana"/>
          <w:sz w:val="18"/>
          <w:szCs w:val="18"/>
        </w:rPr>
        <w:t xml:space="preserve"> voorstelling (art. 253 van het Wetboek van Strafrecht) in de afgelopen 5 jaar, uitgesplitst naar 2020, 2021, 2022, 2023 en 2024, inclusief de hoogst en laagst opgelegde straf in dat betreffende jaar?</w:t>
      </w:r>
    </w:p>
    <w:p w:rsidRPr="00232060" w:rsidR="00096AB8" w:rsidP="007C4FEF" w:rsidRDefault="00096AB8" w14:paraId="3F1E34F0" w14:textId="77777777">
      <w:pPr>
        <w:rPr>
          <w:rFonts w:ascii="Verdana" w:hAnsi="Verdana"/>
          <w:sz w:val="18"/>
          <w:szCs w:val="18"/>
        </w:rPr>
      </w:pPr>
    </w:p>
    <w:p w:rsidRPr="00232060" w:rsidR="00096AB8" w:rsidP="007C4FEF" w:rsidRDefault="00096AB8" w14:paraId="62C51562" w14:textId="3FBEEC74">
      <w:pPr>
        <w:rPr>
          <w:rFonts w:ascii="Verdana" w:hAnsi="Verdana"/>
          <w:b/>
          <w:bCs/>
          <w:sz w:val="18"/>
          <w:szCs w:val="18"/>
        </w:rPr>
      </w:pPr>
      <w:r w:rsidRPr="00232060">
        <w:rPr>
          <w:rFonts w:ascii="Verdana" w:hAnsi="Verdana"/>
          <w:b/>
          <w:bCs/>
          <w:sz w:val="18"/>
          <w:szCs w:val="18"/>
        </w:rPr>
        <w:t>Antwoord:</w:t>
      </w:r>
    </w:p>
    <w:p w:rsidRPr="00232060" w:rsidR="00096AB8" w:rsidP="007C4FEF" w:rsidRDefault="00096AB8" w14:paraId="05895B94" w14:textId="018AE4EE">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3510C7" w:rsidP="007C4FEF" w:rsidRDefault="003510C7" w14:paraId="5EACDC82" w14:textId="77777777">
      <w:pPr>
        <w:rPr>
          <w:rFonts w:ascii="Verdana" w:hAnsi="Verdana"/>
          <w:sz w:val="18"/>
          <w:szCs w:val="18"/>
        </w:rPr>
      </w:pPr>
    </w:p>
    <w:p w:rsidRPr="00232060" w:rsidR="00AF4718" w:rsidP="007C4FEF" w:rsidRDefault="00AF4718" w14:paraId="5112F363" w14:textId="788FD060">
      <w:pPr>
        <w:rPr>
          <w:rFonts w:ascii="Verdana" w:hAnsi="Verdana"/>
          <w:b/>
          <w:bCs/>
          <w:sz w:val="18"/>
          <w:szCs w:val="18"/>
        </w:rPr>
      </w:pPr>
      <w:r w:rsidRPr="00232060">
        <w:rPr>
          <w:rFonts w:ascii="Verdana" w:hAnsi="Verdana"/>
          <w:b/>
          <w:bCs/>
          <w:sz w:val="18"/>
          <w:szCs w:val="18"/>
        </w:rPr>
        <w:t>Vraag 34</w:t>
      </w:r>
      <w:r w:rsidRPr="00232060" w:rsidR="005F5F8E">
        <w:rPr>
          <w:rFonts w:ascii="Verdana" w:hAnsi="Verdana"/>
          <w:b/>
          <w:bCs/>
          <w:sz w:val="18"/>
          <w:szCs w:val="18"/>
        </w:rPr>
        <w:t>:</w:t>
      </w:r>
    </w:p>
    <w:p w:rsidRPr="00232060" w:rsidR="00AF4718" w:rsidP="007C4FEF" w:rsidRDefault="00AF4718" w14:paraId="5F0FEDD0" w14:textId="77777777">
      <w:pPr>
        <w:rPr>
          <w:rFonts w:ascii="Verdana" w:hAnsi="Verdana"/>
          <w:sz w:val="18"/>
          <w:szCs w:val="18"/>
        </w:rPr>
      </w:pPr>
      <w:r w:rsidRPr="00232060">
        <w:rPr>
          <w:rFonts w:ascii="Verdana" w:hAnsi="Verdana"/>
          <w:sz w:val="18"/>
          <w:szCs w:val="18"/>
        </w:rPr>
        <w:t>Wat is de gemiddelde opgelegde straf van de bijkomende straffen bij seksuele misdrijven (art. 254a van het Wetboek van Strafrecht) in de afgelopen 5 jaar, uitgesplitst naar 2020, 2021, 2022, 2023 en 2024, inclusief de hoogst en laagst opgelegde straf in dat betreffende jaar?</w:t>
      </w:r>
    </w:p>
    <w:p w:rsidRPr="00232060" w:rsidR="00023117" w:rsidP="007C4FEF" w:rsidRDefault="00023117" w14:paraId="14E5965C" w14:textId="77777777">
      <w:pPr>
        <w:rPr>
          <w:rFonts w:ascii="Verdana" w:hAnsi="Verdana"/>
          <w:sz w:val="18"/>
          <w:szCs w:val="18"/>
        </w:rPr>
      </w:pPr>
    </w:p>
    <w:p w:rsidRPr="00232060" w:rsidR="00023117" w:rsidP="007C4FEF" w:rsidRDefault="00023117" w14:paraId="359E6B10" w14:textId="57A1FB04">
      <w:pPr>
        <w:rPr>
          <w:rFonts w:ascii="Verdana" w:hAnsi="Verdana"/>
          <w:b/>
          <w:bCs/>
          <w:sz w:val="18"/>
          <w:szCs w:val="18"/>
        </w:rPr>
      </w:pPr>
      <w:r w:rsidRPr="00232060">
        <w:rPr>
          <w:rFonts w:ascii="Verdana" w:hAnsi="Verdana"/>
          <w:b/>
          <w:bCs/>
          <w:sz w:val="18"/>
          <w:szCs w:val="18"/>
        </w:rPr>
        <w:t>Antwoord:</w:t>
      </w:r>
    </w:p>
    <w:p w:rsidRPr="00232060" w:rsidR="00023117" w:rsidP="007C4FEF" w:rsidRDefault="00023117" w14:paraId="16C671B7" w14:textId="56053858">
      <w:pPr>
        <w:rPr>
          <w:rFonts w:ascii="Verdana" w:hAnsi="Verdana"/>
          <w:sz w:val="18"/>
          <w:szCs w:val="18"/>
        </w:rPr>
      </w:pPr>
      <w:r w:rsidRPr="00232060">
        <w:rPr>
          <w:rFonts w:ascii="Verdana" w:hAnsi="Verdana"/>
          <w:sz w:val="18"/>
          <w:szCs w:val="18"/>
        </w:rPr>
        <w:t>Deze vraag betreft strafverzwaringsgronden/ bijkomende straffen. Daarop kan in de voor de rechtspraak beschikbare Management Informatiesystemen niet specifiek worden gezocht.</w:t>
      </w:r>
    </w:p>
    <w:p w:rsidRPr="00232060" w:rsidR="00023117" w:rsidP="007C4FEF" w:rsidRDefault="00023117" w14:paraId="3749C826" w14:textId="77777777">
      <w:pPr>
        <w:rPr>
          <w:rFonts w:ascii="Verdana" w:hAnsi="Verdana"/>
          <w:sz w:val="18"/>
          <w:szCs w:val="18"/>
        </w:rPr>
      </w:pPr>
    </w:p>
    <w:p w:rsidRPr="00232060" w:rsidR="00AF4718" w:rsidP="007C4FEF" w:rsidRDefault="00AF4718" w14:paraId="01231E08" w14:textId="4039DF26">
      <w:pPr>
        <w:rPr>
          <w:rFonts w:ascii="Verdana" w:hAnsi="Verdana"/>
          <w:b/>
          <w:bCs/>
          <w:sz w:val="18"/>
          <w:szCs w:val="18"/>
        </w:rPr>
      </w:pPr>
      <w:r w:rsidRPr="00232060">
        <w:rPr>
          <w:rFonts w:ascii="Verdana" w:hAnsi="Verdana"/>
          <w:b/>
          <w:bCs/>
          <w:sz w:val="18"/>
          <w:szCs w:val="18"/>
        </w:rPr>
        <w:t>Vraag 35</w:t>
      </w:r>
      <w:r w:rsidRPr="00232060" w:rsidR="005F5F8E">
        <w:rPr>
          <w:rFonts w:ascii="Verdana" w:hAnsi="Verdana"/>
          <w:b/>
          <w:bCs/>
          <w:sz w:val="18"/>
          <w:szCs w:val="18"/>
        </w:rPr>
        <w:t>:</w:t>
      </w:r>
    </w:p>
    <w:p w:rsidRPr="00232060" w:rsidR="00AF4718" w:rsidP="007C4FEF" w:rsidRDefault="00AF4718" w14:paraId="3B43C7BD" w14:textId="77777777">
      <w:pPr>
        <w:rPr>
          <w:rFonts w:ascii="Verdana" w:hAnsi="Verdana"/>
          <w:sz w:val="18"/>
          <w:szCs w:val="18"/>
        </w:rPr>
      </w:pPr>
      <w:r w:rsidRPr="00232060">
        <w:rPr>
          <w:rFonts w:ascii="Verdana" w:hAnsi="Verdana"/>
          <w:sz w:val="18"/>
          <w:szCs w:val="18"/>
        </w:rPr>
        <w:t>Wat is de gemiddelde opgelegde straf van aanstootgevende handelingen verrichten (art. 254b van het Wetboek van Strafrecht) in de afgelopen 5 jaar, uitgesplitst naar 2020, 2021, 2022, 2023 en 2024, inclusief de hoogst en laagst opgelegde straf in dat betreffende jaar?</w:t>
      </w:r>
    </w:p>
    <w:p w:rsidRPr="00232060" w:rsidR="00023117" w:rsidP="007C4FEF" w:rsidRDefault="00023117" w14:paraId="5B01904C" w14:textId="42838E1F">
      <w:pPr>
        <w:rPr>
          <w:rFonts w:ascii="Verdana" w:hAnsi="Verdana"/>
          <w:sz w:val="18"/>
          <w:szCs w:val="18"/>
        </w:rPr>
      </w:pPr>
    </w:p>
    <w:p w:rsidRPr="00232060" w:rsidR="003A4934" w:rsidP="007C4FEF" w:rsidRDefault="003A4934" w14:paraId="56719795" w14:textId="572F4BD1">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705"/>
        <w:gridCol w:w="1434"/>
        <w:gridCol w:w="1185"/>
        <w:gridCol w:w="1185"/>
        <w:gridCol w:w="1185"/>
        <w:gridCol w:w="1185"/>
        <w:gridCol w:w="1183"/>
      </w:tblGrid>
      <w:tr w:rsidRPr="00232060" w:rsidR="003510C7" w:rsidTr="003510C7" w14:paraId="755558BE" w14:textId="77777777">
        <w:trPr>
          <w:trHeight w:val="300"/>
        </w:trPr>
        <w:tc>
          <w:tcPr>
            <w:tcW w:w="94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0EA80318" w14:textId="09A5EF47">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9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5E8B637E"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2474C65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2EE900B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3BCC7C6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2ECCC5F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5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0D48DE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3510C7" w14:paraId="564572CC" w14:textId="77777777">
        <w:trPr>
          <w:trHeight w:val="351"/>
        </w:trPr>
        <w:tc>
          <w:tcPr>
            <w:tcW w:w="940"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6B3BF999" w14:textId="77777777">
            <w:pPr>
              <w:spacing w:before="0" w:after="0"/>
              <w:rPr>
                <w:rFonts w:ascii="Verdana" w:hAnsi="Verdana"/>
                <w:sz w:val="18"/>
                <w:szCs w:val="18"/>
              </w:rPr>
            </w:pPr>
            <w:r w:rsidRPr="00232060">
              <w:rPr>
                <w:rFonts w:ascii="Verdana" w:hAnsi="Verdana"/>
                <w:sz w:val="18"/>
                <w:szCs w:val="18"/>
              </w:rPr>
              <w:t>Art. 254b WvS (per 1-7-2024)</w:t>
            </w:r>
            <w:r w:rsidRPr="00232060">
              <w:rPr>
                <w:rFonts w:ascii="Verdana" w:hAnsi="Verdana"/>
                <w:sz w:val="18"/>
                <w:szCs w:val="18"/>
              </w:rPr>
              <w:br/>
              <w:t>Art. 239 WvS (voor 1-7-2024)</w:t>
            </w:r>
          </w:p>
        </w:tc>
        <w:tc>
          <w:tcPr>
            <w:tcW w:w="791" w:type="pct"/>
            <w:tcBorders>
              <w:top w:val="nil"/>
              <w:left w:val="nil"/>
              <w:bottom w:val="nil"/>
              <w:right w:val="nil"/>
            </w:tcBorders>
            <w:shd w:val="clear" w:color="auto" w:fill="auto"/>
            <w:noWrap/>
            <w:vAlign w:val="bottom"/>
            <w:hideMark/>
          </w:tcPr>
          <w:p w:rsidRPr="00232060" w:rsidR="003510C7" w:rsidP="007C4FEF" w:rsidRDefault="003510C7" w14:paraId="76E35213" w14:textId="34F63700">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54" w:type="pct"/>
            <w:tcBorders>
              <w:top w:val="nil"/>
              <w:left w:val="single" w:color="auto" w:sz="4" w:space="0"/>
              <w:bottom w:val="nil"/>
              <w:right w:val="single" w:color="auto" w:sz="4" w:space="0"/>
            </w:tcBorders>
            <w:shd w:val="clear" w:color="auto" w:fill="auto"/>
            <w:vAlign w:val="center"/>
            <w:hideMark/>
          </w:tcPr>
          <w:p w:rsidRPr="00232060" w:rsidR="003510C7" w:rsidP="007C4FEF" w:rsidRDefault="003510C7" w14:paraId="09D08789" w14:textId="77777777">
            <w:pPr>
              <w:spacing w:before="0" w:after="0"/>
              <w:jc w:val="center"/>
              <w:rPr>
                <w:rFonts w:ascii="Verdana" w:hAnsi="Verdana"/>
                <w:color w:val="000000"/>
                <w:sz w:val="18"/>
                <w:szCs w:val="18"/>
              </w:rPr>
            </w:pPr>
            <w:r w:rsidRPr="00232060">
              <w:rPr>
                <w:rFonts w:ascii="Verdana" w:hAnsi="Verdana"/>
                <w:color w:val="000000"/>
                <w:sz w:val="18"/>
                <w:szCs w:val="18"/>
              </w:rPr>
              <w:t>16</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1FEC4426" w14:textId="77777777">
            <w:pPr>
              <w:spacing w:before="0" w:after="0"/>
              <w:jc w:val="center"/>
              <w:rPr>
                <w:rFonts w:ascii="Verdana" w:hAnsi="Verdana"/>
                <w:color w:val="000000"/>
                <w:sz w:val="18"/>
                <w:szCs w:val="18"/>
              </w:rPr>
            </w:pPr>
            <w:r w:rsidRPr="00232060">
              <w:rPr>
                <w:rFonts w:ascii="Verdana" w:hAnsi="Verdana"/>
                <w:color w:val="000000"/>
                <w:sz w:val="18"/>
                <w:szCs w:val="18"/>
              </w:rPr>
              <w:t>11</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45FF342E" w14:textId="77777777">
            <w:pPr>
              <w:spacing w:before="0" w:after="0"/>
              <w:jc w:val="center"/>
              <w:rPr>
                <w:rFonts w:ascii="Verdana" w:hAnsi="Verdana"/>
                <w:color w:val="000000"/>
                <w:sz w:val="18"/>
                <w:szCs w:val="18"/>
              </w:rPr>
            </w:pPr>
            <w:r w:rsidRPr="00232060">
              <w:rPr>
                <w:rFonts w:ascii="Verdana" w:hAnsi="Verdana"/>
                <w:color w:val="000000"/>
                <w:sz w:val="18"/>
                <w:szCs w:val="18"/>
              </w:rPr>
              <w:t>12</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6A81A266" w14:textId="77777777">
            <w:pPr>
              <w:spacing w:before="0" w:after="0"/>
              <w:jc w:val="center"/>
              <w:rPr>
                <w:rFonts w:ascii="Verdana" w:hAnsi="Verdana"/>
                <w:color w:val="000000"/>
                <w:sz w:val="18"/>
                <w:szCs w:val="18"/>
              </w:rPr>
            </w:pPr>
            <w:r w:rsidRPr="00232060">
              <w:rPr>
                <w:rFonts w:ascii="Verdana" w:hAnsi="Verdana"/>
                <w:color w:val="000000"/>
                <w:sz w:val="18"/>
                <w:szCs w:val="18"/>
              </w:rPr>
              <w:t>16</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0A400D28" w14:textId="77777777">
            <w:pPr>
              <w:spacing w:before="0" w:after="0"/>
              <w:jc w:val="center"/>
              <w:rPr>
                <w:rFonts w:ascii="Verdana" w:hAnsi="Verdana"/>
                <w:color w:val="000000"/>
                <w:sz w:val="18"/>
                <w:szCs w:val="18"/>
              </w:rPr>
            </w:pPr>
            <w:r w:rsidRPr="00232060">
              <w:rPr>
                <w:rFonts w:ascii="Verdana" w:hAnsi="Verdana"/>
                <w:color w:val="000000"/>
                <w:sz w:val="18"/>
                <w:szCs w:val="18"/>
              </w:rPr>
              <w:t>11</w:t>
            </w:r>
          </w:p>
        </w:tc>
      </w:tr>
      <w:tr w:rsidRPr="00232060" w:rsidR="003510C7" w:rsidTr="003510C7" w14:paraId="636DD618" w14:textId="77777777">
        <w:trPr>
          <w:trHeight w:val="351"/>
        </w:trPr>
        <w:tc>
          <w:tcPr>
            <w:tcW w:w="940"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7F6F1012" w14:textId="77777777">
            <w:pPr>
              <w:spacing w:before="0" w:after="0"/>
              <w:rPr>
                <w:rFonts w:ascii="Verdana" w:hAnsi="Verdana"/>
                <w:sz w:val="18"/>
                <w:szCs w:val="18"/>
              </w:rPr>
            </w:pPr>
          </w:p>
        </w:tc>
        <w:tc>
          <w:tcPr>
            <w:tcW w:w="791" w:type="pct"/>
            <w:tcBorders>
              <w:top w:val="nil"/>
              <w:left w:val="nil"/>
              <w:bottom w:val="nil"/>
              <w:right w:val="nil"/>
            </w:tcBorders>
            <w:shd w:val="clear" w:color="auto" w:fill="auto"/>
            <w:noWrap/>
            <w:vAlign w:val="bottom"/>
            <w:hideMark/>
          </w:tcPr>
          <w:p w:rsidRPr="00232060" w:rsidR="003510C7" w:rsidP="007C4FEF" w:rsidRDefault="003510C7" w14:paraId="62C877BA" w14:textId="64A8C21B">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54" w:type="pct"/>
            <w:tcBorders>
              <w:top w:val="nil"/>
              <w:left w:val="single" w:color="auto" w:sz="4" w:space="0"/>
              <w:bottom w:val="nil"/>
              <w:right w:val="single" w:color="auto" w:sz="4" w:space="0"/>
            </w:tcBorders>
            <w:shd w:val="clear" w:color="auto" w:fill="auto"/>
            <w:vAlign w:val="center"/>
            <w:hideMark/>
          </w:tcPr>
          <w:p w:rsidRPr="00232060" w:rsidR="003510C7" w:rsidP="007C4FEF" w:rsidRDefault="003510C7" w14:paraId="3FA5F7B5"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5D1CAC20" w14:textId="77777777">
            <w:pPr>
              <w:spacing w:before="0" w:after="0"/>
              <w:jc w:val="center"/>
              <w:rPr>
                <w:rFonts w:ascii="Verdana" w:hAnsi="Verdana"/>
                <w:color w:val="000000"/>
                <w:sz w:val="18"/>
                <w:szCs w:val="18"/>
              </w:rPr>
            </w:pPr>
            <w:r w:rsidRPr="00232060">
              <w:rPr>
                <w:rFonts w:ascii="Verdana" w:hAnsi="Verdana"/>
                <w:color w:val="000000"/>
                <w:sz w:val="18"/>
                <w:szCs w:val="18"/>
              </w:rPr>
              <w:t>28</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30042B81"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2B05D293"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c>
          <w:tcPr>
            <w:tcW w:w="654" w:type="pct"/>
            <w:tcBorders>
              <w:top w:val="nil"/>
              <w:left w:val="nil"/>
              <w:bottom w:val="nil"/>
              <w:right w:val="single" w:color="auto" w:sz="4" w:space="0"/>
            </w:tcBorders>
            <w:shd w:val="clear" w:color="auto" w:fill="auto"/>
            <w:vAlign w:val="center"/>
            <w:hideMark/>
          </w:tcPr>
          <w:p w:rsidRPr="00232060" w:rsidR="003510C7" w:rsidP="007C4FEF" w:rsidRDefault="003510C7" w14:paraId="196C1BA9" w14:textId="77777777">
            <w:pPr>
              <w:spacing w:before="0" w:after="0"/>
              <w:jc w:val="center"/>
              <w:rPr>
                <w:rFonts w:ascii="Verdana" w:hAnsi="Verdana"/>
                <w:color w:val="000000"/>
                <w:sz w:val="18"/>
                <w:szCs w:val="18"/>
              </w:rPr>
            </w:pPr>
            <w:r w:rsidRPr="00232060">
              <w:rPr>
                <w:rFonts w:ascii="Verdana" w:hAnsi="Verdana"/>
                <w:color w:val="000000"/>
                <w:sz w:val="18"/>
                <w:szCs w:val="18"/>
              </w:rPr>
              <w:t>30</w:t>
            </w:r>
          </w:p>
        </w:tc>
      </w:tr>
      <w:tr w:rsidRPr="00232060" w:rsidR="003510C7" w:rsidTr="003510C7" w14:paraId="1C249024" w14:textId="77777777">
        <w:trPr>
          <w:trHeight w:val="352"/>
        </w:trPr>
        <w:tc>
          <w:tcPr>
            <w:tcW w:w="940"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352B59A3" w14:textId="77777777">
            <w:pPr>
              <w:spacing w:before="0" w:after="0"/>
              <w:rPr>
                <w:rFonts w:ascii="Verdana" w:hAnsi="Verdana"/>
                <w:sz w:val="18"/>
                <w:szCs w:val="18"/>
              </w:rPr>
            </w:pPr>
          </w:p>
        </w:tc>
        <w:tc>
          <w:tcPr>
            <w:tcW w:w="791" w:type="pct"/>
            <w:tcBorders>
              <w:top w:val="nil"/>
              <w:left w:val="nil"/>
              <w:bottom w:val="single" w:color="auto" w:sz="4" w:space="0"/>
              <w:right w:val="single" w:color="auto" w:sz="4" w:space="0"/>
            </w:tcBorders>
            <w:shd w:val="clear" w:color="auto" w:fill="auto"/>
            <w:noWrap/>
            <w:vAlign w:val="bottom"/>
            <w:hideMark/>
          </w:tcPr>
          <w:p w:rsidRPr="00232060" w:rsidR="003510C7" w:rsidP="007C4FEF" w:rsidRDefault="003510C7" w14:paraId="5B1A9190" w14:textId="392B6E1C">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54"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254F28DE" w14:textId="77777777">
            <w:pPr>
              <w:spacing w:before="0" w:after="0"/>
              <w:jc w:val="center"/>
              <w:rPr>
                <w:rFonts w:ascii="Verdana" w:hAnsi="Verdana"/>
                <w:color w:val="000000"/>
                <w:sz w:val="18"/>
                <w:szCs w:val="18"/>
              </w:rPr>
            </w:pPr>
            <w:r w:rsidRPr="00232060">
              <w:rPr>
                <w:rFonts w:ascii="Verdana" w:hAnsi="Verdana"/>
                <w:color w:val="000000"/>
                <w:sz w:val="18"/>
                <w:szCs w:val="18"/>
              </w:rPr>
              <w:t>5</w:t>
            </w:r>
          </w:p>
        </w:tc>
        <w:tc>
          <w:tcPr>
            <w:tcW w:w="654"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68DF812C"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654"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616B5B7C" w14:textId="77777777">
            <w:pPr>
              <w:spacing w:before="0" w:after="0"/>
              <w:jc w:val="center"/>
              <w:rPr>
                <w:rFonts w:ascii="Verdana" w:hAnsi="Verdana"/>
                <w:color w:val="000000"/>
                <w:sz w:val="18"/>
                <w:szCs w:val="18"/>
              </w:rPr>
            </w:pPr>
            <w:r w:rsidRPr="00232060">
              <w:rPr>
                <w:rFonts w:ascii="Verdana" w:hAnsi="Verdana"/>
                <w:color w:val="000000"/>
                <w:sz w:val="18"/>
                <w:szCs w:val="18"/>
              </w:rPr>
              <w:t>3</w:t>
            </w:r>
          </w:p>
        </w:tc>
        <w:tc>
          <w:tcPr>
            <w:tcW w:w="654"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6EA19077" w14:textId="77777777">
            <w:pPr>
              <w:spacing w:before="0" w:after="0"/>
              <w:jc w:val="center"/>
              <w:rPr>
                <w:rFonts w:ascii="Verdana" w:hAnsi="Verdana"/>
                <w:color w:val="000000"/>
                <w:sz w:val="18"/>
                <w:szCs w:val="18"/>
              </w:rPr>
            </w:pPr>
            <w:r w:rsidRPr="00232060">
              <w:rPr>
                <w:rFonts w:ascii="Verdana" w:hAnsi="Verdana"/>
                <w:color w:val="000000"/>
                <w:sz w:val="18"/>
                <w:szCs w:val="18"/>
              </w:rPr>
              <w:t>5</w:t>
            </w:r>
          </w:p>
        </w:tc>
        <w:tc>
          <w:tcPr>
            <w:tcW w:w="654"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47301F10"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00023117" w:rsidP="007C4FEF" w:rsidRDefault="00023117" w14:paraId="2A0FE151" w14:textId="77777777">
      <w:pPr>
        <w:rPr>
          <w:rFonts w:ascii="Verdana" w:hAnsi="Verdana"/>
          <w:sz w:val="18"/>
          <w:szCs w:val="18"/>
        </w:rPr>
      </w:pPr>
    </w:p>
    <w:p w:rsidRPr="00232060" w:rsidR="00232060" w:rsidP="007C4FEF" w:rsidRDefault="00232060" w14:paraId="17EA1709" w14:textId="77777777">
      <w:pPr>
        <w:rPr>
          <w:rFonts w:ascii="Verdana" w:hAnsi="Verdana"/>
          <w:sz w:val="18"/>
          <w:szCs w:val="18"/>
        </w:rPr>
      </w:pPr>
    </w:p>
    <w:p w:rsidRPr="00232060" w:rsidR="00AF4718" w:rsidP="007C4FEF" w:rsidRDefault="00AF4718" w14:paraId="3252654B" w14:textId="07327A6B">
      <w:pPr>
        <w:rPr>
          <w:rFonts w:ascii="Verdana" w:hAnsi="Verdana"/>
          <w:b/>
          <w:bCs/>
          <w:sz w:val="18"/>
          <w:szCs w:val="18"/>
        </w:rPr>
      </w:pPr>
      <w:r w:rsidRPr="00232060">
        <w:rPr>
          <w:rFonts w:ascii="Verdana" w:hAnsi="Verdana"/>
          <w:b/>
          <w:bCs/>
          <w:sz w:val="18"/>
          <w:szCs w:val="18"/>
        </w:rPr>
        <w:lastRenderedPageBreak/>
        <w:t>Vraag 36</w:t>
      </w:r>
      <w:r w:rsidRPr="00232060" w:rsidR="005F5F8E">
        <w:rPr>
          <w:rFonts w:ascii="Verdana" w:hAnsi="Verdana"/>
          <w:b/>
          <w:bCs/>
          <w:sz w:val="18"/>
          <w:szCs w:val="18"/>
        </w:rPr>
        <w:t>:</w:t>
      </w:r>
    </w:p>
    <w:p w:rsidRPr="00232060" w:rsidR="00AF4718" w:rsidP="007C4FEF" w:rsidRDefault="00AF4718" w14:paraId="1E04C610" w14:textId="77777777">
      <w:pPr>
        <w:rPr>
          <w:rFonts w:ascii="Verdana" w:hAnsi="Verdana"/>
          <w:sz w:val="18"/>
          <w:szCs w:val="18"/>
        </w:rPr>
      </w:pPr>
      <w:r w:rsidRPr="00232060">
        <w:rPr>
          <w:rFonts w:ascii="Verdana" w:hAnsi="Verdana"/>
          <w:sz w:val="18"/>
          <w:szCs w:val="18"/>
        </w:rPr>
        <w:t>Wat is de gemiddelde opgelegde straf van misbruik van seksueel beeldmateriaal (art. 254ba van het Wetboek van Strafrecht) in de afgelopen 5 jaar, uitgesplitst naar 2020, 2021, 2022, 2023 en 2024, inclusief de hoogst en laagst opgelegde straf in dat betreffende jaar?</w:t>
      </w:r>
    </w:p>
    <w:p w:rsidRPr="00232060" w:rsidR="003A4934" w:rsidP="007C4FEF" w:rsidRDefault="003A4934" w14:paraId="349A305F" w14:textId="77777777">
      <w:pPr>
        <w:rPr>
          <w:rFonts w:ascii="Verdana" w:hAnsi="Verdana"/>
          <w:sz w:val="18"/>
          <w:szCs w:val="18"/>
        </w:rPr>
      </w:pPr>
    </w:p>
    <w:p w:rsidRPr="00232060" w:rsidR="00023117" w:rsidP="007C4FEF" w:rsidRDefault="003A4934" w14:paraId="0BDBBF77" w14:textId="77B6A30D">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2357"/>
        <w:gridCol w:w="1624"/>
        <w:gridCol w:w="1015"/>
        <w:gridCol w:w="1017"/>
        <w:gridCol w:w="1015"/>
        <w:gridCol w:w="1017"/>
        <w:gridCol w:w="1017"/>
      </w:tblGrid>
      <w:tr w:rsidRPr="00232060" w:rsidR="003510C7" w:rsidTr="00AC4349" w14:paraId="7DB5E2F8" w14:textId="77777777">
        <w:trPr>
          <w:trHeight w:val="300"/>
        </w:trPr>
        <w:tc>
          <w:tcPr>
            <w:tcW w:w="130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2E4DD324" w14:textId="3DD91FC7">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96" w:type="pct"/>
            <w:tcBorders>
              <w:top w:val="single" w:color="auto" w:sz="4" w:space="0"/>
              <w:left w:val="nil"/>
              <w:bottom w:val="single" w:color="auto" w:sz="4" w:space="0"/>
              <w:right w:val="single" w:color="auto" w:sz="4" w:space="0"/>
            </w:tcBorders>
            <w:shd w:val="clear" w:color="auto" w:fill="auto"/>
            <w:noWrap/>
            <w:vAlign w:val="center"/>
            <w:hideMark/>
          </w:tcPr>
          <w:p w:rsidRPr="00232060" w:rsidR="003510C7" w:rsidP="007C4FEF" w:rsidRDefault="003510C7" w14:paraId="7AA9E5B0"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560"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62DD9A6E"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5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6A7A53C9"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560"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1ED407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5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35CE7457"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5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4C51EB1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AC4349" w14:paraId="42C4F845" w14:textId="77777777">
        <w:trPr>
          <w:trHeight w:val="351"/>
        </w:trPr>
        <w:tc>
          <w:tcPr>
            <w:tcW w:w="1301"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05E00443" w14:textId="77777777">
            <w:pPr>
              <w:spacing w:before="0" w:after="0"/>
              <w:rPr>
                <w:rFonts w:ascii="Verdana" w:hAnsi="Verdana"/>
                <w:sz w:val="18"/>
                <w:szCs w:val="18"/>
              </w:rPr>
            </w:pPr>
            <w:r w:rsidRPr="00232060">
              <w:rPr>
                <w:rFonts w:ascii="Verdana" w:hAnsi="Verdana"/>
                <w:sz w:val="18"/>
                <w:szCs w:val="18"/>
              </w:rPr>
              <w:t>Art. 254ba WvS (per 1-7-2024)</w:t>
            </w:r>
            <w:r w:rsidRPr="00232060">
              <w:rPr>
                <w:rFonts w:ascii="Verdana" w:hAnsi="Verdana"/>
                <w:sz w:val="18"/>
                <w:szCs w:val="18"/>
              </w:rPr>
              <w:br/>
              <w:t>Art. 139h WvS (voor 1-7-2024)</w:t>
            </w:r>
          </w:p>
        </w:tc>
        <w:tc>
          <w:tcPr>
            <w:tcW w:w="896" w:type="pct"/>
            <w:tcBorders>
              <w:top w:val="nil"/>
              <w:left w:val="nil"/>
              <w:bottom w:val="nil"/>
              <w:right w:val="single" w:color="auto" w:sz="4" w:space="0"/>
            </w:tcBorders>
            <w:shd w:val="clear" w:color="auto" w:fill="auto"/>
            <w:noWrap/>
            <w:vAlign w:val="center"/>
            <w:hideMark/>
          </w:tcPr>
          <w:p w:rsidRPr="00232060" w:rsidR="003510C7" w:rsidP="007C4FEF" w:rsidRDefault="003510C7" w14:paraId="7E101F28" w14:textId="522BFC04">
            <w:pPr>
              <w:spacing w:before="0" w:after="0"/>
              <w:rPr>
                <w:rFonts w:ascii="Verdana" w:hAnsi="Verdana"/>
                <w:sz w:val="18"/>
                <w:szCs w:val="18"/>
              </w:rPr>
            </w:pPr>
            <w:r w:rsidRPr="00232060">
              <w:rPr>
                <w:rFonts w:ascii="Verdana" w:hAnsi="Verdana"/>
                <w:sz w:val="18"/>
                <w:szCs w:val="18"/>
              </w:rPr>
              <w:t xml:space="preserve">Gemiddelde </w:t>
            </w:r>
          </w:p>
        </w:tc>
        <w:tc>
          <w:tcPr>
            <w:tcW w:w="2804" w:type="pct"/>
            <w:gridSpan w:val="5"/>
            <w:tcBorders>
              <w:top w:val="nil"/>
              <w:left w:val="nil"/>
              <w:bottom w:val="nil"/>
              <w:right w:val="single" w:color="000000" w:sz="4" w:space="0"/>
            </w:tcBorders>
            <w:shd w:val="clear" w:color="auto" w:fill="auto"/>
            <w:vAlign w:val="center"/>
            <w:hideMark/>
          </w:tcPr>
          <w:p w:rsidRPr="00232060" w:rsidR="003510C7" w:rsidP="007C4FEF" w:rsidRDefault="003510C7" w14:paraId="4B8830CD" w14:textId="77777777">
            <w:pPr>
              <w:spacing w:before="0" w:after="0"/>
              <w:jc w:val="center"/>
              <w:rPr>
                <w:rFonts w:ascii="Verdana" w:hAnsi="Verdana"/>
                <w:color w:val="000000"/>
                <w:sz w:val="18"/>
                <w:szCs w:val="18"/>
              </w:rPr>
            </w:pPr>
            <w:r w:rsidRPr="00232060">
              <w:rPr>
                <w:rFonts w:ascii="Verdana" w:hAnsi="Verdana"/>
                <w:color w:val="000000"/>
                <w:sz w:val="18"/>
                <w:szCs w:val="18"/>
              </w:rPr>
              <w:t>32</w:t>
            </w:r>
          </w:p>
        </w:tc>
      </w:tr>
      <w:tr w:rsidRPr="00232060" w:rsidR="003510C7" w:rsidTr="00AC4349" w14:paraId="584AD3AE" w14:textId="77777777">
        <w:trPr>
          <w:trHeight w:val="351"/>
        </w:trPr>
        <w:tc>
          <w:tcPr>
            <w:tcW w:w="1301"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460D0056" w14:textId="77777777">
            <w:pPr>
              <w:spacing w:before="0" w:after="0"/>
              <w:rPr>
                <w:rFonts w:ascii="Verdana" w:hAnsi="Verdana"/>
                <w:sz w:val="18"/>
                <w:szCs w:val="18"/>
              </w:rPr>
            </w:pPr>
          </w:p>
        </w:tc>
        <w:tc>
          <w:tcPr>
            <w:tcW w:w="896" w:type="pct"/>
            <w:tcBorders>
              <w:top w:val="nil"/>
              <w:left w:val="nil"/>
              <w:bottom w:val="nil"/>
              <w:right w:val="single" w:color="auto" w:sz="4" w:space="0"/>
            </w:tcBorders>
            <w:shd w:val="clear" w:color="auto" w:fill="auto"/>
            <w:noWrap/>
            <w:vAlign w:val="center"/>
            <w:hideMark/>
          </w:tcPr>
          <w:p w:rsidRPr="00232060" w:rsidR="003510C7" w:rsidP="007C4FEF" w:rsidRDefault="003510C7" w14:paraId="7BD2CBFD" w14:textId="7C70091B">
            <w:pPr>
              <w:spacing w:before="0" w:after="0"/>
              <w:rPr>
                <w:rFonts w:ascii="Verdana" w:hAnsi="Verdana"/>
                <w:sz w:val="18"/>
                <w:szCs w:val="18"/>
              </w:rPr>
            </w:pPr>
            <w:r w:rsidRPr="00232060">
              <w:rPr>
                <w:rFonts w:ascii="Verdana" w:hAnsi="Verdana"/>
                <w:sz w:val="18"/>
                <w:szCs w:val="18"/>
              </w:rPr>
              <w:t xml:space="preserve">Hoogste </w:t>
            </w:r>
          </w:p>
        </w:tc>
        <w:tc>
          <w:tcPr>
            <w:tcW w:w="2804" w:type="pct"/>
            <w:gridSpan w:val="5"/>
            <w:tcBorders>
              <w:top w:val="nil"/>
              <w:left w:val="nil"/>
              <w:bottom w:val="nil"/>
              <w:right w:val="single" w:color="000000" w:sz="4" w:space="0"/>
            </w:tcBorders>
            <w:shd w:val="clear" w:color="auto" w:fill="auto"/>
            <w:vAlign w:val="center"/>
            <w:hideMark/>
          </w:tcPr>
          <w:p w:rsidRPr="00232060" w:rsidR="003510C7" w:rsidP="007C4FEF" w:rsidRDefault="003510C7" w14:paraId="60E8A690"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r>
      <w:tr w:rsidRPr="00232060" w:rsidR="003510C7" w:rsidTr="00AC4349" w14:paraId="13A8D9BC" w14:textId="77777777">
        <w:trPr>
          <w:trHeight w:val="352"/>
        </w:trPr>
        <w:tc>
          <w:tcPr>
            <w:tcW w:w="1301"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3BE1F42A" w14:textId="77777777">
            <w:pPr>
              <w:spacing w:before="0" w:after="0"/>
              <w:rPr>
                <w:rFonts w:ascii="Verdana" w:hAnsi="Verdana"/>
                <w:sz w:val="18"/>
                <w:szCs w:val="18"/>
              </w:rPr>
            </w:pPr>
          </w:p>
        </w:tc>
        <w:tc>
          <w:tcPr>
            <w:tcW w:w="896" w:type="pct"/>
            <w:tcBorders>
              <w:top w:val="nil"/>
              <w:left w:val="nil"/>
              <w:bottom w:val="single" w:color="auto" w:sz="4" w:space="0"/>
              <w:right w:val="single" w:color="auto" w:sz="4" w:space="0"/>
            </w:tcBorders>
            <w:shd w:val="clear" w:color="auto" w:fill="auto"/>
            <w:noWrap/>
            <w:vAlign w:val="center"/>
            <w:hideMark/>
          </w:tcPr>
          <w:p w:rsidRPr="00232060" w:rsidR="003510C7" w:rsidP="007C4FEF" w:rsidRDefault="003510C7" w14:paraId="6660C007" w14:textId="711A40F9">
            <w:pPr>
              <w:spacing w:before="0" w:after="0"/>
              <w:rPr>
                <w:rFonts w:ascii="Verdana" w:hAnsi="Verdana"/>
                <w:sz w:val="18"/>
                <w:szCs w:val="18"/>
              </w:rPr>
            </w:pPr>
            <w:r w:rsidRPr="00232060">
              <w:rPr>
                <w:rFonts w:ascii="Verdana" w:hAnsi="Verdana"/>
                <w:sz w:val="18"/>
                <w:szCs w:val="18"/>
              </w:rPr>
              <w:t xml:space="preserve">Laagste </w:t>
            </w:r>
          </w:p>
        </w:tc>
        <w:tc>
          <w:tcPr>
            <w:tcW w:w="2804" w:type="pct"/>
            <w:gridSpan w:val="5"/>
            <w:tcBorders>
              <w:top w:val="nil"/>
              <w:left w:val="nil"/>
              <w:bottom w:val="single" w:color="auto" w:sz="4" w:space="0"/>
              <w:right w:val="single" w:color="000000" w:sz="4" w:space="0"/>
            </w:tcBorders>
            <w:shd w:val="clear" w:color="auto" w:fill="auto"/>
            <w:vAlign w:val="center"/>
            <w:hideMark/>
          </w:tcPr>
          <w:p w:rsidRPr="00232060" w:rsidR="003510C7" w:rsidP="007C4FEF" w:rsidRDefault="003510C7" w14:paraId="28B3C567"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r>
    </w:tbl>
    <w:p w:rsidRPr="00232060" w:rsidR="00023117" w:rsidP="007C4FEF" w:rsidRDefault="00023117" w14:paraId="181CE458" w14:textId="77777777">
      <w:pPr>
        <w:rPr>
          <w:rFonts w:ascii="Verdana" w:hAnsi="Verdana"/>
          <w:sz w:val="18"/>
          <w:szCs w:val="18"/>
        </w:rPr>
      </w:pPr>
    </w:p>
    <w:p w:rsidRPr="00232060" w:rsidR="00AF4718" w:rsidP="007C4FEF" w:rsidRDefault="00AF4718" w14:paraId="382F2928" w14:textId="368F0488">
      <w:pPr>
        <w:rPr>
          <w:rFonts w:ascii="Verdana" w:hAnsi="Verdana"/>
          <w:b/>
          <w:bCs/>
          <w:sz w:val="18"/>
          <w:szCs w:val="18"/>
        </w:rPr>
      </w:pPr>
      <w:r w:rsidRPr="00232060">
        <w:rPr>
          <w:rFonts w:ascii="Verdana" w:hAnsi="Verdana"/>
          <w:b/>
          <w:bCs/>
          <w:sz w:val="18"/>
          <w:szCs w:val="18"/>
        </w:rPr>
        <w:t>Vraag 37</w:t>
      </w:r>
      <w:r w:rsidRPr="00232060" w:rsidR="005F5F8E">
        <w:rPr>
          <w:rFonts w:ascii="Verdana" w:hAnsi="Verdana"/>
          <w:b/>
          <w:bCs/>
          <w:sz w:val="18"/>
          <w:szCs w:val="18"/>
        </w:rPr>
        <w:t>:</w:t>
      </w:r>
    </w:p>
    <w:p w:rsidRPr="00232060" w:rsidR="00AF4718" w:rsidP="007C4FEF" w:rsidRDefault="00AF4718" w14:paraId="044AB91A" w14:textId="77777777">
      <w:pPr>
        <w:rPr>
          <w:rFonts w:ascii="Verdana" w:hAnsi="Verdana"/>
          <w:sz w:val="18"/>
          <w:szCs w:val="18"/>
        </w:rPr>
      </w:pPr>
      <w:r w:rsidRPr="00232060">
        <w:rPr>
          <w:rFonts w:ascii="Verdana" w:hAnsi="Verdana"/>
          <w:sz w:val="18"/>
          <w:szCs w:val="18"/>
        </w:rPr>
        <w:t>Wat is de gemiddelde opgelegde straf van dierenpornografie (art. 254c van het Wetboek van Strafrecht) in de afgelopen 5 jaar, uitgesplitst naar 2020, 2021, 2022, 2023 en 2024, inclusief de hoogst en laagst opgelegde straf in dat betreffende jaar?</w:t>
      </w:r>
    </w:p>
    <w:p w:rsidRPr="00232060" w:rsidR="00023117" w:rsidP="007C4FEF" w:rsidRDefault="00023117" w14:paraId="242D2A3D" w14:textId="77777777">
      <w:pPr>
        <w:rPr>
          <w:rFonts w:ascii="Verdana" w:hAnsi="Verdana"/>
          <w:sz w:val="18"/>
          <w:szCs w:val="18"/>
        </w:rPr>
      </w:pPr>
    </w:p>
    <w:p w:rsidRPr="00232060" w:rsidR="009261EA" w:rsidP="007C4FEF" w:rsidRDefault="009261EA" w14:paraId="75725727" w14:textId="751ED8A9">
      <w:pPr>
        <w:rPr>
          <w:rFonts w:ascii="Verdana" w:hAnsi="Verdana"/>
          <w:b/>
          <w:bCs/>
          <w:sz w:val="18"/>
          <w:szCs w:val="18"/>
        </w:rPr>
      </w:pPr>
      <w:r w:rsidRPr="00232060">
        <w:rPr>
          <w:rFonts w:ascii="Verdana" w:hAnsi="Verdana"/>
          <w:b/>
          <w:bCs/>
          <w:sz w:val="18"/>
          <w:szCs w:val="18"/>
        </w:rPr>
        <w:t xml:space="preserve">Antwoord: </w:t>
      </w:r>
    </w:p>
    <w:p w:rsidRPr="00232060" w:rsidR="009261EA" w:rsidP="007C4FEF" w:rsidRDefault="009261EA" w14:paraId="4E43860A" w14:textId="38AD8FCC">
      <w:pPr>
        <w:rPr>
          <w:rFonts w:ascii="Verdana" w:hAnsi="Verdana"/>
          <w:sz w:val="18"/>
          <w:szCs w:val="18"/>
        </w:rPr>
      </w:pPr>
      <w:r w:rsidRPr="00232060">
        <w:rPr>
          <w:rFonts w:ascii="Verdana" w:hAnsi="Verdana"/>
          <w:sz w:val="18"/>
          <w:szCs w:val="18"/>
        </w:rPr>
        <w:t>In de hele periode zijn er voor dit artikel geen 1-feitszaken waarin vrijheidsstraf is opgelegd.</w:t>
      </w:r>
    </w:p>
    <w:p w:rsidRPr="00232060" w:rsidR="00023117" w:rsidP="007C4FEF" w:rsidRDefault="00023117" w14:paraId="482834D9" w14:textId="77777777">
      <w:pPr>
        <w:rPr>
          <w:rFonts w:ascii="Verdana" w:hAnsi="Verdana"/>
          <w:sz w:val="18"/>
          <w:szCs w:val="18"/>
        </w:rPr>
      </w:pPr>
    </w:p>
    <w:p w:rsidRPr="00232060" w:rsidR="00AF4718" w:rsidP="007C4FEF" w:rsidRDefault="00AF4718" w14:paraId="41ABDE8E" w14:textId="27ADAEF3">
      <w:pPr>
        <w:rPr>
          <w:rFonts w:ascii="Verdana" w:hAnsi="Verdana"/>
          <w:b/>
          <w:bCs/>
          <w:sz w:val="18"/>
          <w:szCs w:val="18"/>
        </w:rPr>
      </w:pPr>
      <w:r w:rsidRPr="00232060">
        <w:rPr>
          <w:rFonts w:ascii="Verdana" w:hAnsi="Verdana"/>
          <w:b/>
          <w:bCs/>
          <w:sz w:val="18"/>
          <w:szCs w:val="18"/>
        </w:rPr>
        <w:t>Vraag 38</w:t>
      </w:r>
      <w:r w:rsidRPr="00232060" w:rsidR="005F5F8E">
        <w:rPr>
          <w:rFonts w:ascii="Verdana" w:hAnsi="Verdana"/>
          <w:b/>
          <w:bCs/>
          <w:sz w:val="18"/>
          <w:szCs w:val="18"/>
        </w:rPr>
        <w:t>:</w:t>
      </w:r>
    </w:p>
    <w:p w:rsidRPr="00232060" w:rsidR="00AF4718" w:rsidP="007C4FEF" w:rsidRDefault="00AF4718" w14:paraId="7985CBB1" w14:textId="77777777">
      <w:pPr>
        <w:rPr>
          <w:rFonts w:ascii="Verdana" w:hAnsi="Verdana"/>
          <w:sz w:val="18"/>
          <w:szCs w:val="18"/>
        </w:rPr>
      </w:pPr>
      <w:r w:rsidRPr="00232060">
        <w:rPr>
          <w:rFonts w:ascii="Verdana" w:hAnsi="Verdana"/>
          <w:sz w:val="18"/>
          <w:szCs w:val="18"/>
        </w:rPr>
        <w:t>Wat is de gemiddelde opgelegde straf van seksuele handelingen verrichten met een dier (art. 254d van het Wetboek van Strafrecht) in de afgelopen 5 jaar, uitgesplitst naar 2020, 2021, 2022, 2023 en 2024, inclusief de hoogst en laagst opgelegde straf in dat betreffende jaar?</w:t>
      </w:r>
    </w:p>
    <w:p w:rsidRPr="00232060" w:rsidR="003510C7" w:rsidP="00281F6A" w:rsidRDefault="003510C7" w14:paraId="4C76BD7F" w14:textId="77777777">
      <w:pPr>
        <w:rPr>
          <w:rFonts w:ascii="Verdana" w:hAnsi="Verdana"/>
          <w:sz w:val="18"/>
          <w:szCs w:val="18"/>
        </w:rPr>
      </w:pPr>
    </w:p>
    <w:p w:rsidRPr="00232060" w:rsidR="00281F6A" w:rsidP="00281F6A" w:rsidRDefault="00281F6A" w14:paraId="5125F74B" w14:textId="0AA52186">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917"/>
        <w:gridCol w:w="1480"/>
        <w:gridCol w:w="1133"/>
        <w:gridCol w:w="1133"/>
        <w:gridCol w:w="1133"/>
        <w:gridCol w:w="1133"/>
        <w:gridCol w:w="1133"/>
      </w:tblGrid>
      <w:tr w:rsidRPr="00232060" w:rsidR="003510C7" w:rsidTr="003A4934" w14:paraId="17CE062E" w14:textId="77777777">
        <w:trPr>
          <w:trHeight w:val="300"/>
        </w:trPr>
        <w:tc>
          <w:tcPr>
            <w:tcW w:w="105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49B0CE3F" w14:textId="4D84C55B">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EE516EA"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25"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55ACC22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25"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5FA2613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25"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37924A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25"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980A737"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2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279B9C7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3A4934" w14:paraId="7DED5FAB" w14:textId="77777777">
        <w:trPr>
          <w:trHeight w:val="351"/>
        </w:trPr>
        <w:tc>
          <w:tcPr>
            <w:tcW w:w="1058"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1EE1B1E3" w14:textId="77777777">
            <w:pPr>
              <w:spacing w:before="0" w:after="0"/>
              <w:rPr>
                <w:rFonts w:ascii="Verdana" w:hAnsi="Verdana"/>
                <w:sz w:val="18"/>
                <w:szCs w:val="18"/>
              </w:rPr>
            </w:pPr>
            <w:r w:rsidRPr="00232060">
              <w:rPr>
                <w:rFonts w:ascii="Verdana" w:hAnsi="Verdana"/>
                <w:sz w:val="18"/>
                <w:szCs w:val="18"/>
              </w:rPr>
              <w:t>Art. 254d WvS (per 1-7-2024)</w:t>
            </w:r>
            <w:r w:rsidRPr="00232060">
              <w:rPr>
                <w:rFonts w:ascii="Verdana" w:hAnsi="Verdana"/>
                <w:sz w:val="18"/>
                <w:szCs w:val="18"/>
              </w:rPr>
              <w:br/>
              <w:t>Art. 254 WvS (voor 1-7-2024)</w:t>
            </w:r>
          </w:p>
        </w:tc>
        <w:tc>
          <w:tcPr>
            <w:tcW w:w="817" w:type="pct"/>
            <w:tcBorders>
              <w:top w:val="nil"/>
              <w:left w:val="nil"/>
              <w:bottom w:val="nil"/>
              <w:right w:val="nil"/>
            </w:tcBorders>
            <w:shd w:val="clear" w:color="auto" w:fill="auto"/>
            <w:noWrap/>
            <w:vAlign w:val="bottom"/>
            <w:hideMark/>
          </w:tcPr>
          <w:p w:rsidRPr="00232060" w:rsidR="003510C7" w:rsidP="007C4FEF" w:rsidRDefault="003510C7" w14:paraId="53721D37" w14:textId="5E675846">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125" w:type="pct"/>
            <w:gridSpan w:val="5"/>
            <w:tcBorders>
              <w:top w:val="nil"/>
              <w:left w:val="single" w:color="auto" w:sz="4" w:space="0"/>
              <w:bottom w:val="nil"/>
              <w:right w:val="single" w:color="000000" w:sz="4" w:space="0"/>
            </w:tcBorders>
            <w:shd w:val="clear" w:color="auto" w:fill="auto"/>
            <w:vAlign w:val="center"/>
            <w:hideMark/>
          </w:tcPr>
          <w:p w:rsidRPr="00232060" w:rsidR="003510C7" w:rsidP="007C4FEF" w:rsidRDefault="003510C7" w14:paraId="5BD7B952" w14:textId="77777777">
            <w:pPr>
              <w:spacing w:before="0" w:after="0"/>
              <w:jc w:val="center"/>
              <w:rPr>
                <w:rFonts w:ascii="Verdana" w:hAnsi="Verdana"/>
                <w:color w:val="000000"/>
                <w:sz w:val="18"/>
                <w:szCs w:val="18"/>
              </w:rPr>
            </w:pPr>
            <w:r w:rsidRPr="00232060">
              <w:rPr>
                <w:rFonts w:ascii="Verdana" w:hAnsi="Verdana"/>
                <w:color w:val="000000"/>
                <w:sz w:val="18"/>
                <w:szCs w:val="18"/>
              </w:rPr>
              <w:t>26</w:t>
            </w:r>
          </w:p>
        </w:tc>
      </w:tr>
      <w:tr w:rsidRPr="00232060" w:rsidR="003510C7" w:rsidTr="003A4934" w14:paraId="7327CF42" w14:textId="77777777">
        <w:trPr>
          <w:trHeight w:val="351"/>
        </w:trPr>
        <w:tc>
          <w:tcPr>
            <w:tcW w:w="1058"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3297E202" w14:textId="77777777">
            <w:pPr>
              <w:spacing w:before="0" w:after="0"/>
              <w:rPr>
                <w:rFonts w:ascii="Verdana" w:hAnsi="Verdana"/>
                <w:sz w:val="18"/>
                <w:szCs w:val="18"/>
              </w:rPr>
            </w:pPr>
          </w:p>
        </w:tc>
        <w:tc>
          <w:tcPr>
            <w:tcW w:w="817" w:type="pct"/>
            <w:tcBorders>
              <w:top w:val="nil"/>
              <w:left w:val="nil"/>
              <w:bottom w:val="nil"/>
              <w:right w:val="nil"/>
            </w:tcBorders>
            <w:shd w:val="clear" w:color="auto" w:fill="auto"/>
            <w:noWrap/>
            <w:vAlign w:val="bottom"/>
            <w:hideMark/>
          </w:tcPr>
          <w:p w:rsidRPr="00232060" w:rsidR="003510C7" w:rsidP="007C4FEF" w:rsidRDefault="003510C7" w14:paraId="07C631CF" w14:textId="3DB26260">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125" w:type="pct"/>
            <w:gridSpan w:val="5"/>
            <w:tcBorders>
              <w:top w:val="nil"/>
              <w:left w:val="single" w:color="auto" w:sz="4" w:space="0"/>
              <w:bottom w:val="nil"/>
              <w:right w:val="single" w:color="000000" w:sz="4" w:space="0"/>
            </w:tcBorders>
            <w:shd w:val="clear" w:color="auto" w:fill="auto"/>
            <w:vAlign w:val="center"/>
            <w:hideMark/>
          </w:tcPr>
          <w:p w:rsidRPr="00232060" w:rsidR="003510C7" w:rsidP="007C4FEF" w:rsidRDefault="003510C7" w14:paraId="597185D3"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r>
      <w:tr w:rsidRPr="00232060" w:rsidR="003510C7" w:rsidTr="003A4934" w14:paraId="6CDC76A6" w14:textId="77777777">
        <w:trPr>
          <w:trHeight w:val="352"/>
        </w:trPr>
        <w:tc>
          <w:tcPr>
            <w:tcW w:w="1058"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1603A076" w14:textId="77777777">
            <w:pPr>
              <w:spacing w:before="0" w:after="0"/>
              <w:rPr>
                <w:rFonts w:ascii="Verdana" w:hAnsi="Verdana"/>
                <w:sz w:val="18"/>
                <w:szCs w:val="18"/>
              </w:rPr>
            </w:pPr>
          </w:p>
        </w:tc>
        <w:tc>
          <w:tcPr>
            <w:tcW w:w="817" w:type="pct"/>
            <w:tcBorders>
              <w:top w:val="nil"/>
              <w:left w:val="nil"/>
              <w:bottom w:val="single" w:color="auto" w:sz="4" w:space="0"/>
              <w:right w:val="nil"/>
            </w:tcBorders>
            <w:shd w:val="clear" w:color="auto" w:fill="auto"/>
            <w:noWrap/>
            <w:vAlign w:val="bottom"/>
            <w:hideMark/>
          </w:tcPr>
          <w:p w:rsidRPr="00232060" w:rsidR="003510C7" w:rsidP="007C4FEF" w:rsidRDefault="003510C7" w14:paraId="242F9A8C" w14:textId="7F74DAC2">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125" w:type="pct"/>
            <w:gridSpan w:val="5"/>
            <w:tcBorders>
              <w:top w:val="nil"/>
              <w:left w:val="single" w:color="auto" w:sz="4" w:space="0"/>
              <w:bottom w:val="single" w:color="auto" w:sz="4" w:space="0"/>
              <w:right w:val="single" w:color="000000" w:sz="4" w:space="0"/>
            </w:tcBorders>
            <w:shd w:val="clear" w:color="auto" w:fill="auto"/>
            <w:vAlign w:val="center"/>
            <w:hideMark/>
          </w:tcPr>
          <w:p w:rsidRPr="00232060" w:rsidR="003510C7" w:rsidP="007C4FEF" w:rsidRDefault="003510C7" w14:paraId="5148B1DE"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bl>
    <w:p w:rsidRPr="00232060" w:rsidR="00023117" w:rsidP="007C4FEF" w:rsidRDefault="00023117" w14:paraId="61BABEDB" w14:textId="77777777">
      <w:pPr>
        <w:rPr>
          <w:rFonts w:ascii="Verdana" w:hAnsi="Verdana"/>
          <w:sz w:val="18"/>
          <w:szCs w:val="18"/>
        </w:rPr>
      </w:pPr>
    </w:p>
    <w:p w:rsidRPr="00232060" w:rsidR="00AF4718" w:rsidP="007C4FEF" w:rsidRDefault="00AF4718" w14:paraId="1CE44AE7" w14:textId="4D1D5613">
      <w:pPr>
        <w:rPr>
          <w:rFonts w:ascii="Verdana" w:hAnsi="Verdana"/>
          <w:b/>
          <w:bCs/>
          <w:sz w:val="18"/>
          <w:szCs w:val="18"/>
        </w:rPr>
      </w:pPr>
      <w:r w:rsidRPr="00232060">
        <w:rPr>
          <w:rFonts w:ascii="Verdana" w:hAnsi="Verdana"/>
          <w:b/>
          <w:bCs/>
          <w:sz w:val="18"/>
          <w:szCs w:val="18"/>
        </w:rPr>
        <w:t>Vraag 39</w:t>
      </w:r>
      <w:r w:rsidRPr="00232060" w:rsidR="005F5F8E">
        <w:rPr>
          <w:rFonts w:ascii="Verdana" w:hAnsi="Verdana"/>
          <w:b/>
          <w:bCs/>
          <w:sz w:val="18"/>
          <w:szCs w:val="18"/>
        </w:rPr>
        <w:t>:</w:t>
      </w:r>
    </w:p>
    <w:p w:rsidRPr="00232060" w:rsidR="00AF4718" w:rsidP="007C4FEF" w:rsidRDefault="00AF4718" w14:paraId="7D1A2E4C" w14:textId="77777777">
      <w:pPr>
        <w:rPr>
          <w:rFonts w:ascii="Verdana" w:hAnsi="Verdana"/>
          <w:sz w:val="18"/>
          <w:szCs w:val="18"/>
        </w:rPr>
      </w:pPr>
      <w:r w:rsidRPr="00232060">
        <w:rPr>
          <w:rFonts w:ascii="Verdana" w:hAnsi="Verdana"/>
          <w:sz w:val="18"/>
          <w:szCs w:val="18"/>
        </w:rPr>
        <w:t>Wat is de gemiddelde opgelegde straf van seksuele intimidatie (art. 429ter van het Wetboek van Strafrecht) in de afgelopen 5 jaar, uitgesplitst naar 2020, 2021, 2022, 2023 en 2024, inclusief de hoogst en laagst opgelegde straf in dat betreffende jaar?</w:t>
      </w:r>
    </w:p>
    <w:p w:rsidRPr="00232060" w:rsidR="00023117" w:rsidP="007C4FEF" w:rsidRDefault="00023117" w14:paraId="5C7EDCCD" w14:textId="77777777">
      <w:pPr>
        <w:rPr>
          <w:rFonts w:ascii="Verdana" w:hAnsi="Verdana"/>
          <w:sz w:val="18"/>
          <w:szCs w:val="18"/>
        </w:rPr>
      </w:pPr>
    </w:p>
    <w:p w:rsidRPr="00232060" w:rsidR="00281F6A" w:rsidP="00281F6A" w:rsidRDefault="00281F6A" w14:paraId="40C305B0" w14:textId="6850E36C">
      <w:pPr>
        <w:rPr>
          <w:rFonts w:ascii="Verdana" w:hAnsi="Verdana"/>
          <w:b/>
          <w:bCs/>
          <w:sz w:val="18"/>
          <w:szCs w:val="18"/>
        </w:rPr>
      </w:pPr>
      <w:r w:rsidRPr="00232060">
        <w:rPr>
          <w:rFonts w:ascii="Verdana" w:hAnsi="Verdana"/>
          <w:b/>
          <w:bCs/>
          <w:sz w:val="18"/>
          <w:szCs w:val="18"/>
        </w:rPr>
        <w:t>A</w:t>
      </w:r>
      <w:r w:rsidRPr="00232060" w:rsidR="003A4934">
        <w:rPr>
          <w:rFonts w:ascii="Verdana" w:hAnsi="Verdana"/>
          <w:b/>
          <w:bCs/>
          <w:sz w:val="18"/>
          <w:szCs w:val="18"/>
        </w:rPr>
        <w:t>n</w:t>
      </w:r>
      <w:r w:rsidRPr="00232060">
        <w:rPr>
          <w:rFonts w:ascii="Verdana" w:hAnsi="Verdana"/>
          <w:b/>
          <w:bCs/>
          <w:sz w:val="18"/>
          <w:szCs w:val="18"/>
        </w:rPr>
        <w:t>twoord:</w:t>
      </w:r>
    </w:p>
    <w:tbl>
      <w:tblPr>
        <w:tblW w:w="5000" w:type="pct"/>
        <w:tblCellMar>
          <w:left w:w="70" w:type="dxa"/>
          <w:right w:w="70" w:type="dxa"/>
        </w:tblCellMar>
        <w:tblLook w:val="04A0" w:firstRow="1" w:lastRow="0" w:firstColumn="1" w:lastColumn="0" w:noHBand="0" w:noVBand="1"/>
      </w:tblPr>
      <w:tblGrid>
        <w:gridCol w:w="1754"/>
        <w:gridCol w:w="1417"/>
        <w:gridCol w:w="1153"/>
        <w:gridCol w:w="1153"/>
        <w:gridCol w:w="1165"/>
        <w:gridCol w:w="1153"/>
        <w:gridCol w:w="1267"/>
      </w:tblGrid>
      <w:tr w:rsidRPr="00232060" w:rsidR="003510C7" w:rsidTr="003A4934" w14:paraId="114910D2" w14:textId="77777777">
        <w:trPr>
          <w:trHeight w:val="300"/>
        </w:trPr>
        <w:tc>
          <w:tcPr>
            <w:tcW w:w="96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7E4E00C6" w14:textId="79941A8F">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8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180967B"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3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D19AB8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3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2CD702E9"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43"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4F97717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3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FE8033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9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2D06F4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3A4934" w14:paraId="23E8D6A4" w14:textId="77777777">
        <w:trPr>
          <w:trHeight w:val="282"/>
        </w:trPr>
        <w:tc>
          <w:tcPr>
            <w:tcW w:w="968"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7A8C24F9" w14:textId="77777777">
            <w:pPr>
              <w:spacing w:before="0" w:after="0"/>
              <w:rPr>
                <w:rFonts w:ascii="Verdana" w:hAnsi="Verdana"/>
                <w:sz w:val="18"/>
                <w:szCs w:val="18"/>
              </w:rPr>
            </w:pPr>
            <w:r w:rsidRPr="00232060">
              <w:rPr>
                <w:rFonts w:ascii="Verdana" w:hAnsi="Verdana"/>
                <w:sz w:val="18"/>
                <w:szCs w:val="18"/>
              </w:rPr>
              <w:t xml:space="preserve">Art. 429ter WvS </w:t>
            </w:r>
            <w:r w:rsidRPr="00232060">
              <w:rPr>
                <w:rFonts w:ascii="Verdana" w:hAnsi="Verdana"/>
                <w:sz w:val="18"/>
                <w:szCs w:val="18"/>
              </w:rPr>
              <w:br/>
              <w:t>(per 1-7-2024)</w:t>
            </w:r>
          </w:p>
        </w:tc>
        <w:tc>
          <w:tcPr>
            <w:tcW w:w="782" w:type="pct"/>
            <w:tcBorders>
              <w:top w:val="nil"/>
              <w:left w:val="nil"/>
              <w:bottom w:val="nil"/>
              <w:right w:val="nil"/>
            </w:tcBorders>
            <w:shd w:val="clear" w:color="auto" w:fill="auto"/>
            <w:noWrap/>
            <w:vAlign w:val="bottom"/>
            <w:hideMark/>
          </w:tcPr>
          <w:p w:rsidRPr="00232060" w:rsidR="003510C7" w:rsidP="007C4FEF" w:rsidRDefault="003510C7" w14:paraId="6D734FFA" w14:textId="40F9352B">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36" w:type="pct"/>
            <w:tcBorders>
              <w:top w:val="nil"/>
              <w:left w:val="single" w:color="auto" w:sz="4" w:space="0"/>
              <w:bottom w:val="nil"/>
              <w:right w:val="single" w:color="auto" w:sz="4" w:space="0"/>
            </w:tcBorders>
            <w:shd w:val="clear" w:color="auto" w:fill="auto"/>
            <w:vAlign w:val="center"/>
            <w:hideMark/>
          </w:tcPr>
          <w:p w:rsidRPr="00232060" w:rsidR="003510C7" w:rsidP="007C4FEF" w:rsidRDefault="003510C7" w14:paraId="7BD01CD5"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nil"/>
              <w:right w:val="single" w:color="auto" w:sz="4" w:space="0"/>
            </w:tcBorders>
            <w:shd w:val="clear" w:color="auto" w:fill="auto"/>
            <w:vAlign w:val="center"/>
            <w:hideMark/>
          </w:tcPr>
          <w:p w:rsidRPr="00232060" w:rsidR="003510C7" w:rsidP="007C4FEF" w:rsidRDefault="003510C7" w14:paraId="79EF10AF"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43" w:type="pct"/>
            <w:tcBorders>
              <w:top w:val="nil"/>
              <w:left w:val="nil"/>
              <w:bottom w:val="nil"/>
              <w:right w:val="single" w:color="auto" w:sz="4" w:space="0"/>
            </w:tcBorders>
            <w:shd w:val="clear" w:color="auto" w:fill="auto"/>
            <w:vAlign w:val="center"/>
            <w:hideMark/>
          </w:tcPr>
          <w:p w:rsidRPr="00232060" w:rsidR="003510C7" w:rsidP="007C4FEF" w:rsidRDefault="003510C7" w14:paraId="63600CC6"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nil"/>
              <w:right w:val="single" w:color="auto" w:sz="4" w:space="0"/>
            </w:tcBorders>
            <w:shd w:val="clear" w:color="auto" w:fill="auto"/>
            <w:vAlign w:val="center"/>
            <w:hideMark/>
          </w:tcPr>
          <w:p w:rsidRPr="00232060" w:rsidR="003510C7" w:rsidP="007C4FEF" w:rsidRDefault="003510C7" w14:paraId="76D6E3DD"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99" w:type="pct"/>
            <w:tcBorders>
              <w:top w:val="nil"/>
              <w:left w:val="nil"/>
              <w:bottom w:val="nil"/>
              <w:right w:val="single" w:color="auto" w:sz="4" w:space="0"/>
            </w:tcBorders>
            <w:shd w:val="clear" w:color="auto" w:fill="auto"/>
            <w:vAlign w:val="center"/>
            <w:hideMark/>
          </w:tcPr>
          <w:p w:rsidRPr="00232060" w:rsidR="003510C7" w:rsidP="007C4FEF" w:rsidRDefault="003510C7" w14:paraId="2CF0909E" w14:textId="77777777">
            <w:pPr>
              <w:spacing w:before="0" w:after="0"/>
              <w:jc w:val="center"/>
              <w:rPr>
                <w:rFonts w:ascii="Verdana" w:hAnsi="Verdana"/>
                <w:color w:val="000000"/>
                <w:sz w:val="18"/>
                <w:szCs w:val="18"/>
              </w:rPr>
            </w:pPr>
            <w:r w:rsidRPr="00232060">
              <w:rPr>
                <w:rFonts w:ascii="Verdana" w:hAnsi="Verdana"/>
                <w:color w:val="000000"/>
                <w:sz w:val="18"/>
                <w:szCs w:val="18"/>
              </w:rPr>
              <w:t>8</w:t>
            </w:r>
          </w:p>
        </w:tc>
      </w:tr>
      <w:tr w:rsidRPr="00232060" w:rsidR="003510C7" w:rsidTr="003A4934" w14:paraId="1A1C41A9" w14:textId="77777777">
        <w:trPr>
          <w:trHeight w:val="300"/>
        </w:trPr>
        <w:tc>
          <w:tcPr>
            <w:tcW w:w="968"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43DD45A5" w14:textId="77777777">
            <w:pPr>
              <w:spacing w:before="0" w:after="0"/>
              <w:rPr>
                <w:rFonts w:ascii="Verdana" w:hAnsi="Verdana"/>
                <w:sz w:val="18"/>
                <w:szCs w:val="18"/>
              </w:rPr>
            </w:pPr>
          </w:p>
        </w:tc>
        <w:tc>
          <w:tcPr>
            <w:tcW w:w="782" w:type="pct"/>
            <w:tcBorders>
              <w:top w:val="nil"/>
              <w:left w:val="nil"/>
              <w:bottom w:val="nil"/>
              <w:right w:val="nil"/>
            </w:tcBorders>
            <w:shd w:val="clear" w:color="auto" w:fill="auto"/>
            <w:noWrap/>
            <w:vAlign w:val="bottom"/>
            <w:hideMark/>
          </w:tcPr>
          <w:p w:rsidRPr="00232060" w:rsidR="003510C7" w:rsidP="007C4FEF" w:rsidRDefault="003510C7" w14:paraId="1AC5962C" w14:textId="337993A8">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36" w:type="pct"/>
            <w:tcBorders>
              <w:top w:val="nil"/>
              <w:left w:val="single" w:color="auto" w:sz="4" w:space="0"/>
              <w:bottom w:val="nil"/>
              <w:right w:val="single" w:color="auto" w:sz="4" w:space="0"/>
            </w:tcBorders>
            <w:shd w:val="clear" w:color="auto" w:fill="auto"/>
            <w:vAlign w:val="center"/>
            <w:hideMark/>
          </w:tcPr>
          <w:p w:rsidRPr="00232060" w:rsidR="003510C7" w:rsidP="007C4FEF" w:rsidRDefault="003510C7" w14:paraId="291ED78C"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nil"/>
              <w:right w:val="single" w:color="auto" w:sz="4" w:space="0"/>
            </w:tcBorders>
            <w:shd w:val="clear" w:color="auto" w:fill="auto"/>
            <w:vAlign w:val="center"/>
            <w:hideMark/>
          </w:tcPr>
          <w:p w:rsidRPr="00232060" w:rsidR="003510C7" w:rsidP="007C4FEF" w:rsidRDefault="003510C7" w14:paraId="1F3FED3A"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43" w:type="pct"/>
            <w:tcBorders>
              <w:top w:val="nil"/>
              <w:left w:val="nil"/>
              <w:bottom w:val="nil"/>
              <w:right w:val="single" w:color="auto" w:sz="4" w:space="0"/>
            </w:tcBorders>
            <w:shd w:val="clear" w:color="auto" w:fill="auto"/>
            <w:vAlign w:val="center"/>
            <w:hideMark/>
          </w:tcPr>
          <w:p w:rsidRPr="00232060" w:rsidR="003510C7" w:rsidP="007C4FEF" w:rsidRDefault="003510C7" w14:paraId="727C9BF7"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nil"/>
              <w:right w:val="single" w:color="auto" w:sz="4" w:space="0"/>
            </w:tcBorders>
            <w:shd w:val="clear" w:color="auto" w:fill="auto"/>
            <w:vAlign w:val="center"/>
            <w:hideMark/>
          </w:tcPr>
          <w:p w:rsidRPr="00232060" w:rsidR="003510C7" w:rsidP="007C4FEF" w:rsidRDefault="003510C7" w14:paraId="31784107"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99" w:type="pct"/>
            <w:tcBorders>
              <w:top w:val="nil"/>
              <w:left w:val="nil"/>
              <w:bottom w:val="nil"/>
              <w:right w:val="single" w:color="auto" w:sz="4" w:space="0"/>
            </w:tcBorders>
            <w:shd w:val="clear" w:color="auto" w:fill="auto"/>
            <w:vAlign w:val="center"/>
            <w:hideMark/>
          </w:tcPr>
          <w:p w:rsidRPr="00232060" w:rsidR="003510C7" w:rsidP="007C4FEF" w:rsidRDefault="003510C7" w14:paraId="6D636B67"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r>
      <w:tr w:rsidRPr="00232060" w:rsidR="003510C7" w:rsidTr="003A4934" w14:paraId="394B0092" w14:textId="77777777">
        <w:trPr>
          <w:trHeight w:val="300"/>
        </w:trPr>
        <w:tc>
          <w:tcPr>
            <w:tcW w:w="968"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7A2ADB5E" w14:textId="77777777">
            <w:pPr>
              <w:spacing w:before="0" w:after="0"/>
              <w:rPr>
                <w:rFonts w:ascii="Verdana" w:hAnsi="Verdana"/>
                <w:sz w:val="18"/>
                <w:szCs w:val="18"/>
              </w:rPr>
            </w:pPr>
          </w:p>
        </w:tc>
        <w:tc>
          <w:tcPr>
            <w:tcW w:w="782" w:type="pct"/>
            <w:tcBorders>
              <w:top w:val="nil"/>
              <w:left w:val="nil"/>
              <w:bottom w:val="single" w:color="auto" w:sz="4" w:space="0"/>
              <w:right w:val="nil"/>
            </w:tcBorders>
            <w:shd w:val="clear" w:color="auto" w:fill="auto"/>
            <w:noWrap/>
            <w:vAlign w:val="bottom"/>
            <w:hideMark/>
          </w:tcPr>
          <w:p w:rsidRPr="00232060" w:rsidR="003510C7" w:rsidP="007C4FEF" w:rsidRDefault="003510C7" w14:paraId="592E9D68" w14:textId="5A22501F">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36" w:type="pct"/>
            <w:tcBorders>
              <w:top w:val="nil"/>
              <w:left w:val="single" w:color="auto" w:sz="4" w:space="0"/>
              <w:bottom w:val="single" w:color="auto" w:sz="4" w:space="0"/>
              <w:right w:val="single" w:color="auto" w:sz="4" w:space="0"/>
            </w:tcBorders>
            <w:shd w:val="clear" w:color="auto" w:fill="auto"/>
            <w:vAlign w:val="center"/>
            <w:hideMark/>
          </w:tcPr>
          <w:p w:rsidRPr="00232060" w:rsidR="003510C7" w:rsidP="007C4FEF" w:rsidRDefault="003510C7" w14:paraId="6C598D26"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4288DA00"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43"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171FFAC2"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36"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40E3A644"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99" w:type="pct"/>
            <w:tcBorders>
              <w:top w:val="nil"/>
              <w:left w:val="nil"/>
              <w:bottom w:val="single" w:color="auto" w:sz="4" w:space="0"/>
              <w:right w:val="single" w:color="auto" w:sz="4" w:space="0"/>
            </w:tcBorders>
            <w:shd w:val="clear" w:color="auto" w:fill="auto"/>
            <w:vAlign w:val="center"/>
            <w:hideMark/>
          </w:tcPr>
          <w:p w:rsidRPr="00232060" w:rsidR="003510C7" w:rsidP="007C4FEF" w:rsidRDefault="003510C7" w14:paraId="786E449C"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r>
    </w:tbl>
    <w:p w:rsidRPr="00232060" w:rsidR="00023117" w:rsidP="007C4FEF" w:rsidRDefault="00023117" w14:paraId="5F8B1E9E" w14:textId="77777777">
      <w:pPr>
        <w:rPr>
          <w:rFonts w:ascii="Verdana" w:hAnsi="Verdana"/>
          <w:sz w:val="18"/>
          <w:szCs w:val="18"/>
        </w:rPr>
      </w:pPr>
    </w:p>
    <w:p w:rsidRPr="00232060" w:rsidR="00AF4718" w:rsidP="007C4FEF" w:rsidRDefault="00AF4718" w14:paraId="706F0428" w14:textId="797C00C6">
      <w:pPr>
        <w:rPr>
          <w:rFonts w:ascii="Verdana" w:hAnsi="Verdana"/>
          <w:b/>
          <w:bCs/>
          <w:sz w:val="18"/>
          <w:szCs w:val="18"/>
        </w:rPr>
      </w:pPr>
      <w:r w:rsidRPr="00232060">
        <w:rPr>
          <w:rFonts w:ascii="Verdana" w:hAnsi="Verdana"/>
          <w:b/>
          <w:bCs/>
          <w:sz w:val="18"/>
          <w:szCs w:val="18"/>
        </w:rPr>
        <w:t>Vraag 40</w:t>
      </w:r>
      <w:r w:rsidRPr="00232060" w:rsidR="005F5F8E">
        <w:rPr>
          <w:rFonts w:ascii="Verdana" w:hAnsi="Verdana"/>
          <w:b/>
          <w:bCs/>
          <w:sz w:val="18"/>
          <w:szCs w:val="18"/>
        </w:rPr>
        <w:t>:</w:t>
      </w:r>
    </w:p>
    <w:p w:rsidR="00AF4718" w:rsidP="007C4FEF" w:rsidRDefault="00AF4718" w14:paraId="6DFF57C2" w14:textId="77777777">
      <w:pPr>
        <w:rPr>
          <w:rFonts w:ascii="Verdana" w:hAnsi="Verdana"/>
          <w:sz w:val="18"/>
          <w:szCs w:val="18"/>
        </w:rPr>
      </w:pPr>
      <w:r w:rsidRPr="00232060">
        <w:rPr>
          <w:rFonts w:ascii="Verdana" w:hAnsi="Verdana"/>
          <w:sz w:val="18"/>
          <w:szCs w:val="18"/>
        </w:rPr>
        <w:t>Wat is de gemiddelde opgelegde straf van doodslag (art. 287 van het Wetboek van Strafrecht) in de afgelopen 5 jaar, uitgesplitst naar 2020, 2021, 2022, 2023 en 2024, inclusief de hoogst en laagst opgelegde straf in dat betreffende jaar?</w:t>
      </w:r>
    </w:p>
    <w:p w:rsidR="00232060" w:rsidP="007C4FEF" w:rsidRDefault="00232060" w14:paraId="6B533358" w14:textId="77777777">
      <w:pPr>
        <w:rPr>
          <w:rFonts w:ascii="Verdana" w:hAnsi="Verdana"/>
          <w:sz w:val="18"/>
          <w:szCs w:val="18"/>
        </w:rPr>
      </w:pPr>
    </w:p>
    <w:p w:rsidR="00232060" w:rsidP="007C4FEF" w:rsidRDefault="00232060" w14:paraId="106F75AD" w14:textId="77777777">
      <w:pPr>
        <w:rPr>
          <w:rFonts w:ascii="Verdana" w:hAnsi="Verdana"/>
          <w:sz w:val="18"/>
          <w:szCs w:val="18"/>
        </w:rPr>
      </w:pPr>
    </w:p>
    <w:p w:rsidR="00232060" w:rsidP="007C4FEF" w:rsidRDefault="00232060" w14:paraId="2E10527C" w14:textId="77777777">
      <w:pPr>
        <w:rPr>
          <w:rFonts w:ascii="Verdana" w:hAnsi="Verdana"/>
          <w:sz w:val="18"/>
          <w:szCs w:val="18"/>
        </w:rPr>
      </w:pPr>
    </w:p>
    <w:p w:rsidRPr="00232060" w:rsidR="00232060" w:rsidP="007C4FEF" w:rsidRDefault="00232060" w14:paraId="015A1B68" w14:textId="77777777">
      <w:pPr>
        <w:rPr>
          <w:rFonts w:ascii="Verdana" w:hAnsi="Verdana"/>
          <w:sz w:val="18"/>
          <w:szCs w:val="18"/>
        </w:rPr>
      </w:pPr>
    </w:p>
    <w:p w:rsidRPr="00232060" w:rsidR="00AF4718" w:rsidP="007C4FEF" w:rsidRDefault="00AF4718" w14:paraId="77D69699" w14:textId="0A8273BD">
      <w:pPr>
        <w:rPr>
          <w:rFonts w:ascii="Verdana" w:hAnsi="Verdana"/>
          <w:b/>
          <w:bCs/>
          <w:sz w:val="18"/>
          <w:szCs w:val="18"/>
        </w:rPr>
      </w:pPr>
      <w:r w:rsidRPr="00232060">
        <w:rPr>
          <w:rFonts w:ascii="Verdana" w:hAnsi="Verdana"/>
          <w:b/>
          <w:bCs/>
          <w:sz w:val="18"/>
          <w:szCs w:val="18"/>
        </w:rPr>
        <w:lastRenderedPageBreak/>
        <w:t>Vraag 41</w:t>
      </w:r>
      <w:r w:rsidRPr="00232060" w:rsidR="005F5F8E">
        <w:rPr>
          <w:rFonts w:ascii="Verdana" w:hAnsi="Verdana"/>
          <w:b/>
          <w:bCs/>
          <w:sz w:val="18"/>
          <w:szCs w:val="18"/>
        </w:rPr>
        <w:t>:</w:t>
      </w:r>
    </w:p>
    <w:p w:rsidRPr="00232060" w:rsidR="00AF4718" w:rsidP="007C4FEF" w:rsidRDefault="00AF4718" w14:paraId="7E5C65C9" w14:textId="77777777">
      <w:pPr>
        <w:rPr>
          <w:rFonts w:ascii="Verdana" w:hAnsi="Verdana"/>
          <w:sz w:val="18"/>
          <w:szCs w:val="18"/>
        </w:rPr>
      </w:pPr>
      <w:r w:rsidRPr="00232060">
        <w:rPr>
          <w:rFonts w:ascii="Verdana" w:hAnsi="Verdana"/>
          <w:sz w:val="18"/>
          <w:szCs w:val="18"/>
        </w:rPr>
        <w:t>Wat is de gemiddelde opgelegde straf van moord (art. 289 van het Wetboek van Strafrecht) in de afgelopen 5 jaar, uitgesplitst naar 2020, 2021, 2022, 2023 en 2024, inclusief de hoogst en laagst opgelegde straf in dat betreffende jaar?</w:t>
      </w:r>
    </w:p>
    <w:p w:rsidRPr="00232060" w:rsidR="00023117" w:rsidP="007C4FEF" w:rsidRDefault="00023117" w14:paraId="76C73860" w14:textId="77777777">
      <w:pPr>
        <w:rPr>
          <w:rFonts w:ascii="Verdana" w:hAnsi="Verdana"/>
          <w:sz w:val="18"/>
          <w:szCs w:val="18"/>
        </w:rPr>
      </w:pPr>
    </w:p>
    <w:p w:rsidRPr="00232060" w:rsidR="00023117" w:rsidP="007C4FEF" w:rsidRDefault="00023117" w14:paraId="16EECD68" w14:textId="427F48D6">
      <w:pPr>
        <w:rPr>
          <w:rFonts w:ascii="Verdana" w:hAnsi="Verdana"/>
          <w:b/>
          <w:bCs/>
          <w:sz w:val="18"/>
          <w:szCs w:val="18"/>
        </w:rPr>
      </w:pPr>
      <w:r w:rsidRPr="00232060">
        <w:rPr>
          <w:rFonts w:ascii="Verdana" w:hAnsi="Verdana"/>
          <w:b/>
          <w:bCs/>
          <w:sz w:val="18"/>
          <w:szCs w:val="18"/>
        </w:rPr>
        <w:t>Antwoord</w:t>
      </w:r>
      <w:r w:rsidRPr="00232060" w:rsidR="003510C7">
        <w:rPr>
          <w:rFonts w:ascii="Verdana" w:hAnsi="Verdana"/>
          <w:b/>
          <w:bCs/>
          <w:sz w:val="18"/>
          <w:szCs w:val="18"/>
        </w:rPr>
        <w:t xml:space="preserve"> 40 en 41</w:t>
      </w:r>
      <w:r w:rsidRPr="00232060">
        <w:rPr>
          <w:rFonts w:ascii="Verdana" w:hAnsi="Verdana"/>
          <w:b/>
          <w:bCs/>
          <w:sz w:val="18"/>
          <w:szCs w:val="18"/>
        </w:rPr>
        <w:t>:</w:t>
      </w:r>
    </w:p>
    <w:p w:rsidRPr="00232060" w:rsidR="00023117" w:rsidP="00023117" w:rsidRDefault="00023117" w14:paraId="2F572C9F" w14:textId="77777777">
      <w:pPr>
        <w:rPr>
          <w:rFonts w:ascii="Verdana" w:hAnsi="Verdana"/>
          <w:sz w:val="18"/>
          <w:szCs w:val="18"/>
        </w:rPr>
      </w:pPr>
      <w:r w:rsidRPr="00232060">
        <w:rPr>
          <w:rFonts w:ascii="Verdana" w:hAnsi="Verdana"/>
          <w:sz w:val="18"/>
          <w:szCs w:val="18"/>
        </w:rPr>
        <w:t xml:space="preserve">Het antwoord op de vragen over levensdelicten (art. 287 WvS, art. 288 WvS en art. 289 WvS) is gebundeld. Dit i.v.m. de registratie van levensdelicten, waardoor deze niet apart uit de systemen te beantwoorden zijn. </w:t>
      </w:r>
    </w:p>
    <w:p w:rsidRPr="00232060" w:rsidR="00782B17" w:rsidP="00023117" w:rsidRDefault="00782B17" w14:paraId="51826DE1" w14:textId="77777777">
      <w:pPr>
        <w:rPr>
          <w:rFonts w:ascii="Verdana" w:hAnsi="Verdana"/>
          <w:sz w:val="18"/>
          <w:szCs w:val="18"/>
        </w:rPr>
      </w:pPr>
    </w:p>
    <w:tbl>
      <w:tblPr>
        <w:tblW w:w="5000" w:type="pct"/>
        <w:tblCellMar>
          <w:left w:w="70" w:type="dxa"/>
          <w:right w:w="70" w:type="dxa"/>
        </w:tblCellMar>
        <w:tblLook w:val="04A0" w:firstRow="1" w:lastRow="0" w:firstColumn="1" w:lastColumn="0" w:noHBand="0" w:noVBand="1"/>
      </w:tblPr>
      <w:tblGrid>
        <w:gridCol w:w="1452"/>
        <w:gridCol w:w="1341"/>
        <w:gridCol w:w="1227"/>
        <w:gridCol w:w="1227"/>
        <w:gridCol w:w="1240"/>
        <w:gridCol w:w="1227"/>
        <w:gridCol w:w="1348"/>
      </w:tblGrid>
      <w:tr w:rsidRPr="00232060" w:rsidR="003510C7" w:rsidTr="003A4934" w14:paraId="4F477DFA" w14:textId="77777777">
        <w:trPr>
          <w:trHeight w:val="300"/>
        </w:trPr>
        <w:tc>
          <w:tcPr>
            <w:tcW w:w="80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2C8C1822" w14:textId="41CBCC5F">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40"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586AD7E"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7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6ABA65C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7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0BDF8D8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8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1A459F7B"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7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7C03FBE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4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510C7" w:rsidP="007C4FEF" w:rsidRDefault="003510C7" w14:paraId="3FE50040"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510C7" w:rsidTr="003A4934" w14:paraId="331096AE" w14:textId="77777777">
        <w:trPr>
          <w:trHeight w:val="300"/>
        </w:trPr>
        <w:tc>
          <w:tcPr>
            <w:tcW w:w="801" w:type="pct"/>
            <w:vMerge w:val="restart"/>
            <w:tcBorders>
              <w:top w:val="nil"/>
              <w:left w:val="single" w:color="auto" w:sz="4" w:space="0"/>
              <w:bottom w:val="single" w:color="000000" w:sz="4" w:space="0"/>
              <w:right w:val="single" w:color="auto" w:sz="4" w:space="0"/>
            </w:tcBorders>
            <w:shd w:val="clear" w:color="auto" w:fill="auto"/>
            <w:hideMark/>
          </w:tcPr>
          <w:p w:rsidRPr="00232060" w:rsidR="003510C7" w:rsidP="007C4FEF" w:rsidRDefault="003510C7" w14:paraId="3DE27820" w14:textId="56CEA898">
            <w:pPr>
              <w:spacing w:before="0" w:after="0"/>
              <w:rPr>
                <w:rFonts w:ascii="Verdana" w:hAnsi="Verdana"/>
                <w:sz w:val="18"/>
                <w:szCs w:val="18"/>
              </w:rPr>
            </w:pPr>
            <w:r w:rsidRPr="00232060">
              <w:rPr>
                <w:rFonts w:ascii="Verdana" w:hAnsi="Verdana"/>
                <w:sz w:val="18"/>
                <w:szCs w:val="18"/>
              </w:rPr>
              <w:t>Art. 287, 288 en 289 WvS</w:t>
            </w:r>
          </w:p>
        </w:tc>
        <w:tc>
          <w:tcPr>
            <w:tcW w:w="740" w:type="pct"/>
            <w:tcBorders>
              <w:top w:val="nil"/>
              <w:left w:val="nil"/>
              <w:bottom w:val="nil"/>
              <w:right w:val="nil"/>
            </w:tcBorders>
            <w:shd w:val="clear" w:color="auto" w:fill="auto"/>
            <w:noWrap/>
            <w:vAlign w:val="bottom"/>
            <w:hideMark/>
          </w:tcPr>
          <w:p w:rsidRPr="00232060" w:rsidR="003510C7" w:rsidP="007C4FEF" w:rsidRDefault="003510C7" w14:paraId="34274BED" w14:textId="7168A906">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77" w:type="pct"/>
            <w:tcBorders>
              <w:top w:val="nil"/>
              <w:left w:val="single" w:color="auto" w:sz="4" w:space="0"/>
              <w:bottom w:val="nil"/>
              <w:right w:val="nil"/>
            </w:tcBorders>
            <w:shd w:val="clear" w:color="auto" w:fill="auto"/>
            <w:noWrap/>
            <w:vAlign w:val="bottom"/>
            <w:hideMark/>
          </w:tcPr>
          <w:p w:rsidRPr="00232060" w:rsidR="003510C7" w:rsidP="007C4FEF" w:rsidRDefault="003510C7" w14:paraId="629896F1" w14:textId="77777777">
            <w:pPr>
              <w:spacing w:before="0" w:after="0"/>
              <w:jc w:val="center"/>
              <w:rPr>
                <w:rFonts w:ascii="Verdana" w:hAnsi="Verdana"/>
                <w:color w:val="000000"/>
                <w:sz w:val="18"/>
                <w:szCs w:val="18"/>
              </w:rPr>
            </w:pPr>
            <w:r w:rsidRPr="00232060">
              <w:rPr>
                <w:rFonts w:ascii="Verdana" w:hAnsi="Verdana"/>
                <w:color w:val="000000"/>
                <w:sz w:val="18"/>
                <w:szCs w:val="18"/>
              </w:rPr>
              <w:t>1.551</w:t>
            </w:r>
          </w:p>
        </w:tc>
        <w:tc>
          <w:tcPr>
            <w:tcW w:w="677"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12E37F35" w14:textId="77777777">
            <w:pPr>
              <w:spacing w:before="0" w:after="0"/>
              <w:jc w:val="center"/>
              <w:rPr>
                <w:rFonts w:ascii="Verdana" w:hAnsi="Verdana"/>
                <w:color w:val="000000"/>
                <w:sz w:val="18"/>
                <w:szCs w:val="18"/>
              </w:rPr>
            </w:pPr>
            <w:r w:rsidRPr="00232060">
              <w:rPr>
                <w:rFonts w:ascii="Verdana" w:hAnsi="Verdana"/>
                <w:color w:val="000000"/>
                <w:sz w:val="18"/>
                <w:szCs w:val="18"/>
              </w:rPr>
              <w:t>1.428</w:t>
            </w:r>
          </w:p>
        </w:tc>
        <w:tc>
          <w:tcPr>
            <w:tcW w:w="684" w:type="pct"/>
            <w:tcBorders>
              <w:top w:val="nil"/>
              <w:left w:val="nil"/>
              <w:bottom w:val="nil"/>
              <w:right w:val="nil"/>
            </w:tcBorders>
            <w:shd w:val="clear" w:color="auto" w:fill="auto"/>
            <w:noWrap/>
            <w:vAlign w:val="bottom"/>
            <w:hideMark/>
          </w:tcPr>
          <w:p w:rsidRPr="00232060" w:rsidR="003510C7" w:rsidP="007C4FEF" w:rsidRDefault="003510C7" w14:paraId="3C93DE0F" w14:textId="77777777">
            <w:pPr>
              <w:spacing w:before="0" w:after="0"/>
              <w:jc w:val="center"/>
              <w:rPr>
                <w:rFonts w:ascii="Verdana" w:hAnsi="Verdana"/>
                <w:color w:val="000000"/>
                <w:sz w:val="18"/>
                <w:szCs w:val="18"/>
              </w:rPr>
            </w:pPr>
            <w:r w:rsidRPr="00232060">
              <w:rPr>
                <w:rFonts w:ascii="Verdana" w:hAnsi="Verdana"/>
                <w:color w:val="000000"/>
                <w:sz w:val="18"/>
                <w:szCs w:val="18"/>
              </w:rPr>
              <w:t>1.363</w:t>
            </w:r>
          </w:p>
        </w:tc>
        <w:tc>
          <w:tcPr>
            <w:tcW w:w="677"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0FBABC12" w14:textId="77777777">
            <w:pPr>
              <w:spacing w:before="0" w:after="0"/>
              <w:jc w:val="center"/>
              <w:rPr>
                <w:rFonts w:ascii="Verdana" w:hAnsi="Verdana"/>
                <w:color w:val="000000"/>
                <w:sz w:val="18"/>
                <w:szCs w:val="18"/>
              </w:rPr>
            </w:pPr>
            <w:r w:rsidRPr="00232060">
              <w:rPr>
                <w:rFonts w:ascii="Verdana" w:hAnsi="Verdana"/>
                <w:color w:val="000000"/>
                <w:sz w:val="18"/>
                <w:szCs w:val="18"/>
              </w:rPr>
              <w:t>1.467</w:t>
            </w:r>
          </w:p>
        </w:tc>
        <w:tc>
          <w:tcPr>
            <w:tcW w:w="744" w:type="pct"/>
            <w:tcBorders>
              <w:top w:val="nil"/>
              <w:left w:val="nil"/>
              <w:bottom w:val="nil"/>
              <w:right w:val="single" w:color="auto" w:sz="4" w:space="0"/>
            </w:tcBorders>
            <w:shd w:val="clear" w:color="auto" w:fill="auto"/>
            <w:noWrap/>
            <w:vAlign w:val="bottom"/>
            <w:hideMark/>
          </w:tcPr>
          <w:p w:rsidRPr="00232060" w:rsidR="003510C7" w:rsidP="007C4FEF" w:rsidRDefault="003510C7" w14:paraId="09CDB11F" w14:textId="77777777">
            <w:pPr>
              <w:spacing w:before="0" w:after="0"/>
              <w:jc w:val="center"/>
              <w:rPr>
                <w:rFonts w:ascii="Verdana" w:hAnsi="Verdana"/>
                <w:color w:val="000000"/>
                <w:sz w:val="18"/>
                <w:szCs w:val="18"/>
              </w:rPr>
            </w:pPr>
            <w:r w:rsidRPr="00232060">
              <w:rPr>
                <w:rFonts w:ascii="Verdana" w:hAnsi="Verdana"/>
                <w:color w:val="000000"/>
                <w:sz w:val="18"/>
                <w:szCs w:val="18"/>
              </w:rPr>
              <w:t>1.696</w:t>
            </w:r>
          </w:p>
        </w:tc>
      </w:tr>
      <w:tr w:rsidRPr="00232060" w:rsidR="003510C7" w:rsidTr="003A4934" w14:paraId="22593150" w14:textId="77777777">
        <w:trPr>
          <w:trHeight w:val="300"/>
        </w:trPr>
        <w:tc>
          <w:tcPr>
            <w:tcW w:w="801"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7BFD133E" w14:textId="77777777">
            <w:pPr>
              <w:spacing w:before="0" w:after="0"/>
              <w:rPr>
                <w:rFonts w:ascii="Verdana" w:hAnsi="Verdana"/>
                <w:sz w:val="18"/>
                <w:szCs w:val="18"/>
              </w:rPr>
            </w:pPr>
          </w:p>
        </w:tc>
        <w:tc>
          <w:tcPr>
            <w:tcW w:w="740" w:type="pct"/>
            <w:tcBorders>
              <w:top w:val="nil"/>
              <w:left w:val="nil"/>
              <w:bottom w:val="nil"/>
              <w:right w:val="nil"/>
            </w:tcBorders>
            <w:shd w:val="clear" w:color="auto" w:fill="auto"/>
            <w:noWrap/>
            <w:vAlign w:val="bottom"/>
            <w:hideMark/>
          </w:tcPr>
          <w:p w:rsidRPr="00232060" w:rsidR="003510C7" w:rsidP="007C4FEF" w:rsidRDefault="003510C7" w14:paraId="36D82789" w14:textId="57293D5F">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77" w:type="pct"/>
            <w:tcBorders>
              <w:top w:val="nil"/>
              <w:left w:val="single" w:color="auto" w:sz="4" w:space="0"/>
              <w:bottom w:val="nil"/>
              <w:right w:val="nil"/>
            </w:tcBorders>
            <w:shd w:val="clear" w:color="auto" w:fill="auto"/>
            <w:noWrap/>
            <w:vAlign w:val="bottom"/>
            <w:hideMark/>
          </w:tcPr>
          <w:p w:rsidRPr="00232060" w:rsidR="003510C7" w:rsidP="007C4FEF" w:rsidRDefault="003510C7" w14:paraId="1D718FE8" w14:textId="77777777">
            <w:pPr>
              <w:spacing w:before="0" w:after="0"/>
              <w:jc w:val="center"/>
              <w:rPr>
                <w:rFonts w:ascii="Verdana" w:hAnsi="Verdana"/>
                <w:color w:val="000000"/>
                <w:sz w:val="18"/>
                <w:szCs w:val="18"/>
              </w:rPr>
            </w:pPr>
            <w:r w:rsidRPr="00232060">
              <w:rPr>
                <w:rFonts w:ascii="Verdana" w:hAnsi="Verdana"/>
                <w:color w:val="000000"/>
                <w:sz w:val="18"/>
                <w:szCs w:val="18"/>
              </w:rPr>
              <w:t>8.030</w:t>
            </w:r>
          </w:p>
        </w:tc>
        <w:tc>
          <w:tcPr>
            <w:tcW w:w="677"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28AA88A8" w14:textId="77777777">
            <w:pPr>
              <w:spacing w:before="0" w:after="0"/>
              <w:jc w:val="center"/>
              <w:rPr>
                <w:rFonts w:ascii="Verdana" w:hAnsi="Verdana"/>
                <w:color w:val="000000"/>
                <w:sz w:val="18"/>
                <w:szCs w:val="18"/>
              </w:rPr>
            </w:pPr>
            <w:r w:rsidRPr="00232060">
              <w:rPr>
                <w:rFonts w:ascii="Verdana" w:hAnsi="Verdana"/>
                <w:color w:val="000000"/>
                <w:sz w:val="18"/>
                <w:szCs w:val="18"/>
              </w:rPr>
              <w:t>7.300</w:t>
            </w:r>
          </w:p>
        </w:tc>
        <w:tc>
          <w:tcPr>
            <w:tcW w:w="684" w:type="pct"/>
            <w:tcBorders>
              <w:top w:val="nil"/>
              <w:left w:val="nil"/>
              <w:bottom w:val="nil"/>
              <w:right w:val="nil"/>
            </w:tcBorders>
            <w:shd w:val="clear" w:color="auto" w:fill="auto"/>
            <w:noWrap/>
            <w:vAlign w:val="bottom"/>
            <w:hideMark/>
          </w:tcPr>
          <w:p w:rsidRPr="00232060" w:rsidR="003510C7" w:rsidP="007C4FEF" w:rsidRDefault="003510C7" w14:paraId="3149528C" w14:textId="77777777">
            <w:pPr>
              <w:spacing w:before="0" w:after="0"/>
              <w:jc w:val="center"/>
              <w:rPr>
                <w:rFonts w:ascii="Verdana" w:hAnsi="Verdana"/>
                <w:color w:val="000000"/>
                <w:sz w:val="18"/>
                <w:szCs w:val="18"/>
              </w:rPr>
            </w:pPr>
            <w:r w:rsidRPr="00232060">
              <w:rPr>
                <w:rFonts w:ascii="Verdana" w:hAnsi="Verdana"/>
                <w:color w:val="000000"/>
                <w:sz w:val="18"/>
                <w:szCs w:val="18"/>
              </w:rPr>
              <w:t>Levenslang</w:t>
            </w:r>
          </w:p>
        </w:tc>
        <w:tc>
          <w:tcPr>
            <w:tcW w:w="677" w:type="pct"/>
            <w:tcBorders>
              <w:top w:val="nil"/>
              <w:left w:val="single" w:color="auto" w:sz="4" w:space="0"/>
              <w:bottom w:val="nil"/>
              <w:right w:val="single" w:color="auto" w:sz="4" w:space="0"/>
            </w:tcBorders>
            <w:shd w:val="clear" w:color="auto" w:fill="auto"/>
            <w:noWrap/>
            <w:vAlign w:val="bottom"/>
            <w:hideMark/>
          </w:tcPr>
          <w:p w:rsidRPr="00232060" w:rsidR="003510C7" w:rsidP="007C4FEF" w:rsidRDefault="003510C7" w14:paraId="64F0A391" w14:textId="77777777">
            <w:pPr>
              <w:spacing w:before="0" w:after="0"/>
              <w:jc w:val="center"/>
              <w:rPr>
                <w:rFonts w:ascii="Verdana" w:hAnsi="Verdana"/>
                <w:color w:val="000000"/>
                <w:sz w:val="18"/>
                <w:szCs w:val="18"/>
              </w:rPr>
            </w:pPr>
            <w:r w:rsidRPr="00232060">
              <w:rPr>
                <w:rFonts w:ascii="Verdana" w:hAnsi="Verdana"/>
                <w:color w:val="000000"/>
                <w:sz w:val="18"/>
                <w:szCs w:val="18"/>
              </w:rPr>
              <w:t>9.125</w:t>
            </w:r>
          </w:p>
        </w:tc>
        <w:tc>
          <w:tcPr>
            <w:tcW w:w="744" w:type="pct"/>
            <w:tcBorders>
              <w:top w:val="nil"/>
              <w:left w:val="nil"/>
              <w:bottom w:val="nil"/>
              <w:right w:val="single" w:color="auto" w:sz="4" w:space="0"/>
            </w:tcBorders>
            <w:shd w:val="clear" w:color="auto" w:fill="auto"/>
            <w:noWrap/>
            <w:vAlign w:val="bottom"/>
            <w:hideMark/>
          </w:tcPr>
          <w:p w:rsidRPr="00232060" w:rsidR="003510C7" w:rsidP="007C4FEF" w:rsidRDefault="003510C7" w14:paraId="7EBFE24A" w14:textId="77777777">
            <w:pPr>
              <w:spacing w:before="0" w:after="0"/>
              <w:jc w:val="center"/>
              <w:rPr>
                <w:rFonts w:ascii="Verdana" w:hAnsi="Verdana"/>
                <w:color w:val="000000"/>
                <w:sz w:val="18"/>
                <w:szCs w:val="18"/>
              </w:rPr>
            </w:pPr>
            <w:r w:rsidRPr="00232060">
              <w:rPr>
                <w:rFonts w:ascii="Verdana" w:hAnsi="Verdana"/>
                <w:color w:val="000000"/>
                <w:sz w:val="18"/>
                <w:szCs w:val="18"/>
              </w:rPr>
              <w:t>Levenslang</w:t>
            </w:r>
          </w:p>
        </w:tc>
      </w:tr>
      <w:tr w:rsidRPr="00232060" w:rsidR="003510C7" w:rsidTr="003A4934" w14:paraId="1FFB9017" w14:textId="77777777">
        <w:trPr>
          <w:trHeight w:val="300"/>
        </w:trPr>
        <w:tc>
          <w:tcPr>
            <w:tcW w:w="801" w:type="pct"/>
            <w:vMerge/>
            <w:tcBorders>
              <w:top w:val="nil"/>
              <w:left w:val="single" w:color="auto" w:sz="4" w:space="0"/>
              <w:bottom w:val="single" w:color="000000" w:sz="4" w:space="0"/>
              <w:right w:val="single" w:color="auto" w:sz="4" w:space="0"/>
            </w:tcBorders>
            <w:vAlign w:val="center"/>
            <w:hideMark/>
          </w:tcPr>
          <w:p w:rsidRPr="00232060" w:rsidR="003510C7" w:rsidP="007C4FEF" w:rsidRDefault="003510C7" w14:paraId="7F5C528F" w14:textId="77777777">
            <w:pPr>
              <w:spacing w:before="0" w:after="0"/>
              <w:rPr>
                <w:rFonts w:ascii="Verdana" w:hAnsi="Verdana"/>
                <w:sz w:val="18"/>
                <w:szCs w:val="18"/>
              </w:rPr>
            </w:pPr>
          </w:p>
        </w:tc>
        <w:tc>
          <w:tcPr>
            <w:tcW w:w="740" w:type="pct"/>
            <w:tcBorders>
              <w:top w:val="nil"/>
              <w:left w:val="nil"/>
              <w:bottom w:val="single" w:color="auto" w:sz="4" w:space="0"/>
              <w:right w:val="nil"/>
            </w:tcBorders>
            <w:shd w:val="clear" w:color="auto" w:fill="auto"/>
            <w:noWrap/>
            <w:vAlign w:val="bottom"/>
            <w:hideMark/>
          </w:tcPr>
          <w:p w:rsidRPr="00232060" w:rsidR="003510C7" w:rsidP="007C4FEF" w:rsidRDefault="003510C7" w14:paraId="13D8256C" w14:textId="64243875">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77" w:type="pct"/>
            <w:tcBorders>
              <w:top w:val="nil"/>
              <w:left w:val="single" w:color="auto" w:sz="4" w:space="0"/>
              <w:bottom w:val="single" w:color="auto" w:sz="4" w:space="0"/>
              <w:right w:val="nil"/>
            </w:tcBorders>
            <w:shd w:val="clear" w:color="auto" w:fill="auto"/>
            <w:noWrap/>
            <w:vAlign w:val="bottom"/>
            <w:hideMark/>
          </w:tcPr>
          <w:p w:rsidRPr="00232060" w:rsidR="003510C7" w:rsidP="007C4FEF" w:rsidRDefault="003510C7" w14:paraId="6620623F"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77" w:type="pct"/>
            <w:tcBorders>
              <w:top w:val="nil"/>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0365E5B4"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84" w:type="pct"/>
            <w:tcBorders>
              <w:top w:val="nil"/>
              <w:left w:val="nil"/>
              <w:bottom w:val="single" w:color="auto" w:sz="4" w:space="0"/>
              <w:right w:val="nil"/>
            </w:tcBorders>
            <w:shd w:val="clear" w:color="auto" w:fill="auto"/>
            <w:noWrap/>
            <w:vAlign w:val="bottom"/>
            <w:hideMark/>
          </w:tcPr>
          <w:p w:rsidRPr="00232060" w:rsidR="003510C7" w:rsidP="007C4FEF" w:rsidRDefault="003510C7" w14:paraId="7729E38F" w14:textId="77777777">
            <w:pPr>
              <w:spacing w:before="0" w:after="0"/>
              <w:jc w:val="center"/>
              <w:rPr>
                <w:rFonts w:ascii="Verdana" w:hAnsi="Verdana"/>
                <w:color w:val="000000"/>
                <w:sz w:val="18"/>
                <w:szCs w:val="18"/>
              </w:rPr>
            </w:pPr>
            <w:r w:rsidRPr="00232060">
              <w:rPr>
                <w:rFonts w:ascii="Verdana" w:hAnsi="Verdana"/>
                <w:color w:val="000000"/>
                <w:sz w:val="18"/>
                <w:szCs w:val="18"/>
              </w:rPr>
              <w:t>4</w:t>
            </w:r>
          </w:p>
        </w:tc>
        <w:tc>
          <w:tcPr>
            <w:tcW w:w="677" w:type="pct"/>
            <w:tcBorders>
              <w:top w:val="nil"/>
              <w:left w:val="single" w:color="auto" w:sz="4" w:space="0"/>
              <w:bottom w:val="single" w:color="auto" w:sz="4" w:space="0"/>
              <w:right w:val="single" w:color="auto" w:sz="4" w:space="0"/>
            </w:tcBorders>
            <w:shd w:val="clear" w:color="auto" w:fill="auto"/>
            <w:noWrap/>
            <w:vAlign w:val="bottom"/>
            <w:hideMark/>
          </w:tcPr>
          <w:p w:rsidRPr="00232060" w:rsidR="003510C7" w:rsidP="007C4FEF" w:rsidRDefault="003510C7" w14:paraId="1D0BD57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744" w:type="pct"/>
            <w:tcBorders>
              <w:top w:val="nil"/>
              <w:left w:val="nil"/>
              <w:bottom w:val="single" w:color="auto" w:sz="4" w:space="0"/>
              <w:right w:val="single" w:color="auto" w:sz="4" w:space="0"/>
            </w:tcBorders>
            <w:shd w:val="clear" w:color="auto" w:fill="auto"/>
            <w:noWrap/>
            <w:vAlign w:val="bottom"/>
            <w:hideMark/>
          </w:tcPr>
          <w:p w:rsidRPr="00232060" w:rsidR="003510C7" w:rsidP="007C4FEF" w:rsidRDefault="003510C7" w14:paraId="6A0A1604" w14:textId="77777777">
            <w:pPr>
              <w:spacing w:before="0" w:after="0"/>
              <w:jc w:val="center"/>
              <w:rPr>
                <w:rFonts w:ascii="Verdana" w:hAnsi="Verdana"/>
                <w:color w:val="000000"/>
                <w:sz w:val="18"/>
                <w:szCs w:val="18"/>
              </w:rPr>
            </w:pPr>
            <w:r w:rsidRPr="00232060">
              <w:rPr>
                <w:rFonts w:ascii="Verdana" w:hAnsi="Verdana"/>
                <w:color w:val="000000"/>
                <w:sz w:val="18"/>
                <w:szCs w:val="18"/>
              </w:rPr>
              <w:t>4</w:t>
            </w:r>
          </w:p>
        </w:tc>
      </w:tr>
    </w:tbl>
    <w:p w:rsidRPr="00232060" w:rsidR="00023117" w:rsidP="007C4FEF" w:rsidRDefault="00023117" w14:paraId="23C27CA7" w14:textId="77777777">
      <w:pPr>
        <w:rPr>
          <w:rFonts w:ascii="Verdana" w:hAnsi="Verdana"/>
          <w:sz w:val="18"/>
          <w:szCs w:val="18"/>
        </w:rPr>
      </w:pPr>
    </w:p>
    <w:p w:rsidRPr="00232060" w:rsidR="00AF4718" w:rsidP="007C4FEF" w:rsidRDefault="00AF4718" w14:paraId="39B9DA1D" w14:textId="20126AB5">
      <w:pPr>
        <w:rPr>
          <w:rFonts w:ascii="Verdana" w:hAnsi="Verdana"/>
          <w:b/>
          <w:bCs/>
          <w:sz w:val="18"/>
          <w:szCs w:val="18"/>
        </w:rPr>
      </w:pPr>
      <w:r w:rsidRPr="00232060">
        <w:rPr>
          <w:rFonts w:ascii="Verdana" w:hAnsi="Verdana"/>
          <w:b/>
          <w:bCs/>
          <w:sz w:val="18"/>
          <w:szCs w:val="18"/>
        </w:rPr>
        <w:t>Vraag 42</w:t>
      </w:r>
      <w:r w:rsidRPr="00232060" w:rsidR="005F5F8E">
        <w:rPr>
          <w:rFonts w:ascii="Verdana" w:hAnsi="Verdana"/>
          <w:b/>
          <w:bCs/>
          <w:sz w:val="18"/>
          <w:szCs w:val="18"/>
        </w:rPr>
        <w:t>:</w:t>
      </w:r>
    </w:p>
    <w:p w:rsidRPr="00232060" w:rsidR="00AF4718" w:rsidP="007C4FEF" w:rsidRDefault="00AF4718" w14:paraId="29F15B62" w14:textId="77777777">
      <w:pPr>
        <w:rPr>
          <w:rFonts w:ascii="Verdana" w:hAnsi="Verdana"/>
          <w:sz w:val="18"/>
          <w:szCs w:val="18"/>
        </w:rPr>
      </w:pPr>
      <w:r w:rsidRPr="00232060">
        <w:rPr>
          <w:rFonts w:ascii="Verdana" w:hAnsi="Verdana"/>
          <w:sz w:val="18"/>
          <w:szCs w:val="18"/>
        </w:rPr>
        <w:t>Wat is de gemiddelde opgelegde straf van levensbeëindiging op verzoek, behalve door een arts volgens de betreffende regels (art. 293 van het Wetboek van Strafrecht) in de afgelopen 5 jaar, uitgesplitst naar 2020, 2021, 2022, 2023 en 2024, inclusief de hoogst en laagst opgelegde straf in dat betreffende jaar?</w:t>
      </w:r>
    </w:p>
    <w:p w:rsidRPr="00232060" w:rsidR="00023117" w:rsidP="007C4FEF" w:rsidRDefault="00023117" w14:paraId="0345C813" w14:textId="77777777">
      <w:pPr>
        <w:rPr>
          <w:rFonts w:ascii="Verdana" w:hAnsi="Verdana"/>
          <w:sz w:val="18"/>
          <w:szCs w:val="18"/>
        </w:rPr>
      </w:pPr>
    </w:p>
    <w:p w:rsidRPr="00232060" w:rsidR="009261EA" w:rsidP="007C4FEF" w:rsidRDefault="009261EA" w14:paraId="2859F443" w14:textId="3FE147DB">
      <w:pPr>
        <w:rPr>
          <w:rFonts w:ascii="Verdana" w:hAnsi="Verdana"/>
          <w:b/>
          <w:bCs/>
          <w:sz w:val="18"/>
          <w:szCs w:val="18"/>
        </w:rPr>
      </w:pPr>
      <w:r w:rsidRPr="00232060">
        <w:rPr>
          <w:rFonts w:ascii="Verdana" w:hAnsi="Verdana"/>
          <w:b/>
          <w:bCs/>
          <w:sz w:val="18"/>
          <w:szCs w:val="18"/>
        </w:rPr>
        <w:t>Antwoord:</w:t>
      </w:r>
    </w:p>
    <w:p w:rsidRPr="00232060" w:rsidR="009261EA" w:rsidP="007C4FEF" w:rsidRDefault="009261EA" w14:paraId="191750F8" w14:textId="6678E34D">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023117" w:rsidP="007C4FEF" w:rsidRDefault="00023117" w14:paraId="0B93EF15" w14:textId="77777777">
      <w:pPr>
        <w:rPr>
          <w:rFonts w:ascii="Verdana" w:hAnsi="Verdana"/>
          <w:sz w:val="18"/>
          <w:szCs w:val="18"/>
        </w:rPr>
      </w:pPr>
    </w:p>
    <w:p w:rsidRPr="00232060" w:rsidR="00AF4718" w:rsidP="007C4FEF" w:rsidRDefault="00AF4718" w14:paraId="2B4B9811" w14:textId="7D9454C7">
      <w:pPr>
        <w:rPr>
          <w:rFonts w:ascii="Verdana" w:hAnsi="Verdana"/>
          <w:b/>
          <w:bCs/>
          <w:sz w:val="18"/>
          <w:szCs w:val="18"/>
        </w:rPr>
      </w:pPr>
      <w:r w:rsidRPr="00232060">
        <w:rPr>
          <w:rFonts w:ascii="Verdana" w:hAnsi="Verdana"/>
          <w:b/>
          <w:bCs/>
          <w:sz w:val="18"/>
          <w:szCs w:val="18"/>
        </w:rPr>
        <w:t>Vraag 43</w:t>
      </w:r>
      <w:r w:rsidRPr="00232060" w:rsidR="005F5F8E">
        <w:rPr>
          <w:rFonts w:ascii="Verdana" w:hAnsi="Verdana"/>
          <w:b/>
          <w:bCs/>
          <w:sz w:val="18"/>
          <w:szCs w:val="18"/>
        </w:rPr>
        <w:t>:</w:t>
      </w:r>
    </w:p>
    <w:p w:rsidRPr="00232060" w:rsidR="00AF4718" w:rsidP="007C4FEF" w:rsidRDefault="00AF4718" w14:paraId="0E15995F" w14:textId="77777777">
      <w:pPr>
        <w:rPr>
          <w:rFonts w:ascii="Verdana" w:hAnsi="Verdana"/>
          <w:sz w:val="18"/>
          <w:szCs w:val="18"/>
        </w:rPr>
      </w:pPr>
      <w:r w:rsidRPr="00232060">
        <w:rPr>
          <w:rFonts w:ascii="Verdana" w:hAnsi="Verdana"/>
          <w:sz w:val="18"/>
          <w:szCs w:val="18"/>
        </w:rPr>
        <w:t>Wat is de gemiddelde opgelegde straf van aanzetting tot zelfdoding indien de zelfdoding volgt (art. 294, eerste lid van het Wetboek van Strafrecht) in de afgelopen 5 jaar, uitgesplitst naar 2020, 2021, 2022, 2023 en 2024, inclusief de hoogst en laagst opgelegde straf in dat betreffende jaar?</w:t>
      </w:r>
    </w:p>
    <w:p w:rsidRPr="00232060" w:rsidR="00023117" w:rsidP="007C4FEF" w:rsidRDefault="00023117" w14:paraId="3FAAF35F" w14:textId="77777777">
      <w:pPr>
        <w:rPr>
          <w:rFonts w:ascii="Verdana" w:hAnsi="Verdana"/>
          <w:sz w:val="18"/>
          <w:szCs w:val="18"/>
        </w:rPr>
      </w:pPr>
    </w:p>
    <w:p w:rsidRPr="00232060" w:rsidR="009261EA" w:rsidP="009261EA" w:rsidRDefault="009261EA" w14:paraId="2EAEDC23" w14:textId="77777777">
      <w:pPr>
        <w:rPr>
          <w:rFonts w:ascii="Verdana" w:hAnsi="Verdana"/>
          <w:b/>
          <w:bCs/>
          <w:sz w:val="18"/>
          <w:szCs w:val="18"/>
        </w:rPr>
      </w:pPr>
      <w:r w:rsidRPr="00232060">
        <w:rPr>
          <w:rFonts w:ascii="Verdana" w:hAnsi="Verdana"/>
          <w:b/>
          <w:bCs/>
          <w:sz w:val="18"/>
          <w:szCs w:val="18"/>
        </w:rPr>
        <w:t>Antwoord:</w:t>
      </w:r>
    </w:p>
    <w:p w:rsidRPr="00232060" w:rsidR="009261EA" w:rsidP="009261EA" w:rsidRDefault="009261EA" w14:paraId="05400442" w14:textId="77777777">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9261EA" w:rsidP="007C4FEF" w:rsidRDefault="009261EA" w14:paraId="3B07A0C1" w14:textId="77777777">
      <w:pPr>
        <w:rPr>
          <w:rFonts w:ascii="Verdana" w:hAnsi="Verdana"/>
          <w:sz w:val="18"/>
          <w:szCs w:val="18"/>
        </w:rPr>
      </w:pPr>
    </w:p>
    <w:p w:rsidRPr="00232060" w:rsidR="00AF4718" w:rsidP="007C4FEF" w:rsidRDefault="00AF4718" w14:paraId="6DA99924" w14:textId="3E854AE2">
      <w:pPr>
        <w:rPr>
          <w:rFonts w:ascii="Verdana" w:hAnsi="Verdana"/>
          <w:b/>
          <w:bCs/>
          <w:sz w:val="18"/>
          <w:szCs w:val="18"/>
        </w:rPr>
      </w:pPr>
      <w:r w:rsidRPr="00232060">
        <w:rPr>
          <w:rFonts w:ascii="Verdana" w:hAnsi="Verdana"/>
          <w:b/>
          <w:bCs/>
          <w:sz w:val="18"/>
          <w:szCs w:val="18"/>
        </w:rPr>
        <w:t>Vraag 44</w:t>
      </w:r>
      <w:r w:rsidRPr="00232060" w:rsidR="005F5F8E">
        <w:rPr>
          <w:rFonts w:ascii="Verdana" w:hAnsi="Verdana"/>
          <w:b/>
          <w:bCs/>
          <w:sz w:val="18"/>
          <w:szCs w:val="18"/>
        </w:rPr>
        <w:t>:</w:t>
      </w:r>
    </w:p>
    <w:p w:rsidRPr="00232060" w:rsidR="00AF4718" w:rsidP="007C4FEF" w:rsidRDefault="00AF4718" w14:paraId="1E64ECCC" w14:textId="77777777">
      <w:pPr>
        <w:rPr>
          <w:rFonts w:ascii="Verdana" w:hAnsi="Verdana"/>
          <w:sz w:val="18"/>
          <w:szCs w:val="18"/>
        </w:rPr>
      </w:pPr>
      <w:r w:rsidRPr="00232060">
        <w:rPr>
          <w:rFonts w:ascii="Verdana" w:hAnsi="Verdana"/>
          <w:sz w:val="18"/>
          <w:szCs w:val="18"/>
        </w:rPr>
        <w:t>Wat is de gemiddelde opgelegde straf van hulp bij zelfdoding (art. 294, tweede lid van het Wetboek van Strafrecht) in de afgelopen 5 jaar, uitgesplitst naar 2020, 2021, 2022, 2023 en 2024, inclusief de hoogst en laagst opgelegde straf in dat betreffende jaar?</w:t>
      </w:r>
    </w:p>
    <w:p w:rsidRPr="00232060" w:rsidR="00281F6A" w:rsidP="00281F6A" w:rsidRDefault="00281F6A" w14:paraId="727B266B" w14:textId="77777777">
      <w:pPr>
        <w:rPr>
          <w:rFonts w:ascii="Verdana" w:hAnsi="Verdana"/>
          <w:sz w:val="18"/>
          <w:szCs w:val="18"/>
        </w:rPr>
      </w:pPr>
    </w:p>
    <w:p w:rsidRPr="00232060" w:rsidR="00281F6A" w:rsidP="00281F6A" w:rsidRDefault="00281F6A" w14:paraId="35C10846" w14:textId="17C81931">
      <w:pPr>
        <w:rPr>
          <w:rFonts w:ascii="Verdana" w:hAnsi="Verdana"/>
          <w:sz w:val="18"/>
          <w:szCs w:val="18"/>
        </w:rPr>
      </w:pPr>
      <w:r w:rsidRPr="00232060">
        <w:rPr>
          <w:rFonts w:ascii="Verdana" w:hAnsi="Verdana"/>
          <w:sz w:val="18"/>
          <w:szCs w:val="18"/>
        </w:rPr>
        <w:t>Antwoord:</w:t>
      </w:r>
    </w:p>
    <w:tbl>
      <w:tblPr>
        <w:tblW w:w="5000" w:type="pct"/>
        <w:tblCellMar>
          <w:left w:w="70" w:type="dxa"/>
          <w:right w:w="70" w:type="dxa"/>
        </w:tblCellMar>
        <w:tblLook w:val="04A0" w:firstRow="1" w:lastRow="0" w:firstColumn="1" w:lastColumn="0" w:noHBand="0" w:noVBand="1"/>
      </w:tblPr>
      <w:tblGrid>
        <w:gridCol w:w="1812"/>
        <w:gridCol w:w="1407"/>
        <w:gridCol w:w="1145"/>
        <w:gridCol w:w="1145"/>
        <w:gridCol w:w="1156"/>
        <w:gridCol w:w="1145"/>
        <w:gridCol w:w="1252"/>
      </w:tblGrid>
      <w:tr w:rsidRPr="00232060" w:rsidR="003A4934" w:rsidTr="003A4934" w14:paraId="7DDC19F7" w14:textId="77777777">
        <w:trPr>
          <w:trHeight w:val="300"/>
        </w:trPr>
        <w:tc>
          <w:tcPr>
            <w:tcW w:w="99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1B5A7820" w14:textId="01FFC8BA">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78BF1AD8"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3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5675CBA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3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001290D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38"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634AA93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3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424BB160"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9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6CE08F0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38AD078C" w14:textId="77777777">
        <w:trPr>
          <w:trHeight w:val="300"/>
        </w:trPr>
        <w:tc>
          <w:tcPr>
            <w:tcW w:w="999" w:type="pct"/>
            <w:vMerge w:val="restart"/>
            <w:tcBorders>
              <w:top w:val="nil"/>
              <w:left w:val="single" w:color="auto" w:sz="4" w:space="0"/>
              <w:bottom w:val="single" w:color="000000" w:sz="4" w:space="0"/>
              <w:right w:val="single" w:color="auto" w:sz="4" w:space="0"/>
            </w:tcBorders>
            <w:shd w:val="clear" w:color="auto" w:fill="auto"/>
            <w:hideMark/>
          </w:tcPr>
          <w:p w:rsidRPr="00232060" w:rsidR="003A4934" w:rsidP="007C4FEF" w:rsidRDefault="003A4934" w14:paraId="62290284" w14:textId="77777777">
            <w:pPr>
              <w:spacing w:before="0" w:after="0"/>
              <w:rPr>
                <w:rFonts w:ascii="Verdana" w:hAnsi="Verdana"/>
                <w:sz w:val="18"/>
                <w:szCs w:val="18"/>
              </w:rPr>
            </w:pPr>
            <w:r w:rsidRPr="00232060">
              <w:rPr>
                <w:rFonts w:ascii="Verdana" w:hAnsi="Verdana"/>
                <w:sz w:val="18"/>
                <w:szCs w:val="18"/>
              </w:rPr>
              <w:t>Art. 294 lid 2 WvS</w:t>
            </w:r>
          </w:p>
        </w:tc>
        <w:tc>
          <w:tcPr>
            <w:tcW w:w="776" w:type="pct"/>
            <w:tcBorders>
              <w:top w:val="nil"/>
              <w:left w:val="nil"/>
              <w:bottom w:val="nil"/>
              <w:right w:val="nil"/>
            </w:tcBorders>
            <w:shd w:val="clear" w:color="auto" w:fill="auto"/>
            <w:noWrap/>
            <w:vAlign w:val="bottom"/>
            <w:hideMark/>
          </w:tcPr>
          <w:p w:rsidRPr="00232060" w:rsidR="003A4934" w:rsidP="007C4FEF" w:rsidRDefault="003A4934" w14:paraId="5A526322" w14:textId="5DD400DD">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225" w:type="pct"/>
            <w:gridSpan w:val="5"/>
            <w:tcBorders>
              <w:top w:val="nil"/>
              <w:left w:val="single" w:color="auto" w:sz="4" w:space="0"/>
              <w:bottom w:val="nil"/>
              <w:right w:val="single" w:color="000000" w:sz="4" w:space="0"/>
            </w:tcBorders>
            <w:shd w:val="clear" w:color="auto" w:fill="auto"/>
            <w:noWrap/>
            <w:vAlign w:val="bottom"/>
            <w:hideMark/>
          </w:tcPr>
          <w:p w:rsidRPr="00232060" w:rsidR="003A4934" w:rsidP="007C4FEF" w:rsidRDefault="003A4934" w14:paraId="25B1FFBF" w14:textId="77777777">
            <w:pPr>
              <w:spacing w:before="0" w:after="0"/>
              <w:jc w:val="center"/>
              <w:rPr>
                <w:rFonts w:ascii="Verdana" w:hAnsi="Verdana"/>
                <w:color w:val="000000"/>
                <w:sz w:val="18"/>
                <w:szCs w:val="18"/>
              </w:rPr>
            </w:pPr>
            <w:r w:rsidRPr="00232060">
              <w:rPr>
                <w:rFonts w:ascii="Verdana" w:hAnsi="Verdana"/>
                <w:color w:val="000000"/>
                <w:sz w:val="18"/>
                <w:szCs w:val="18"/>
              </w:rPr>
              <w:t>135</w:t>
            </w:r>
          </w:p>
        </w:tc>
      </w:tr>
      <w:tr w:rsidRPr="00232060" w:rsidR="003A4934" w:rsidTr="003A4934" w14:paraId="51858C86" w14:textId="77777777">
        <w:trPr>
          <w:trHeight w:val="300"/>
        </w:trPr>
        <w:tc>
          <w:tcPr>
            <w:tcW w:w="99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70F25E96" w14:textId="77777777">
            <w:pPr>
              <w:spacing w:before="0" w:after="0"/>
              <w:rPr>
                <w:rFonts w:ascii="Verdana" w:hAnsi="Verdana"/>
                <w:sz w:val="18"/>
                <w:szCs w:val="18"/>
              </w:rPr>
            </w:pPr>
          </w:p>
        </w:tc>
        <w:tc>
          <w:tcPr>
            <w:tcW w:w="776" w:type="pct"/>
            <w:tcBorders>
              <w:top w:val="nil"/>
              <w:left w:val="nil"/>
              <w:bottom w:val="nil"/>
              <w:right w:val="nil"/>
            </w:tcBorders>
            <w:shd w:val="clear" w:color="auto" w:fill="auto"/>
            <w:noWrap/>
            <w:vAlign w:val="bottom"/>
            <w:hideMark/>
          </w:tcPr>
          <w:p w:rsidRPr="00232060" w:rsidR="003A4934" w:rsidP="007C4FEF" w:rsidRDefault="003A4934" w14:paraId="1D23A0C6" w14:textId="2931F6A1">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225" w:type="pct"/>
            <w:gridSpan w:val="5"/>
            <w:tcBorders>
              <w:top w:val="nil"/>
              <w:left w:val="single" w:color="auto" w:sz="4" w:space="0"/>
              <w:bottom w:val="nil"/>
              <w:right w:val="single" w:color="000000" w:sz="4" w:space="0"/>
            </w:tcBorders>
            <w:shd w:val="clear" w:color="auto" w:fill="auto"/>
            <w:noWrap/>
            <w:vAlign w:val="bottom"/>
            <w:hideMark/>
          </w:tcPr>
          <w:p w:rsidRPr="00232060" w:rsidR="003A4934" w:rsidP="007C4FEF" w:rsidRDefault="003A4934" w14:paraId="7ADB7E34" w14:textId="77777777">
            <w:pPr>
              <w:spacing w:before="0" w:after="0"/>
              <w:jc w:val="center"/>
              <w:rPr>
                <w:rFonts w:ascii="Verdana" w:hAnsi="Verdana"/>
                <w:color w:val="000000"/>
                <w:sz w:val="18"/>
                <w:szCs w:val="18"/>
              </w:rPr>
            </w:pPr>
            <w:r w:rsidRPr="00232060">
              <w:rPr>
                <w:rFonts w:ascii="Verdana" w:hAnsi="Verdana"/>
                <w:color w:val="000000"/>
                <w:sz w:val="18"/>
                <w:szCs w:val="18"/>
              </w:rPr>
              <w:t>180</w:t>
            </w:r>
          </w:p>
        </w:tc>
      </w:tr>
      <w:tr w:rsidRPr="00232060" w:rsidR="003A4934" w:rsidTr="003A4934" w14:paraId="6FC4A5AA" w14:textId="77777777">
        <w:trPr>
          <w:trHeight w:val="300"/>
        </w:trPr>
        <w:tc>
          <w:tcPr>
            <w:tcW w:w="99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65F8B520" w14:textId="77777777">
            <w:pPr>
              <w:spacing w:before="0" w:after="0"/>
              <w:rPr>
                <w:rFonts w:ascii="Verdana" w:hAnsi="Verdana"/>
                <w:sz w:val="18"/>
                <w:szCs w:val="18"/>
              </w:rPr>
            </w:pPr>
          </w:p>
        </w:tc>
        <w:tc>
          <w:tcPr>
            <w:tcW w:w="776" w:type="pct"/>
            <w:tcBorders>
              <w:top w:val="nil"/>
              <w:left w:val="nil"/>
              <w:bottom w:val="single" w:color="auto" w:sz="4" w:space="0"/>
              <w:right w:val="nil"/>
            </w:tcBorders>
            <w:shd w:val="clear" w:color="auto" w:fill="auto"/>
            <w:noWrap/>
            <w:vAlign w:val="bottom"/>
            <w:hideMark/>
          </w:tcPr>
          <w:p w:rsidRPr="00232060" w:rsidR="003A4934" w:rsidP="007C4FEF" w:rsidRDefault="003A4934" w14:paraId="1149887C" w14:textId="7CCF37E1">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225" w:type="pct"/>
            <w:gridSpan w:val="5"/>
            <w:tcBorders>
              <w:top w:val="nil"/>
              <w:left w:val="single" w:color="auto" w:sz="4" w:space="0"/>
              <w:bottom w:val="single" w:color="auto" w:sz="4" w:space="0"/>
              <w:right w:val="single" w:color="000000" w:sz="4" w:space="0"/>
            </w:tcBorders>
            <w:shd w:val="clear" w:color="auto" w:fill="auto"/>
            <w:noWrap/>
            <w:vAlign w:val="bottom"/>
            <w:hideMark/>
          </w:tcPr>
          <w:p w:rsidRPr="00232060" w:rsidR="003A4934" w:rsidP="007C4FEF" w:rsidRDefault="003A4934" w14:paraId="4D05BA30" w14:textId="77777777">
            <w:pPr>
              <w:spacing w:before="0" w:after="0"/>
              <w:jc w:val="center"/>
              <w:rPr>
                <w:rFonts w:ascii="Verdana" w:hAnsi="Verdana"/>
                <w:color w:val="000000"/>
                <w:sz w:val="18"/>
                <w:szCs w:val="18"/>
              </w:rPr>
            </w:pPr>
            <w:r w:rsidRPr="00232060">
              <w:rPr>
                <w:rFonts w:ascii="Verdana" w:hAnsi="Verdana"/>
                <w:color w:val="000000"/>
                <w:sz w:val="18"/>
                <w:szCs w:val="18"/>
              </w:rPr>
              <w:t>90</w:t>
            </w:r>
          </w:p>
        </w:tc>
      </w:tr>
    </w:tbl>
    <w:p w:rsidRPr="00232060" w:rsidR="00023117" w:rsidP="007C4FEF" w:rsidRDefault="00023117" w14:paraId="1DE4FF00" w14:textId="77777777">
      <w:pPr>
        <w:rPr>
          <w:rFonts w:ascii="Verdana" w:hAnsi="Verdana"/>
          <w:sz w:val="18"/>
          <w:szCs w:val="18"/>
        </w:rPr>
      </w:pPr>
    </w:p>
    <w:p w:rsidRPr="00232060" w:rsidR="00AF4718" w:rsidP="007C4FEF" w:rsidRDefault="00AF4718" w14:paraId="20DD052F" w14:textId="1A968BDB">
      <w:pPr>
        <w:rPr>
          <w:rFonts w:ascii="Verdana" w:hAnsi="Verdana"/>
          <w:b/>
          <w:bCs/>
          <w:sz w:val="18"/>
          <w:szCs w:val="18"/>
        </w:rPr>
      </w:pPr>
      <w:r w:rsidRPr="00232060">
        <w:rPr>
          <w:rFonts w:ascii="Verdana" w:hAnsi="Verdana"/>
          <w:b/>
          <w:bCs/>
          <w:sz w:val="18"/>
          <w:szCs w:val="18"/>
        </w:rPr>
        <w:t>Vraag 45</w:t>
      </w:r>
      <w:r w:rsidRPr="00232060" w:rsidR="005F5F8E">
        <w:rPr>
          <w:rFonts w:ascii="Verdana" w:hAnsi="Verdana"/>
          <w:b/>
          <w:bCs/>
          <w:sz w:val="18"/>
          <w:szCs w:val="18"/>
        </w:rPr>
        <w:t>:</w:t>
      </w:r>
    </w:p>
    <w:p w:rsidRPr="00232060" w:rsidR="00AF4718" w:rsidP="007C4FEF" w:rsidRDefault="00AF4718" w14:paraId="5A1CA2F5" w14:textId="77777777">
      <w:pPr>
        <w:rPr>
          <w:rFonts w:ascii="Verdana" w:hAnsi="Verdana"/>
          <w:sz w:val="18"/>
          <w:szCs w:val="18"/>
        </w:rPr>
      </w:pPr>
      <w:r w:rsidRPr="00232060">
        <w:rPr>
          <w:rFonts w:ascii="Verdana" w:hAnsi="Verdana"/>
          <w:sz w:val="18"/>
          <w:szCs w:val="18"/>
        </w:rPr>
        <w:t>Wat is de gemiddelde opgelegde straf van mishandeling (art. 300 van het Wetboek van Strafrecht) in de afgelopen 5 jaar, uitgesplitst naar 2020, 2021, 2022, 2023 en 2024, inclusief de hoogst en laagst opgelegde straf in dat betreffende jaar?</w:t>
      </w:r>
    </w:p>
    <w:p w:rsidR="00281F6A" w:rsidP="00281F6A" w:rsidRDefault="00281F6A" w14:paraId="47CC6132" w14:textId="77777777">
      <w:pPr>
        <w:rPr>
          <w:rFonts w:ascii="Verdana" w:hAnsi="Verdana"/>
          <w:sz w:val="18"/>
          <w:szCs w:val="18"/>
        </w:rPr>
      </w:pPr>
    </w:p>
    <w:p w:rsidR="00232060" w:rsidP="00281F6A" w:rsidRDefault="00232060" w14:paraId="5F800911" w14:textId="77777777">
      <w:pPr>
        <w:rPr>
          <w:rFonts w:ascii="Verdana" w:hAnsi="Verdana"/>
          <w:sz w:val="18"/>
          <w:szCs w:val="18"/>
        </w:rPr>
      </w:pPr>
    </w:p>
    <w:p w:rsidR="00232060" w:rsidP="00281F6A" w:rsidRDefault="00232060" w14:paraId="725185FC" w14:textId="77777777">
      <w:pPr>
        <w:rPr>
          <w:rFonts w:ascii="Verdana" w:hAnsi="Verdana"/>
          <w:sz w:val="18"/>
          <w:szCs w:val="18"/>
        </w:rPr>
      </w:pPr>
    </w:p>
    <w:p w:rsidRPr="00232060" w:rsidR="00232060" w:rsidP="00281F6A" w:rsidRDefault="00232060" w14:paraId="2F29B93E" w14:textId="77777777">
      <w:pPr>
        <w:rPr>
          <w:rFonts w:ascii="Verdana" w:hAnsi="Verdana"/>
          <w:sz w:val="18"/>
          <w:szCs w:val="18"/>
        </w:rPr>
      </w:pPr>
    </w:p>
    <w:p w:rsidRPr="00232060" w:rsidR="00281F6A" w:rsidP="00281F6A" w:rsidRDefault="00281F6A" w14:paraId="322A5C53" w14:textId="016982D2">
      <w:pPr>
        <w:rPr>
          <w:rFonts w:ascii="Verdana" w:hAnsi="Verdana"/>
          <w:b/>
          <w:bCs/>
          <w:sz w:val="18"/>
          <w:szCs w:val="18"/>
        </w:rPr>
      </w:pPr>
      <w:r w:rsidRPr="00232060">
        <w:rPr>
          <w:rFonts w:ascii="Verdana" w:hAnsi="Verdana"/>
          <w:b/>
          <w:bCs/>
          <w:sz w:val="18"/>
          <w:szCs w:val="18"/>
        </w:rPr>
        <w:lastRenderedPageBreak/>
        <w:t>Antwoord:</w:t>
      </w:r>
    </w:p>
    <w:tbl>
      <w:tblPr>
        <w:tblW w:w="5000" w:type="pct"/>
        <w:tblCellMar>
          <w:left w:w="70" w:type="dxa"/>
          <w:right w:w="70" w:type="dxa"/>
        </w:tblCellMar>
        <w:tblLook w:val="04A0" w:firstRow="1" w:lastRow="0" w:firstColumn="1" w:lastColumn="0" w:noHBand="0" w:noVBand="1"/>
      </w:tblPr>
      <w:tblGrid>
        <w:gridCol w:w="1466"/>
        <w:gridCol w:w="1473"/>
        <w:gridCol w:w="1200"/>
        <w:gridCol w:w="1198"/>
        <w:gridCol w:w="1211"/>
        <w:gridCol w:w="1198"/>
        <w:gridCol w:w="1316"/>
      </w:tblGrid>
      <w:tr w:rsidRPr="00232060" w:rsidR="003A4934" w:rsidTr="003A4934" w14:paraId="292BDA13" w14:textId="77777777">
        <w:trPr>
          <w:trHeight w:val="300"/>
        </w:trPr>
        <w:tc>
          <w:tcPr>
            <w:tcW w:w="8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43324356" w14:textId="4CC43653">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3"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7A4E222A"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6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281A2F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625695F4"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68"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EC3ADE0"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3F223FF"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2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1B5BBB44"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645F3DDF" w14:textId="77777777">
        <w:trPr>
          <w:trHeight w:val="300"/>
        </w:trPr>
        <w:tc>
          <w:tcPr>
            <w:tcW w:w="809" w:type="pct"/>
            <w:vMerge w:val="restart"/>
            <w:tcBorders>
              <w:top w:val="nil"/>
              <w:left w:val="single" w:color="auto" w:sz="4" w:space="0"/>
              <w:bottom w:val="single" w:color="000000" w:sz="4" w:space="0"/>
              <w:right w:val="single" w:color="auto" w:sz="4" w:space="0"/>
            </w:tcBorders>
            <w:shd w:val="clear" w:color="auto" w:fill="auto"/>
            <w:hideMark/>
          </w:tcPr>
          <w:p w:rsidRPr="00232060" w:rsidR="003A4934" w:rsidP="007C4FEF" w:rsidRDefault="003A4934" w14:paraId="1AC65FEF" w14:textId="77777777">
            <w:pPr>
              <w:spacing w:before="0" w:after="0"/>
              <w:rPr>
                <w:rFonts w:ascii="Verdana" w:hAnsi="Verdana"/>
                <w:sz w:val="18"/>
                <w:szCs w:val="18"/>
              </w:rPr>
            </w:pPr>
            <w:r w:rsidRPr="00232060">
              <w:rPr>
                <w:rFonts w:ascii="Verdana" w:hAnsi="Verdana"/>
                <w:sz w:val="18"/>
                <w:szCs w:val="18"/>
              </w:rPr>
              <w:t>Art. 300 WvS</w:t>
            </w:r>
          </w:p>
        </w:tc>
        <w:tc>
          <w:tcPr>
            <w:tcW w:w="813" w:type="pct"/>
            <w:tcBorders>
              <w:top w:val="nil"/>
              <w:left w:val="nil"/>
              <w:bottom w:val="nil"/>
              <w:right w:val="nil"/>
            </w:tcBorders>
            <w:shd w:val="clear" w:color="auto" w:fill="auto"/>
            <w:noWrap/>
            <w:vAlign w:val="bottom"/>
            <w:hideMark/>
          </w:tcPr>
          <w:p w:rsidRPr="00232060" w:rsidR="003A4934" w:rsidP="007C4FEF" w:rsidRDefault="003A4934" w14:paraId="475B1E27" w14:textId="349FB830">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62" w:type="pct"/>
            <w:tcBorders>
              <w:top w:val="nil"/>
              <w:left w:val="single" w:color="auto" w:sz="4" w:space="0"/>
              <w:bottom w:val="nil"/>
              <w:right w:val="nil"/>
            </w:tcBorders>
            <w:shd w:val="clear" w:color="auto" w:fill="auto"/>
            <w:noWrap/>
            <w:vAlign w:val="bottom"/>
            <w:hideMark/>
          </w:tcPr>
          <w:p w:rsidRPr="00232060" w:rsidR="003A4934" w:rsidP="007C4FEF" w:rsidRDefault="003A4934" w14:paraId="0DA09F34" w14:textId="77777777">
            <w:pPr>
              <w:spacing w:before="0" w:after="0"/>
              <w:jc w:val="center"/>
              <w:rPr>
                <w:rFonts w:ascii="Verdana" w:hAnsi="Verdana"/>
                <w:color w:val="000000"/>
                <w:sz w:val="18"/>
                <w:szCs w:val="18"/>
              </w:rPr>
            </w:pPr>
            <w:r w:rsidRPr="00232060">
              <w:rPr>
                <w:rFonts w:ascii="Verdana" w:hAnsi="Verdana"/>
                <w:color w:val="000000"/>
                <w:sz w:val="18"/>
                <w:szCs w:val="18"/>
              </w:rPr>
              <w:t>26</w:t>
            </w:r>
          </w:p>
        </w:tc>
        <w:tc>
          <w:tcPr>
            <w:tcW w:w="661"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660849FB" w14:textId="77777777">
            <w:pPr>
              <w:spacing w:before="0" w:after="0"/>
              <w:jc w:val="center"/>
              <w:rPr>
                <w:rFonts w:ascii="Verdana" w:hAnsi="Verdana"/>
                <w:color w:val="000000"/>
                <w:sz w:val="18"/>
                <w:szCs w:val="18"/>
              </w:rPr>
            </w:pPr>
            <w:r w:rsidRPr="00232060">
              <w:rPr>
                <w:rFonts w:ascii="Verdana" w:hAnsi="Verdana"/>
                <w:color w:val="000000"/>
                <w:sz w:val="18"/>
                <w:szCs w:val="18"/>
              </w:rPr>
              <w:t>27</w:t>
            </w:r>
          </w:p>
        </w:tc>
        <w:tc>
          <w:tcPr>
            <w:tcW w:w="668" w:type="pct"/>
            <w:tcBorders>
              <w:top w:val="nil"/>
              <w:left w:val="nil"/>
              <w:bottom w:val="nil"/>
              <w:right w:val="nil"/>
            </w:tcBorders>
            <w:shd w:val="clear" w:color="auto" w:fill="auto"/>
            <w:noWrap/>
            <w:vAlign w:val="bottom"/>
            <w:hideMark/>
          </w:tcPr>
          <w:p w:rsidRPr="00232060" w:rsidR="003A4934" w:rsidP="007C4FEF" w:rsidRDefault="003A4934" w14:paraId="670B15F2" w14:textId="77777777">
            <w:pPr>
              <w:spacing w:before="0" w:after="0"/>
              <w:jc w:val="center"/>
              <w:rPr>
                <w:rFonts w:ascii="Verdana" w:hAnsi="Verdana"/>
                <w:color w:val="000000"/>
                <w:sz w:val="18"/>
                <w:szCs w:val="18"/>
              </w:rPr>
            </w:pPr>
            <w:r w:rsidRPr="00232060">
              <w:rPr>
                <w:rFonts w:ascii="Verdana" w:hAnsi="Verdana"/>
                <w:color w:val="000000"/>
                <w:sz w:val="18"/>
                <w:szCs w:val="18"/>
              </w:rPr>
              <w:t>24</w:t>
            </w:r>
          </w:p>
        </w:tc>
        <w:tc>
          <w:tcPr>
            <w:tcW w:w="661"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2F55D71B" w14:textId="77777777">
            <w:pPr>
              <w:spacing w:before="0" w:after="0"/>
              <w:jc w:val="center"/>
              <w:rPr>
                <w:rFonts w:ascii="Verdana" w:hAnsi="Verdana"/>
                <w:color w:val="000000"/>
                <w:sz w:val="18"/>
                <w:szCs w:val="18"/>
              </w:rPr>
            </w:pPr>
            <w:r w:rsidRPr="00232060">
              <w:rPr>
                <w:rFonts w:ascii="Verdana" w:hAnsi="Verdana"/>
                <w:color w:val="000000"/>
                <w:sz w:val="18"/>
                <w:szCs w:val="18"/>
              </w:rPr>
              <w:t>24</w:t>
            </w:r>
          </w:p>
        </w:tc>
        <w:tc>
          <w:tcPr>
            <w:tcW w:w="726" w:type="pct"/>
            <w:tcBorders>
              <w:top w:val="nil"/>
              <w:left w:val="nil"/>
              <w:bottom w:val="nil"/>
              <w:right w:val="single" w:color="auto" w:sz="4" w:space="0"/>
            </w:tcBorders>
            <w:shd w:val="clear" w:color="auto" w:fill="auto"/>
            <w:noWrap/>
            <w:vAlign w:val="bottom"/>
            <w:hideMark/>
          </w:tcPr>
          <w:p w:rsidRPr="00232060" w:rsidR="003A4934" w:rsidP="007C4FEF" w:rsidRDefault="003A4934" w14:paraId="0B29F9C2" w14:textId="77777777">
            <w:pPr>
              <w:spacing w:before="0" w:after="0"/>
              <w:jc w:val="center"/>
              <w:rPr>
                <w:rFonts w:ascii="Verdana" w:hAnsi="Verdana"/>
                <w:color w:val="000000"/>
                <w:sz w:val="18"/>
                <w:szCs w:val="18"/>
              </w:rPr>
            </w:pPr>
            <w:r w:rsidRPr="00232060">
              <w:rPr>
                <w:rFonts w:ascii="Verdana" w:hAnsi="Verdana"/>
                <w:color w:val="000000"/>
                <w:sz w:val="18"/>
                <w:szCs w:val="18"/>
              </w:rPr>
              <w:t>24</w:t>
            </w:r>
          </w:p>
        </w:tc>
      </w:tr>
      <w:tr w:rsidRPr="00232060" w:rsidR="003A4934" w:rsidTr="003A4934" w14:paraId="0DFD6758"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7FE61C2F" w14:textId="77777777">
            <w:pPr>
              <w:spacing w:before="0" w:after="0"/>
              <w:rPr>
                <w:rFonts w:ascii="Verdana" w:hAnsi="Verdana"/>
                <w:sz w:val="18"/>
                <w:szCs w:val="18"/>
              </w:rPr>
            </w:pPr>
          </w:p>
        </w:tc>
        <w:tc>
          <w:tcPr>
            <w:tcW w:w="813" w:type="pct"/>
            <w:tcBorders>
              <w:top w:val="nil"/>
              <w:left w:val="nil"/>
              <w:bottom w:val="nil"/>
              <w:right w:val="nil"/>
            </w:tcBorders>
            <w:shd w:val="clear" w:color="auto" w:fill="auto"/>
            <w:noWrap/>
            <w:vAlign w:val="bottom"/>
            <w:hideMark/>
          </w:tcPr>
          <w:p w:rsidRPr="00232060" w:rsidR="003A4934" w:rsidP="007C4FEF" w:rsidRDefault="003A4934" w14:paraId="39D43A46" w14:textId="6E69D03E">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62" w:type="pct"/>
            <w:tcBorders>
              <w:top w:val="nil"/>
              <w:left w:val="single" w:color="auto" w:sz="4" w:space="0"/>
              <w:bottom w:val="nil"/>
              <w:right w:val="nil"/>
            </w:tcBorders>
            <w:shd w:val="clear" w:color="auto" w:fill="auto"/>
            <w:noWrap/>
            <w:vAlign w:val="bottom"/>
            <w:hideMark/>
          </w:tcPr>
          <w:p w:rsidRPr="00232060" w:rsidR="003A4934" w:rsidP="007C4FEF" w:rsidRDefault="003A4934" w14:paraId="1DCC6B5E" w14:textId="77777777">
            <w:pPr>
              <w:spacing w:before="0" w:after="0"/>
              <w:jc w:val="center"/>
              <w:rPr>
                <w:rFonts w:ascii="Verdana" w:hAnsi="Verdana"/>
                <w:color w:val="000000"/>
                <w:sz w:val="18"/>
                <w:szCs w:val="18"/>
              </w:rPr>
            </w:pPr>
            <w:r w:rsidRPr="00232060">
              <w:rPr>
                <w:rFonts w:ascii="Verdana" w:hAnsi="Verdana"/>
                <w:color w:val="000000"/>
                <w:sz w:val="18"/>
                <w:szCs w:val="18"/>
              </w:rPr>
              <w:t>1.320</w:t>
            </w:r>
          </w:p>
        </w:tc>
        <w:tc>
          <w:tcPr>
            <w:tcW w:w="661"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463FCA1E" w14:textId="77777777">
            <w:pPr>
              <w:spacing w:before="0" w:after="0"/>
              <w:jc w:val="center"/>
              <w:rPr>
                <w:rFonts w:ascii="Verdana" w:hAnsi="Verdana"/>
                <w:color w:val="000000"/>
                <w:sz w:val="18"/>
                <w:szCs w:val="18"/>
              </w:rPr>
            </w:pPr>
            <w:r w:rsidRPr="00232060">
              <w:rPr>
                <w:rFonts w:ascii="Verdana" w:hAnsi="Verdana"/>
                <w:color w:val="000000"/>
                <w:sz w:val="18"/>
                <w:szCs w:val="18"/>
              </w:rPr>
              <w:t>720</w:t>
            </w:r>
          </w:p>
        </w:tc>
        <w:tc>
          <w:tcPr>
            <w:tcW w:w="668" w:type="pct"/>
            <w:tcBorders>
              <w:top w:val="nil"/>
              <w:left w:val="nil"/>
              <w:bottom w:val="nil"/>
              <w:right w:val="nil"/>
            </w:tcBorders>
            <w:shd w:val="clear" w:color="auto" w:fill="auto"/>
            <w:noWrap/>
            <w:vAlign w:val="bottom"/>
            <w:hideMark/>
          </w:tcPr>
          <w:p w:rsidRPr="00232060" w:rsidR="003A4934" w:rsidP="007C4FEF" w:rsidRDefault="003A4934" w14:paraId="1839B9FE" w14:textId="77777777">
            <w:pPr>
              <w:spacing w:before="0" w:after="0"/>
              <w:jc w:val="center"/>
              <w:rPr>
                <w:rFonts w:ascii="Verdana" w:hAnsi="Verdana"/>
                <w:color w:val="000000"/>
                <w:sz w:val="18"/>
                <w:szCs w:val="18"/>
              </w:rPr>
            </w:pPr>
            <w:r w:rsidRPr="00232060">
              <w:rPr>
                <w:rFonts w:ascii="Verdana" w:hAnsi="Verdana"/>
                <w:color w:val="000000"/>
                <w:sz w:val="18"/>
                <w:szCs w:val="18"/>
              </w:rPr>
              <w:t>300</w:t>
            </w:r>
          </w:p>
        </w:tc>
        <w:tc>
          <w:tcPr>
            <w:tcW w:w="661"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79A0F79F" w14:textId="77777777">
            <w:pPr>
              <w:spacing w:before="0" w:after="0"/>
              <w:jc w:val="center"/>
              <w:rPr>
                <w:rFonts w:ascii="Verdana" w:hAnsi="Verdana"/>
                <w:color w:val="000000"/>
                <w:sz w:val="18"/>
                <w:szCs w:val="18"/>
              </w:rPr>
            </w:pPr>
            <w:r w:rsidRPr="00232060">
              <w:rPr>
                <w:rFonts w:ascii="Verdana" w:hAnsi="Verdana"/>
                <w:color w:val="000000"/>
                <w:sz w:val="18"/>
                <w:szCs w:val="18"/>
              </w:rPr>
              <w:t>600</w:t>
            </w:r>
          </w:p>
        </w:tc>
        <w:tc>
          <w:tcPr>
            <w:tcW w:w="726" w:type="pct"/>
            <w:tcBorders>
              <w:top w:val="nil"/>
              <w:left w:val="nil"/>
              <w:bottom w:val="nil"/>
              <w:right w:val="single" w:color="auto" w:sz="4" w:space="0"/>
            </w:tcBorders>
            <w:shd w:val="clear" w:color="auto" w:fill="auto"/>
            <w:noWrap/>
            <w:vAlign w:val="bottom"/>
            <w:hideMark/>
          </w:tcPr>
          <w:p w:rsidRPr="00232060" w:rsidR="003A4934" w:rsidP="007C4FEF" w:rsidRDefault="003A4934" w14:paraId="2F48915D" w14:textId="77777777">
            <w:pPr>
              <w:spacing w:before="0" w:after="0"/>
              <w:jc w:val="center"/>
              <w:rPr>
                <w:rFonts w:ascii="Verdana" w:hAnsi="Verdana"/>
                <w:color w:val="000000"/>
                <w:sz w:val="18"/>
                <w:szCs w:val="18"/>
              </w:rPr>
            </w:pPr>
            <w:r w:rsidRPr="00232060">
              <w:rPr>
                <w:rFonts w:ascii="Verdana" w:hAnsi="Verdana"/>
                <w:color w:val="000000"/>
                <w:sz w:val="18"/>
                <w:szCs w:val="18"/>
              </w:rPr>
              <w:t>360</w:t>
            </w:r>
          </w:p>
        </w:tc>
      </w:tr>
      <w:tr w:rsidRPr="00232060" w:rsidR="003A4934" w:rsidTr="003A4934" w14:paraId="1F094FD2"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33AE6ECE" w14:textId="77777777">
            <w:pPr>
              <w:spacing w:before="0" w:after="0"/>
              <w:rPr>
                <w:rFonts w:ascii="Verdana" w:hAnsi="Verdana"/>
                <w:sz w:val="18"/>
                <w:szCs w:val="18"/>
              </w:rPr>
            </w:pPr>
          </w:p>
        </w:tc>
        <w:tc>
          <w:tcPr>
            <w:tcW w:w="813" w:type="pct"/>
            <w:tcBorders>
              <w:top w:val="nil"/>
              <w:left w:val="nil"/>
              <w:bottom w:val="single" w:color="auto" w:sz="4" w:space="0"/>
              <w:right w:val="nil"/>
            </w:tcBorders>
            <w:shd w:val="clear" w:color="auto" w:fill="auto"/>
            <w:noWrap/>
            <w:vAlign w:val="bottom"/>
            <w:hideMark/>
          </w:tcPr>
          <w:p w:rsidRPr="00232060" w:rsidR="003A4934" w:rsidP="007C4FEF" w:rsidRDefault="003A4934" w14:paraId="45DDA35C" w14:textId="6C66CD50">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62" w:type="pct"/>
            <w:tcBorders>
              <w:top w:val="nil"/>
              <w:left w:val="single" w:color="auto" w:sz="4" w:space="0"/>
              <w:bottom w:val="single" w:color="auto" w:sz="4" w:space="0"/>
              <w:right w:val="nil"/>
            </w:tcBorders>
            <w:shd w:val="clear" w:color="auto" w:fill="auto"/>
            <w:noWrap/>
            <w:vAlign w:val="bottom"/>
            <w:hideMark/>
          </w:tcPr>
          <w:p w:rsidRPr="00232060" w:rsidR="003A4934" w:rsidP="007C4FEF" w:rsidRDefault="003A4934" w14:paraId="62D0E80C"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1"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0362F638"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8" w:type="pct"/>
            <w:tcBorders>
              <w:top w:val="nil"/>
              <w:left w:val="nil"/>
              <w:bottom w:val="single" w:color="auto" w:sz="4" w:space="0"/>
              <w:right w:val="nil"/>
            </w:tcBorders>
            <w:shd w:val="clear" w:color="auto" w:fill="auto"/>
            <w:noWrap/>
            <w:vAlign w:val="bottom"/>
            <w:hideMark/>
          </w:tcPr>
          <w:p w:rsidRPr="00232060" w:rsidR="003A4934" w:rsidP="007C4FEF" w:rsidRDefault="003A4934" w14:paraId="068C7E5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61"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56D87C37"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726" w:type="pct"/>
            <w:tcBorders>
              <w:top w:val="nil"/>
              <w:left w:val="nil"/>
              <w:bottom w:val="single" w:color="auto" w:sz="4" w:space="0"/>
              <w:right w:val="single" w:color="auto" w:sz="4" w:space="0"/>
            </w:tcBorders>
            <w:shd w:val="clear" w:color="auto" w:fill="auto"/>
            <w:noWrap/>
            <w:vAlign w:val="bottom"/>
            <w:hideMark/>
          </w:tcPr>
          <w:p w:rsidRPr="00232060" w:rsidR="003A4934" w:rsidP="007C4FEF" w:rsidRDefault="003A4934" w14:paraId="4A22404B"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Pr="00232060" w:rsidR="00023117" w:rsidP="007C4FEF" w:rsidRDefault="00023117" w14:paraId="04DE8F32" w14:textId="77777777">
      <w:pPr>
        <w:rPr>
          <w:rFonts w:ascii="Verdana" w:hAnsi="Verdana"/>
          <w:sz w:val="18"/>
          <w:szCs w:val="18"/>
        </w:rPr>
      </w:pPr>
    </w:p>
    <w:p w:rsidRPr="00232060" w:rsidR="00AF4718" w:rsidP="007C4FEF" w:rsidRDefault="00AF4718" w14:paraId="17A46467" w14:textId="1C801C8A">
      <w:pPr>
        <w:rPr>
          <w:rFonts w:ascii="Verdana" w:hAnsi="Verdana"/>
          <w:b/>
          <w:bCs/>
          <w:sz w:val="18"/>
          <w:szCs w:val="18"/>
        </w:rPr>
      </w:pPr>
      <w:r w:rsidRPr="00232060">
        <w:rPr>
          <w:rFonts w:ascii="Verdana" w:hAnsi="Verdana"/>
          <w:b/>
          <w:bCs/>
          <w:sz w:val="18"/>
          <w:szCs w:val="18"/>
        </w:rPr>
        <w:t>Vraag 46</w:t>
      </w:r>
      <w:r w:rsidRPr="00232060" w:rsidR="005F5F8E">
        <w:rPr>
          <w:rFonts w:ascii="Verdana" w:hAnsi="Verdana"/>
          <w:b/>
          <w:bCs/>
          <w:sz w:val="18"/>
          <w:szCs w:val="18"/>
        </w:rPr>
        <w:t>:</w:t>
      </w:r>
    </w:p>
    <w:p w:rsidRPr="00232060" w:rsidR="00AF4718" w:rsidP="007C4FEF" w:rsidRDefault="00AF4718" w14:paraId="18AC7D44" w14:textId="77777777">
      <w:pPr>
        <w:rPr>
          <w:rFonts w:ascii="Verdana" w:hAnsi="Verdana"/>
          <w:sz w:val="18"/>
          <w:szCs w:val="18"/>
        </w:rPr>
      </w:pPr>
      <w:r w:rsidRPr="00232060">
        <w:rPr>
          <w:rFonts w:ascii="Verdana" w:hAnsi="Verdana"/>
          <w:sz w:val="18"/>
          <w:szCs w:val="18"/>
        </w:rPr>
        <w:t>Wat is de gemiddelde opgelegde straf van dood door schuld (art. 307 van het Wetboek van Strafrecht) in de afgelopen 5 jaar, uitgesplitst naar 2020, 2021, 2022, 2023 en 2024, inclusief de hoogst en laagst op gelegde straf in dat betreffende jaar?</w:t>
      </w:r>
    </w:p>
    <w:p w:rsidRPr="00232060" w:rsidR="00281F6A" w:rsidP="00281F6A" w:rsidRDefault="00281F6A" w14:paraId="17E4735C" w14:textId="77777777">
      <w:pPr>
        <w:rPr>
          <w:rFonts w:ascii="Verdana" w:hAnsi="Verdana"/>
          <w:sz w:val="18"/>
          <w:szCs w:val="18"/>
        </w:rPr>
      </w:pPr>
    </w:p>
    <w:p w:rsidRPr="00232060" w:rsidR="00281F6A" w:rsidP="00281F6A" w:rsidRDefault="00281F6A" w14:paraId="44984F3C" w14:textId="515AA37D">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466"/>
        <w:gridCol w:w="1472"/>
        <w:gridCol w:w="1198"/>
        <w:gridCol w:w="1198"/>
        <w:gridCol w:w="1211"/>
        <w:gridCol w:w="1198"/>
        <w:gridCol w:w="1319"/>
      </w:tblGrid>
      <w:tr w:rsidRPr="00232060" w:rsidR="003A4934" w:rsidTr="003A4934" w14:paraId="6BF2E7F9" w14:textId="77777777">
        <w:trPr>
          <w:trHeight w:val="300"/>
        </w:trPr>
        <w:tc>
          <w:tcPr>
            <w:tcW w:w="8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486C4074" w14:textId="1E64F52F">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12"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7BF17DED"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7A78DA7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0962F51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68"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461E4DA"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6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A954315"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728"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B3B45D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7E85A7E0" w14:textId="77777777">
        <w:trPr>
          <w:trHeight w:val="300"/>
        </w:trPr>
        <w:tc>
          <w:tcPr>
            <w:tcW w:w="809" w:type="pct"/>
            <w:vMerge w:val="restart"/>
            <w:tcBorders>
              <w:top w:val="nil"/>
              <w:left w:val="single" w:color="auto" w:sz="4" w:space="0"/>
              <w:bottom w:val="single" w:color="000000" w:sz="4" w:space="0"/>
              <w:right w:val="single" w:color="auto" w:sz="4" w:space="0"/>
            </w:tcBorders>
            <w:shd w:val="clear" w:color="auto" w:fill="auto"/>
            <w:hideMark/>
          </w:tcPr>
          <w:p w:rsidRPr="00232060" w:rsidR="003A4934" w:rsidP="007C4FEF" w:rsidRDefault="003A4934" w14:paraId="629E1F01" w14:textId="77777777">
            <w:pPr>
              <w:spacing w:before="0" w:after="0"/>
              <w:rPr>
                <w:rFonts w:ascii="Verdana" w:hAnsi="Verdana"/>
                <w:sz w:val="18"/>
                <w:szCs w:val="18"/>
              </w:rPr>
            </w:pPr>
            <w:r w:rsidRPr="00232060">
              <w:rPr>
                <w:rFonts w:ascii="Verdana" w:hAnsi="Verdana"/>
                <w:sz w:val="18"/>
                <w:szCs w:val="18"/>
              </w:rPr>
              <w:t>Art. 307 WvS</w:t>
            </w:r>
          </w:p>
        </w:tc>
        <w:tc>
          <w:tcPr>
            <w:tcW w:w="812" w:type="pct"/>
            <w:tcBorders>
              <w:top w:val="nil"/>
              <w:left w:val="nil"/>
              <w:bottom w:val="nil"/>
              <w:right w:val="nil"/>
            </w:tcBorders>
            <w:shd w:val="clear" w:color="auto" w:fill="auto"/>
            <w:noWrap/>
            <w:vAlign w:val="bottom"/>
            <w:hideMark/>
          </w:tcPr>
          <w:p w:rsidRPr="00232060" w:rsidR="003A4934" w:rsidP="007C4FEF" w:rsidRDefault="003A4934" w14:paraId="67184A9E" w14:textId="3EDF5A64">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3379" w:type="pct"/>
            <w:gridSpan w:val="5"/>
            <w:tcBorders>
              <w:top w:val="nil"/>
              <w:left w:val="single" w:color="auto" w:sz="4" w:space="0"/>
              <w:bottom w:val="nil"/>
              <w:right w:val="single" w:color="000000" w:sz="4" w:space="0"/>
            </w:tcBorders>
            <w:shd w:val="clear" w:color="auto" w:fill="auto"/>
            <w:noWrap/>
            <w:vAlign w:val="bottom"/>
            <w:hideMark/>
          </w:tcPr>
          <w:p w:rsidRPr="00232060" w:rsidR="003A4934" w:rsidP="007C4FEF" w:rsidRDefault="003A4934" w14:paraId="29F386C3" w14:textId="77777777">
            <w:pPr>
              <w:spacing w:before="0" w:after="0"/>
              <w:jc w:val="center"/>
              <w:rPr>
                <w:rFonts w:ascii="Verdana" w:hAnsi="Verdana"/>
                <w:color w:val="000000"/>
                <w:sz w:val="18"/>
                <w:szCs w:val="18"/>
              </w:rPr>
            </w:pPr>
            <w:r w:rsidRPr="00232060">
              <w:rPr>
                <w:rFonts w:ascii="Verdana" w:hAnsi="Verdana"/>
                <w:color w:val="000000"/>
                <w:sz w:val="18"/>
                <w:szCs w:val="18"/>
              </w:rPr>
              <w:t>303</w:t>
            </w:r>
          </w:p>
        </w:tc>
      </w:tr>
      <w:tr w:rsidRPr="00232060" w:rsidR="003A4934" w:rsidTr="003A4934" w14:paraId="440CAC01"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7EE061C1" w14:textId="77777777">
            <w:pPr>
              <w:spacing w:before="0" w:after="0"/>
              <w:rPr>
                <w:rFonts w:ascii="Verdana" w:hAnsi="Verdana"/>
                <w:sz w:val="18"/>
                <w:szCs w:val="18"/>
              </w:rPr>
            </w:pPr>
          </w:p>
        </w:tc>
        <w:tc>
          <w:tcPr>
            <w:tcW w:w="812" w:type="pct"/>
            <w:tcBorders>
              <w:top w:val="nil"/>
              <w:left w:val="nil"/>
              <w:bottom w:val="nil"/>
              <w:right w:val="nil"/>
            </w:tcBorders>
            <w:shd w:val="clear" w:color="auto" w:fill="auto"/>
            <w:noWrap/>
            <w:vAlign w:val="bottom"/>
            <w:hideMark/>
          </w:tcPr>
          <w:p w:rsidRPr="00232060" w:rsidR="003A4934" w:rsidP="007C4FEF" w:rsidRDefault="003A4934" w14:paraId="01131BC2" w14:textId="199B9090">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3379" w:type="pct"/>
            <w:gridSpan w:val="5"/>
            <w:tcBorders>
              <w:top w:val="nil"/>
              <w:left w:val="single" w:color="auto" w:sz="4" w:space="0"/>
              <w:bottom w:val="nil"/>
              <w:right w:val="single" w:color="000000" w:sz="4" w:space="0"/>
            </w:tcBorders>
            <w:shd w:val="clear" w:color="auto" w:fill="auto"/>
            <w:noWrap/>
            <w:vAlign w:val="bottom"/>
            <w:hideMark/>
          </w:tcPr>
          <w:p w:rsidRPr="00232060" w:rsidR="003A4934" w:rsidP="007C4FEF" w:rsidRDefault="003A4934" w14:paraId="551C91A8" w14:textId="77777777">
            <w:pPr>
              <w:spacing w:before="0" w:after="0"/>
              <w:jc w:val="center"/>
              <w:rPr>
                <w:rFonts w:ascii="Verdana" w:hAnsi="Verdana"/>
                <w:color w:val="000000"/>
                <w:sz w:val="18"/>
                <w:szCs w:val="18"/>
              </w:rPr>
            </w:pPr>
            <w:r w:rsidRPr="00232060">
              <w:rPr>
                <w:rFonts w:ascii="Verdana" w:hAnsi="Verdana"/>
                <w:color w:val="000000"/>
                <w:sz w:val="18"/>
                <w:szCs w:val="18"/>
              </w:rPr>
              <w:t>1.095</w:t>
            </w:r>
          </w:p>
        </w:tc>
      </w:tr>
      <w:tr w:rsidRPr="00232060" w:rsidR="003A4934" w:rsidTr="003A4934" w14:paraId="55F784BC"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79D0C7A7" w14:textId="77777777">
            <w:pPr>
              <w:spacing w:before="0" w:after="0"/>
              <w:rPr>
                <w:rFonts w:ascii="Verdana" w:hAnsi="Verdana"/>
                <w:sz w:val="18"/>
                <w:szCs w:val="18"/>
              </w:rPr>
            </w:pPr>
          </w:p>
        </w:tc>
        <w:tc>
          <w:tcPr>
            <w:tcW w:w="812" w:type="pct"/>
            <w:tcBorders>
              <w:top w:val="nil"/>
              <w:left w:val="nil"/>
              <w:bottom w:val="single" w:color="auto" w:sz="4" w:space="0"/>
              <w:right w:val="nil"/>
            </w:tcBorders>
            <w:shd w:val="clear" w:color="auto" w:fill="auto"/>
            <w:noWrap/>
            <w:vAlign w:val="bottom"/>
            <w:hideMark/>
          </w:tcPr>
          <w:p w:rsidRPr="00232060" w:rsidR="003A4934" w:rsidP="007C4FEF" w:rsidRDefault="003A4934" w14:paraId="59885AEF" w14:textId="00059CD0">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3379" w:type="pct"/>
            <w:gridSpan w:val="5"/>
            <w:tcBorders>
              <w:top w:val="nil"/>
              <w:left w:val="single" w:color="auto" w:sz="4" w:space="0"/>
              <w:bottom w:val="single" w:color="auto" w:sz="4" w:space="0"/>
              <w:right w:val="single" w:color="000000" w:sz="4" w:space="0"/>
            </w:tcBorders>
            <w:shd w:val="clear" w:color="auto" w:fill="auto"/>
            <w:noWrap/>
            <w:vAlign w:val="bottom"/>
            <w:hideMark/>
          </w:tcPr>
          <w:p w:rsidRPr="00232060" w:rsidR="003A4934" w:rsidP="007C4FEF" w:rsidRDefault="003A4934" w14:paraId="5F157A09" w14:textId="77777777">
            <w:pPr>
              <w:spacing w:before="0" w:after="0"/>
              <w:jc w:val="center"/>
              <w:rPr>
                <w:rFonts w:ascii="Verdana" w:hAnsi="Verdana"/>
                <w:color w:val="000000"/>
                <w:sz w:val="18"/>
                <w:szCs w:val="18"/>
              </w:rPr>
            </w:pPr>
            <w:r w:rsidRPr="00232060">
              <w:rPr>
                <w:rFonts w:ascii="Verdana" w:hAnsi="Verdana"/>
                <w:color w:val="000000"/>
                <w:sz w:val="18"/>
                <w:szCs w:val="18"/>
              </w:rPr>
              <w:t>60</w:t>
            </w:r>
          </w:p>
        </w:tc>
      </w:tr>
    </w:tbl>
    <w:p w:rsidRPr="00232060" w:rsidR="00023117" w:rsidP="007C4FEF" w:rsidRDefault="00023117" w14:paraId="0AAB558D" w14:textId="77777777">
      <w:pPr>
        <w:rPr>
          <w:rFonts w:ascii="Verdana" w:hAnsi="Verdana"/>
          <w:sz w:val="18"/>
          <w:szCs w:val="18"/>
        </w:rPr>
      </w:pPr>
    </w:p>
    <w:p w:rsidRPr="00232060" w:rsidR="00AF4718" w:rsidP="007C4FEF" w:rsidRDefault="00AF4718" w14:paraId="2C4E55DF" w14:textId="79D394A6">
      <w:pPr>
        <w:rPr>
          <w:rFonts w:ascii="Verdana" w:hAnsi="Verdana"/>
          <w:b/>
          <w:bCs/>
          <w:sz w:val="18"/>
          <w:szCs w:val="18"/>
        </w:rPr>
      </w:pPr>
      <w:r w:rsidRPr="00232060">
        <w:rPr>
          <w:rFonts w:ascii="Verdana" w:hAnsi="Verdana"/>
          <w:b/>
          <w:bCs/>
          <w:sz w:val="18"/>
          <w:szCs w:val="18"/>
        </w:rPr>
        <w:t>Vraag 47</w:t>
      </w:r>
      <w:r w:rsidRPr="00232060" w:rsidR="005F5F8E">
        <w:rPr>
          <w:rFonts w:ascii="Verdana" w:hAnsi="Verdana"/>
          <w:b/>
          <w:bCs/>
          <w:sz w:val="18"/>
          <w:szCs w:val="18"/>
        </w:rPr>
        <w:t>:</w:t>
      </w:r>
    </w:p>
    <w:p w:rsidRPr="00232060" w:rsidR="00AF4718" w:rsidP="007C4FEF" w:rsidRDefault="00AF4718" w14:paraId="54412061" w14:textId="77777777">
      <w:pPr>
        <w:rPr>
          <w:rFonts w:ascii="Verdana" w:hAnsi="Verdana"/>
          <w:sz w:val="18"/>
          <w:szCs w:val="18"/>
        </w:rPr>
      </w:pPr>
      <w:r w:rsidRPr="00232060">
        <w:rPr>
          <w:rFonts w:ascii="Verdana" w:hAnsi="Verdana"/>
          <w:sz w:val="18"/>
          <w:szCs w:val="18"/>
        </w:rPr>
        <w:t>Wat is de gemiddelde opgelegde straf van diefstal (art. 310 van het Wetboek van Strafrecht) in de afgelopen 5 jaar, uitgesplitst naar 2020, 2021, 2022, 2023 en 2024, inclusief de hoogst en laagst opgelegde straf in dat betreffende jaar?</w:t>
      </w:r>
    </w:p>
    <w:p w:rsidRPr="00232060" w:rsidR="00AF4718" w:rsidP="007C4FEF" w:rsidRDefault="00AF4718" w14:paraId="6184174E" w14:textId="44FA9F30">
      <w:pPr>
        <w:rPr>
          <w:rFonts w:ascii="Verdana" w:hAnsi="Verdana"/>
          <w:b/>
          <w:bCs/>
          <w:sz w:val="18"/>
          <w:szCs w:val="18"/>
        </w:rPr>
      </w:pPr>
      <w:r w:rsidRPr="00232060">
        <w:rPr>
          <w:rFonts w:ascii="Verdana" w:hAnsi="Verdana"/>
          <w:b/>
          <w:bCs/>
          <w:sz w:val="18"/>
          <w:szCs w:val="18"/>
        </w:rPr>
        <w:t>Vraag 48</w:t>
      </w:r>
      <w:r w:rsidRPr="00232060" w:rsidR="005F5F8E">
        <w:rPr>
          <w:rFonts w:ascii="Verdana" w:hAnsi="Verdana"/>
          <w:b/>
          <w:bCs/>
          <w:sz w:val="18"/>
          <w:szCs w:val="18"/>
        </w:rPr>
        <w:t>:</w:t>
      </w:r>
    </w:p>
    <w:p w:rsidRPr="00232060" w:rsidR="00AF4718" w:rsidP="007C4FEF" w:rsidRDefault="00AF4718" w14:paraId="237F0506" w14:textId="77777777">
      <w:pPr>
        <w:rPr>
          <w:rFonts w:ascii="Verdana" w:hAnsi="Verdana"/>
          <w:sz w:val="18"/>
          <w:szCs w:val="18"/>
        </w:rPr>
      </w:pPr>
      <w:r w:rsidRPr="00232060">
        <w:rPr>
          <w:rFonts w:ascii="Verdana" w:hAnsi="Verdana"/>
          <w:sz w:val="18"/>
          <w:szCs w:val="18"/>
        </w:rPr>
        <w:t>Wat is de gemiddelde opgelegde straf van gekwalificeerde diefstal (art. 311 van het Wetboek van Strafrecht) in de afgelopen 5 jaar, uitgesplitst naar 2020, 2021, 2022, 2023 en 2024, inclusief de hoogst en laagst opgelegde straf in dat betreffende jaar?</w:t>
      </w:r>
    </w:p>
    <w:p w:rsidRPr="00232060" w:rsidR="00023117" w:rsidP="007C4FEF" w:rsidRDefault="00023117" w14:paraId="6D670662" w14:textId="77777777">
      <w:pPr>
        <w:rPr>
          <w:rFonts w:ascii="Verdana" w:hAnsi="Verdana"/>
          <w:sz w:val="18"/>
          <w:szCs w:val="18"/>
        </w:rPr>
      </w:pPr>
    </w:p>
    <w:p w:rsidRPr="00232060" w:rsidR="00023117" w:rsidP="007C4FEF" w:rsidRDefault="00023117" w14:paraId="7BE2A37B" w14:textId="42FAE8E9">
      <w:pPr>
        <w:rPr>
          <w:rFonts w:ascii="Verdana" w:hAnsi="Verdana"/>
          <w:b/>
          <w:bCs/>
          <w:sz w:val="18"/>
          <w:szCs w:val="18"/>
        </w:rPr>
      </w:pPr>
      <w:r w:rsidRPr="00232060">
        <w:rPr>
          <w:rFonts w:ascii="Verdana" w:hAnsi="Verdana"/>
          <w:b/>
          <w:bCs/>
          <w:sz w:val="18"/>
          <w:szCs w:val="18"/>
        </w:rPr>
        <w:t>Antwoord</w:t>
      </w:r>
      <w:r w:rsidRPr="00232060" w:rsidR="003A4934">
        <w:rPr>
          <w:rFonts w:ascii="Verdana" w:hAnsi="Verdana"/>
          <w:b/>
          <w:bCs/>
          <w:sz w:val="18"/>
          <w:szCs w:val="18"/>
        </w:rPr>
        <w:t xml:space="preserve"> 47 en 48</w:t>
      </w:r>
      <w:r w:rsidRPr="00232060">
        <w:rPr>
          <w:rFonts w:ascii="Verdana" w:hAnsi="Verdana"/>
          <w:b/>
          <w:bCs/>
          <w:sz w:val="18"/>
          <w:szCs w:val="18"/>
        </w:rPr>
        <w:t>:</w:t>
      </w:r>
    </w:p>
    <w:p w:rsidRPr="00232060" w:rsidR="00023117" w:rsidP="00023117" w:rsidRDefault="00023117" w14:paraId="2C7EC70C" w14:textId="25E213B1">
      <w:pPr>
        <w:rPr>
          <w:rFonts w:ascii="Verdana" w:hAnsi="Verdana"/>
          <w:sz w:val="18"/>
          <w:szCs w:val="18"/>
        </w:rPr>
      </w:pPr>
      <w:r w:rsidRPr="00232060">
        <w:rPr>
          <w:rFonts w:ascii="Verdana" w:hAnsi="Verdana"/>
          <w:sz w:val="18"/>
          <w:szCs w:val="18"/>
        </w:rPr>
        <w:t xml:space="preserve">Het antwoord op de vragen over diefstal en inbraak al dan niet met geweld (art. 310 WvS, art. 311 WvS en art. 312 WvS) is gebundeld, </w:t>
      </w:r>
      <w:r w:rsidRPr="00232060" w:rsidR="003A4934">
        <w:rPr>
          <w:rFonts w:ascii="Verdana" w:hAnsi="Verdana"/>
          <w:sz w:val="18"/>
          <w:szCs w:val="18"/>
        </w:rPr>
        <w:t>aangezien</w:t>
      </w:r>
      <w:r w:rsidRPr="00232060">
        <w:rPr>
          <w:rFonts w:ascii="Verdana" w:hAnsi="Verdana"/>
          <w:sz w:val="18"/>
          <w:szCs w:val="18"/>
        </w:rPr>
        <w:t xml:space="preserve"> deze niet apart uit de systemen te beantwoorden zijn. </w:t>
      </w:r>
    </w:p>
    <w:tbl>
      <w:tblPr>
        <w:tblW w:w="5000" w:type="pct"/>
        <w:tblCellMar>
          <w:left w:w="70" w:type="dxa"/>
          <w:right w:w="70" w:type="dxa"/>
        </w:tblCellMar>
        <w:tblLook w:val="04A0" w:firstRow="1" w:lastRow="0" w:firstColumn="1" w:lastColumn="0" w:noHBand="0" w:noVBand="1"/>
      </w:tblPr>
      <w:tblGrid>
        <w:gridCol w:w="1781"/>
        <w:gridCol w:w="1406"/>
        <w:gridCol w:w="1176"/>
        <w:gridCol w:w="1176"/>
        <w:gridCol w:w="1176"/>
        <w:gridCol w:w="1176"/>
        <w:gridCol w:w="1171"/>
      </w:tblGrid>
      <w:tr w:rsidRPr="00232060" w:rsidR="003A4934" w:rsidTr="003A4934" w14:paraId="19D7D188" w14:textId="77777777">
        <w:trPr>
          <w:trHeight w:val="300"/>
        </w:trPr>
        <w:tc>
          <w:tcPr>
            <w:tcW w:w="98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2C9D2A86" w14:textId="221ECD30">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776"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4752EB9"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4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E8E331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4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704AE8E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4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04D6915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4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6923D6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4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34B4662"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17729C1C" w14:textId="77777777">
        <w:trPr>
          <w:trHeight w:val="300"/>
        </w:trPr>
        <w:tc>
          <w:tcPr>
            <w:tcW w:w="982" w:type="pct"/>
            <w:vMerge w:val="restart"/>
            <w:tcBorders>
              <w:top w:val="nil"/>
              <w:left w:val="single" w:color="auto" w:sz="4" w:space="0"/>
              <w:bottom w:val="single" w:color="000000" w:sz="4" w:space="0"/>
              <w:right w:val="single" w:color="auto" w:sz="4" w:space="0"/>
            </w:tcBorders>
            <w:shd w:val="clear" w:color="auto" w:fill="auto"/>
            <w:hideMark/>
          </w:tcPr>
          <w:p w:rsidRPr="00232060" w:rsidR="003A4934" w:rsidP="007C4FEF" w:rsidRDefault="003A4934" w14:paraId="6D35F4EB" w14:textId="77777777">
            <w:pPr>
              <w:spacing w:before="0" w:after="0"/>
              <w:rPr>
                <w:rFonts w:ascii="Verdana" w:hAnsi="Verdana"/>
                <w:sz w:val="18"/>
                <w:szCs w:val="18"/>
              </w:rPr>
            </w:pPr>
            <w:r w:rsidRPr="00232060">
              <w:rPr>
                <w:rFonts w:ascii="Verdana" w:hAnsi="Verdana"/>
                <w:sz w:val="18"/>
                <w:szCs w:val="18"/>
              </w:rPr>
              <w:t>Art. 310, 311 en 312 WvS</w:t>
            </w:r>
          </w:p>
        </w:tc>
        <w:tc>
          <w:tcPr>
            <w:tcW w:w="776" w:type="pct"/>
            <w:tcBorders>
              <w:top w:val="nil"/>
              <w:left w:val="nil"/>
              <w:bottom w:val="nil"/>
              <w:right w:val="nil"/>
            </w:tcBorders>
            <w:shd w:val="clear" w:color="auto" w:fill="auto"/>
            <w:noWrap/>
            <w:vAlign w:val="bottom"/>
            <w:hideMark/>
          </w:tcPr>
          <w:p w:rsidRPr="00232060" w:rsidR="003A4934" w:rsidP="007C4FEF" w:rsidRDefault="003A4934" w14:paraId="4A01D235" w14:textId="725D8963">
            <w:pPr>
              <w:spacing w:before="0" w:after="0"/>
              <w:rPr>
                <w:rFonts w:ascii="Verdana" w:hAnsi="Verdana"/>
                <w:sz w:val="18"/>
                <w:szCs w:val="18"/>
              </w:rPr>
            </w:pPr>
            <w:r w:rsidRPr="00232060">
              <w:rPr>
                <w:rFonts w:ascii="Verdana" w:hAnsi="Verdana"/>
                <w:sz w:val="18"/>
                <w:szCs w:val="18"/>
              </w:rPr>
              <w:t xml:space="preserve">Gemiddelde </w:t>
            </w:r>
          </w:p>
        </w:tc>
        <w:tc>
          <w:tcPr>
            <w:tcW w:w="649" w:type="pct"/>
            <w:tcBorders>
              <w:top w:val="nil"/>
              <w:left w:val="single" w:color="auto" w:sz="4" w:space="0"/>
              <w:bottom w:val="nil"/>
              <w:right w:val="nil"/>
            </w:tcBorders>
            <w:shd w:val="clear" w:color="auto" w:fill="auto"/>
            <w:noWrap/>
            <w:vAlign w:val="bottom"/>
            <w:hideMark/>
          </w:tcPr>
          <w:p w:rsidRPr="00232060" w:rsidR="003A4934" w:rsidP="007C4FEF" w:rsidRDefault="003A4934" w14:paraId="42EA1864" w14:textId="77777777">
            <w:pPr>
              <w:spacing w:before="0" w:after="0"/>
              <w:jc w:val="center"/>
              <w:rPr>
                <w:rFonts w:ascii="Verdana" w:hAnsi="Verdana"/>
                <w:sz w:val="18"/>
                <w:szCs w:val="18"/>
              </w:rPr>
            </w:pPr>
            <w:r w:rsidRPr="00232060">
              <w:rPr>
                <w:rFonts w:ascii="Verdana" w:hAnsi="Verdana"/>
                <w:sz w:val="18"/>
                <w:szCs w:val="18"/>
              </w:rPr>
              <w:t>53</w:t>
            </w:r>
          </w:p>
        </w:tc>
        <w:tc>
          <w:tcPr>
            <w:tcW w:w="649"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29B685B4" w14:textId="77777777">
            <w:pPr>
              <w:spacing w:before="0" w:after="0"/>
              <w:jc w:val="center"/>
              <w:rPr>
                <w:rFonts w:ascii="Verdana" w:hAnsi="Verdana"/>
                <w:sz w:val="18"/>
                <w:szCs w:val="18"/>
              </w:rPr>
            </w:pPr>
            <w:r w:rsidRPr="00232060">
              <w:rPr>
                <w:rFonts w:ascii="Verdana" w:hAnsi="Verdana"/>
                <w:sz w:val="18"/>
                <w:szCs w:val="18"/>
              </w:rPr>
              <w:t>50</w:t>
            </w:r>
          </w:p>
        </w:tc>
        <w:tc>
          <w:tcPr>
            <w:tcW w:w="649" w:type="pct"/>
            <w:tcBorders>
              <w:top w:val="nil"/>
              <w:left w:val="nil"/>
              <w:bottom w:val="nil"/>
              <w:right w:val="nil"/>
            </w:tcBorders>
            <w:shd w:val="clear" w:color="auto" w:fill="auto"/>
            <w:noWrap/>
            <w:vAlign w:val="bottom"/>
            <w:hideMark/>
          </w:tcPr>
          <w:p w:rsidRPr="00232060" w:rsidR="003A4934" w:rsidP="007C4FEF" w:rsidRDefault="003A4934" w14:paraId="5A3407E8" w14:textId="77777777">
            <w:pPr>
              <w:spacing w:before="0" w:after="0"/>
              <w:jc w:val="center"/>
              <w:rPr>
                <w:rFonts w:ascii="Verdana" w:hAnsi="Verdana"/>
                <w:sz w:val="18"/>
                <w:szCs w:val="18"/>
              </w:rPr>
            </w:pPr>
            <w:r w:rsidRPr="00232060">
              <w:rPr>
                <w:rFonts w:ascii="Verdana" w:hAnsi="Verdana"/>
                <w:sz w:val="18"/>
                <w:szCs w:val="18"/>
              </w:rPr>
              <w:t>42</w:t>
            </w:r>
          </w:p>
        </w:tc>
        <w:tc>
          <w:tcPr>
            <w:tcW w:w="649"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19202DFE" w14:textId="77777777">
            <w:pPr>
              <w:spacing w:before="0" w:after="0"/>
              <w:jc w:val="center"/>
              <w:rPr>
                <w:rFonts w:ascii="Verdana" w:hAnsi="Verdana"/>
                <w:sz w:val="18"/>
                <w:szCs w:val="18"/>
              </w:rPr>
            </w:pPr>
            <w:r w:rsidRPr="00232060">
              <w:rPr>
                <w:rFonts w:ascii="Verdana" w:hAnsi="Verdana"/>
                <w:sz w:val="18"/>
                <w:szCs w:val="18"/>
              </w:rPr>
              <w:t>43</w:t>
            </w:r>
          </w:p>
        </w:tc>
        <w:tc>
          <w:tcPr>
            <w:tcW w:w="647" w:type="pct"/>
            <w:tcBorders>
              <w:top w:val="nil"/>
              <w:left w:val="nil"/>
              <w:bottom w:val="nil"/>
              <w:right w:val="single" w:color="auto" w:sz="4" w:space="0"/>
            </w:tcBorders>
            <w:shd w:val="clear" w:color="auto" w:fill="auto"/>
            <w:noWrap/>
            <w:vAlign w:val="bottom"/>
            <w:hideMark/>
          </w:tcPr>
          <w:p w:rsidRPr="00232060" w:rsidR="003A4934" w:rsidP="007C4FEF" w:rsidRDefault="003A4934" w14:paraId="02913388" w14:textId="77777777">
            <w:pPr>
              <w:spacing w:before="0" w:after="0"/>
              <w:jc w:val="center"/>
              <w:rPr>
                <w:rFonts w:ascii="Verdana" w:hAnsi="Verdana"/>
                <w:sz w:val="18"/>
                <w:szCs w:val="18"/>
              </w:rPr>
            </w:pPr>
            <w:r w:rsidRPr="00232060">
              <w:rPr>
                <w:rFonts w:ascii="Verdana" w:hAnsi="Verdana"/>
                <w:sz w:val="18"/>
                <w:szCs w:val="18"/>
              </w:rPr>
              <w:t>43</w:t>
            </w:r>
          </w:p>
        </w:tc>
      </w:tr>
      <w:tr w:rsidRPr="00232060" w:rsidR="003A4934" w:rsidTr="003A4934" w14:paraId="11D93E38" w14:textId="77777777">
        <w:trPr>
          <w:trHeight w:val="300"/>
        </w:trPr>
        <w:tc>
          <w:tcPr>
            <w:tcW w:w="982"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5E581FFE" w14:textId="77777777">
            <w:pPr>
              <w:spacing w:before="0" w:after="0"/>
              <w:rPr>
                <w:rFonts w:ascii="Verdana" w:hAnsi="Verdana"/>
                <w:sz w:val="18"/>
                <w:szCs w:val="18"/>
              </w:rPr>
            </w:pPr>
          </w:p>
        </w:tc>
        <w:tc>
          <w:tcPr>
            <w:tcW w:w="776" w:type="pct"/>
            <w:tcBorders>
              <w:top w:val="nil"/>
              <w:left w:val="nil"/>
              <w:bottom w:val="nil"/>
              <w:right w:val="nil"/>
            </w:tcBorders>
            <w:shd w:val="clear" w:color="auto" w:fill="auto"/>
            <w:noWrap/>
            <w:vAlign w:val="bottom"/>
            <w:hideMark/>
          </w:tcPr>
          <w:p w:rsidRPr="00232060" w:rsidR="003A4934" w:rsidP="007C4FEF" w:rsidRDefault="003A4934" w14:paraId="75D03FEB" w14:textId="096C9328">
            <w:pPr>
              <w:spacing w:before="0" w:after="0"/>
              <w:rPr>
                <w:rFonts w:ascii="Verdana" w:hAnsi="Verdana"/>
                <w:sz w:val="18"/>
                <w:szCs w:val="18"/>
              </w:rPr>
            </w:pPr>
            <w:r w:rsidRPr="00232060">
              <w:rPr>
                <w:rFonts w:ascii="Verdana" w:hAnsi="Verdana"/>
                <w:sz w:val="18"/>
                <w:szCs w:val="18"/>
              </w:rPr>
              <w:t xml:space="preserve">Hoogste </w:t>
            </w:r>
          </w:p>
        </w:tc>
        <w:tc>
          <w:tcPr>
            <w:tcW w:w="649" w:type="pct"/>
            <w:tcBorders>
              <w:top w:val="nil"/>
              <w:left w:val="single" w:color="auto" w:sz="4" w:space="0"/>
              <w:bottom w:val="nil"/>
              <w:right w:val="nil"/>
            </w:tcBorders>
            <w:shd w:val="clear" w:color="auto" w:fill="auto"/>
            <w:noWrap/>
            <w:vAlign w:val="bottom"/>
            <w:hideMark/>
          </w:tcPr>
          <w:p w:rsidRPr="00232060" w:rsidR="003A4934" w:rsidP="007C4FEF" w:rsidRDefault="003A4934" w14:paraId="513102BF" w14:textId="77777777">
            <w:pPr>
              <w:spacing w:before="0" w:after="0"/>
              <w:jc w:val="center"/>
              <w:rPr>
                <w:rFonts w:ascii="Verdana" w:hAnsi="Verdana"/>
                <w:sz w:val="18"/>
                <w:szCs w:val="18"/>
              </w:rPr>
            </w:pPr>
            <w:r w:rsidRPr="00232060">
              <w:rPr>
                <w:rFonts w:ascii="Verdana" w:hAnsi="Verdana"/>
                <w:sz w:val="18"/>
                <w:szCs w:val="18"/>
              </w:rPr>
              <w:t>2.190</w:t>
            </w:r>
          </w:p>
        </w:tc>
        <w:tc>
          <w:tcPr>
            <w:tcW w:w="649"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60433446" w14:textId="77777777">
            <w:pPr>
              <w:spacing w:before="0" w:after="0"/>
              <w:jc w:val="center"/>
              <w:rPr>
                <w:rFonts w:ascii="Verdana" w:hAnsi="Verdana"/>
                <w:sz w:val="18"/>
                <w:szCs w:val="18"/>
              </w:rPr>
            </w:pPr>
            <w:r w:rsidRPr="00232060">
              <w:rPr>
                <w:rFonts w:ascii="Verdana" w:hAnsi="Verdana"/>
                <w:sz w:val="18"/>
                <w:szCs w:val="18"/>
              </w:rPr>
              <w:t>2.920</w:t>
            </w:r>
          </w:p>
        </w:tc>
        <w:tc>
          <w:tcPr>
            <w:tcW w:w="649" w:type="pct"/>
            <w:tcBorders>
              <w:top w:val="nil"/>
              <w:left w:val="nil"/>
              <w:bottom w:val="nil"/>
              <w:right w:val="nil"/>
            </w:tcBorders>
            <w:shd w:val="clear" w:color="auto" w:fill="auto"/>
            <w:noWrap/>
            <w:vAlign w:val="bottom"/>
            <w:hideMark/>
          </w:tcPr>
          <w:p w:rsidRPr="00232060" w:rsidR="003A4934" w:rsidP="007C4FEF" w:rsidRDefault="003A4934" w14:paraId="0D3947EF" w14:textId="77777777">
            <w:pPr>
              <w:spacing w:before="0" w:after="0"/>
              <w:jc w:val="center"/>
              <w:rPr>
                <w:rFonts w:ascii="Verdana" w:hAnsi="Verdana"/>
                <w:sz w:val="18"/>
                <w:szCs w:val="18"/>
              </w:rPr>
            </w:pPr>
            <w:r w:rsidRPr="00232060">
              <w:rPr>
                <w:rFonts w:ascii="Verdana" w:hAnsi="Verdana"/>
                <w:sz w:val="18"/>
                <w:szCs w:val="18"/>
              </w:rPr>
              <w:t>2.190</w:t>
            </w:r>
          </w:p>
        </w:tc>
        <w:tc>
          <w:tcPr>
            <w:tcW w:w="649"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698961E1" w14:textId="77777777">
            <w:pPr>
              <w:spacing w:before="0" w:after="0"/>
              <w:jc w:val="center"/>
              <w:rPr>
                <w:rFonts w:ascii="Verdana" w:hAnsi="Verdana"/>
                <w:sz w:val="18"/>
                <w:szCs w:val="18"/>
              </w:rPr>
            </w:pPr>
            <w:r w:rsidRPr="00232060">
              <w:rPr>
                <w:rFonts w:ascii="Verdana" w:hAnsi="Verdana"/>
                <w:sz w:val="18"/>
                <w:szCs w:val="18"/>
              </w:rPr>
              <w:t>2.190</w:t>
            </w:r>
          </w:p>
        </w:tc>
        <w:tc>
          <w:tcPr>
            <w:tcW w:w="647" w:type="pct"/>
            <w:tcBorders>
              <w:top w:val="nil"/>
              <w:left w:val="nil"/>
              <w:bottom w:val="nil"/>
              <w:right w:val="single" w:color="auto" w:sz="4" w:space="0"/>
            </w:tcBorders>
            <w:shd w:val="clear" w:color="auto" w:fill="auto"/>
            <w:noWrap/>
            <w:vAlign w:val="bottom"/>
            <w:hideMark/>
          </w:tcPr>
          <w:p w:rsidRPr="00232060" w:rsidR="003A4934" w:rsidP="007C4FEF" w:rsidRDefault="003A4934" w14:paraId="567CEE92" w14:textId="77777777">
            <w:pPr>
              <w:spacing w:before="0" w:after="0"/>
              <w:jc w:val="center"/>
              <w:rPr>
                <w:rFonts w:ascii="Verdana" w:hAnsi="Verdana"/>
                <w:sz w:val="18"/>
                <w:szCs w:val="18"/>
              </w:rPr>
            </w:pPr>
            <w:r w:rsidRPr="00232060">
              <w:rPr>
                <w:rFonts w:ascii="Verdana" w:hAnsi="Verdana"/>
                <w:sz w:val="18"/>
                <w:szCs w:val="18"/>
              </w:rPr>
              <w:t>2.340</w:t>
            </w:r>
          </w:p>
        </w:tc>
      </w:tr>
      <w:tr w:rsidRPr="00232060" w:rsidR="003A4934" w:rsidTr="003A4934" w14:paraId="2B10CEAF" w14:textId="77777777">
        <w:trPr>
          <w:trHeight w:val="300"/>
        </w:trPr>
        <w:tc>
          <w:tcPr>
            <w:tcW w:w="982"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3C46AB13" w14:textId="77777777">
            <w:pPr>
              <w:spacing w:before="0" w:after="0"/>
              <w:rPr>
                <w:rFonts w:ascii="Verdana" w:hAnsi="Verdana"/>
                <w:sz w:val="18"/>
                <w:szCs w:val="18"/>
              </w:rPr>
            </w:pPr>
          </w:p>
        </w:tc>
        <w:tc>
          <w:tcPr>
            <w:tcW w:w="776" w:type="pct"/>
            <w:tcBorders>
              <w:top w:val="nil"/>
              <w:left w:val="nil"/>
              <w:bottom w:val="single" w:color="auto" w:sz="4" w:space="0"/>
              <w:right w:val="nil"/>
            </w:tcBorders>
            <w:shd w:val="clear" w:color="auto" w:fill="auto"/>
            <w:noWrap/>
            <w:vAlign w:val="bottom"/>
            <w:hideMark/>
          </w:tcPr>
          <w:p w:rsidRPr="00232060" w:rsidR="003A4934" w:rsidP="007C4FEF" w:rsidRDefault="003A4934" w14:paraId="7E1DBC15" w14:textId="25560E12">
            <w:pPr>
              <w:spacing w:before="0" w:after="0"/>
              <w:rPr>
                <w:rFonts w:ascii="Verdana" w:hAnsi="Verdana"/>
                <w:sz w:val="18"/>
                <w:szCs w:val="18"/>
              </w:rPr>
            </w:pPr>
            <w:r w:rsidRPr="00232060">
              <w:rPr>
                <w:rFonts w:ascii="Verdana" w:hAnsi="Verdana"/>
                <w:sz w:val="18"/>
                <w:szCs w:val="18"/>
              </w:rPr>
              <w:t xml:space="preserve">Laagste </w:t>
            </w:r>
          </w:p>
        </w:tc>
        <w:tc>
          <w:tcPr>
            <w:tcW w:w="649" w:type="pct"/>
            <w:tcBorders>
              <w:top w:val="nil"/>
              <w:left w:val="single" w:color="auto" w:sz="4" w:space="0"/>
              <w:bottom w:val="single" w:color="auto" w:sz="4" w:space="0"/>
              <w:right w:val="nil"/>
            </w:tcBorders>
            <w:shd w:val="clear" w:color="auto" w:fill="auto"/>
            <w:noWrap/>
            <w:vAlign w:val="bottom"/>
            <w:hideMark/>
          </w:tcPr>
          <w:p w:rsidRPr="00232060" w:rsidR="003A4934" w:rsidP="007C4FEF" w:rsidRDefault="003A4934" w14:paraId="55C57D12" w14:textId="77777777">
            <w:pPr>
              <w:spacing w:before="0" w:after="0"/>
              <w:jc w:val="center"/>
              <w:rPr>
                <w:rFonts w:ascii="Verdana" w:hAnsi="Verdana"/>
                <w:sz w:val="18"/>
                <w:szCs w:val="18"/>
              </w:rPr>
            </w:pPr>
            <w:r w:rsidRPr="00232060">
              <w:rPr>
                <w:rFonts w:ascii="Verdana" w:hAnsi="Verdana"/>
                <w:sz w:val="18"/>
                <w:szCs w:val="18"/>
              </w:rPr>
              <w:t>1</w:t>
            </w:r>
          </w:p>
        </w:tc>
        <w:tc>
          <w:tcPr>
            <w:tcW w:w="649"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145BF6BB" w14:textId="77777777">
            <w:pPr>
              <w:spacing w:before="0" w:after="0"/>
              <w:jc w:val="center"/>
              <w:rPr>
                <w:rFonts w:ascii="Verdana" w:hAnsi="Verdana"/>
                <w:sz w:val="18"/>
                <w:szCs w:val="18"/>
              </w:rPr>
            </w:pPr>
            <w:r w:rsidRPr="00232060">
              <w:rPr>
                <w:rFonts w:ascii="Verdana" w:hAnsi="Verdana"/>
                <w:sz w:val="18"/>
                <w:szCs w:val="18"/>
              </w:rPr>
              <w:t>1</w:t>
            </w:r>
          </w:p>
        </w:tc>
        <w:tc>
          <w:tcPr>
            <w:tcW w:w="649" w:type="pct"/>
            <w:tcBorders>
              <w:top w:val="nil"/>
              <w:left w:val="nil"/>
              <w:bottom w:val="single" w:color="auto" w:sz="4" w:space="0"/>
              <w:right w:val="nil"/>
            </w:tcBorders>
            <w:shd w:val="clear" w:color="auto" w:fill="auto"/>
            <w:noWrap/>
            <w:vAlign w:val="bottom"/>
            <w:hideMark/>
          </w:tcPr>
          <w:p w:rsidRPr="00232060" w:rsidR="003A4934" w:rsidP="007C4FEF" w:rsidRDefault="003A4934" w14:paraId="27151996" w14:textId="77777777">
            <w:pPr>
              <w:spacing w:before="0" w:after="0"/>
              <w:jc w:val="center"/>
              <w:rPr>
                <w:rFonts w:ascii="Verdana" w:hAnsi="Verdana"/>
                <w:sz w:val="18"/>
                <w:szCs w:val="18"/>
              </w:rPr>
            </w:pPr>
            <w:r w:rsidRPr="00232060">
              <w:rPr>
                <w:rFonts w:ascii="Verdana" w:hAnsi="Verdana"/>
                <w:sz w:val="18"/>
                <w:szCs w:val="18"/>
              </w:rPr>
              <w:t>1</w:t>
            </w:r>
          </w:p>
        </w:tc>
        <w:tc>
          <w:tcPr>
            <w:tcW w:w="649"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6F834510" w14:textId="77777777">
            <w:pPr>
              <w:spacing w:before="0" w:after="0"/>
              <w:jc w:val="center"/>
              <w:rPr>
                <w:rFonts w:ascii="Verdana" w:hAnsi="Verdana"/>
                <w:sz w:val="18"/>
                <w:szCs w:val="18"/>
              </w:rPr>
            </w:pPr>
            <w:r w:rsidRPr="00232060">
              <w:rPr>
                <w:rFonts w:ascii="Verdana" w:hAnsi="Verdana"/>
                <w:sz w:val="18"/>
                <w:szCs w:val="18"/>
              </w:rPr>
              <w:t>1</w:t>
            </w:r>
          </w:p>
        </w:tc>
        <w:tc>
          <w:tcPr>
            <w:tcW w:w="647" w:type="pct"/>
            <w:tcBorders>
              <w:top w:val="nil"/>
              <w:left w:val="nil"/>
              <w:bottom w:val="single" w:color="auto" w:sz="4" w:space="0"/>
              <w:right w:val="single" w:color="auto" w:sz="4" w:space="0"/>
            </w:tcBorders>
            <w:shd w:val="clear" w:color="auto" w:fill="auto"/>
            <w:noWrap/>
            <w:vAlign w:val="bottom"/>
            <w:hideMark/>
          </w:tcPr>
          <w:p w:rsidRPr="00232060" w:rsidR="003A4934" w:rsidP="007C4FEF" w:rsidRDefault="003A4934" w14:paraId="19FD7226" w14:textId="77777777">
            <w:pPr>
              <w:spacing w:before="0" w:after="0"/>
              <w:jc w:val="center"/>
              <w:rPr>
                <w:rFonts w:ascii="Verdana" w:hAnsi="Verdana"/>
                <w:sz w:val="18"/>
                <w:szCs w:val="18"/>
              </w:rPr>
            </w:pPr>
            <w:r w:rsidRPr="00232060">
              <w:rPr>
                <w:rFonts w:ascii="Verdana" w:hAnsi="Verdana"/>
                <w:sz w:val="18"/>
                <w:szCs w:val="18"/>
              </w:rPr>
              <w:t>1</w:t>
            </w:r>
          </w:p>
        </w:tc>
      </w:tr>
    </w:tbl>
    <w:p w:rsidRPr="00232060" w:rsidR="00023117" w:rsidP="007C4FEF" w:rsidRDefault="00023117" w14:paraId="4D2DD40A" w14:textId="77777777">
      <w:pPr>
        <w:rPr>
          <w:rFonts w:ascii="Verdana" w:hAnsi="Verdana"/>
          <w:sz w:val="18"/>
          <w:szCs w:val="18"/>
        </w:rPr>
      </w:pPr>
    </w:p>
    <w:p w:rsidRPr="00232060" w:rsidR="00AF4718" w:rsidP="007C4FEF" w:rsidRDefault="00AF4718" w14:paraId="5AF06A0E" w14:textId="5DB9CA14">
      <w:pPr>
        <w:rPr>
          <w:rFonts w:ascii="Verdana" w:hAnsi="Verdana"/>
          <w:b/>
          <w:bCs/>
          <w:sz w:val="18"/>
          <w:szCs w:val="18"/>
        </w:rPr>
      </w:pPr>
      <w:r w:rsidRPr="00232060">
        <w:rPr>
          <w:rFonts w:ascii="Verdana" w:hAnsi="Verdana"/>
          <w:b/>
          <w:bCs/>
          <w:sz w:val="18"/>
          <w:szCs w:val="18"/>
        </w:rPr>
        <w:t>Vraag 49</w:t>
      </w:r>
      <w:r w:rsidRPr="00232060" w:rsidR="005F5F8E">
        <w:rPr>
          <w:rFonts w:ascii="Verdana" w:hAnsi="Verdana"/>
          <w:b/>
          <w:bCs/>
          <w:sz w:val="18"/>
          <w:szCs w:val="18"/>
        </w:rPr>
        <w:t>:</w:t>
      </w:r>
    </w:p>
    <w:p w:rsidRPr="00232060" w:rsidR="00AF4718" w:rsidP="007C4FEF" w:rsidRDefault="00AF4718" w14:paraId="542181BD" w14:textId="77777777">
      <w:pPr>
        <w:rPr>
          <w:rFonts w:ascii="Verdana" w:hAnsi="Verdana"/>
          <w:sz w:val="18"/>
          <w:szCs w:val="18"/>
        </w:rPr>
      </w:pPr>
      <w:r w:rsidRPr="00232060">
        <w:rPr>
          <w:rFonts w:ascii="Verdana" w:hAnsi="Verdana"/>
          <w:sz w:val="18"/>
          <w:szCs w:val="18"/>
        </w:rPr>
        <w:t>Wat is de gemiddelde opgelegde straf van stroperij (art. 314 van het Wetboek van Strafrecht) in de afgelopen 5 jaar, uitgesplitst naar 2020, 2021, 2022, 2023 en 2024, inclusief de hoogst en laagst opgelegde straf in dat betreffende jaar?</w:t>
      </w:r>
    </w:p>
    <w:p w:rsidRPr="00232060" w:rsidR="00096AB8" w:rsidP="007C4FEF" w:rsidRDefault="00096AB8" w14:paraId="4339DF3A" w14:textId="77777777">
      <w:pPr>
        <w:rPr>
          <w:rFonts w:ascii="Verdana" w:hAnsi="Verdana"/>
          <w:sz w:val="18"/>
          <w:szCs w:val="18"/>
        </w:rPr>
      </w:pPr>
    </w:p>
    <w:p w:rsidRPr="00232060" w:rsidR="009261EA" w:rsidP="009261EA" w:rsidRDefault="009261EA" w14:paraId="4FD50190" w14:textId="77777777">
      <w:pPr>
        <w:rPr>
          <w:rFonts w:ascii="Verdana" w:hAnsi="Verdana"/>
          <w:b/>
          <w:bCs/>
          <w:sz w:val="18"/>
          <w:szCs w:val="18"/>
        </w:rPr>
      </w:pPr>
      <w:r w:rsidRPr="00232060">
        <w:rPr>
          <w:rFonts w:ascii="Verdana" w:hAnsi="Verdana"/>
          <w:b/>
          <w:bCs/>
          <w:sz w:val="18"/>
          <w:szCs w:val="18"/>
        </w:rPr>
        <w:t>Antwoord:</w:t>
      </w:r>
    </w:p>
    <w:p w:rsidRPr="00232060" w:rsidR="009261EA" w:rsidP="009261EA" w:rsidRDefault="009261EA" w14:paraId="39A9CB27" w14:textId="77777777">
      <w:pPr>
        <w:rPr>
          <w:rFonts w:ascii="Verdana" w:hAnsi="Verdana"/>
          <w:sz w:val="18"/>
          <w:szCs w:val="18"/>
        </w:rPr>
      </w:pPr>
      <w:r w:rsidRPr="00232060">
        <w:rPr>
          <w:rFonts w:ascii="Verdana" w:hAnsi="Verdana"/>
          <w:color w:val="000000"/>
          <w:sz w:val="18"/>
          <w:szCs w:val="18"/>
        </w:rPr>
        <w:t>In de hele periode zijn er voor dit artikel geen 1-feitszaken waarin vrijheidsstraf is opgelegd.</w:t>
      </w:r>
    </w:p>
    <w:p w:rsidRPr="00232060" w:rsidR="009261EA" w:rsidP="007C4FEF" w:rsidRDefault="009261EA" w14:paraId="2B4D4ECE" w14:textId="77777777">
      <w:pPr>
        <w:rPr>
          <w:rFonts w:ascii="Verdana" w:hAnsi="Verdana"/>
          <w:sz w:val="18"/>
          <w:szCs w:val="18"/>
        </w:rPr>
      </w:pPr>
    </w:p>
    <w:p w:rsidRPr="00232060" w:rsidR="00AF4718" w:rsidP="007C4FEF" w:rsidRDefault="00AF4718" w14:paraId="247B03A8" w14:textId="3B8A52B5">
      <w:pPr>
        <w:rPr>
          <w:rFonts w:ascii="Verdana" w:hAnsi="Verdana"/>
          <w:b/>
          <w:bCs/>
          <w:sz w:val="18"/>
          <w:szCs w:val="18"/>
        </w:rPr>
      </w:pPr>
      <w:r w:rsidRPr="00232060">
        <w:rPr>
          <w:rFonts w:ascii="Verdana" w:hAnsi="Verdana"/>
          <w:b/>
          <w:bCs/>
          <w:sz w:val="18"/>
          <w:szCs w:val="18"/>
        </w:rPr>
        <w:t>Vraag 50</w:t>
      </w:r>
      <w:r w:rsidRPr="00232060" w:rsidR="005F5F8E">
        <w:rPr>
          <w:rFonts w:ascii="Verdana" w:hAnsi="Verdana"/>
          <w:b/>
          <w:bCs/>
          <w:sz w:val="18"/>
          <w:szCs w:val="18"/>
        </w:rPr>
        <w:t>:</w:t>
      </w:r>
    </w:p>
    <w:p w:rsidRPr="00232060" w:rsidR="00AF4718" w:rsidP="007C4FEF" w:rsidRDefault="00AF4718" w14:paraId="1E480F43" w14:textId="77777777">
      <w:pPr>
        <w:rPr>
          <w:rFonts w:ascii="Verdana" w:hAnsi="Verdana"/>
          <w:sz w:val="18"/>
          <w:szCs w:val="18"/>
        </w:rPr>
      </w:pPr>
      <w:r w:rsidRPr="00232060">
        <w:rPr>
          <w:rFonts w:ascii="Verdana" w:hAnsi="Verdana"/>
          <w:sz w:val="18"/>
          <w:szCs w:val="18"/>
        </w:rPr>
        <w:t>Wat is de gemiddelde opgelegde straf van overtreding van een noodverordening (art. 443 van het Wetboek van Strafrecht) in de afgelopen 5 jaar, uitgesplitst naar 2020, 2021, 2022, 2023 en 2024, inclusief de hoogst en laagst opgelegde straf in dat betreffende jaar?</w:t>
      </w:r>
    </w:p>
    <w:p w:rsidR="005A1BE3" w:rsidP="007C4FEF" w:rsidRDefault="005A1BE3" w14:paraId="228384B6" w14:textId="77777777">
      <w:pPr>
        <w:rPr>
          <w:rFonts w:ascii="Verdana" w:hAnsi="Verdana"/>
          <w:sz w:val="18"/>
          <w:szCs w:val="18"/>
        </w:rPr>
      </w:pPr>
    </w:p>
    <w:p w:rsidR="00232060" w:rsidP="007C4FEF" w:rsidRDefault="00232060" w14:paraId="171FFE9B" w14:textId="77777777">
      <w:pPr>
        <w:rPr>
          <w:rFonts w:ascii="Verdana" w:hAnsi="Verdana"/>
          <w:sz w:val="18"/>
          <w:szCs w:val="18"/>
        </w:rPr>
      </w:pPr>
    </w:p>
    <w:p w:rsidRPr="00232060" w:rsidR="00232060" w:rsidP="007C4FEF" w:rsidRDefault="00232060" w14:paraId="1965C584" w14:textId="77777777">
      <w:pPr>
        <w:rPr>
          <w:rFonts w:ascii="Verdana" w:hAnsi="Verdana"/>
          <w:sz w:val="18"/>
          <w:szCs w:val="18"/>
        </w:rPr>
      </w:pPr>
    </w:p>
    <w:p w:rsidRPr="00232060" w:rsidR="00096AB8" w:rsidP="007C4FEF" w:rsidRDefault="005A1BE3" w14:paraId="28807F97" w14:textId="23088EAF">
      <w:pPr>
        <w:rPr>
          <w:rFonts w:ascii="Verdana" w:hAnsi="Verdana"/>
          <w:b/>
          <w:bCs/>
          <w:sz w:val="18"/>
          <w:szCs w:val="18"/>
        </w:rPr>
      </w:pPr>
      <w:r w:rsidRPr="00232060">
        <w:rPr>
          <w:rFonts w:ascii="Verdana" w:hAnsi="Verdana"/>
          <w:b/>
          <w:bCs/>
          <w:sz w:val="18"/>
          <w:szCs w:val="18"/>
        </w:rPr>
        <w:lastRenderedPageBreak/>
        <w:t>An</w:t>
      </w:r>
      <w:r w:rsidRPr="00232060" w:rsidR="003A4934">
        <w:rPr>
          <w:rFonts w:ascii="Verdana" w:hAnsi="Verdana"/>
          <w:b/>
          <w:bCs/>
          <w:sz w:val="18"/>
          <w:szCs w:val="18"/>
        </w:rPr>
        <w:t>t</w:t>
      </w:r>
      <w:r w:rsidRPr="00232060">
        <w:rPr>
          <w:rFonts w:ascii="Verdana" w:hAnsi="Verdana"/>
          <w:b/>
          <w:bCs/>
          <w:sz w:val="18"/>
          <w:szCs w:val="18"/>
        </w:rPr>
        <w:t>woord:</w:t>
      </w:r>
    </w:p>
    <w:tbl>
      <w:tblPr>
        <w:tblW w:w="5000" w:type="pct"/>
        <w:tblCellMar>
          <w:left w:w="70" w:type="dxa"/>
          <w:right w:w="70" w:type="dxa"/>
        </w:tblCellMar>
        <w:tblLook w:val="04A0" w:firstRow="1" w:lastRow="0" w:firstColumn="1" w:lastColumn="0" w:noHBand="0" w:noVBand="1"/>
      </w:tblPr>
      <w:tblGrid>
        <w:gridCol w:w="1595"/>
        <w:gridCol w:w="1512"/>
        <w:gridCol w:w="1191"/>
        <w:gridCol w:w="1191"/>
        <w:gridCol w:w="1191"/>
        <w:gridCol w:w="1191"/>
        <w:gridCol w:w="1191"/>
      </w:tblGrid>
      <w:tr w:rsidRPr="00232060" w:rsidR="003A4934" w:rsidTr="003A4934" w14:paraId="79B95C8A" w14:textId="77777777">
        <w:trPr>
          <w:trHeight w:val="300"/>
        </w:trPr>
        <w:tc>
          <w:tcPr>
            <w:tcW w:w="8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7A261FBE" w14:textId="64A653AE">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34"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39CC272"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4FDC642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54FB3D14"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45630D5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0403C41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57"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1F862EAD"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0302BB97" w14:textId="77777777">
        <w:trPr>
          <w:trHeight w:val="300"/>
        </w:trPr>
        <w:tc>
          <w:tcPr>
            <w:tcW w:w="880" w:type="pct"/>
            <w:vMerge w:val="restart"/>
            <w:tcBorders>
              <w:top w:val="nil"/>
              <w:left w:val="single" w:color="auto" w:sz="4" w:space="0"/>
              <w:bottom w:val="single" w:color="000000" w:sz="4" w:space="0"/>
              <w:right w:val="single" w:color="auto" w:sz="4" w:space="0"/>
            </w:tcBorders>
            <w:shd w:val="clear" w:color="auto" w:fill="auto"/>
            <w:hideMark/>
          </w:tcPr>
          <w:p w:rsidRPr="00232060" w:rsidR="003A4934" w:rsidP="007C4FEF" w:rsidRDefault="003A4934" w14:paraId="04D5F00C" w14:textId="77777777">
            <w:pPr>
              <w:spacing w:before="0" w:after="0"/>
              <w:rPr>
                <w:rFonts w:ascii="Verdana" w:hAnsi="Verdana"/>
                <w:sz w:val="18"/>
                <w:szCs w:val="18"/>
              </w:rPr>
            </w:pPr>
            <w:r w:rsidRPr="00232060">
              <w:rPr>
                <w:rFonts w:ascii="Verdana" w:hAnsi="Verdana"/>
                <w:sz w:val="18"/>
                <w:szCs w:val="18"/>
              </w:rPr>
              <w:t>Art. 443 WvS</w:t>
            </w:r>
          </w:p>
        </w:tc>
        <w:tc>
          <w:tcPr>
            <w:tcW w:w="834" w:type="pct"/>
            <w:tcBorders>
              <w:top w:val="nil"/>
              <w:left w:val="nil"/>
              <w:bottom w:val="nil"/>
              <w:right w:val="nil"/>
            </w:tcBorders>
            <w:shd w:val="clear" w:color="auto" w:fill="auto"/>
            <w:noWrap/>
            <w:vAlign w:val="bottom"/>
            <w:hideMark/>
          </w:tcPr>
          <w:p w:rsidRPr="00232060" w:rsidR="003A4934" w:rsidP="007C4FEF" w:rsidRDefault="003A4934" w14:paraId="1E66A3ED" w14:textId="49369354">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57" w:type="pct"/>
            <w:tcBorders>
              <w:top w:val="nil"/>
              <w:left w:val="single" w:color="auto" w:sz="4" w:space="0"/>
              <w:bottom w:val="nil"/>
              <w:right w:val="nil"/>
            </w:tcBorders>
            <w:shd w:val="clear" w:color="auto" w:fill="auto"/>
            <w:noWrap/>
            <w:vAlign w:val="bottom"/>
            <w:hideMark/>
          </w:tcPr>
          <w:p w:rsidRPr="00232060" w:rsidR="003A4934" w:rsidP="007C4FEF" w:rsidRDefault="003A4934" w14:paraId="62AB6AFA"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57"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6533D548" w14:textId="77777777">
            <w:pPr>
              <w:spacing w:before="0" w:after="0"/>
              <w:jc w:val="center"/>
              <w:rPr>
                <w:rFonts w:ascii="Verdana" w:hAnsi="Verdana"/>
                <w:color w:val="000000"/>
                <w:sz w:val="18"/>
                <w:szCs w:val="18"/>
              </w:rPr>
            </w:pPr>
            <w:r w:rsidRPr="00232060">
              <w:rPr>
                <w:rFonts w:ascii="Verdana" w:hAnsi="Verdana"/>
                <w:color w:val="000000"/>
                <w:sz w:val="18"/>
                <w:szCs w:val="18"/>
              </w:rPr>
              <w:t>5</w:t>
            </w:r>
          </w:p>
        </w:tc>
        <w:tc>
          <w:tcPr>
            <w:tcW w:w="657" w:type="pct"/>
            <w:tcBorders>
              <w:top w:val="nil"/>
              <w:left w:val="nil"/>
              <w:bottom w:val="nil"/>
              <w:right w:val="nil"/>
            </w:tcBorders>
            <w:shd w:val="clear" w:color="auto" w:fill="auto"/>
            <w:noWrap/>
            <w:vAlign w:val="bottom"/>
            <w:hideMark/>
          </w:tcPr>
          <w:p w:rsidRPr="00232060" w:rsidR="003A4934" w:rsidP="007C4FEF" w:rsidRDefault="003A4934" w14:paraId="108A0A8B"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7" w:type="pct"/>
            <w:tcBorders>
              <w:top w:val="nil"/>
              <w:left w:val="single" w:color="auto" w:sz="4" w:space="0"/>
              <w:bottom w:val="nil"/>
              <w:right w:val="single" w:color="auto" w:sz="4" w:space="0"/>
            </w:tcBorders>
            <w:shd w:val="clear" w:color="auto" w:fill="auto"/>
            <w:vAlign w:val="center"/>
            <w:hideMark/>
          </w:tcPr>
          <w:p w:rsidRPr="00232060" w:rsidR="003A4934" w:rsidP="007C4FEF" w:rsidRDefault="003A4934" w14:paraId="1AC332BE"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57" w:type="pct"/>
            <w:tcBorders>
              <w:top w:val="nil"/>
              <w:left w:val="nil"/>
              <w:bottom w:val="nil"/>
              <w:right w:val="single" w:color="auto" w:sz="4" w:space="0"/>
            </w:tcBorders>
            <w:shd w:val="clear" w:color="auto" w:fill="auto"/>
            <w:vAlign w:val="center"/>
            <w:hideMark/>
          </w:tcPr>
          <w:p w:rsidRPr="00232060" w:rsidR="003A4934" w:rsidP="007C4FEF" w:rsidRDefault="003A4934" w14:paraId="4D7E57FF"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r>
      <w:tr w:rsidRPr="00232060" w:rsidR="003A4934" w:rsidTr="003A4934" w14:paraId="1775A8E1" w14:textId="77777777">
        <w:trPr>
          <w:trHeight w:val="300"/>
        </w:trPr>
        <w:tc>
          <w:tcPr>
            <w:tcW w:w="880"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1AAF3029" w14:textId="77777777">
            <w:pPr>
              <w:spacing w:before="0" w:after="0"/>
              <w:rPr>
                <w:rFonts w:ascii="Verdana" w:hAnsi="Verdana"/>
                <w:sz w:val="18"/>
                <w:szCs w:val="18"/>
              </w:rPr>
            </w:pPr>
          </w:p>
        </w:tc>
        <w:tc>
          <w:tcPr>
            <w:tcW w:w="834" w:type="pct"/>
            <w:tcBorders>
              <w:top w:val="nil"/>
              <w:left w:val="nil"/>
              <w:bottom w:val="nil"/>
              <w:right w:val="nil"/>
            </w:tcBorders>
            <w:shd w:val="clear" w:color="auto" w:fill="auto"/>
            <w:noWrap/>
            <w:vAlign w:val="bottom"/>
            <w:hideMark/>
          </w:tcPr>
          <w:p w:rsidRPr="00232060" w:rsidR="003A4934" w:rsidP="007C4FEF" w:rsidRDefault="003A4934" w14:paraId="4DD75795" w14:textId="4DBED568">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57" w:type="pct"/>
            <w:tcBorders>
              <w:top w:val="nil"/>
              <w:left w:val="single" w:color="auto" w:sz="4" w:space="0"/>
              <w:bottom w:val="nil"/>
              <w:right w:val="nil"/>
            </w:tcBorders>
            <w:shd w:val="clear" w:color="auto" w:fill="auto"/>
            <w:noWrap/>
            <w:vAlign w:val="bottom"/>
            <w:hideMark/>
          </w:tcPr>
          <w:p w:rsidRPr="00232060" w:rsidR="003A4934" w:rsidP="007C4FEF" w:rsidRDefault="003A4934" w14:paraId="5947BBEE"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c>
          <w:tcPr>
            <w:tcW w:w="657" w:type="pct"/>
            <w:tcBorders>
              <w:top w:val="nil"/>
              <w:left w:val="single" w:color="auto" w:sz="4" w:space="0"/>
              <w:bottom w:val="nil"/>
              <w:right w:val="single" w:color="auto" w:sz="4" w:space="0"/>
            </w:tcBorders>
            <w:shd w:val="clear" w:color="auto" w:fill="auto"/>
            <w:noWrap/>
            <w:vAlign w:val="bottom"/>
            <w:hideMark/>
          </w:tcPr>
          <w:p w:rsidRPr="00232060" w:rsidR="003A4934" w:rsidP="007C4FEF" w:rsidRDefault="003A4934" w14:paraId="30017A45" w14:textId="77777777">
            <w:pPr>
              <w:spacing w:before="0" w:after="0"/>
              <w:jc w:val="center"/>
              <w:rPr>
                <w:rFonts w:ascii="Verdana" w:hAnsi="Verdana"/>
                <w:color w:val="000000"/>
                <w:sz w:val="18"/>
                <w:szCs w:val="18"/>
              </w:rPr>
            </w:pPr>
            <w:r w:rsidRPr="00232060">
              <w:rPr>
                <w:rFonts w:ascii="Verdana" w:hAnsi="Verdana"/>
                <w:color w:val="000000"/>
                <w:sz w:val="18"/>
                <w:szCs w:val="18"/>
              </w:rPr>
              <w:t>21</w:t>
            </w:r>
          </w:p>
        </w:tc>
        <w:tc>
          <w:tcPr>
            <w:tcW w:w="657" w:type="pct"/>
            <w:tcBorders>
              <w:top w:val="nil"/>
              <w:left w:val="nil"/>
              <w:bottom w:val="nil"/>
              <w:right w:val="nil"/>
            </w:tcBorders>
            <w:shd w:val="clear" w:color="auto" w:fill="auto"/>
            <w:noWrap/>
            <w:vAlign w:val="bottom"/>
            <w:hideMark/>
          </w:tcPr>
          <w:p w:rsidRPr="00232060" w:rsidR="003A4934" w:rsidP="007C4FEF" w:rsidRDefault="003A4934" w14:paraId="43BC769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7" w:type="pct"/>
            <w:tcBorders>
              <w:top w:val="nil"/>
              <w:left w:val="single" w:color="auto" w:sz="4" w:space="0"/>
              <w:bottom w:val="nil"/>
              <w:right w:val="single" w:color="auto" w:sz="4" w:space="0"/>
            </w:tcBorders>
            <w:shd w:val="clear" w:color="auto" w:fill="auto"/>
            <w:vAlign w:val="center"/>
            <w:hideMark/>
          </w:tcPr>
          <w:p w:rsidRPr="00232060" w:rsidR="003A4934" w:rsidP="007C4FEF" w:rsidRDefault="003A4934" w14:paraId="301F652A"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57" w:type="pct"/>
            <w:tcBorders>
              <w:top w:val="nil"/>
              <w:left w:val="nil"/>
              <w:bottom w:val="nil"/>
              <w:right w:val="single" w:color="auto" w:sz="4" w:space="0"/>
            </w:tcBorders>
            <w:shd w:val="clear" w:color="auto" w:fill="auto"/>
            <w:vAlign w:val="center"/>
            <w:hideMark/>
          </w:tcPr>
          <w:p w:rsidRPr="00232060" w:rsidR="003A4934" w:rsidP="007C4FEF" w:rsidRDefault="003A4934" w14:paraId="3F78C6F6"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r>
      <w:tr w:rsidRPr="00232060" w:rsidR="003A4934" w:rsidTr="003A4934" w14:paraId="2143B881" w14:textId="77777777">
        <w:trPr>
          <w:trHeight w:val="300"/>
        </w:trPr>
        <w:tc>
          <w:tcPr>
            <w:tcW w:w="880" w:type="pct"/>
            <w:vMerge/>
            <w:tcBorders>
              <w:top w:val="nil"/>
              <w:left w:val="single" w:color="auto" w:sz="4" w:space="0"/>
              <w:bottom w:val="single" w:color="000000" w:sz="4" w:space="0"/>
              <w:right w:val="single" w:color="auto" w:sz="4" w:space="0"/>
            </w:tcBorders>
            <w:vAlign w:val="center"/>
            <w:hideMark/>
          </w:tcPr>
          <w:p w:rsidRPr="00232060" w:rsidR="003A4934" w:rsidP="007C4FEF" w:rsidRDefault="003A4934" w14:paraId="0330A922" w14:textId="77777777">
            <w:pPr>
              <w:spacing w:before="0" w:after="0"/>
              <w:rPr>
                <w:rFonts w:ascii="Verdana" w:hAnsi="Verdana"/>
                <w:sz w:val="18"/>
                <w:szCs w:val="18"/>
              </w:rPr>
            </w:pPr>
          </w:p>
        </w:tc>
        <w:tc>
          <w:tcPr>
            <w:tcW w:w="834" w:type="pct"/>
            <w:tcBorders>
              <w:top w:val="nil"/>
              <w:left w:val="nil"/>
              <w:bottom w:val="single" w:color="auto" w:sz="4" w:space="0"/>
              <w:right w:val="nil"/>
            </w:tcBorders>
            <w:shd w:val="clear" w:color="auto" w:fill="auto"/>
            <w:noWrap/>
            <w:vAlign w:val="bottom"/>
            <w:hideMark/>
          </w:tcPr>
          <w:p w:rsidRPr="00232060" w:rsidR="003A4934" w:rsidP="007C4FEF" w:rsidRDefault="003A4934" w14:paraId="7CD53791" w14:textId="2D0DD318">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57" w:type="pct"/>
            <w:tcBorders>
              <w:top w:val="nil"/>
              <w:left w:val="single" w:color="auto" w:sz="4" w:space="0"/>
              <w:bottom w:val="single" w:color="auto" w:sz="4" w:space="0"/>
              <w:right w:val="nil"/>
            </w:tcBorders>
            <w:shd w:val="clear" w:color="auto" w:fill="auto"/>
            <w:noWrap/>
            <w:vAlign w:val="bottom"/>
            <w:hideMark/>
          </w:tcPr>
          <w:p w:rsidRPr="00232060" w:rsidR="003A4934" w:rsidP="007C4FEF" w:rsidRDefault="003A4934" w14:paraId="1AC1BB0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7"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1531B891"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7" w:type="pct"/>
            <w:tcBorders>
              <w:top w:val="nil"/>
              <w:left w:val="nil"/>
              <w:bottom w:val="single" w:color="auto" w:sz="4" w:space="0"/>
              <w:right w:val="nil"/>
            </w:tcBorders>
            <w:shd w:val="clear" w:color="auto" w:fill="auto"/>
            <w:noWrap/>
            <w:vAlign w:val="bottom"/>
            <w:hideMark/>
          </w:tcPr>
          <w:p w:rsidRPr="00232060" w:rsidR="003A4934" w:rsidP="007C4FEF" w:rsidRDefault="003A4934" w14:paraId="2F825A29"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7" w:type="pct"/>
            <w:tcBorders>
              <w:top w:val="nil"/>
              <w:left w:val="single" w:color="auto" w:sz="4" w:space="0"/>
              <w:bottom w:val="single" w:color="auto" w:sz="4" w:space="0"/>
              <w:right w:val="single" w:color="auto" w:sz="4" w:space="0"/>
            </w:tcBorders>
            <w:shd w:val="clear" w:color="auto" w:fill="auto"/>
            <w:vAlign w:val="center"/>
            <w:hideMark/>
          </w:tcPr>
          <w:p w:rsidRPr="00232060" w:rsidR="003A4934" w:rsidP="007C4FEF" w:rsidRDefault="003A4934" w14:paraId="36C99550"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c>
          <w:tcPr>
            <w:tcW w:w="657" w:type="pct"/>
            <w:tcBorders>
              <w:top w:val="nil"/>
              <w:left w:val="nil"/>
              <w:bottom w:val="single" w:color="auto" w:sz="4" w:space="0"/>
              <w:right w:val="single" w:color="auto" w:sz="4" w:space="0"/>
            </w:tcBorders>
            <w:shd w:val="clear" w:color="auto" w:fill="auto"/>
            <w:vAlign w:val="center"/>
            <w:hideMark/>
          </w:tcPr>
          <w:p w:rsidRPr="00232060" w:rsidR="003A4934" w:rsidP="007C4FEF" w:rsidRDefault="003A4934" w14:paraId="6E71DD4D" w14:textId="77777777">
            <w:pPr>
              <w:spacing w:before="0" w:after="0"/>
              <w:jc w:val="center"/>
              <w:rPr>
                <w:rFonts w:ascii="Verdana" w:hAnsi="Verdana"/>
                <w:color w:val="000000"/>
                <w:sz w:val="18"/>
                <w:szCs w:val="18"/>
              </w:rPr>
            </w:pPr>
            <w:r w:rsidRPr="00232060">
              <w:rPr>
                <w:rFonts w:ascii="Verdana" w:hAnsi="Verdana"/>
                <w:color w:val="000000"/>
                <w:sz w:val="18"/>
                <w:szCs w:val="18"/>
              </w:rPr>
              <w:t>-</w:t>
            </w:r>
          </w:p>
        </w:tc>
      </w:tr>
    </w:tbl>
    <w:p w:rsidRPr="00232060" w:rsidR="00096AB8" w:rsidP="007C4FEF" w:rsidRDefault="00096AB8" w14:paraId="4E278353" w14:textId="77777777">
      <w:pPr>
        <w:rPr>
          <w:rFonts w:ascii="Verdana" w:hAnsi="Verdana"/>
          <w:sz w:val="18"/>
          <w:szCs w:val="18"/>
        </w:rPr>
      </w:pPr>
    </w:p>
    <w:p w:rsidRPr="00232060" w:rsidR="00782B17" w:rsidP="007C4FEF" w:rsidRDefault="00782B17" w14:paraId="5D412F41" w14:textId="77777777">
      <w:pPr>
        <w:rPr>
          <w:rFonts w:ascii="Verdana" w:hAnsi="Verdana"/>
          <w:sz w:val="18"/>
          <w:szCs w:val="18"/>
        </w:rPr>
      </w:pPr>
    </w:p>
    <w:p w:rsidRPr="00232060" w:rsidR="00AF4718" w:rsidP="007C4FEF" w:rsidRDefault="00AF4718" w14:paraId="4D7E3EE7" w14:textId="4493C3BE">
      <w:pPr>
        <w:rPr>
          <w:rFonts w:ascii="Verdana" w:hAnsi="Verdana"/>
          <w:sz w:val="18"/>
          <w:szCs w:val="18"/>
        </w:rPr>
      </w:pPr>
      <w:r w:rsidRPr="00232060">
        <w:rPr>
          <w:rFonts w:ascii="Verdana" w:hAnsi="Verdana"/>
          <w:sz w:val="18"/>
          <w:szCs w:val="18"/>
        </w:rPr>
        <w:t>Vraag 51</w:t>
      </w:r>
      <w:r w:rsidRPr="00232060" w:rsidR="005F5F8E">
        <w:rPr>
          <w:rFonts w:ascii="Verdana" w:hAnsi="Verdana"/>
          <w:sz w:val="18"/>
          <w:szCs w:val="18"/>
        </w:rPr>
        <w:t>:</w:t>
      </w:r>
    </w:p>
    <w:p w:rsidRPr="00232060" w:rsidR="00AF4718" w:rsidP="007C4FEF" w:rsidRDefault="00AF4718" w14:paraId="7F3FFB48" w14:textId="77777777">
      <w:pPr>
        <w:rPr>
          <w:rFonts w:ascii="Verdana" w:hAnsi="Verdana"/>
          <w:sz w:val="18"/>
          <w:szCs w:val="18"/>
        </w:rPr>
      </w:pPr>
      <w:r w:rsidRPr="00232060">
        <w:rPr>
          <w:rFonts w:ascii="Verdana" w:hAnsi="Verdana"/>
          <w:sz w:val="18"/>
          <w:szCs w:val="18"/>
        </w:rPr>
        <w:t>Wat is de gemiddelde opgelegde straf van openbare dronkenschap (art. 453 van het Wetboek van Strafrecht) in de afgelopen 5 jaar, uitgesplitst naar 2020, 2021, 2022, 2023 en 2024, inclusief de hoogst en laagst opgelegde straf in dat betreffende jaar?</w:t>
      </w:r>
    </w:p>
    <w:p w:rsidRPr="00232060" w:rsidR="00633366" w:rsidRDefault="00633366" w14:paraId="11785CDB" w14:textId="77777777">
      <w:pPr>
        <w:rPr>
          <w:rFonts w:ascii="Verdana" w:hAnsi="Verdana"/>
          <w:sz w:val="18"/>
          <w:szCs w:val="18"/>
        </w:rPr>
      </w:pPr>
    </w:p>
    <w:p w:rsidRPr="00232060" w:rsidR="005A1BE3" w:rsidP="005A1BE3" w:rsidRDefault="005A1BE3" w14:paraId="0273CFD0" w14:textId="2EE7A712">
      <w:pPr>
        <w:rPr>
          <w:rFonts w:ascii="Verdana" w:hAnsi="Verdana"/>
          <w:b/>
          <w:bCs/>
          <w:sz w:val="18"/>
          <w:szCs w:val="18"/>
        </w:rPr>
      </w:pPr>
      <w:r w:rsidRPr="00232060">
        <w:rPr>
          <w:rFonts w:ascii="Verdana" w:hAnsi="Verdana"/>
          <w:b/>
          <w:bCs/>
          <w:sz w:val="18"/>
          <w:szCs w:val="18"/>
        </w:rPr>
        <w:t>Antwoord:</w:t>
      </w:r>
    </w:p>
    <w:tbl>
      <w:tblPr>
        <w:tblW w:w="5000" w:type="pct"/>
        <w:tblCellMar>
          <w:left w:w="70" w:type="dxa"/>
          <w:right w:w="70" w:type="dxa"/>
        </w:tblCellMar>
        <w:tblLook w:val="04A0" w:firstRow="1" w:lastRow="0" w:firstColumn="1" w:lastColumn="0" w:noHBand="0" w:noVBand="1"/>
      </w:tblPr>
      <w:tblGrid>
        <w:gridCol w:w="1580"/>
        <w:gridCol w:w="1586"/>
        <w:gridCol w:w="1180"/>
        <w:gridCol w:w="1180"/>
        <w:gridCol w:w="1180"/>
        <w:gridCol w:w="1180"/>
        <w:gridCol w:w="1176"/>
      </w:tblGrid>
      <w:tr w:rsidRPr="00232060" w:rsidR="003A4934" w:rsidTr="003A4934" w14:paraId="4E45E4E2" w14:textId="77777777">
        <w:trPr>
          <w:trHeight w:val="300"/>
        </w:trPr>
        <w:tc>
          <w:tcPr>
            <w:tcW w:w="87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2060" w:rsidR="003A4934" w:rsidP="007C4FEF" w:rsidRDefault="003A4934" w14:paraId="6DB668DC" w14:textId="5BE52642">
            <w:pPr>
              <w:spacing w:before="0" w:after="0"/>
              <w:rPr>
                <w:rFonts w:ascii="Verdana" w:hAnsi="Verdana"/>
                <w:b/>
                <w:bCs/>
                <w:color w:val="000000"/>
                <w:sz w:val="18"/>
                <w:szCs w:val="18"/>
              </w:rPr>
            </w:pPr>
            <w:r w:rsidRPr="00232060">
              <w:rPr>
                <w:rFonts w:ascii="Verdana" w:hAnsi="Verdana"/>
                <w:b/>
                <w:bCs/>
                <w:color w:val="000000"/>
                <w:sz w:val="18"/>
                <w:szCs w:val="18"/>
              </w:rPr>
              <w:t xml:space="preserve">Wetsartikel </w:t>
            </w:r>
          </w:p>
        </w:tc>
        <w:tc>
          <w:tcPr>
            <w:tcW w:w="875"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09E1AC0C" w14:textId="77777777">
            <w:pPr>
              <w:spacing w:before="0" w:after="0"/>
              <w:rPr>
                <w:rFonts w:ascii="Verdana" w:hAnsi="Verdana"/>
                <w:b/>
                <w:bCs/>
                <w:color w:val="000000"/>
                <w:sz w:val="18"/>
                <w:szCs w:val="18"/>
              </w:rPr>
            </w:pPr>
            <w:r w:rsidRPr="00232060">
              <w:rPr>
                <w:rFonts w:ascii="Verdana" w:hAnsi="Verdana"/>
                <w:b/>
                <w:bCs/>
                <w:color w:val="000000"/>
                <w:sz w:val="18"/>
                <w:szCs w:val="18"/>
              </w:rPr>
              <w:t> </w:t>
            </w:r>
          </w:p>
        </w:tc>
        <w:tc>
          <w:tcPr>
            <w:tcW w:w="65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1920008"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2020</w:t>
            </w:r>
          </w:p>
        </w:tc>
        <w:tc>
          <w:tcPr>
            <w:tcW w:w="65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49180B2C"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2021</w:t>
            </w:r>
          </w:p>
        </w:tc>
        <w:tc>
          <w:tcPr>
            <w:tcW w:w="65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A716FC6"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2022</w:t>
            </w:r>
          </w:p>
        </w:tc>
        <w:tc>
          <w:tcPr>
            <w:tcW w:w="651"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2CD9E22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2023</w:t>
            </w:r>
          </w:p>
        </w:tc>
        <w:tc>
          <w:tcPr>
            <w:tcW w:w="649" w:type="pct"/>
            <w:tcBorders>
              <w:top w:val="single" w:color="auto" w:sz="4" w:space="0"/>
              <w:left w:val="nil"/>
              <w:bottom w:val="single" w:color="auto" w:sz="4" w:space="0"/>
              <w:right w:val="single" w:color="auto" w:sz="4" w:space="0"/>
            </w:tcBorders>
            <w:shd w:val="clear" w:color="auto" w:fill="auto"/>
            <w:noWrap/>
            <w:vAlign w:val="bottom"/>
            <w:hideMark/>
          </w:tcPr>
          <w:p w:rsidRPr="00232060" w:rsidR="003A4934" w:rsidP="007C4FEF" w:rsidRDefault="003A4934" w14:paraId="3DC51F13" w14:textId="77777777">
            <w:pPr>
              <w:spacing w:before="0" w:after="0"/>
              <w:jc w:val="center"/>
              <w:rPr>
                <w:rFonts w:ascii="Verdana" w:hAnsi="Verdana"/>
                <w:b/>
                <w:bCs/>
                <w:color w:val="000000"/>
                <w:sz w:val="18"/>
                <w:szCs w:val="18"/>
              </w:rPr>
            </w:pPr>
            <w:r w:rsidRPr="00232060">
              <w:rPr>
                <w:rFonts w:ascii="Verdana" w:hAnsi="Verdana"/>
                <w:b/>
                <w:bCs/>
                <w:color w:val="000000"/>
                <w:sz w:val="18"/>
                <w:szCs w:val="18"/>
              </w:rPr>
              <w:t>2024</w:t>
            </w:r>
          </w:p>
        </w:tc>
      </w:tr>
      <w:tr w:rsidRPr="00232060" w:rsidR="003A4934" w:rsidTr="003A4934" w14:paraId="3C00DB7D" w14:textId="77777777">
        <w:trPr>
          <w:trHeight w:val="300"/>
        </w:trPr>
        <w:tc>
          <w:tcPr>
            <w:tcW w:w="872" w:type="pct"/>
            <w:tcBorders>
              <w:top w:val="nil"/>
              <w:left w:val="single" w:color="auto" w:sz="4" w:space="0"/>
              <w:bottom w:val="single" w:color="000000" w:sz="4" w:space="0"/>
              <w:right w:val="single" w:color="auto" w:sz="4" w:space="0"/>
            </w:tcBorders>
            <w:shd w:val="clear" w:color="auto" w:fill="auto"/>
            <w:hideMark/>
          </w:tcPr>
          <w:p w:rsidRPr="00232060" w:rsidR="003A4934" w:rsidP="00DB356F" w:rsidRDefault="003A4934" w14:paraId="0A4A2A54" w14:textId="77777777">
            <w:pPr>
              <w:spacing w:before="0" w:after="0"/>
              <w:rPr>
                <w:rFonts w:ascii="Verdana" w:hAnsi="Verdana"/>
                <w:sz w:val="18"/>
                <w:szCs w:val="18"/>
              </w:rPr>
            </w:pPr>
            <w:r w:rsidRPr="00232060">
              <w:rPr>
                <w:rFonts w:ascii="Verdana" w:hAnsi="Verdana"/>
                <w:sz w:val="18"/>
                <w:szCs w:val="18"/>
              </w:rPr>
              <w:t>Art. 453 WvS</w:t>
            </w:r>
          </w:p>
        </w:tc>
        <w:tc>
          <w:tcPr>
            <w:tcW w:w="875" w:type="pct"/>
            <w:tcBorders>
              <w:top w:val="nil"/>
              <w:left w:val="nil"/>
              <w:bottom w:val="nil"/>
              <w:right w:val="nil"/>
            </w:tcBorders>
            <w:shd w:val="clear" w:color="auto" w:fill="auto"/>
            <w:noWrap/>
            <w:vAlign w:val="bottom"/>
            <w:hideMark/>
          </w:tcPr>
          <w:p w:rsidRPr="00232060" w:rsidR="003A4934" w:rsidP="00DB356F" w:rsidRDefault="003A4934" w14:paraId="5A4689EE" w14:textId="0668112B">
            <w:pPr>
              <w:spacing w:before="0" w:after="0"/>
              <w:rPr>
                <w:rFonts w:ascii="Verdana" w:hAnsi="Verdana"/>
                <w:color w:val="000000"/>
                <w:sz w:val="18"/>
                <w:szCs w:val="18"/>
              </w:rPr>
            </w:pPr>
            <w:r w:rsidRPr="00232060">
              <w:rPr>
                <w:rFonts w:ascii="Verdana" w:hAnsi="Verdana"/>
                <w:color w:val="000000"/>
                <w:sz w:val="18"/>
                <w:szCs w:val="18"/>
              </w:rPr>
              <w:t xml:space="preserve">Gemiddelde </w:t>
            </w:r>
          </w:p>
        </w:tc>
        <w:tc>
          <w:tcPr>
            <w:tcW w:w="651" w:type="pct"/>
            <w:tcBorders>
              <w:top w:val="nil"/>
              <w:left w:val="single" w:color="auto" w:sz="4" w:space="0"/>
              <w:bottom w:val="nil"/>
              <w:right w:val="nil"/>
            </w:tcBorders>
            <w:shd w:val="clear" w:color="auto" w:fill="auto"/>
            <w:noWrap/>
            <w:vAlign w:val="bottom"/>
            <w:hideMark/>
          </w:tcPr>
          <w:p w:rsidRPr="00232060" w:rsidR="003A4934" w:rsidP="00DB356F" w:rsidRDefault="003A4934" w14:paraId="5F265480"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1" w:type="pct"/>
            <w:tcBorders>
              <w:top w:val="nil"/>
              <w:left w:val="single" w:color="auto" w:sz="4" w:space="0"/>
              <w:bottom w:val="nil"/>
              <w:right w:val="single" w:color="auto" w:sz="4" w:space="0"/>
            </w:tcBorders>
            <w:shd w:val="clear" w:color="auto" w:fill="auto"/>
            <w:noWrap/>
            <w:vAlign w:val="bottom"/>
            <w:hideMark/>
          </w:tcPr>
          <w:p w:rsidRPr="00232060" w:rsidR="003A4934" w:rsidP="00DB356F" w:rsidRDefault="003A4934" w14:paraId="5C849D59"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51" w:type="pct"/>
            <w:tcBorders>
              <w:top w:val="nil"/>
              <w:left w:val="nil"/>
              <w:bottom w:val="nil"/>
              <w:right w:val="nil"/>
            </w:tcBorders>
            <w:shd w:val="clear" w:color="auto" w:fill="auto"/>
            <w:noWrap/>
            <w:vAlign w:val="bottom"/>
            <w:hideMark/>
          </w:tcPr>
          <w:p w:rsidRPr="00232060" w:rsidR="003A4934" w:rsidP="00DB356F" w:rsidRDefault="003A4934" w14:paraId="669539EB"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1" w:type="pct"/>
            <w:tcBorders>
              <w:top w:val="nil"/>
              <w:left w:val="single" w:color="auto" w:sz="4" w:space="0"/>
              <w:bottom w:val="nil"/>
              <w:right w:val="single" w:color="auto" w:sz="4" w:space="0"/>
            </w:tcBorders>
            <w:shd w:val="clear" w:color="auto" w:fill="auto"/>
            <w:noWrap/>
            <w:vAlign w:val="bottom"/>
            <w:hideMark/>
          </w:tcPr>
          <w:p w:rsidRPr="00232060" w:rsidR="003A4934" w:rsidP="00DB356F" w:rsidRDefault="003A4934" w14:paraId="05DBDD5E" w14:textId="77777777">
            <w:pPr>
              <w:spacing w:before="0" w:after="0"/>
              <w:jc w:val="center"/>
              <w:rPr>
                <w:rFonts w:ascii="Verdana" w:hAnsi="Verdana"/>
                <w:color w:val="000000"/>
                <w:sz w:val="18"/>
                <w:szCs w:val="18"/>
              </w:rPr>
            </w:pPr>
            <w:r w:rsidRPr="00232060">
              <w:rPr>
                <w:rFonts w:ascii="Verdana" w:hAnsi="Verdana"/>
                <w:color w:val="000000"/>
                <w:sz w:val="18"/>
                <w:szCs w:val="18"/>
              </w:rPr>
              <w:t>2</w:t>
            </w:r>
          </w:p>
        </w:tc>
        <w:tc>
          <w:tcPr>
            <w:tcW w:w="649" w:type="pct"/>
            <w:tcBorders>
              <w:top w:val="nil"/>
              <w:left w:val="nil"/>
              <w:bottom w:val="nil"/>
              <w:right w:val="single" w:color="auto" w:sz="4" w:space="0"/>
            </w:tcBorders>
            <w:shd w:val="clear" w:color="auto" w:fill="auto"/>
            <w:noWrap/>
            <w:vAlign w:val="bottom"/>
            <w:hideMark/>
          </w:tcPr>
          <w:p w:rsidRPr="00232060" w:rsidR="003A4934" w:rsidP="00DB356F" w:rsidRDefault="003A4934" w14:paraId="5EC80F53"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r w:rsidRPr="00232060" w:rsidR="003A4934" w:rsidTr="003A4934" w14:paraId="3D1D15D7" w14:textId="77777777">
        <w:trPr>
          <w:trHeight w:val="300"/>
        </w:trPr>
        <w:tc>
          <w:tcPr>
            <w:tcW w:w="872" w:type="pct"/>
            <w:vMerge w:val="restart"/>
            <w:tcBorders>
              <w:top w:val="nil"/>
              <w:left w:val="single" w:color="auto" w:sz="4" w:space="0"/>
              <w:bottom w:val="single" w:color="000000" w:sz="4" w:space="0"/>
              <w:right w:val="single" w:color="auto" w:sz="4" w:space="0"/>
            </w:tcBorders>
            <w:vAlign w:val="center"/>
            <w:hideMark/>
          </w:tcPr>
          <w:p w:rsidRPr="00232060" w:rsidR="003A4934" w:rsidP="00633366" w:rsidRDefault="003A4934" w14:paraId="23436475" w14:textId="77777777">
            <w:pPr>
              <w:spacing w:before="0" w:after="0"/>
              <w:rPr>
                <w:rFonts w:ascii="Verdana" w:hAnsi="Verdana"/>
                <w:sz w:val="18"/>
                <w:szCs w:val="18"/>
              </w:rPr>
            </w:pPr>
          </w:p>
        </w:tc>
        <w:tc>
          <w:tcPr>
            <w:tcW w:w="875" w:type="pct"/>
            <w:tcBorders>
              <w:top w:val="nil"/>
              <w:left w:val="nil"/>
              <w:bottom w:val="nil"/>
              <w:right w:val="nil"/>
            </w:tcBorders>
            <w:shd w:val="clear" w:color="auto" w:fill="auto"/>
            <w:noWrap/>
            <w:vAlign w:val="bottom"/>
            <w:hideMark/>
          </w:tcPr>
          <w:p w:rsidRPr="00232060" w:rsidR="003A4934" w:rsidP="00633366" w:rsidRDefault="003A4934" w14:paraId="6B71AC60" w14:textId="6167631B">
            <w:pPr>
              <w:spacing w:before="0" w:after="0"/>
              <w:rPr>
                <w:rFonts w:ascii="Verdana" w:hAnsi="Verdana"/>
                <w:color w:val="000000"/>
                <w:sz w:val="18"/>
                <w:szCs w:val="18"/>
              </w:rPr>
            </w:pPr>
            <w:r w:rsidRPr="00232060">
              <w:rPr>
                <w:rFonts w:ascii="Verdana" w:hAnsi="Verdana"/>
                <w:color w:val="000000"/>
                <w:sz w:val="18"/>
                <w:szCs w:val="18"/>
              </w:rPr>
              <w:t xml:space="preserve">Hoogste </w:t>
            </w:r>
          </w:p>
        </w:tc>
        <w:tc>
          <w:tcPr>
            <w:tcW w:w="651" w:type="pct"/>
            <w:tcBorders>
              <w:top w:val="nil"/>
              <w:left w:val="single" w:color="auto" w:sz="4" w:space="0"/>
              <w:bottom w:val="nil"/>
              <w:right w:val="nil"/>
            </w:tcBorders>
            <w:shd w:val="clear" w:color="auto" w:fill="auto"/>
            <w:noWrap/>
            <w:vAlign w:val="bottom"/>
            <w:hideMark/>
          </w:tcPr>
          <w:p w:rsidRPr="00232060" w:rsidR="003A4934" w:rsidP="00633366" w:rsidRDefault="003A4934" w14:paraId="02EED0D8"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c>
          <w:tcPr>
            <w:tcW w:w="651" w:type="pct"/>
            <w:tcBorders>
              <w:top w:val="nil"/>
              <w:left w:val="single" w:color="auto" w:sz="4" w:space="0"/>
              <w:bottom w:val="nil"/>
              <w:right w:val="single" w:color="auto" w:sz="4" w:space="0"/>
            </w:tcBorders>
            <w:shd w:val="clear" w:color="auto" w:fill="auto"/>
            <w:noWrap/>
            <w:vAlign w:val="bottom"/>
            <w:hideMark/>
          </w:tcPr>
          <w:p w:rsidRPr="00232060" w:rsidR="003A4934" w:rsidP="00633366" w:rsidRDefault="003A4934" w14:paraId="1ECEAC96" w14:textId="77777777">
            <w:pPr>
              <w:spacing w:before="0" w:after="0"/>
              <w:jc w:val="center"/>
              <w:rPr>
                <w:rFonts w:ascii="Verdana" w:hAnsi="Verdana"/>
                <w:color w:val="000000"/>
                <w:sz w:val="18"/>
                <w:szCs w:val="18"/>
              </w:rPr>
            </w:pPr>
            <w:r w:rsidRPr="00232060">
              <w:rPr>
                <w:rFonts w:ascii="Verdana" w:hAnsi="Verdana"/>
                <w:color w:val="000000"/>
                <w:sz w:val="18"/>
                <w:szCs w:val="18"/>
              </w:rPr>
              <w:t>14</w:t>
            </w:r>
          </w:p>
        </w:tc>
        <w:tc>
          <w:tcPr>
            <w:tcW w:w="651" w:type="pct"/>
            <w:tcBorders>
              <w:top w:val="nil"/>
              <w:left w:val="nil"/>
              <w:bottom w:val="nil"/>
              <w:right w:val="nil"/>
            </w:tcBorders>
            <w:shd w:val="clear" w:color="auto" w:fill="auto"/>
            <w:noWrap/>
            <w:vAlign w:val="bottom"/>
            <w:hideMark/>
          </w:tcPr>
          <w:p w:rsidRPr="00232060" w:rsidR="003A4934" w:rsidP="00633366" w:rsidRDefault="003A4934" w14:paraId="79BFC039" w14:textId="77777777">
            <w:pPr>
              <w:spacing w:before="0" w:after="0"/>
              <w:jc w:val="center"/>
              <w:rPr>
                <w:rFonts w:ascii="Verdana" w:hAnsi="Verdana"/>
                <w:color w:val="000000"/>
                <w:sz w:val="18"/>
                <w:szCs w:val="18"/>
              </w:rPr>
            </w:pPr>
            <w:r w:rsidRPr="00232060">
              <w:rPr>
                <w:rFonts w:ascii="Verdana" w:hAnsi="Verdana"/>
                <w:color w:val="000000"/>
                <w:sz w:val="18"/>
                <w:szCs w:val="18"/>
              </w:rPr>
              <w:t>5</w:t>
            </w:r>
          </w:p>
        </w:tc>
        <w:tc>
          <w:tcPr>
            <w:tcW w:w="651" w:type="pct"/>
            <w:tcBorders>
              <w:top w:val="nil"/>
              <w:left w:val="single" w:color="auto" w:sz="4" w:space="0"/>
              <w:bottom w:val="nil"/>
              <w:right w:val="single" w:color="auto" w:sz="4" w:space="0"/>
            </w:tcBorders>
            <w:shd w:val="clear" w:color="auto" w:fill="auto"/>
            <w:noWrap/>
            <w:vAlign w:val="bottom"/>
            <w:hideMark/>
          </w:tcPr>
          <w:p w:rsidRPr="00232060" w:rsidR="003A4934" w:rsidP="00633366" w:rsidRDefault="003A4934" w14:paraId="4C3E315C" w14:textId="77777777">
            <w:pPr>
              <w:spacing w:before="0" w:after="0"/>
              <w:jc w:val="center"/>
              <w:rPr>
                <w:rFonts w:ascii="Verdana" w:hAnsi="Verdana"/>
                <w:color w:val="000000"/>
                <w:sz w:val="18"/>
                <w:szCs w:val="18"/>
              </w:rPr>
            </w:pPr>
            <w:r w:rsidRPr="00232060">
              <w:rPr>
                <w:rFonts w:ascii="Verdana" w:hAnsi="Verdana"/>
                <w:color w:val="000000"/>
                <w:sz w:val="18"/>
                <w:szCs w:val="18"/>
              </w:rPr>
              <w:t>7</w:t>
            </w:r>
          </w:p>
        </w:tc>
        <w:tc>
          <w:tcPr>
            <w:tcW w:w="649" w:type="pct"/>
            <w:tcBorders>
              <w:top w:val="nil"/>
              <w:left w:val="nil"/>
              <w:bottom w:val="nil"/>
              <w:right w:val="single" w:color="auto" w:sz="4" w:space="0"/>
            </w:tcBorders>
            <w:shd w:val="clear" w:color="auto" w:fill="auto"/>
            <w:noWrap/>
            <w:vAlign w:val="bottom"/>
            <w:hideMark/>
          </w:tcPr>
          <w:p w:rsidRPr="00232060" w:rsidR="003A4934" w:rsidP="00633366" w:rsidRDefault="003A4934" w14:paraId="08F86A92" w14:textId="77777777">
            <w:pPr>
              <w:spacing w:before="0" w:after="0"/>
              <w:jc w:val="center"/>
              <w:rPr>
                <w:rFonts w:ascii="Verdana" w:hAnsi="Verdana"/>
                <w:color w:val="000000"/>
                <w:sz w:val="18"/>
                <w:szCs w:val="18"/>
              </w:rPr>
            </w:pPr>
            <w:r w:rsidRPr="00232060">
              <w:rPr>
                <w:rFonts w:ascii="Verdana" w:hAnsi="Verdana"/>
                <w:color w:val="000000"/>
                <w:sz w:val="18"/>
                <w:szCs w:val="18"/>
              </w:rPr>
              <w:t>15</w:t>
            </w:r>
          </w:p>
        </w:tc>
      </w:tr>
      <w:tr w:rsidRPr="00232060" w:rsidR="003A4934" w:rsidTr="003A4934" w14:paraId="49EED30D" w14:textId="77777777">
        <w:trPr>
          <w:trHeight w:val="300"/>
        </w:trPr>
        <w:tc>
          <w:tcPr>
            <w:tcW w:w="872" w:type="pct"/>
            <w:vMerge/>
            <w:tcBorders>
              <w:top w:val="nil"/>
              <w:left w:val="single" w:color="auto" w:sz="4" w:space="0"/>
              <w:bottom w:val="single" w:color="000000" w:sz="4" w:space="0"/>
              <w:right w:val="single" w:color="auto" w:sz="4" w:space="0"/>
            </w:tcBorders>
            <w:vAlign w:val="center"/>
            <w:hideMark/>
          </w:tcPr>
          <w:p w:rsidRPr="00232060" w:rsidR="003A4934" w:rsidP="00633366" w:rsidRDefault="003A4934" w14:paraId="4B4CF580" w14:textId="77777777">
            <w:pPr>
              <w:spacing w:before="0" w:after="0"/>
              <w:rPr>
                <w:rFonts w:ascii="Verdana" w:hAnsi="Verdana"/>
                <w:sz w:val="18"/>
                <w:szCs w:val="18"/>
              </w:rPr>
            </w:pPr>
          </w:p>
        </w:tc>
        <w:tc>
          <w:tcPr>
            <w:tcW w:w="875" w:type="pct"/>
            <w:tcBorders>
              <w:top w:val="nil"/>
              <w:left w:val="nil"/>
              <w:bottom w:val="single" w:color="auto" w:sz="4" w:space="0"/>
              <w:right w:val="nil"/>
            </w:tcBorders>
            <w:shd w:val="clear" w:color="auto" w:fill="auto"/>
            <w:noWrap/>
            <w:vAlign w:val="bottom"/>
            <w:hideMark/>
          </w:tcPr>
          <w:p w:rsidRPr="00232060" w:rsidR="003A4934" w:rsidP="00633366" w:rsidRDefault="003A4934" w14:paraId="6272FA5A" w14:textId="5651DD65">
            <w:pPr>
              <w:spacing w:before="0" w:after="0"/>
              <w:rPr>
                <w:rFonts w:ascii="Verdana" w:hAnsi="Verdana"/>
                <w:color w:val="000000"/>
                <w:sz w:val="18"/>
                <w:szCs w:val="18"/>
              </w:rPr>
            </w:pPr>
            <w:r w:rsidRPr="00232060">
              <w:rPr>
                <w:rFonts w:ascii="Verdana" w:hAnsi="Verdana"/>
                <w:color w:val="000000"/>
                <w:sz w:val="18"/>
                <w:szCs w:val="18"/>
              </w:rPr>
              <w:t xml:space="preserve">Laagste </w:t>
            </w:r>
          </w:p>
        </w:tc>
        <w:tc>
          <w:tcPr>
            <w:tcW w:w="651" w:type="pct"/>
            <w:tcBorders>
              <w:top w:val="nil"/>
              <w:left w:val="single" w:color="auto" w:sz="4" w:space="0"/>
              <w:bottom w:val="single" w:color="auto" w:sz="4" w:space="0"/>
              <w:right w:val="nil"/>
            </w:tcBorders>
            <w:shd w:val="clear" w:color="auto" w:fill="auto"/>
            <w:noWrap/>
            <w:vAlign w:val="bottom"/>
            <w:hideMark/>
          </w:tcPr>
          <w:p w:rsidRPr="00232060" w:rsidR="003A4934" w:rsidP="00633366" w:rsidRDefault="003A4934" w14:paraId="6FFB3A24"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1"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633366" w:rsidRDefault="003A4934" w14:paraId="13F2630E"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1" w:type="pct"/>
            <w:tcBorders>
              <w:top w:val="nil"/>
              <w:left w:val="nil"/>
              <w:bottom w:val="single" w:color="auto" w:sz="4" w:space="0"/>
              <w:right w:val="nil"/>
            </w:tcBorders>
            <w:shd w:val="clear" w:color="auto" w:fill="auto"/>
            <w:noWrap/>
            <w:vAlign w:val="bottom"/>
            <w:hideMark/>
          </w:tcPr>
          <w:p w:rsidRPr="00232060" w:rsidR="003A4934" w:rsidP="00633366" w:rsidRDefault="003A4934" w14:paraId="54CEB9D2"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51" w:type="pct"/>
            <w:tcBorders>
              <w:top w:val="nil"/>
              <w:left w:val="single" w:color="auto" w:sz="4" w:space="0"/>
              <w:bottom w:val="single" w:color="auto" w:sz="4" w:space="0"/>
              <w:right w:val="single" w:color="auto" w:sz="4" w:space="0"/>
            </w:tcBorders>
            <w:shd w:val="clear" w:color="auto" w:fill="auto"/>
            <w:noWrap/>
            <w:vAlign w:val="bottom"/>
            <w:hideMark/>
          </w:tcPr>
          <w:p w:rsidRPr="00232060" w:rsidR="003A4934" w:rsidP="00633366" w:rsidRDefault="003A4934" w14:paraId="19BB8DCD"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c>
          <w:tcPr>
            <w:tcW w:w="649" w:type="pct"/>
            <w:tcBorders>
              <w:top w:val="nil"/>
              <w:left w:val="nil"/>
              <w:bottom w:val="single" w:color="auto" w:sz="4" w:space="0"/>
              <w:right w:val="single" w:color="auto" w:sz="4" w:space="0"/>
            </w:tcBorders>
            <w:shd w:val="clear" w:color="auto" w:fill="auto"/>
            <w:noWrap/>
            <w:vAlign w:val="bottom"/>
            <w:hideMark/>
          </w:tcPr>
          <w:p w:rsidRPr="00232060" w:rsidR="003A4934" w:rsidP="00633366" w:rsidRDefault="003A4934" w14:paraId="4B3BA326" w14:textId="77777777">
            <w:pPr>
              <w:spacing w:before="0" w:after="0"/>
              <w:jc w:val="center"/>
              <w:rPr>
                <w:rFonts w:ascii="Verdana" w:hAnsi="Verdana"/>
                <w:color w:val="000000"/>
                <w:sz w:val="18"/>
                <w:szCs w:val="18"/>
              </w:rPr>
            </w:pPr>
            <w:r w:rsidRPr="00232060">
              <w:rPr>
                <w:rFonts w:ascii="Verdana" w:hAnsi="Verdana"/>
                <w:color w:val="000000"/>
                <w:sz w:val="18"/>
                <w:szCs w:val="18"/>
              </w:rPr>
              <w:t>1</w:t>
            </w:r>
          </w:p>
        </w:tc>
      </w:tr>
    </w:tbl>
    <w:p w:rsidRPr="00232060" w:rsidR="00241F9D" w:rsidRDefault="00241F9D" w14:paraId="2AA946CD" w14:textId="77777777">
      <w:pPr>
        <w:rPr>
          <w:rFonts w:ascii="Verdana" w:hAnsi="Verdana"/>
          <w:sz w:val="18"/>
          <w:szCs w:val="18"/>
        </w:rPr>
      </w:pPr>
    </w:p>
    <w:p w:rsidRPr="00232060" w:rsidR="00633366" w:rsidRDefault="00633366" w14:paraId="23B9005E" w14:textId="77777777">
      <w:pPr>
        <w:rPr>
          <w:rFonts w:ascii="Verdana" w:hAnsi="Verdana"/>
          <w:sz w:val="18"/>
          <w:szCs w:val="18"/>
        </w:rPr>
      </w:pPr>
    </w:p>
    <w:p w:rsidRPr="00232060" w:rsidR="00633366" w:rsidRDefault="00633366" w14:paraId="3932349B" w14:textId="77777777">
      <w:pPr>
        <w:rPr>
          <w:rFonts w:ascii="Verdana" w:hAnsi="Verdana"/>
          <w:sz w:val="18"/>
          <w:szCs w:val="18"/>
        </w:rPr>
      </w:pPr>
    </w:p>
    <w:sectPr w:rsidRPr="00232060" w:rsidR="0063336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D861" w14:textId="77777777" w:rsidR="00951DE9" w:rsidRDefault="00951DE9" w:rsidP="008C6B4D">
      <w:pPr>
        <w:spacing w:before="0" w:after="0"/>
      </w:pPr>
      <w:r>
        <w:separator/>
      </w:r>
    </w:p>
    <w:p w14:paraId="6810C160" w14:textId="77777777" w:rsidR="00951DE9" w:rsidRDefault="00951DE9"/>
  </w:endnote>
  <w:endnote w:type="continuationSeparator" w:id="0">
    <w:p w14:paraId="14627315" w14:textId="77777777" w:rsidR="00951DE9" w:rsidRDefault="00951DE9" w:rsidP="008C6B4D">
      <w:pPr>
        <w:spacing w:before="0" w:after="0"/>
      </w:pPr>
      <w:r>
        <w:continuationSeparator/>
      </w:r>
    </w:p>
    <w:p w14:paraId="1FE5AD72" w14:textId="77777777" w:rsidR="00951DE9" w:rsidRDefault="00951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834517061"/>
      <w:docPartObj>
        <w:docPartGallery w:val="Page Numbers (Bottom of Page)"/>
        <w:docPartUnique/>
      </w:docPartObj>
    </w:sdtPr>
    <w:sdtEndPr/>
    <w:sdtContent>
      <w:p w14:paraId="6ACD4A7A" w14:textId="633A8BF4" w:rsidR="008C6B4D" w:rsidRPr="00232060" w:rsidRDefault="008C6B4D">
        <w:pPr>
          <w:pStyle w:val="Voettekst"/>
          <w:jc w:val="right"/>
          <w:rPr>
            <w:rFonts w:ascii="Verdana" w:hAnsi="Verdana"/>
            <w:sz w:val="18"/>
            <w:szCs w:val="18"/>
          </w:rPr>
        </w:pPr>
        <w:r w:rsidRPr="00232060">
          <w:rPr>
            <w:rFonts w:ascii="Verdana" w:hAnsi="Verdana"/>
            <w:sz w:val="18"/>
            <w:szCs w:val="18"/>
          </w:rPr>
          <w:fldChar w:fldCharType="begin"/>
        </w:r>
        <w:r w:rsidRPr="00232060">
          <w:rPr>
            <w:rFonts w:ascii="Verdana" w:hAnsi="Verdana"/>
            <w:sz w:val="18"/>
            <w:szCs w:val="18"/>
          </w:rPr>
          <w:instrText>PAGE   \* MERGEFORMAT</w:instrText>
        </w:r>
        <w:r w:rsidRPr="00232060">
          <w:rPr>
            <w:rFonts w:ascii="Verdana" w:hAnsi="Verdana"/>
            <w:sz w:val="18"/>
            <w:szCs w:val="18"/>
          </w:rPr>
          <w:fldChar w:fldCharType="separate"/>
        </w:r>
        <w:r w:rsidRPr="00232060">
          <w:rPr>
            <w:rFonts w:ascii="Verdana" w:hAnsi="Verdana"/>
            <w:sz w:val="18"/>
            <w:szCs w:val="18"/>
          </w:rPr>
          <w:t>2</w:t>
        </w:r>
        <w:r w:rsidRPr="00232060">
          <w:rPr>
            <w:rFonts w:ascii="Verdana" w:hAnsi="Verdana"/>
            <w:sz w:val="18"/>
            <w:szCs w:val="18"/>
          </w:rPr>
          <w:fldChar w:fldCharType="end"/>
        </w:r>
      </w:p>
    </w:sdtContent>
  </w:sdt>
  <w:p w14:paraId="505A3CE2" w14:textId="77777777" w:rsidR="008C6B4D" w:rsidRPr="00232060" w:rsidRDefault="008C6B4D">
    <w:pPr>
      <w:pStyle w:val="Voettekst"/>
      <w:rPr>
        <w:rFonts w:ascii="Verdana" w:hAnsi="Verdana"/>
        <w:sz w:val="18"/>
        <w:szCs w:val="18"/>
      </w:rPr>
    </w:pPr>
  </w:p>
  <w:p w14:paraId="691BAD71" w14:textId="77777777" w:rsidR="00522F5C" w:rsidRPr="00232060" w:rsidRDefault="00522F5C">
    <w:pP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82FC" w14:textId="77777777" w:rsidR="00951DE9" w:rsidRDefault="00951DE9" w:rsidP="008C6B4D">
      <w:pPr>
        <w:spacing w:before="0" w:after="0"/>
      </w:pPr>
      <w:r>
        <w:separator/>
      </w:r>
    </w:p>
    <w:p w14:paraId="50B3D79C" w14:textId="77777777" w:rsidR="00951DE9" w:rsidRDefault="00951DE9"/>
  </w:footnote>
  <w:footnote w:type="continuationSeparator" w:id="0">
    <w:p w14:paraId="65BCFE46" w14:textId="77777777" w:rsidR="00951DE9" w:rsidRDefault="00951DE9" w:rsidP="008C6B4D">
      <w:pPr>
        <w:spacing w:before="0" w:after="0"/>
      </w:pPr>
      <w:r>
        <w:continuationSeparator/>
      </w:r>
    </w:p>
    <w:p w14:paraId="1E73B925" w14:textId="77777777" w:rsidR="00951DE9" w:rsidRDefault="00951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40DF7"/>
    <w:multiLevelType w:val="hybridMultilevel"/>
    <w:tmpl w:val="B282AE36"/>
    <w:lvl w:ilvl="0" w:tplc="546C1742">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C50DED"/>
    <w:multiLevelType w:val="hybridMultilevel"/>
    <w:tmpl w:val="EA568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0986636">
    <w:abstractNumId w:val="1"/>
  </w:num>
  <w:num w:numId="2" w16cid:durableId="9908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18"/>
    <w:rsid w:val="00002585"/>
    <w:rsid w:val="00020602"/>
    <w:rsid w:val="00023117"/>
    <w:rsid w:val="0008488A"/>
    <w:rsid w:val="00096AB8"/>
    <w:rsid w:val="000B114F"/>
    <w:rsid w:val="000B4328"/>
    <w:rsid w:val="002001BD"/>
    <w:rsid w:val="00232060"/>
    <w:rsid w:val="00241F9D"/>
    <w:rsid w:val="00281F6A"/>
    <w:rsid w:val="002E6884"/>
    <w:rsid w:val="0033431E"/>
    <w:rsid w:val="003510C7"/>
    <w:rsid w:val="003A4934"/>
    <w:rsid w:val="00425CE7"/>
    <w:rsid w:val="00522F5C"/>
    <w:rsid w:val="00542E89"/>
    <w:rsid w:val="005A1BE3"/>
    <w:rsid w:val="005F5F8E"/>
    <w:rsid w:val="00633366"/>
    <w:rsid w:val="00657D5F"/>
    <w:rsid w:val="00782B17"/>
    <w:rsid w:val="008C6B4D"/>
    <w:rsid w:val="009261EA"/>
    <w:rsid w:val="00951DE9"/>
    <w:rsid w:val="009F68FB"/>
    <w:rsid w:val="009F71B7"/>
    <w:rsid w:val="00A17552"/>
    <w:rsid w:val="00AC4349"/>
    <w:rsid w:val="00AF4718"/>
    <w:rsid w:val="00B04838"/>
    <w:rsid w:val="00B614E0"/>
    <w:rsid w:val="00B75A6C"/>
    <w:rsid w:val="00CB20B9"/>
    <w:rsid w:val="00D16C25"/>
    <w:rsid w:val="00D528F2"/>
    <w:rsid w:val="00D63741"/>
    <w:rsid w:val="00DF7428"/>
    <w:rsid w:val="00F71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E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4718"/>
    <w:pPr>
      <w:spacing w:before="60" w:after="60" w:line="240" w:lineRule="auto"/>
    </w:pPr>
    <w:rPr>
      <w:rFonts w:ascii="Times New Roman" w:eastAsia="Times New Roman" w:hAnsi="Times New Roman" w:cs="Times New Roman"/>
      <w:kern w:val="0"/>
      <w:sz w:val="20"/>
      <w:szCs w:val="20"/>
      <w:lang w:eastAsia="nl-NL"/>
      <w14:ligatures w14:val="none"/>
    </w:rPr>
  </w:style>
  <w:style w:type="paragraph" w:styleId="Kop1">
    <w:name w:val="heading 1"/>
    <w:basedOn w:val="Standaard"/>
    <w:next w:val="Standaard"/>
    <w:link w:val="Kop1Char"/>
    <w:uiPriority w:val="9"/>
    <w:qFormat/>
    <w:rsid w:val="00AF47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F47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F47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F47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F47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F471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F471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F4718"/>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F4718"/>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7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7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7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7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7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718"/>
    <w:rPr>
      <w:rFonts w:eastAsiaTheme="majorEastAsia" w:cstheme="majorBidi"/>
      <w:color w:val="272727" w:themeColor="text1" w:themeTint="D8"/>
    </w:rPr>
  </w:style>
  <w:style w:type="paragraph" w:styleId="Titel">
    <w:name w:val="Title"/>
    <w:basedOn w:val="Standaard"/>
    <w:next w:val="Standaard"/>
    <w:link w:val="TitelChar"/>
    <w:uiPriority w:val="10"/>
    <w:qFormat/>
    <w:rsid w:val="00AF4718"/>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F4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718"/>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F4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7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F4718"/>
    <w:rPr>
      <w:i/>
      <w:iCs/>
      <w:color w:val="404040" w:themeColor="text1" w:themeTint="BF"/>
    </w:rPr>
  </w:style>
  <w:style w:type="paragraph" w:styleId="Lijstalinea">
    <w:name w:val="List Paragraph"/>
    <w:basedOn w:val="Standaard"/>
    <w:uiPriority w:val="34"/>
    <w:qFormat/>
    <w:rsid w:val="00AF4718"/>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F4718"/>
    <w:rPr>
      <w:i/>
      <w:iCs/>
      <w:color w:val="0F4761" w:themeColor="accent1" w:themeShade="BF"/>
    </w:rPr>
  </w:style>
  <w:style w:type="paragraph" w:styleId="Duidelijkcitaat">
    <w:name w:val="Intense Quote"/>
    <w:basedOn w:val="Standaard"/>
    <w:next w:val="Standaard"/>
    <w:link w:val="DuidelijkcitaatChar"/>
    <w:uiPriority w:val="30"/>
    <w:qFormat/>
    <w:rsid w:val="00AF47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F4718"/>
    <w:rPr>
      <w:i/>
      <w:iCs/>
      <w:color w:val="0F4761" w:themeColor="accent1" w:themeShade="BF"/>
    </w:rPr>
  </w:style>
  <w:style w:type="character" w:styleId="Intensieveverwijzing">
    <w:name w:val="Intense Reference"/>
    <w:basedOn w:val="Standaardalinea-lettertype"/>
    <w:uiPriority w:val="32"/>
    <w:qFormat/>
    <w:rsid w:val="00AF4718"/>
    <w:rPr>
      <w:b/>
      <w:bCs/>
      <w:smallCaps/>
      <w:color w:val="0F4761" w:themeColor="accent1" w:themeShade="BF"/>
      <w:spacing w:val="5"/>
    </w:rPr>
  </w:style>
  <w:style w:type="character" w:styleId="Hyperlink">
    <w:name w:val="Hyperlink"/>
    <w:basedOn w:val="Standaardalinea-lettertype"/>
    <w:uiPriority w:val="99"/>
    <w:semiHidden/>
    <w:unhideWhenUsed/>
    <w:rsid w:val="00633366"/>
    <w:rPr>
      <w:color w:val="467886"/>
      <w:u w:val="single"/>
    </w:rPr>
  </w:style>
  <w:style w:type="character" w:styleId="GevolgdeHyperlink">
    <w:name w:val="FollowedHyperlink"/>
    <w:basedOn w:val="Standaardalinea-lettertype"/>
    <w:uiPriority w:val="99"/>
    <w:semiHidden/>
    <w:unhideWhenUsed/>
    <w:rsid w:val="00633366"/>
    <w:rPr>
      <w:color w:val="96607D"/>
      <w:u w:val="single"/>
    </w:rPr>
  </w:style>
  <w:style w:type="paragraph" w:customStyle="1" w:styleId="msonormal0">
    <w:name w:val="msonormal"/>
    <w:basedOn w:val="Standaard"/>
    <w:rsid w:val="00633366"/>
    <w:pPr>
      <w:spacing w:before="100" w:beforeAutospacing="1" w:after="100" w:afterAutospacing="1"/>
    </w:pPr>
    <w:rPr>
      <w:sz w:val="24"/>
      <w:szCs w:val="24"/>
    </w:rPr>
  </w:style>
  <w:style w:type="paragraph" w:customStyle="1" w:styleId="xl63">
    <w:name w:val="xl63"/>
    <w:basedOn w:val="Standaard"/>
    <w:rsid w:val="00633366"/>
    <w:pPr>
      <w:spacing w:before="100" w:beforeAutospacing="1" w:after="100" w:afterAutospacing="1"/>
    </w:pPr>
    <w:rPr>
      <w:b/>
      <w:bCs/>
      <w:sz w:val="24"/>
      <w:szCs w:val="24"/>
    </w:rPr>
  </w:style>
  <w:style w:type="paragraph" w:customStyle="1" w:styleId="xl64">
    <w:name w:val="xl64"/>
    <w:basedOn w:val="Standaard"/>
    <w:rsid w:val="006333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5">
    <w:name w:val="xl65"/>
    <w:basedOn w:val="Standaard"/>
    <w:rsid w:val="00633366"/>
    <w:pPr>
      <w:pBdr>
        <w:top w:val="single" w:sz="4" w:space="0" w:color="auto"/>
        <w:left w:val="single" w:sz="4" w:space="0" w:color="auto"/>
      </w:pBdr>
      <w:spacing w:before="100" w:beforeAutospacing="1" w:after="100" w:afterAutospacing="1"/>
    </w:pPr>
    <w:rPr>
      <w:sz w:val="24"/>
      <w:szCs w:val="24"/>
    </w:rPr>
  </w:style>
  <w:style w:type="paragraph" w:customStyle="1" w:styleId="xl66">
    <w:name w:val="xl66"/>
    <w:basedOn w:val="Standaard"/>
    <w:rsid w:val="00633366"/>
    <w:pPr>
      <w:pBdr>
        <w:left w:val="single" w:sz="4" w:space="0" w:color="auto"/>
      </w:pBdr>
      <w:spacing w:before="100" w:beforeAutospacing="1" w:after="100" w:afterAutospacing="1"/>
    </w:pPr>
    <w:rPr>
      <w:sz w:val="24"/>
      <w:szCs w:val="24"/>
    </w:rPr>
  </w:style>
  <w:style w:type="paragraph" w:customStyle="1" w:styleId="xl67">
    <w:name w:val="xl67"/>
    <w:basedOn w:val="Standaard"/>
    <w:rsid w:val="00633366"/>
    <w:pPr>
      <w:pBdr>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Standaard"/>
    <w:rsid w:val="006333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Standaard"/>
    <w:rsid w:val="00633366"/>
    <w:pPr>
      <w:pBdr>
        <w:left w:val="single" w:sz="4" w:space="0" w:color="auto"/>
      </w:pBdr>
      <w:spacing w:before="100" w:beforeAutospacing="1" w:after="100" w:afterAutospacing="1"/>
    </w:pPr>
    <w:rPr>
      <w:sz w:val="24"/>
      <w:szCs w:val="24"/>
    </w:rPr>
  </w:style>
  <w:style w:type="paragraph" w:customStyle="1" w:styleId="xl70">
    <w:name w:val="xl70"/>
    <w:basedOn w:val="Standaard"/>
    <w:rsid w:val="00633366"/>
    <w:pPr>
      <w:pBdr>
        <w:left w:val="single" w:sz="4" w:space="0" w:color="auto"/>
        <w:bottom w:val="single" w:sz="4" w:space="0" w:color="auto"/>
      </w:pBdr>
      <w:spacing w:before="100" w:beforeAutospacing="1" w:after="100" w:afterAutospacing="1"/>
    </w:pPr>
    <w:rPr>
      <w:sz w:val="24"/>
      <w:szCs w:val="24"/>
    </w:rPr>
  </w:style>
  <w:style w:type="paragraph" w:customStyle="1" w:styleId="xl71">
    <w:name w:val="xl71"/>
    <w:basedOn w:val="Standaard"/>
    <w:rsid w:val="00633366"/>
    <w:pPr>
      <w:pBdr>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Standaard"/>
    <w:rsid w:val="0063336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Standaard"/>
    <w:rsid w:val="00633366"/>
    <w:pPr>
      <w:shd w:val="clear" w:color="000000" w:fill="FFFFFF"/>
      <w:spacing w:before="100" w:beforeAutospacing="1" w:after="100" w:afterAutospacing="1"/>
    </w:pPr>
    <w:rPr>
      <w:b/>
      <w:bCs/>
      <w:sz w:val="24"/>
      <w:szCs w:val="24"/>
    </w:rPr>
  </w:style>
  <w:style w:type="paragraph" w:customStyle="1" w:styleId="xl74">
    <w:name w:val="xl74"/>
    <w:basedOn w:val="Standaard"/>
    <w:rsid w:val="00633366"/>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5">
    <w:name w:val="xl75"/>
    <w:basedOn w:val="Standaard"/>
    <w:rsid w:val="00633366"/>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6">
    <w:name w:val="xl76"/>
    <w:basedOn w:val="Standaard"/>
    <w:rsid w:val="00633366"/>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7">
    <w:name w:val="xl77"/>
    <w:basedOn w:val="Standaard"/>
    <w:rsid w:val="00633366"/>
    <w:pPr>
      <w:pBdr>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Standaard"/>
    <w:rsid w:val="00633366"/>
    <w:pPr>
      <w:pBdr>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Standaard"/>
    <w:rsid w:val="00633366"/>
    <w:pPr>
      <w:pBdr>
        <w:bottom w:val="single" w:sz="4" w:space="0" w:color="auto"/>
      </w:pBdr>
      <w:spacing w:before="100" w:beforeAutospacing="1" w:after="100" w:afterAutospacing="1"/>
      <w:jc w:val="center"/>
    </w:pPr>
    <w:rPr>
      <w:sz w:val="24"/>
      <w:szCs w:val="24"/>
    </w:rPr>
  </w:style>
  <w:style w:type="paragraph" w:customStyle="1" w:styleId="xl80">
    <w:name w:val="xl80"/>
    <w:basedOn w:val="Standaard"/>
    <w:rsid w:val="00633366"/>
    <w:pPr>
      <w:pBdr>
        <w:left w:val="single" w:sz="4" w:space="0" w:color="auto"/>
      </w:pBdr>
      <w:spacing w:before="100" w:beforeAutospacing="1" w:after="100" w:afterAutospacing="1"/>
      <w:jc w:val="center"/>
    </w:pPr>
    <w:rPr>
      <w:sz w:val="24"/>
      <w:szCs w:val="24"/>
    </w:rPr>
  </w:style>
  <w:style w:type="paragraph" w:customStyle="1" w:styleId="xl81">
    <w:name w:val="xl81"/>
    <w:basedOn w:val="Standaard"/>
    <w:rsid w:val="00633366"/>
    <w:pPr>
      <w:spacing w:before="100" w:beforeAutospacing="1" w:after="100" w:afterAutospacing="1"/>
      <w:jc w:val="center"/>
    </w:pPr>
    <w:rPr>
      <w:sz w:val="24"/>
      <w:szCs w:val="24"/>
    </w:rPr>
  </w:style>
  <w:style w:type="paragraph" w:customStyle="1" w:styleId="xl82">
    <w:name w:val="xl82"/>
    <w:basedOn w:val="Standaard"/>
    <w:rsid w:val="00633366"/>
    <w:pPr>
      <w:pBdr>
        <w:left w:val="single" w:sz="4" w:space="0" w:color="auto"/>
      </w:pBdr>
      <w:spacing w:before="100" w:beforeAutospacing="1" w:after="100" w:afterAutospacing="1"/>
      <w:jc w:val="center"/>
    </w:pPr>
    <w:rPr>
      <w:sz w:val="24"/>
      <w:szCs w:val="24"/>
    </w:rPr>
  </w:style>
  <w:style w:type="paragraph" w:customStyle="1" w:styleId="xl83">
    <w:name w:val="xl83"/>
    <w:basedOn w:val="Standaard"/>
    <w:rsid w:val="00633366"/>
    <w:pPr>
      <w:pBdr>
        <w:left w:val="single" w:sz="4" w:space="0" w:color="auto"/>
      </w:pBdr>
      <w:spacing w:before="100" w:beforeAutospacing="1" w:after="100" w:afterAutospacing="1"/>
      <w:jc w:val="center"/>
      <w:textAlignment w:val="center"/>
    </w:pPr>
    <w:rPr>
      <w:sz w:val="24"/>
      <w:szCs w:val="24"/>
    </w:rPr>
  </w:style>
  <w:style w:type="paragraph" w:customStyle="1" w:styleId="xl84">
    <w:name w:val="xl84"/>
    <w:basedOn w:val="Standaard"/>
    <w:rsid w:val="006333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5">
    <w:name w:val="xl85"/>
    <w:basedOn w:val="Standaard"/>
    <w:rsid w:val="00633366"/>
    <w:pPr>
      <w:spacing w:before="100" w:beforeAutospacing="1" w:after="100" w:afterAutospacing="1"/>
    </w:pPr>
    <w:rPr>
      <w:sz w:val="24"/>
      <w:szCs w:val="24"/>
    </w:rPr>
  </w:style>
  <w:style w:type="paragraph" w:customStyle="1" w:styleId="xl86">
    <w:name w:val="xl86"/>
    <w:basedOn w:val="Standaard"/>
    <w:rsid w:val="00633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Standaard"/>
    <w:rsid w:val="00633366"/>
    <w:pPr>
      <w:pBdr>
        <w:left w:val="single" w:sz="4" w:space="0" w:color="auto"/>
      </w:pBdr>
      <w:spacing w:before="100" w:beforeAutospacing="1" w:after="100" w:afterAutospacing="1"/>
      <w:jc w:val="center"/>
    </w:pPr>
    <w:rPr>
      <w:sz w:val="24"/>
      <w:szCs w:val="24"/>
    </w:rPr>
  </w:style>
  <w:style w:type="paragraph" w:customStyle="1" w:styleId="xl88">
    <w:name w:val="xl88"/>
    <w:basedOn w:val="Standaard"/>
    <w:rsid w:val="00633366"/>
    <w:pPr>
      <w:pBdr>
        <w:left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Standaard"/>
    <w:rsid w:val="00633366"/>
    <w:pPr>
      <w:pBdr>
        <w:left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Standaard"/>
    <w:rsid w:val="006333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1">
    <w:name w:val="xl91"/>
    <w:basedOn w:val="Standaard"/>
    <w:rsid w:val="00633366"/>
    <w:pPr>
      <w:spacing w:before="100" w:beforeAutospacing="1" w:after="100" w:afterAutospacing="1"/>
      <w:jc w:val="center"/>
    </w:pPr>
    <w:rPr>
      <w:sz w:val="24"/>
      <w:szCs w:val="24"/>
    </w:rPr>
  </w:style>
  <w:style w:type="paragraph" w:customStyle="1" w:styleId="xl92">
    <w:name w:val="xl92"/>
    <w:basedOn w:val="Standaard"/>
    <w:rsid w:val="00633366"/>
    <w:pPr>
      <w:pBdr>
        <w:right w:val="single" w:sz="4" w:space="0" w:color="auto"/>
      </w:pBdr>
      <w:spacing w:before="100" w:beforeAutospacing="1" w:after="100" w:afterAutospacing="1"/>
      <w:jc w:val="center"/>
    </w:pPr>
    <w:rPr>
      <w:sz w:val="24"/>
      <w:szCs w:val="24"/>
    </w:rPr>
  </w:style>
  <w:style w:type="paragraph" w:customStyle="1" w:styleId="xl93">
    <w:name w:val="xl93"/>
    <w:basedOn w:val="Standaard"/>
    <w:rsid w:val="00633366"/>
    <w:pPr>
      <w:pBdr>
        <w:left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Standaard"/>
    <w:rsid w:val="00633366"/>
    <w:pPr>
      <w:pBdr>
        <w:left w:val="single" w:sz="4" w:space="0" w:color="auto"/>
        <w:bottom w:val="single" w:sz="4" w:space="0" w:color="auto"/>
      </w:pBdr>
      <w:spacing w:before="100" w:beforeAutospacing="1" w:after="100" w:afterAutospacing="1"/>
      <w:jc w:val="center"/>
    </w:pPr>
    <w:rPr>
      <w:sz w:val="24"/>
      <w:szCs w:val="24"/>
    </w:rPr>
  </w:style>
  <w:style w:type="paragraph" w:customStyle="1" w:styleId="xl95">
    <w:name w:val="xl95"/>
    <w:basedOn w:val="Standaard"/>
    <w:rsid w:val="006333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Standaard"/>
    <w:rsid w:val="00633366"/>
    <w:pPr>
      <w:pBdr>
        <w:bottom w:val="single" w:sz="4" w:space="0" w:color="auto"/>
      </w:pBdr>
      <w:spacing w:before="100" w:beforeAutospacing="1" w:after="100" w:afterAutospacing="1"/>
      <w:jc w:val="center"/>
    </w:pPr>
    <w:rPr>
      <w:sz w:val="24"/>
      <w:szCs w:val="24"/>
    </w:rPr>
  </w:style>
  <w:style w:type="paragraph" w:customStyle="1" w:styleId="xl97">
    <w:name w:val="xl97"/>
    <w:basedOn w:val="Standaard"/>
    <w:rsid w:val="0063336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Standaard"/>
    <w:rsid w:val="00633366"/>
    <w:pPr>
      <w:pBdr>
        <w:left w:val="single" w:sz="4" w:space="0" w:color="auto"/>
      </w:pBdr>
      <w:spacing w:before="100" w:beforeAutospacing="1" w:after="100" w:afterAutospacing="1"/>
      <w:jc w:val="center"/>
    </w:pPr>
    <w:rPr>
      <w:sz w:val="24"/>
      <w:szCs w:val="24"/>
    </w:rPr>
  </w:style>
  <w:style w:type="paragraph" w:customStyle="1" w:styleId="xl99">
    <w:name w:val="xl99"/>
    <w:basedOn w:val="Standaard"/>
    <w:rsid w:val="00633366"/>
    <w:pPr>
      <w:pBdr>
        <w:left w:val="single" w:sz="4" w:space="0" w:color="auto"/>
        <w:right w:val="single" w:sz="4" w:space="0" w:color="auto"/>
      </w:pBdr>
      <w:spacing w:before="100" w:beforeAutospacing="1" w:after="100" w:afterAutospacing="1"/>
      <w:jc w:val="center"/>
    </w:pPr>
    <w:rPr>
      <w:sz w:val="24"/>
      <w:szCs w:val="24"/>
    </w:rPr>
  </w:style>
  <w:style w:type="paragraph" w:customStyle="1" w:styleId="xl100">
    <w:name w:val="xl100"/>
    <w:basedOn w:val="Standaard"/>
    <w:rsid w:val="00633366"/>
    <w:pPr>
      <w:spacing w:before="100" w:beforeAutospacing="1" w:after="100" w:afterAutospacing="1"/>
      <w:jc w:val="center"/>
    </w:pPr>
    <w:rPr>
      <w:sz w:val="24"/>
      <w:szCs w:val="24"/>
    </w:rPr>
  </w:style>
  <w:style w:type="paragraph" w:customStyle="1" w:styleId="xl101">
    <w:name w:val="xl101"/>
    <w:basedOn w:val="Standaard"/>
    <w:rsid w:val="00633366"/>
    <w:pPr>
      <w:pBdr>
        <w:right w:val="single" w:sz="4" w:space="0" w:color="auto"/>
      </w:pBdr>
      <w:spacing w:before="100" w:beforeAutospacing="1" w:after="100" w:afterAutospacing="1"/>
      <w:jc w:val="center"/>
    </w:pPr>
    <w:rPr>
      <w:sz w:val="24"/>
      <w:szCs w:val="24"/>
    </w:rPr>
  </w:style>
  <w:style w:type="paragraph" w:customStyle="1" w:styleId="xl102">
    <w:name w:val="xl102"/>
    <w:basedOn w:val="Standaard"/>
    <w:rsid w:val="00633366"/>
    <w:pPr>
      <w:pBdr>
        <w:left w:val="single" w:sz="4" w:space="0" w:color="auto"/>
        <w:bottom w:val="single" w:sz="4" w:space="0" w:color="auto"/>
      </w:pBdr>
      <w:spacing w:before="100" w:beforeAutospacing="1" w:after="100" w:afterAutospacing="1"/>
      <w:jc w:val="center"/>
    </w:pPr>
    <w:rPr>
      <w:sz w:val="24"/>
      <w:szCs w:val="24"/>
    </w:rPr>
  </w:style>
  <w:style w:type="paragraph" w:customStyle="1" w:styleId="xl103">
    <w:name w:val="xl103"/>
    <w:basedOn w:val="Standaard"/>
    <w:rsid w:val="006333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Standaard"/>
    <w:rsid w:val="00633366"/>
    <w:pPr>
      <w:pBdr>
        <w:bottom w:val="single" w:sz="4" w:space="0" w:color="auto"/>
      </w:pBdr>
      <w:spacing w:before="100" w:beforeAutospacing="1" w:after="100" w:afterAutospacing="1"/>
      <w:jc w:val="center"/>
    </w:pPr>
    <w:rPr>
      <w:sz w:val="24"/>
      <w:szCs w:val="24"/>
    </w:rPr>
  </w:style>
  <w:style w:type="paragraph" w:customStyle="1" w:styleId="xl105">
    <w:name w:val="xl105"/>
    <w:basedOn w:val="Standaard"/>
    <w:rsid w:val="0063336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06">
    <w:name w:val="xl106"/>
    <w:basedOn w:val="Standaard"/>
    <w:rsid w:val="0063336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Standaard"/>
    <w:rsid w:val="0063336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Standaard"/>
    <w:rsid w:val="0063336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Standaard"/>
    <w:rsid w:val="0063336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Standaard"/>
    <w:rsid w:val="0063336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Standaard"/>
    <w:rsid w:val="00633366"/>
    <w:pPr>
      <w:spacing w:before="100" w:beforeAutospacing="1" w:after="100" w:afterAutospacing="1"/>
    </w:pPr>
    <w:rPr>
      <w:b/>
      <w:bCs/>
      <w:sz w:val="28"/>
      <w:szCs w:val="28"/>
    </w:rPr>
  </w:style>
  <w:style w:type="paragraph" w:customStyle="1" w:styleId="xl112">
    <w:name w:val="xl112"/>
    <w:basedOn w:val="Standaard"/>
    <w:rsid w:val="00633366"/>
    <w:pPr>
      <w:spacing w:before="100" w:beforeAutospacing="1" w:after="100" w:afterAutospacing="1"/>
    </w:pPr>
    <w:rPr>
      <w:color w:val="FF0000"/>
      <w:sz w:val="24"/>
      <w:szCs w:val="24"/>
    </w:rPr>
  </w:style>
  <w:style w:type="paragraph" w:customStyle="1" w:styleId="xl113">
    <w:name w:val="xl113"/>
    <w:basedOn w:val="Standaard"/>
    <w:rsid w:val="006333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4">
    <w:name w:val="xl114"/>
    <w:basedOn w:val="Standaard"/>
    <w:rsid w:val="00633366"/>
    <w:pPr>
      <w:pBdr>
        <w:top w:val="single" w:sz="4" w:space="0" w:color="auto"/>
        <w:left w:val="single" w:sz="4" w:space="0" w:color="auto"/>
      </w:pBdr>
      <w:spacing w:before="100" w:beforeAutospacing="1" w:after="100" w:afterAutospacing="1"/>
      <w:jc w:val="center"/>
    </w:pPr>
    <w:rPr>
      <w:sz w:val="24"/>
      <w:szCs w:val="24"/>
    </w:rPr>
  </w:style>
  <w:style w:type="paragraph" w:customStyle="1" w:styleId="xl115">
    <w:name w:val="xl115"/>
    <w:basedOn w:val="Standaard"/>
    <w:rsid w:val="0063336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Standaard"/>
    <w:rsid w:val="00633366"/>
    <w:pPr>
      <w:pBdr>
        <w:top w:val="single" w:sz="4" w:space="0" w:color="auto"/>
      </w:pBdr>
      <w:spacing w:before="100" w:beforeAutospacing="1" w:after="100" w:afterAutospacing="1"/>
      <w:jc w:val="center"/>
    </w:pPr>
    <w:rPr>
      <w:sz w:val="24"/>
      <w:szCs w:val="24"/>
    </w:rPr>
  </w:style>
  <w:style w:type="paragraph" w:customStyle="1" w:styleId="xl117">
    <w:name w:val="xl117"/>
    <w:basedOn w:val="Standaard"/>
    <w:rsid w:val="00633366"/>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Standaard"/>
    <w:rsid w:val="00633366"/>
    <w:pPr>
      <w:spacing w:before="100" w:beforeAutospacing="1" w:after="100" w:afterAutospacing="1"/>
      <w:jc w:val="center"/>
    </w:pPr>
    <w:rPr>
      <w:sz w:val="24"/>
      <w:szCs w:val="24"/>
    </w:rPr>
  </w:style>
  <w:style w:type="paragraph" w:customStyle="1" w:styleId="xl119">
    <w:name w:val="xl119"/>
    <w:basedOn w:val="Standaard"/>
    <w:rsid w:val="00633366"/>
    <w:pPr>
      <w:pBdr>
        <w:left w:val="single" w:sz="4" w:space="0" w:color="auto"/>
        <w:right w:val="single" w:sz="4" w:space="0" w:color="auto"/>
      </w:pBdr>
      <w:spacing w:before="100" w:beforeAutospacing="1" w:after="100" w:afterAutospacing="1"/>
    </w:pPr>
    <w:rPr>
      <w:sz w:val="24"/>
      <w:szCs w:val="24"/>
    </w:rPr>
  </w:style>
  <w:style w:type="paragraph" w:customStyle="1" w:styleId="xl120">
    <w:name w:val="xl120"/>
    <w:basedOn w:val="Standaard"/>
    <w:rsid w:val="0063336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1">
    <w:name w:val="xl121"/>
    <w:basedOn w:val="Standaard"/>
    <w:rsid w:val="0063336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2">
    <w:name w:val="xl122"/>
    <w:basedOn w:val="Standaard"/>
    <w:rsid w:val="00633366"/>
    <w:pPr>
      <w:pBdr>
        <w:left w:val="single" w:sz="4" w:space="0" w:color="auto"/>
        <w:right w:val="single" w:sz="4" w:space="0" w:color="auto"/>
      </w:pBdr>
      <w:spacing w:before="100" w:beforeAutospacing="1" w:after="100" w:afterAutospacing="1"/>
    </w:pPr>
    <w:rPr>
      <w:sz w:val="24"/>
      <w:szCs w:val="24"/>
    </w:rPr>
  </w:style>
  <w:style w:type="paragraph" w:customStyle="1" w:styleId="xl123">
    <w:name w:val="xl123"/>
    <w:basedOn w:val="Standaard"/>
    <w:rsid w:val="006333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Standaard"/>
    <w:rsid w:val="0063336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25">
    <w:name w:val="xl125"/>
    <w:basedOn w:val="Standaard"/>
    <w:rsid w:val="00633366"/>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26">
    <w:name w:val="xl126"/>
    <w:basedOn w:val="Standaard"/>
    <w:rsid w:val="00633366"/>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7">
    <w:name w:val="xl127"/>
    <w:basedOn w:val="Standaard"/>
    <w:rsid w:val="00633366"/>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Standaard"/>
    <w:rsid w:val="00633366"/>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29">
    <w:name w:val="xl129"/>
    <w:basedOn w:val="Standaard"/>
    <w:rsid w:val="00633366"/>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Standaard"/>
    <w:rsid w:val="0063336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Standaard"/>
    <w:rsid w:val="0063336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Standaard"/>
    <w:rsid w:val="00633366"/>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3">
    <w:name w:val="xl133"/>
    <w:basedOn w:val="Standaard"/>
    <w:rsid w:val="0063336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34">
    <w:name w:val="xl134"/>
    <w:basedOn w:val="Standaard"/>
    <w:rsid w:val="00633366"/>
    <w:pPr>
      <w:pBdr>
        <w:left w:val="single" w:sz="4" w:space="0" w:color="auto"/>
      </w:pBdr>
      <w:spacing w:before="100" w:beforeAutospacing="1" w:after="100" w:afterAutospacing="1"/>
      <w:jc w:val="center"/>
      <w:textAlignment w:val="center"/>
    </w:pPr>
    <w:rPr>
      <w:sz w:val="24"/>
      <w:szCs w:val="24"/>
    </w:rPr>
  </w:style>
  <w:style w:type="paragraph" w:customStyle="1" w:styleId="xl135">
    <w:name w:val="xl135"/>
    <w:basedOn w:val="Standaard"/>
    <w:rsid w:val="00633366"/>
    <w:pPr>
      <w:spacing w:before="100" w:beforeAutospacing="1" w:after="100" w:afterAutospacing="1"/>
      <w:jc w:val="center"/>
      <w:textAlignment w:val="center"/>
    </w:pPr>
    <w:rPr>
      <w:sz w:val="24"/>
      <w:szCs w:val="24"/>
    </w:rPr>
  </w:style>
  <w:style w:type="paragraph" w:customStyle="1" w:styleId="xl136">
    <w:name w:val="xl136"/>
    <w:basedOn w:val="Standaard"/>
    <w:rsid w:val="00633366"/>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7">
    <w:name w:val="xl137"/>
    <w:basedOn w:val="Standaard"/>
    <w:rsid w:val="00633366"/>
    <w:pPr>
      <w:pBdr>
        <w:bottom w:val="single" w:sz="4" w:space="0" w:color="auto"/>
      </w:pBdr>
      <w:spacing w:before="100" w:beforeAutospacing="1" w:after="100" w:afterAutospacing="1"/>
      <w:jc w:val="center"/>
      <w:textAlignment w:val="center"/>
    </w:pPr>
    <w:rPr>
      <w:sz w:val="24"/>
      <w:szCs w:val="24"/>
    </w:rPr>
  </w:style>
  <w:style w:type="paragraph" w:customStyle="1" w:styleId="xl138">
    <w:name w:val="xl138"/>
    <w:basedOn w:val="Standaard"/>
    <w:rsid w:val="0063336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Standaard"/>
    <w:rsid w:val="0063336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Standaard"/>
    <w:rsid w:val="00633366"/>
    <w:pPr>
      <w:pBdr>
        <w:right w:val="single" w:sz="4" w:space="0" w:color="auto"/>
      </w:pBdr>
      <w:spacing w:before="100" w:beforeAutospacing="1" w:after="100" w:afterAutospacing="1"/>
      <w:jc w:val="center"/>
    </w:pPr>
    <w:rPr>
      <w:sz w:val="24"/>
      <w:szCs w:val="24"/>
    </w:rPr>
  </w:style>
  <w:style w:type="paragraph" w:customStyle="1" w:styleId="xl141">
    <w:name w:val="xl141"/>
    <w:basedOn w:val="Standaard"/>
    <w:rsid w:val="00633366"/>
    <w:pPr>
      <w:pBdr>
        <w:left w:val="single" w:sz="4" w:space="0" w:color="auto"/>
      </w:pBdr>
      <w:spacing w:before="100" w:beforeAutospacing="1" w:after="100" w:afterAutospacing="1"/>
      <w:jc w:val="center"/>
      <w:textAlignment w:val="center"/>
    </w:pPr>
    <w:rPr>
      <w:sz w:val="24"/>
      <w:szCs w:val="24"/>
    </w:rPr>
  </w:style>
  <w:style w:type="paragraph" w:customStyle="1" w:styleId="xl142">
    <w:name w:val="xl142"/>
    <w:basedOn w:val="Standaard"/>
    <w:rsid w:val="00633366"/>
    <w:pPr>
      <w:spacing w:before="100" w:beforeAutospacing="1" w:after="100" w:afterAutospacing="1"/>
      <w:jc w:val="center"/>
      <w:textAlignment w:val="center"/>
    </w:pPr>
    <w:rPr>
      <w:sz w:val="24"/>
      <w:szCs w:val="24"/>
    </w:rPr>
  </w:style>
  <w:style w:type="paragraph" w:customStyle="1" w:styleId="xl143">
    <w:name w:val="xl143"/>
    <w:basedOn w:val="Standaard"/>
    <w:rsid w:val="00633366"/>
    <w:pPr>
      <w:pBdr>
        <w:top w:val="single" w:sz="4" w:space="0" w:color="auto"/>
        <w:left w:val="single" w:sz="4" w:space="0" w:color="auto"/>
      </w:pBdr>
      <w:spacing w:before="100" w:beforeAutospacing="1" w:after="100" w:afterAutospacing="1"/>
      <w:jc w:val="center"/>
    </w:pPr>
    <w:rPr>
      <w:sz w:val="24"/>
      <w:szCs w:val="24"/>
    </w:rPr>
  </w:style>
  <w:style w:type="paragraph" w:customStyle="1" w:styleId="xl144">
    <w:name w:val="xl144"/>
    <w:basedOn w:val="Standaard"/>
    <w:rsid w:val="00633366"/>
    <w:pPr>
      <w:pBdr>
        <w:top w:val="single" w:sz="4" w:space="0" w:color="auto"/>
      </w:pBdr>
      <w:spacing w:before="100" w:beforeAutospacing="1" w:after="100" w:afterAutospacing="1"/>
      <w:jc w:val="center"/>
    </w:pPr>
    <w:rPr>
      <w:sz w:val="24"/>
      <w:szCs w:val="24"/>
    </w:rPr>
  </w:style>
  <w:style w:type="paragraph" w:customStyle="1" w:styleId="xl145">
    <w:name w:val="xl145"/>
    <w:basedOn w:val="Standaard"/>
    <w:rsid w:val="00633366"/>
    <w:pPr>
      <w:pBdr>
        <w:top w:val="single" w:sz="4" w:space="0" w:color="auto"/>
        <w:right w:val="single" w:sz="4" w:space="0" w:color="auto"/>
      </w:pBdr>
      <w:spacing w:before="100" w:beforeAutospacing="1" w:after="100" w:afterAutospacing="1"/>
      <w:jc w:val="center"/>
    </w:pPr>
    <w:rPr>
      <w:sz w:val="24"/>
      <w:szCs w:val="24"/>
    </w:rPr>
  </w:style>
  <w:style w:type="paragraph" w:customStyle="1" w:styleId="xl146">
    <w:name w:val="xl146"/>
    <w:basedOn w:val="Standaard"/>
    <w:rsid w:val="006333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7">
    <w:name w:val="xl147"/>
    <w:basedOn w:val="Standaard"/>
    <w:rsid w:val="006333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8">
    <w:name w:val="xl148"/>
    <w:basedOn w:val="Standaard"/>
    <w:rsid w:val="00633366"/>
    <w:pPr>
      <w:pBdr>
        <w:top w:val="single" w:sz="4" w:space="0" w:color="auto"/>
        <w:left w:val="single" w:sz="4" w:space="0" w:color="auto"/>
      </w:pBdr>
      <w:spacing w:before="100" w:beforeAutospacing="1" w:after="100" w:afterAutospacing="1"/>
      <w:jc w:val="center"/>
    </w:pPr>
    <w:rPr>
      <w:sz w:val="24"/>
      <w:szCs w:val="24"/>
    </w:rPr>
  </w:style>
  <w:style w:type="paragraph" w:styleId="Koptekst">
    <w:name w:val="header"/>
    <w:basedOn w:val="Standaard"/>
    <w:link w:val="KoptekstChar"/>
    <w:uiPriority w:val="99"/>
    <w:unhideWhenUsed/>
    <w:rsid w:val="008C6B4D"/>
    <w:pPr>
      <w:tabs>
        <w:tab w:val="center" w:pos="4536"/>
        <w:tab w:val="right" w:pos="9072"/>
      </w:tabs>
      <w:spacing w:before="0" w:after="0"/>
    </w:pPr>
  </w:style>
  <w:style w:type="character" w:customStyle="1" w:styleId="KoptekstChar">
    <w:name w:val="Koptekst Char"/>
    <w:basedOn w:val="Standaardalinea-lettertype"/>
    <w:link w:val="Koptekst"/>
    <w:uiPriority w:val="99"/>
    <w:rsid w:val="008C6B4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C6B4D"/>
    <w:pPr>
      <w:tabs>
        <w:tab w:val="center" w:pos="4536"/>
        <w:tab w:val="right" w:pos="9072"/>
      </w:tabs>
      <w:spacing w:before="0" w:after="0"/>
    </w:pPr>
  </w:style>
  <w:style w:type="character" w:customStyle="1" w:styleId="VoettekstChar">
    <w:name w:val="Voettekst Char"/>
    <w:basedOn w:val="Standaardalinea-lettertype"/>
    <w:link w:val="Voettekst"/>
    <w:uiPriority w:val="99"/>
    <w:rsid w:val="008C6B4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62675">
      <w:bodyDiv w:val="1"/>
      <w:marLeft w:val="0"/>
      <w:marRight w:val="0"/>
      <w:marTop w:val="0"/>
      <w:marBottom w:val="0"/>
      <w:divBdr>
        <w:top w:val="none" w:sz="0" w:space="0" w:color="auto"/>
        <w:left w:val="none" w:sz="0" w:space="0" w:color="auto"/>
        <w:bottom w:val="none" w:sz="0" w:space="0" w:color="auto"/>
        <w:right w:val="none" w:sz="0" w:space="0" w:color="auto"/>
      </w:divBdr>
    </w:div>
    <w:div w:id="590234302">
      <w:bodyDiv w:val="1"/>
      <w:marLeft w:val="0"/>
      <w:marRight w:val="0"/>
      <w:marTop w:val="0"/>
      <w:marBottom w:val="0"/>
      <w:divBdr>
        <w:top w:val="none" w:sz="0" w:space="0" w:color="auto"/>
        <w:left w:val="none" w:sz="0" w:space="0" w:color="auto"/>
        <w:bottom w:val="none" w:sz="0" w:space="0" w:color="auto"/>
        <w:right w:val="none" w:sz="0" w:space="0" w:color="auto"/>
      </w:divBdr>
    </w:div>
    <w:div w:id="1086194331">
      <w:bodyDiv w:val="1"/>
      <w:marLeft w:val="0"/>
      <w:marRight w:val="0"/>
      <w:marTop w:val="0"/>
      <w:marBottom w:val="0"/>
      <w:divBdr>
        <w:top w:val="none" w:sz="0" w:space="0" w:color="auto"/>
        <w:left w:val="none" w:sz="0" w:space="0" w:color="auto"/>
        <w:bottom w:val="none" w:sz="0" w:space="0" w:color="auto"/>
        <w:right w:val="none" w:sz="0" w:space="0" w:color="auto"/>
      </w:divBdr>
    </w:div>
    <w:div w:id="20786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3387</ap:Words>
  <ap:Characters>18633</ap:Characters>
  <ap:DocSecurity>0</ap:DocSecurity>
  <ap:Lines>155</ap:Lines>
  <ap:Paragraphs>43</ap:Paragraphs>
  <ap:ScaleCrop>false</ap:ScaleCrop>
  <ap:LinksUpToDate>false</ap:LinksUpToDate>
  <ap:CharactersWithSpaces>21977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2025-11-17T13:03:00.0000000Z</dcterms:created>
  <dcterms:modified xsi:type="dcterms:W3CDTF">2025-11-17T13:03:00.0000000Z</dcterms:modified>
  <version/>
  <category/>
</coreProperties>
</file>